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F2F" w:rsidRDefault="00471F2F" w:rsidP="00471F2F">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République Algérienne Démocratique et Populaire</w:t>
      </w:r>
    </w:p>
    <w:p w:rsidR="00471F2F" w:rsidRDefault="00471F2F" w:rsidP="00471F2F">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Ministère de l’Enseignement Supérieur et de la Recherche Scientifique </w:t>
      </w:r>
    </w:p>
    <w:p w:rsidR="00471F2F" w:rsidRDefault="00471F2F" w:rsidP="00471F2F">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Université de Sétif-2-</w:t>
      </w:r>
    </w:p>
    <w:p w:rsidR="00471F2F" w:rsidRDefault="00471F2F" w:rsidP="00471F2F">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Faculté des Lettres et des Langues</w:t>
      </w:r>
    </w:p>
    <w:p w:rsidR="00471F2F" w:rsidRDefault="00471F2F" w:rsidP="00471F2F">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Département de Langue et Littérature françaises</w:t>
      </w:r>
    </w:p>
    <w:p w:rsidR="00471F2F" w:rsidRDefault="00471F2F" w:rsidP="00471F2F">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Module : TTU</w:t>
      </w:r>
    </w:p>
    <w:p w:rsidR="00471F2F" w:rsidRDefault="00471F2F" w:rsidP="00471F2F">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Niveau : L1</w:t>
      </w:r>
    </w:p>
    <w:p w:rsidR="00471F2F" w:rsidRPr="00773B66" w:rsidRDefault="00471F2F" w:rsidP="00471F2F">
      <w:pPr>
        <w:jc w:val="center"/>
        <w:rPr>
          <w:rFonts w:asciiTheme="majorBidi" w:hAnsiTheme="majorBidi" w:cstheme="majorBidi"/>
          <w:b/>
          <w:bCs/>
          <w:sz w:val="28"/>
          <w:szCs w:val="28"/>
          <w:lang w:val="fr-FR"/>
        </w:rPr>
      </w:pPr>
      <w:r w:rsidRPr="00773B66">
        <w:rPr>
          <w:rFonts w:asciiTheme="majorBidi" w:hAnsiTheme="majorBidi" w:cstheme="majorBidi"/>
          <w:b/>
          <w:bCs/>
          <w:sz w:val="28"/>
          <w:szCs w:val="28"/>
          <w:lang w:val="fr-FR"/>
        </w:rPr>
        <w:t>Techn</w:t>
      </w:r>
      <w:r>
        <w:rPr>
          <w:rFonts w:asciiTheme="majorBidi" w:hAnsiTheme="majorBidi" w:cstheme="majorBidi"/>
          <w:b/>
          <w:bCs/>
          <w:sz w:val="28"/>
          <w:szCs w:val="28"/>
          <w:lang w:val="fr-FR"/>
        </w:rPr>
        <w:t>iques du travail universitaire</w:t>
      </w:r>
    </w:p>
    <w:p w:rsidR="00471F2F" w:rsidRDefault="00471F2F" w:rsidP="00471F2F">
      <w:pPr>
        <w:rPr>
          <w:rFonts w:asciiTheme="majorBidi" w:hAnsiTheme="majorBidi" w:cstheme="majorBidi"/>
          <w:b/>
          <w:bCs/>
          <w:sz w:val="28"/>
          <w:szCs w:val="28"/>
          <w:lang w:val="fr-FR"/>
        </w:rPr>
      </w:pPr>
    </w:p>
    <w:p w:rsidR="00471F2F" w:rsidRPr="00471F2F" w:rsidRDefault="00471F2F" w:rsidP="00471F2F">
      <w:pPr>
        <w:rPr>
          <w:rFonts w:asciiTheme="majorBidi" w:hAnsiTheme="majorBidi" w:cstheme="majorBidi"/>
          <w:sz w:val="28"/>
          <w:szCs w:val="28"/>
          <w:lang w:val="fr-FR"/>
        </w:rPr>
      </w:pPr>
      <w:r w:rsidRPr="00471F2F">
        <w:rPr>
          <w:rFonts w:asciiTheme="majorBidi" w:hAnsiTheme="majorBidi" w:cstheme="majorBidi"/>
          <w:b/>
          <w:bCs/>
          <w:sz w:val="28"/>
          <w:szCs w:val="28"/>
          <w:lang w:val="fr-FR"/>
        </w:rPr>
        <w:t>Introduction</w:t>
      </w:r>
    </w:p>
    <w:p w:rsidR="00471F2F" w:rsidRPr="00D8755C" w:rsidRDefault="00471F2F" w:rsidP="00471F2F">
      <w:pPr>
        <w:rPr>
          <w:rFonts w:asciiTheme="majorBidi" w:hAnsiTheme="majorBidi" w:cstheme="majorBidi"/>
          <w:sz w:val="24"/>
          <w:szCs w:val="24"/>
          <w:lang w:val="fr-FR"/>
        </w:rPr>
      </w:pPr>
      <w:r w:rsidRPr="00D8755C">
        <w:rPr>
          <w:rFonts w:asciiTheme="majorBidi" w:hAnsiTheme="majorBidi" w:cstheme="majorBidi"/>
          <w:sz w:val="24"/>
          <w:szCs w:val="24"/>
          <w:lang w:val="fr-FR"/>
        </w:rPr>
        <w:t xml:space="preserve">      Les étudiants qui sont en première année universitaire viennent majoritairement du lycée après avoir eu leur Baccalauréat (un passage obligatoire avant d’intégrer l’Université pour des études supérieures). Force est de constater que l’Université n’est pas le lycée ! C’est un monde </w:t>
      </w:r>
      <w:r>
        <w:rPr>
          <w:rFonts w:asciiTheme="majorBidi" w:hAnsiTheme="majorBidi" w:cstheme="majorBidi"/>
          <w:sz w:val="24"/>
          <w:szCs w:val="24"/>
          <w:lang w:val="fr-FR"/>
        </w:rPr>
        <w:t>très différent du monde scolaire</w:t>
      </w:r>
      <w:r w:rsidRPr="00D8755C">
        <w:rPr>
          <w:rFonts w:asciiTheme="majorBidi" w:hAnsiTheme="majorBidi" w:cstheme="majorBidi"/>
          <w:sz w:val="24"/>
          <w:szCs w:val="24"/>
          <w:lang w:val="fr-FR"/>
        </w:rPr>
        <w:t xml:space="preserve"> (primaire, collège et lycée). </w:t>
      </w:r>
    </w:p>
    <w:p w:rsidR="00471F2F" w:rsidRPr="00D8755C" w:rsidRDefault="00471F2F" w:rsidP="00471F2F">
      <w:pPr>
        <w:rPr>
          <w:rFonts w:asciiTheme="majorBidi" w:hAnsiTheme="majorBidi" w:cstheme="majorBidi"/>
          <w:sz w:val="24"/>
          <w:szCs w:val="24"/>
          <w:lang w:val="fr-FR"/>
        </w:rPr>
      </w:pPr>
      <w:r w:rsidRPr="00D8755C">
        <w:rPr>
          <w:rFonts w:asciiTheme="majorBidi" w:hAnsiTheme="majorBidi" w:cstheme="majorBidi"/>
          <w:sz w:val="24"/>
          <w:szCs w:val="24"/>
          <w:lang w:val="fr-FR"/>
        </w:rPr>
        <w:t xml:space="preserve">     A l’Université les méthodes d’enseignement,  du travail et de la recherche changent et avec elles le mode de vie de l’étudiant considéré</w:t>
      </w:r>
      <w:r>
        <w:rPr>
          <w:rFonts w:asciiTheme="majorBidi" w:hAnsiTheme="majorBidi" w:cstheme="majorBidi"/>
          <w:sz w:val="24"/>
          <w:szCs w:val="24"/>
          <w:lang w:val="fr-FR"/>
        </w:rPr>
        <w:t xml:space="preserve"> désormais</w:t>
      </w:r>
      <w:r w:rsidRPr="00D8755C">
        <w:rPr>
          <w:rFonts w:asciiTheme="majorBidi" w:hAnsiTheme="majorBidi" w:cstheme="majorBidi"/>
          <w:sz w:val="24"/>
          <w:szCs w:val="24"/>
          <w:lang w:val="fr-FR"/>
        </w:rPr>
        <w:t xml:space="preserve"> comme étant adulte, conscient et responsable. De ce fait, l’Université vise principalement à faire de l’étudiant un être autonome, actif et avisé, elle vise également  la formation  d’une élite sociale capable de prendre son destin en main  et de contribuer au développement du pays</w:t>
      </w:r>
      <w:r>
        <w:rPr>
          <w:rFonts w:asciiTheme="majorBidi" w:hAnsiTheme="majorBidi" w:cstheme="majorBidi"/>
          <w:sz w:val="24"/>
          <w:szCs w:val="24"/>
          <w:lang w:val="fr-FR"/>
        </w:rPr>
        <w:t xml:space="preserve">, et ce, </w:t>
      </w:r>
      <w:r w:rsidRPr="00D8755C">
        <w:rPr>
          <w:rFonts w:asciiTheme="majorBidi" w:hAnsiTheme="majorBidi" w:cstheme="majorBidi"/>
          <w:sz w:val="24"/>
          <w:szCs w:val="24"/>
          <w:lang w:val="fr-FR"/>
        </w:rPr>
        <w:t xml:space="preserve"> sur tous les plans.  </w:t>
      </w:r>
    </w:p>
    <w:p w:rsidR="00471F2F" w:rsidRPr="00D8755C" w:rsidRDefault="00471F2F" w:rsidP="00471F2F">
      <w:pPr>
        <w:rPr>
          <w:rFonts w:asciiTheme="majorBidi" w:hAnsiTheme="majorBidi" w:cstheme="majorBidi"/>
          <w:sz w:val="24"/>
          <w:szCs w:val="24"/>
          <w:lang w:val="fr-FR"/>
        </w:rPr>
      </w:pPr>
      <w:r w:rsidRPr="00D8755C">
        <w:rPr>
          <w:rFonts w:asciiTheme="majorBidi" w:hAnsiTheme="majorBidi" w:cstheme="majorBidi"/>
          <w:sz w:val="24"/>
          <w:szCs w:val="24"/>
          <w:lang w:val="fr-FR"/>
        </w:rPr>
        <w:t xml:space="preserve">     Notre module : Techniques du travail universitaire ( TTU) a pour objectifs de préparer l’étudiant à mieux s’intégrer dans ce nouveau monde qu’est l’Université ; de lui donner des astuces afin d’être plus performant et de l</w:t>
      </w:r>
      <w:r>
        <w:rPr>
          <w:rFonts w:asciiTheme="majorBidi" w:hAnsiTheme="majorBidi" w:cstheme="majorBidi"/>
          <w:sz w:val="24"/>
          <w:szCs w:val="24"/>
          <w:lang w:val="fr-FR"/>
        </w:rPr>
        <w:t>’outiller d</w:t>
      </w:r>
      <w:r w:rsidRPr="00D8755C">
        <w:rPr>
          <w:rFonts w:asciiTheme="majorBidi" w:hAnsiTheme="majorBidi" w:cstheme="majorBidi"/>
          <w:sz w:val="24"/>
          <w:szCs w:val="24"/>
          <w:lang w:val="fr-FR"/>
        </w:rPr>
        <w:t>es ressources</w:t>
      </w:r>
      <w:r>
        <w:rPr>
          <w:rFonts w:asciiTheme="majorBidi" w:hAnsiTheme="majorBidi" w:cstheme="majorBidi"/>
          <w:sz w:val="24"/>
          <w:szCs w:val="24"/>
          <w:lang w:val="fr-FR"/>
        </w:rPr>
        <w:t xml:space="preserve"> et des techniques nécessaires  en vue d’</w:t>
      </w:r>
      <w:r w:rsidRPr="00D8755C">
        <w:rPr>
          <w:rFonts w:asciiTheme="majorBidi" w:hAnsiTheme="majorBidi" w:cstheme="majorBidi"/>
          <w:sz w:val="24"/>
          <w:szCs w:val="24"/>
          <w:lang w:val="fr-FR"/>
        </w:rPr>
        <w:t xml:space="preserve">optimiser ses chances de réussite dans son parcours universitaire. </w:t>
      </w:r>
    </w:p>
    <w:p w:rsidR="00471F2F" w:rsidRPr="00471F2F" w:rsidRDefault="00471F2F" w:rsidP="00471F2F">
      <w:pPr>
        <w:rPr>
          <w:rFonts w:asciiTheme="majorBidi" w:hAnsiTheme="majorBidi" w:cstheme="majorBidi"/>
          <w:b/>
          <w:bCs/>
          <w:sz w:val="32"/>
          <w:szCs w:val="32"/>
          <w:lang w:val="fr-FR"/>
        </w:rPr>
      </w:pPr>
      <w:r w:rsidRPr="00471F2F">
        <w:rPr>
          <w:rFonts w:asciiTheme="majorBidi" w:hAnsiTheme="majorBidi" w:cstheme="majorBidi"/>
          <w:b/>
          <w:bCs/>
          <w:sz w:val="32"/>
          <w:szCs w:val="32"/>
          <w:lang w:val="fr-FR"/>
        </w:rPr>
        <w:t>1- Quelques définitions </w:t>
      </w:r>
    </w:p>
    <w:p w:rsidR="00471F2F" w:rsidRPr="00773B66" w:rsidRDefault="00471F2F" w:rsidP="00471F2F">
      <w:pPr>
        <w:rPr>
          <w:rFonts w:asciiTheme="majorBidi" w:hAnsiTheme="majorBidi" w:cstheme="majorBidi"/>
          <w:b/>
          <w:bCs/>
          <w:sz w:val="28"/>
          <w:szCs w:val="28"/>
          <w:lang w:val="fr-FR"/>
        </w:rPr>
      </w:pPr>
      <w:r>
        <w:rPr>
          <w:rFonts w:asciiTheme="majorBidi" w:hAnsiTheme="majorBidi" w:cstheme="majorBidi"/>
          <w:b/>
          <w:bCs/>
          <w:sz w:val="28"/>
          <w:szCs w:val="28"/>
          <w:lang w:val="fr-FR"/>
        </w:rPr>
        <w:t>1-1</w:t>
      </w:r>
      <w:r w:rsidRPr="00773B66">
        <w:rPr>
          <w:rFonts w:asciiTheme="majorBidi" w:hAnsiTheme="majorBidi" w:cstheme="majorBidi"/>
          <w:b/>
          <w:bCs/>
          <w:sz w:val="28"/>
          <w:szCs w:val="28"/>
          <w:lang w:val="fr-FR"/>
        </w:rPr>
        <w:t xml:space="preserve">- Travail/ recherche universitaire </w:t>
      </w:r>
    </w:p>
    <w:p w:rsidR="00471F2F" w:rsidRDefault="00471F2F" w:rsidP="00471F2F">
      <w:pPr>
        <w:rPr>
          <w:rFonts w:asciiTheme="majorBidi" w:hAnsiTheme="majorBidi" w:cstheme="majorBidi"/>
          <w:sz w:val="24"/>
          <w:szCs w:val="24"/>
          <w:lang w:val="fr-FR"/>
        </w:rPr>
      </w:pPr>
      <w:r w:rsidRPr="00773B66">
        <w:rPr>
          <w:rFonts w:asciiTheme="majorBidi" w:hAnsiTheme="majorBidi" w:cstheme="majorBidi"/>
          <w:b/>
          <w:bCs/>
          <w:sz w:val="24"/>
          <w:szCs w:val="24"/>
          <w:lang w:val="fr-FR"/>
        </w:rPr>
        <w:t>- Le travail :</w:t>
      </w:r>
      <w:r>
        <w:rPr>
          <w:rFonts w:asciiTheme="majorBidi" w:hAnsiTheme="majorBidi" w:cstheme="majorBidi"/>
          <w:sz w:val="24"/>
          <w:szCs w:val="24"/>
          <w:lang w:val="fr-FR"/>
        </w:rPr>
        <w:t xml:space="preserve"> le</w:t>
      </w:r>
      <w:r w:rsidRPr="00E95DF4">
        <w:rPr>
          <w:rFonts w:asciiTheme="majorBidi" w:hAnsiTheme="majorBidi" w:cstheme="majorBidi"/>
          <w:sz w:val="24"/>
          <w:szCs w:val="24"/>
          <w:lang w:val="fr-FR"/>
        </w:rPr>
        <w:t xml:space="preserve"> dictionnaire Reverso ( en ligne) définit le travail comme une : </w:t>
      </w:r>
      <w:r w:rsidRPr="00E95DF4">
        <w:rPr>
          <w:rFonts w:asciiTheme="majorBidi" w:hAnsiTheme="majorBidi" w:cstheme="majorBidi"/>
          <w:i/>
          <w:iCs/>
          <w:sz w:val="24"/>
          <w:szCs w:val="24"/>
          <w:lang w:val="fr-FR"/>
        </w:rPr>
        <w:t xml:space="preserve">«  activité déployée pour réaliser quelque chose ( travail manuel ;  travail intellectuel » </w:t>
      </w:r>
      <w:r w:rsidRPr="008F13A0">
        <w:rPr>
          <w:rStyle w:val="Appelnotedebasdep"/>
          <w:rFonts w:asciiTheme="majorBidi" w:hAnsiTheme="majorBidi" w:cstheme="majorBidi"/>
          <w:i/>
          <w:iCs/>
          <w:sz w:val="24"/>
          <w:szCs w:val="24"/>
          <w:lang w:val="fr-FR"/>
        </w:rPr>
        <w:footnoteReference w:id="2"/>
      </w:r>
      <w:r w:rsidRPr="00E95DF4">
        <w:rPr>
          <w:rFonts w:asciiTheme="majorBidi" w:hAnsiTheme="majorBidi" w:cstheme="majorBidi"/>
          <w:i/>
          <w:iCs/>
          <w:sz w:val="24"/>
          <w:szCs w:val="24"/>
          <w:lang w:val="fr-FR"/>
        </w:rPr>
        <w:t xml:space="preserve"> </w:t>
      </w:r>
      <w:r w:rsidRPr="00E95DF4">
        <w:rPr>
          <w:rFonts w:asciiTheme="majorBidi" w:hAnsiTheme="majorBidi" w:cstheme="majorBidi"/>
          <w:sz w:val="24"/>
          <w:szCs w:val="24"/>
          <w:lang w:val="fr-FR"/>
        </w:rPr>
        <w:t xml:space="preserve"> , toute activité nécessite effort. L</w:t>
      </w:r>
      <w:r>
        <w:rPr>
          <w:rFonts w:asciiTheme="majorBidi" w:hAnsiTheme="majorBidi" w:cstheme="majorBidi"/>
          <w:sz w:val="24"/>
          <w:szCs w:val="24"/>
          <w:lang w:val="fr-FR"/>
        </w:rPr>
        <w:t>e travail peut</w:t>
      </w:r>
      <w:r w:rsidRPr="00E95DF4">
        <w:rPr>
          <w:rFonts w:asciiTheme="majorBidi" w:hAnsiTheme="majorBidi" w:cstheme="majorBidi"/>
          <w:sz w:val="24"/>
          <w:szCs w:val="24"/>
          <w:lang w:val="fr-FR"/>
        </w:rPr>
        <w:t xml:space="preserve"> être</w:t>
      </w:r>
      <w:r>
        <w:rPr>
          <w:rFonts w:asciiTheme="majorBidi" w:hAnsiTheme="majorBidi" w:cstheme="majorBidi"/>
          <w:sz w:val="24"/>
          <w:szCs w:val="24"/>
          <w:lang w:val="fr-FR"/>
        </w:rPr>
        <w:t xml:space="preserve"> compris  ici</w:t>
      </w:r>
      <w:r w:rsidRPr="00E95DF4">
        <w:rPr>
          <w:rFonts w:asciiTheme="majorBidi" w:hAnsiTheme="majorBidi" w:cstheme="majorBidi"/>
          <w:sz w:val="24"/>
          <w:szCs w:val="24"/>
          <w:lang w:val="fr-FR"/>
        </w:rPr>
        <w:t xml:space="preserve"> comme</w:t>
      </w:r>
      <w:r>
        <w:rPr>
          <w:rFonts w:asciiTheme="majorBidi" w:hAnsiTheme="majorBidi" w:cstheme="majorBidi"/>
          <w:sz w:val="24"/>
          <w:szCs w:val="24"/>
          <w:lang w:val="fr-FR"/>
        </w:rPr>
        <w:t xml:space="preserve"> étant</w:t>
      </w:r>
      <w:r w:rsidRPr="00E95DF4">
        <w:rPr>
          <w:rFonts w:asciiTheme="majorBidi" w:hAnsiTheme="majorBidi" w:cstheme="majorBidi"/>
          <w:sz w:val="24"/>
          <w:szCs w:val="24"/>
          <w:lang w:val="fr-FR"/>
        </w:rPr>
        <w:t xml:space="preserve"> l’antonyme du repos</w:t>
      </w:r>
      <w:r>
        <w:rPr>
          <w:rFonts w:asciiTheme="majorBidi" w:hAnsiTheme="majorBidi" w:cstheme="majorBidi"/>
          <w:sz w:val="24"/>
          <w:szCs w:val="24"/>
          <w:lang w:val="fr-FR"/>
        </w:rPr>
        <w:t xml:space="preserve">,  il est à signaler que </w:t>
      </w:r>
      <w:r w:rsidRPr="00E95DF4">
        <w:rPr>
          <w:rFonts w:asciiTheme="majorBidi" w:hAnsiTheme="majorBidi" w:cstheme="majorBidi"/>
          <w:sz w:val="24"/>
          <w:szCs w:val="24"/>
          <w:lang w:val="fr-FR"/>
        </w:rPr>
        <w:t xml:space="preserve"> le travai</w:t>
      </w:r>
      <w:r>
        <w:rPr>
          <w:rFonts w:asciiTheme="majorBidi" w:hAnsiTheme="majorBidi" w:cstheme="majorBidi"/>
          <w:sz w:val="24"/>
          <w:szCs w:val="24"/>
          <w:lang w:val="fr-FR"/>
        </w:rPr>
        <w:t>l universitaire est surtout</w:t>
      </w:r>
      <w:r w:rsidRPr="00E95DF4">
        <w:rPr>
          <w:rFonts w:asciiTheme="majorBidi" w:hAnsiTheme="majorBidi" w:cstheme="majorBidi"/>
          <w:sz w:val="24"/>
          <w:szCs w:val="24"/>
          <w:lang w:val="fr-FR"/>
        </w:rPr>
        <w:t xml:space="preserve"> un effort intellectuel dans lequel l’étudiant réfléchit, pense, conçoit, synthétise,  récapitule, cherche, </w:t>
      </w:r>
      <w:r>
        <w:rPr>
          <w:rFonts w:asciiTheme="majorBidi" w:hAnsiTheme="majorBidi" w:cstheme="majorBidi"/>
          <w:sz w:val="24"/>
          <w:szCs w:val="24"/>
          <w:lang w:val="fr-FR"/>
        </w:rPr>
        <w:t xml:space="preserve">mémorise , </w:t>
      </w:r>
      <w:r w:rsidRPr="00E95DF4">
        <w:rPr>
          <w:rFonts w:asciiTheme="majorBidi" w:hAnsiTheme="majorBidi" w:cstheme="majorBidi"/>
          <w:sz w:val="24"/>
          <w:szCs w:val="24"/>
          <w:lang w:val="fr-FR"/>
        </w:rPr>
        <w:t xml:space="preserve">…. </w:t>
      </w:r>
    </w:p>
    <w:p w:rsidR="00471F2F" w:rsidRDefault="00471F2F" w:rsidP="00471F2F">
      <w:pPr>
        <w:rPr>
          <w:rFonts w:asciiTheme="majorBidi" w:hAnsiTheme="majorBidi" w:cstheme="majorBidi"/>
          <w:sz w:val="24"/>
          <w:szCs w:val="24"/>
          <w:lang w:val="fr-FR"/>
        </w:rPr>
      </w:pPr>
      <w:r w:rsidRPr="00773B66">
        <w:rPr>
          <w:rFonts w:asciiTheme="majorBidi" w:hAnsiTheme="majorBidi" w:cstheme="majorBidi"/>
          <w:b/>
          <w:bCs/>
          <w:sz w:val="24"/>
          <w:szCs w:val="24"/>
          <w:lang w:val="fr-FR"/>
        </w:rPr>
        <w:t>- La recherche universitaire :</w:t>
      </w:r>
      <w:r>
        <w:rPr>
          <w:rFonts w:asciiTheme="majorBidi" w:hAnsiTheme="majorBidi" w:cstheme="majorBidi"/>
          <w:sz w:val="24"/>
          <w:szCs w:val="24"/>
          <w:lang w:val="fr-FR"/>
        </w:rPr>
        <w:t xml:space="preserve"> la recherche universitaire est une recherche qui se veut scientifique dans laquelle l’apprenti-chercheur qu’est l’étudiant, tente par le biais d’une démarche rationnelle et rigoureuse de répondre à une/des question(s). Ainsi, dans une recherche universitaire l’étudiant est appelé à  lire, se poser des questions, se documenter, confirmer/ infirmer des hypothèses, comprendre/ expliquer des faits et des phénomènes, acquérir de nouvelles connaissances, …</w:t>
      </w:r>
    </w:p>
    <w:p w:rsidR="00471F2F" w:rsidRPr="00471F2F" w:rsidRDefault="00471F2F" w:rsidP="00471F2F">
      <w:pPr>
        <w:jc w:val="both"/>
        <w:rPr>
          <w:rFonts w:asciiTheme="majorBidi" w:hAnsiTheme="majorBidi" w:cstheme="majorBidi"/>
          <w:b/>
          <w:bCs/>
          <w:sz w:val="28"/>
          <w:szCs w:val="28"/>
          <w:lang w:val="fr-FR"/>
        </w:rPr>
      </w:pPr>
      <w:r>
        <w:rPr>
          <w:rFonts w:asciiTheme="majorBidi" w:hAnsiTheme="majorBidi" w:cstheme="majorBidi"/>
          <w:b/>
          <w:bCs/>
          <w:sz w:val="28"/>
          <w:szCs w:val="28"/>
          <w:lang w:val="fr-FR"/>
        </w:rPr>
        <w:lastRenderedPageBreak/>
        <w:t>2-</w:t>
      </w:r>
      <w:r w:rsidRPr="00471F2F">
        <w:rPr>
          <w:rFonts w:asciiTheme="majorBidi" w:hAnsiTheme="majorBidi" w:cstheme="majorBidi"/>
          <w:b/>
          <w:bCs/>
          <w:sz w:val="32"/>
          <w:szCs w:val="32"/>
          <w:lang w:val="fr-FR"/>
        </w:rPr>
        <w:t>Quelques étapes de la recherche universitaire:</w:t>
      </w:r>
    </w:p>
    <w:p w:rsidR="00471F2F" w:rsidRDefault="00471F2F" w:rsidP="00471F2F">
      <w:pPr>
        <w:jc w:val="both"/>
        <w:rPr>
          <w:rFonts w:asciiTheme="majorBidi" w:hAnsiTheme="majorBidi" w:cstheme="majorBidi"/>
          <w:sz w:val="24"/>
          <w:szCs w:val="24"/>
          <w:lang w:val="fr-FR"/>
        </w:rPr>
      </w:pPr>
      <w:r w:rsidRPr="00CD124F">
        <w:rPr>
          <w:rFonts w:asciiTheme="majorBidi" w:hAnsiTheme="majorBidi" w:cstheme="majorBidi"/>
          <w:sz w:val="24"/>
          <w:szCs w:val="24"/>
          <w:lang w:val="fr-FR"/>
        </w:rPr>
        <w:t xml:space="preserve"> Le plus important dans un travail de recherche est le recours à des références théoriques</w:t>
      </w:r>
      <w:r>
        <w:rPr>
          <w:rFonts w:asciiTheme="majorBidi" w:hAnsiTheme="majorBidi" w:cstheme="majorBidi"/>
          <w:sz w:val="24"/>
          <w:szCs w:val="24"/>
          <w:lang w:val="fr-FR"/>
        </w:rPr>
        <w:t xml:space="preserve"> fiables pour certifier</w:t>
      </w:r>
      <w:r w:rsidRPr="00CD124F">
        <w:rPr>
          <w:rFonts w:asciiTheme="majorBidi" w:hAnsiTheme="majorBidi" w:cstheme="majorBidi"/>
          <w:sz w:val="24"/>
          <w:szCs w:val="24"/>
          <w:lang w:val="fr-FR"/>
        </w:rPr>
        <w:t xml:space="preserve"> les idées avancées par l’étudiant. Mais, avant d’entrepren</w:t>
      </w:r>
      <w:r>
        <w:rPr>
          <w:rFonts w:asciiTheme="majorBidi" w:hAnsiTheme="majorBidi" w:cstheme="majorBidi"/>
          <w:sz w:val="24"/>
          <w:szCs w:val="24"/>
          <w:lang w:val="fr-FR"/>
        </w:rPr>
        <w:t>dre cette recherche universitaire</w:t>
      </w:r>
      <w:r w:rsidRPr="00CD124F">
        <w:rPr>
          <w:rFonts w:asciiTheme="majorBidi" w:hAnsiTheme="majorBidi" w:cstheme="majorBidi"/>
          <w:sz w:val="24"/>
          <w:szCs w:val="24"/>
          <w:lang w:val="fr-FR"/>
        </w:rPr>
        <w:t>, il est nécessaire</w:t>
      </w:r>
      <w:r>
        <w:rPr>
          <w:rFonts w:asciiTheme="majorBidi" w:hAnsiTheme="majorBidi" w:cstheme="majorBidi"/>
          <w:sz w:val="24"/>
          <w:szCs w:val="24"/>
          <w:lang w:val="fr-FR"/>
        </w:rPr>
        <w:t xml:space="preserve"> de suivre certaines phases</w:t>
      </w:r>
      <w:r w:rsidRPr="00CD124F">
        <w:rPr>
          <w:rFonts w:asciiTheme="majorBidi" w:hAnsiTheme="majorBidi" w:cstheme="majorBidi"/>
          <w:sz w:val="24"/>
          <w:szCs w:val="24"/>
          <w:lang w:val="fr-FR"/>
        </w:rPr>
        <w:t xml:space="preserve"> </w:t>
      </w:r>
      <w:r>
        <w:rPr>
          <w:rFonts w:asciiTheme="majorBidi" w:hAnsiTheme="majorBidi" w:cstheme="majorBidi"/>
          <w:sz w:val="24"/>
          <w:szCs w:val="24"/>
          <w:lang w:val="fr-FR"/>
        </w:rPr>
        <w:t>pour traiter un sujet</w:t>
      </w:r>
      <w:r w:rsidRPr="00CD124F">
        <w:rPr>
          <w:rFonts w:asciiTheme="majorBidi" w:hAnsiTheme="majorBidi" w:cstheme="majorBidi"/>
          <w:sz w:val="24"/>
          <w:szCs w:val="24"/>
          <w:lang w:val="fr-FR"/>
        </w:rPr>
        <w:t>.</w:t>
      </w:r>
    </w:p>
    <w:p w:rsidR="00471F2F" w:rsidRPr="00CD124F" w:rsidRDefault="00471F2F" w:rsidP="00471F2F">
      <w:pPr>
        <w:jc w:val="both"/>
        <w:rPr>
          <w:rFonts w:asciiTheme="majorBidi" w:hAnsiTheme="majorBidi" w:cstheme="majorBidi"/>
          <w:sz w:val="24"/>
          <w:szCs w:val="24"/>
          <w:lang w:val="fr-FR"/>
        </w:rPr>
      </w:pPr>
      <w:r w:rsidRPr="00CD124F">
        <w:rPr>
          <w:rFonts w:asciiTheme="majorBidi" w:hAnsiTheme="majorBidi" w:cstheme="majorBidi"/>
          <w:sz w:val="24"/>
          <w:szCs w:val="24"/>
          <w:lang w:val="fr-FR"/>
        </w:rPr>
        <w:t xml:space="preserve">En quoi consiste </w:t>
      </w:r>
      <w:r>
        <w:rPr>
          <w:rFonts w:asciiTheme="majorBidi" w:hAnsiTheme="majorBidi" w:cstheme="majorBidi"/>
          <w:sz w:val="24"/>
          <w:szCs w:val="24"/>
          <w:lang w:val="fr-FR"/>
        </w:rPr>
        <w:t>la</w:t>
      </w:r>
      <w:r w:rsidRPr="00CD124F">
        <w:rPr>
          <w:rFonts w:asciiTheme="majorBidi" w:hAnsiTheme="majorBidi" w:cstheme="majorBidi"/>
          <w:sz w:val="24"/>
          <w:szCs w:val="24"/>
          <w:lang w:val="fr-FR"/>
        </w:rPr>
        <w:t xml:space="preserve"> première phase ? </w:t>
      </w:r>
    </w:p>
    <w:p w:rsidR="00471F2F" w:rsidRPr="00471F2F" w:rsidRDefault="00471F2F" w:rsidP="00471F2F">
      <w:pPr>
        <w:pStyle w:val="Paragraphedeliste"/>
        <w:numPr>
          <w:ilvl w:val="1"/>
          <w:numId w:val="5"/>
        </w:numPr>
        <w:jc w:val="both"/>
        <w:rPr>
          <w:rFonts w:asciiTheme="majorBidi" w:hAnsiTheme="majorBidi" w:cstheme="majorBidi"/>
          <w:b/>
          <w:bCs/>
          <w:i/>
          <w:iCs/>
          <w:sz w:val="24"/>
          <w:szCs w:val="24"/>
          <w:u w:val="single"/>
          <w:lang w:val="fr-FR"/>
        </w:rPr>
      </w:pPr>
      <w:r w:rsidRPr="00471F2F">
        <w:rPr>
          <w:rFonts w:asciiTheme="majorBidi" w:hAnsiTheme="majorBidi" w:cstheme="majorBidi"/>
          <w:b/>
          <w:bCs/>
          <w:i/>
          <w:iCs/>
          <w:sz w:val="24"/>
          <w:szCs w:val="24"/>
          <w:u w:val="single"/>
          <w:lang w:val="fr-FR"/>
        </w:rPr>
        <w:t xml:space="preserve">Cerner son sujet </w:t>
      </w:r>
    </w:p>
    <w:p w:rsidR="00471F2F" w:rsidRPr="00CD124F" w:rsidRDefault="00471F2F" w:rsidP="00471F2F">
      <w:pPr>
        <w:jc w:val="both"/>
        <w:rPr>
          <w:rFonts w:asciiTheme="majorBidi" w:hAnsiTheme="majorBidi" w:cstheme="majorBidi"/>
          <w:sz w:val="24"/>
          <w:szCs w:val="24"/>
          <w:lang w:val="fr-FR"/>
        </w:rPr>
      </w:pPr>
      <w:r>
        <w:rPr>
          <w:rFonts w:asciiTheme="majorBidi" w:hAnsiTheme="majorBidi" w:cstheme="majorBidi"/>
          <w:sz w:val="24"/>
          <w:szCs w:val="24"/>
          <w:lang w:val="fr-FR"/>
        </w:rPr>
        <w:t>Le choix d</w:t>
      </w:r>
      <w:r w:rsidRPr="00CD124F">
        <w:rPr>
          <w:rFonts w:asciiTheme="majorBidi" w:hAnsiTheme="majorBidi" w:cstheme="majorBidi"/>
          <w:sz w:val="24"/>
          <w:szCs w:val="24"/>
          <w:lang w:val="fr-FR"/>
        </w:rPr>
        <w:t>u sujet de recherche est parfois imposé</w:t>
      </w:r>
      <w:r>
        <w:rPr>
          <w:rFonts w:asciiTheme="majorBidi" w:hAnsiTheme="majorBidi" w:cstheme="majorBidi"/>
          <w:sz w:val="24"/>
          <w:szCs w:val="24"/>
          <w:lang w:val="fr-FR"/>
        </w:rPr>
        <w:t>/ proposé</w:t>
      </w:r>
      <w:r w:rsidRPr="00CD124F">
        <w:rPr>
          <w:rFonts w:asciiTheme="majorBidi" w:hAnsiTheme="majorBidi" w:cstheme="majorBidi"/>
          <w:sz w:val="24"/>
          <w:szCs w:val="24"/>
          <w:lang w:val="fr-FR"/>
        </w:rPr>
        <w:t xml:space="preserve"> par les enseignants. Cependant, dans certains cas, les étudiants devraient eux-mêmes choisi</w:t>
      </w:r>
      <w:r>
        <w:rPr>
          <w:rFonts w:asciiTheme="majorBidi" w:hAnsiTheme="majorBidi" w:cstheme="majorBidi"/>
          <w:sz w:val="24"/>
          <w:szCs w:val="24"/>
          <w:lang w:val="fr-FR"/>
        </w:rPr>
        <w:t xml:space="preserve">r les sujets de leurs recherches. Le sujet choisi serait </w:t>
      </w:r>
      <w:r w:rsidRPr="00CD124F">
        <w:rPr>
          <w:rFonts w:asciiTheme="majorBidi" w:hAnsiTheme="majorBidi" w:cstheme="majorBidi"/>
          <w:sz w:val="24"/>
          <w:szCs w:val="24"/>
          <w:lang w:val="fr-FR"/>
        </w:rPr>
        <w:t xml:space="preserve">au premier moment </w:t>
      </w:r>
      <w:r>
        <w:rPr>
          <w:rFonts w:asciiTheme="majorBidi" w:hAnsiTheme="majorBidi" w:cstheme="majorBidi"/>
          <w:sz w:val="24"/>
          <w:szCs w:val="24"/>
          <w:lang w:val="fr-FR"/>
        </w:rPr>
        <w:t xml:space="preserve">vaste et </w:t>
      </w:r>
      <w:r w:rsidRPr="00CD124F">
        <w:rPr>
          <w:rFonts w:asciiTheme="majorBidi" w:hAnsiTheme="majorBidi" w:cstheme="majorBidi"/>
          <w:sz w:val="24"/>
          <w:szCs w:val="24"/>
          <w:lang w:val="fr-FR"/>
        </w:rPr>
        <w:t>général. Les étudiants, après</w:t>
      </w:r>
      <w:r>
        <w:rPr>
          <w:rFonts w:asciiTheme="majorBidi" w:hAnsiTheme="majorBidi" w:cstheme="majorBidi"/>
          <w:sz w:val="24"/>
          <w:szCs w:val="24"/>
          <w:lang w:val="fr-FR"/>
        </w:rPr>
        <w:t xml:space="preserve"> réflexion et </w:t>
      </w:r>
      <w:r w:rsidRPr="00CD124F">
        <w:rPr>
          <w:rFonts w:asciiTheme="majorBidi" w:hAnsiTheme="majorBidi" w:cstheme="majorBidi"/>
          <w:sz w:val="24"/>
          <w:szCs w:val="24"/>
          <w:lang w:val="fr-FR"/>
        </w:rPr>
        <w:t>analyse minutieuse, l’affinent pour arriver à un sujet particulier</w:t>
      </w:r>
      <w:r>
        <w:rPr>
          <w:rStyle w:val="Appelnotedebasdep"/>
          <w:rFonts w:asciiTheme="majorBidi" w:hAnsiTheme="majorBidi" w:cstheme="majorBidi"/>
          <w:sz w:val="24"/>
          <w:szCs w:val="24"/>
        </w:rPr>
        <w:footnoteReference w:id="3"/>
      </w:r>
      <w:r w:rsidRPr="00CD124F">
        <w:rPr>
          <w:rFonts w:asciiTheme="majorBidi" w:hAnsiTheme="majorBidi" w:cstheme="majorBidi"/>
          <w:sz w:val="24"/>
          <w:szCs w:val="24"/>
          <w:lang w:val="fr-FR"/>
        </w:rPr>
        <w:t xml:space="preserve">. </w:t>
      </w:r>
    </w:p>
    <w:p w:rsidR="00471F2F" w:rsidRPr="00CD124F" w:rsidRDefault="00471F2F" w:rsidP="00471F2F">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     Les étapes ci-dessous pourraient</w:t>
      </w:r>
      <w:r w:rsidRPr="00CD124F">
        <w:rPr>
          <w:rFonts w:asciiTheme="majorBidi" w:hAnsiTheme="majorBidi" w:cstheme="majorBidi"/>
          <w:sz w:val="24"/>
          <w:szCs w:val="24"/>
          <w:lang w:val="fr-FR"/>
        </w:rPr>
        <w:t xml:space="preserve"> orienter les étudiants dans le choix d’un sujet pertinent de recherche. Selon Gagnon et Farley-Chevrier, </w:t>
      </w:r>
      <w:r>
        <w:rPr>
          <w:rFonts w:asciiTheme="majorBidi" w:hAnsiTheme="majorBidi" w:cstheme="majorBidi"/>
          <w:sz w:val="24"/>
          <w:szCs w:val="24"/>
          <w:lang w:val="fr-FR"/>
        </w:rPr>
        <w:t xml:space="preserve">l’étudiant doit les suivre  pour effectuer sa recherche : </w:t>
      </w:r>
    </w:p>
    <w:p w:rsidR="00471F2F" w:rsidRDefault="00471F2F" w:rsidP="00471F2F">
      <w:pPr>
        <w:pStyle w:val="Paragraphedeliste"/>
        <w:widowControl/>
        <w:numPr>
          <w:ilvl w:val="0"/>
          <w:numId w:val="1"/>
        </w:numPr>
        <w:spacing w:after="160" w:line="259" w:lineRule="auto"/>
        <w:jc w:val="both"/>
        <w:rPr>
          <w:rFonts w:asciiTheme="majorBidi" w:hAnsiTheme="majorBidi" w:cstheme="majorBidi"/>
          <w:sz w:val="24"/>
          <w:szCs w:val="24"/>
        </w:rPr>
      </w:pPr>
      <w:r w:rsidRPr="00CD124F">
        <w:rPr>
          <w:rFonts w:asciiTheme="majorBidi" w:hAnsiTheme="majorBidi" w:cstheme="majorBidi"/>
          <w:sz w:val="24"/>
          <w:szCs w:val="24"/>
          <w:lang w:val="fr-FR"/>
        </w:rPr>
        <w:t xml:space="preserve">Préciser </w:t>
      </w:r>
      <w:r>
        <w:rPr>
          <w:rFonts w:asciiTheme="majorBidi" w:hAnsiTheme="majorBidi" w:cstheme="majorBidi"/>
          <w:sz w:val="24"/>
          <w:szCs w:val="24"/>
          <w:lang w:val="fr-FR"/>
        </w:rPr>
        <w:t xml:space="preserve">le </w:t>
      </w:r>
      <w:r w:rsidRPr="00CD124F">
        <w:rPr>
          <w:rFonts w:asciiTheme="majorBidi" w:hAnsiTheme="majorBidi" w:cstheme="majorBidi"/>
          <w:sz w:val="24"/>
          <w:szCs w:val="24"/>
          <w:lang w:val="fr-FR"/>
        </w:rPr>
        <w:t xml:space="preserve"> domaine</w:t>
      </w:r>
      <w:r>
        <w:rPr>
          <w:rFonts w:asciiTheme="majorBidi" w:hAnsiTheme="majorBidi" w:cstheme="majorBidi"/>
          <w:sz w:val="24"/>
          <w:szCs w:val="24"/>
          <w:lang w:val="fr-FR"/>
        </w:rPr>
        <w:t xml:space="preserve"> de sa recherche</w:t>
      </w:r>
      <w:r w:rsidRPr="00CD124F">
        <w:rPr>
          <w:rFonts w:asciiTheme="majorBidi" w:hAnsiTheme="majorBidi" w:cstheme="majorBidi"/>
          <w:sz w:val="24"/>
          <w:szCs w:val="24"/>
          <w:lang w:val="fr-FR"/>
        </w:rPr>
        <w:t xml:space="preserve">: littérature, linguistique, grammaire… </w:t>
      </w:r>
      <w:r>
        <w:rPr>
          <w:rFonts w:asciiTheme="majorBidi" w:hAnsiTheme="majorBidi" w:cstheme="majorBidi"/>
          <w:sz w:val="24"/>
          <w:szCs w:val="24"/>
        </w:rPr>
        <w:t xml:space="preserve">(Le romantisme, le structuralisme…), </w:t>
      </w:r>
    </w:p>
    <w:p w:rsidR="00471F2F" w:rsidRPr="00CD124F" w:rsidRDefault="00471F2F" w:rsidP="00471F2F">
      <w:pPr>
        <w:pStyle w:val="Paragraphedeliste"/>
        <w:widowControl/>
        <w:numPr>
          <w:ilvl w:val="0"/>
          <w:numId w:val="1"/>
        </w:numPr>
        <w:spacing w:after="160" w:line="259" w:lineRule="auto"/>
        <w:jc w:val="both"/>
        <w:rPr>
          <w:rFonts w:asciiTheme="majorBidi" w:hAnsiTheme="majorBidi" w:cstheme="majorBidi"/>
          <w:sz w:val="24"/>
          <w:szCs w:val="24"/>
          <w:lang w:val="fr-FR"/>
        </w:rPr>
      </w:pPr>
      <w:r w:rsidRPr="00CD124F">
        <w:rPr>
          <w:rFonts w:asciiTheme="majorBidi" w:hAnsiTheme="majorBidi" w:cstheme="majorBidi"/>
          <w:sz w:val="24"/>
          <w:szCs w:val="24"/>
          <w:lang w:val="fr-FR"/>
        </w:rPr>
        <w:t>Trouver un angle</w:t>
      </w:r>
      <w:r>
        <w:rPr>
          <w:rFonts w:asciiTheme="majorBidi" w:hAnsiTheme="majorBidi" w:cstheme="majorBidi"/>
          <w:sz w:val="24"/>
          <w:szCs w:val="24"/>
          <w:lang w:val="fr-FR"/>
        </w:rPr>
        <w:t xml:space="preserve"> de recherche</w:t>
      </w:r>
      <w:r w:rsidRPr="00CD124F">
        <w:rPr>
          <w:rFonts w:asciiTheme="majorBidi" w:hAnsiTheme="majorBidi" w:cstheme="majorBidi"/>
          <w:sz w:val="24"/>
          <w:szCs w:val="24"/>
          <w:lang w:val="fr-FR"/>
        </w:rPr>
        <w:t xml:space="preserve"> particulier : comparaison d’auteurs… </w:t>
      </w:r>
    </w:p>
    <w:p w:rsidR="00471F2F" w:rsidRDefault="00471F2F" w:rsidP="00471F2F">
      <w:pPr>
        <w:pStyle w:val="Paragraphedeliste"/>
        <w:widowControl/>
        <w:numPr>
          <w:ilvl w:val="0"/>
          <w:numId w:val="1"/>
        </w:numPr>
        <w:spacing w:after="160" w:line="259" w:lineRule="auto"/>
        <w:jc w:val="both"/>
        <w:rPr>
          <w:rFonts w:asciiTheme="majorBidi" w:hAnsiTheme="majorBidi" w:cstheme="majorBidi"/>
          <w:sz w:val="24"/>
          <w:szCs w:val="24"/>
        </w:rPr>
      </w:pPr>
      <w:r>
        <w:rPr>
          <w:rFonts w:asciiTheme="majorBidi" w:hAnsiTheme="majorBidi" w:cstheme="majorBidi"/>
          <w:sz w:val="24"/>
          <w:szCs w:val="24"/>
        </w:rPr>
        <w:t xml:space="preserve">Contextualiser l’étude (temps, espace…), </w:t>
      </w:r>
    </w:p>
    <w:p w:rsidR="00471F2F" w:rsidRDefault="00471F2F" w:rsidP="00471F2F">
      <w:pPr>
        <w:pStyle w:val="Paragraphedeliste"/>
        <w:widowControl/>
        <w:numPr>
          <w:ilvl w:val="0"/>
          <w:numId w:val="1"/>
        </w:numPr>
        <w:spacing w:after="160" w:line="259" w:lineRule="auto"/>
        <w:jc w:val="both"/>
        <w:rPr>
          <w:rFonts w:asciiTheme="majorBidi" w:hAnsiTheme="majorBidi" w:cstheme="majorBidi"/>
          <w:sz w:val="24"/>
          <w:szCs w:val="24"/>
        </w:rPr>
      </w:pPr>
      <w:r>
        <w:rPr>
          <w:rFonts w:asciiTheme="majorBidi" w:hAnsiTheme="majorBidi" w:cstheme="majorBidi"/>
          <w:sz w:val="24"/>
          <w:szCs w:val="24"/>
        </w:rPr>
        <w:t xml:space="preserve">Exprimer des hypothèses… </w:t>
      </w:r>
    </w:p>
    <w:p w:rsidR="00471F2F" w:rsidRPr="00CD124F" w:rsidRDefault="00471F2F" w:rsidP="00471F2F">
      <w:pPr>
        <w:jc w:val="both"/>
        <w:rPr>
          <w:rFonts w:asciiTheme="majorBidi" w:hAnsiTheme="majorBidi" w:cstheme="majorBidi"/>
          <w:sz w:val="24"/>
          <w:szCs w:val="24"/>
          <w:lang w:val="fr-FR"/>
        </w:rPr>
      </w:pPr>
      <w:r w:rsidRPr="00CD124F">
        <w:rPr>
          <w:rFonts w:asciiTheme="majorBidi" w:hAnsiTheme="majorBidi" w:cstheme="majorBidi"/>
          <w:sz w:val="24"/>
          <w:szCs w:val="24"/>
          <w:lang w:val="fr-FR"/>
        </w:rPr>
        <w:t xml:space="preserve">Ces éléments contribuent certainement à bien cerner son sujet de recherche. </w:t>
      </w:r>
      <w:r>
        <w:rPr>
          <w:rFonts w:asciiTheme="majorBidi" w:hAnsiTheme="majorBidi" w:cstheme="majorBidi"/>
          <w:sz w:val="24"/>
          <w:szCs w:val="24"/>
          <w:lang w:val="fr-FR"/>
        </w:rPr>
        <w:t>Cependant, il serait intéressant</w:t>
      </w:r>
      <w:r w:rsidRPr="00CD124F">
        <w:rPr>
          <w:rFonts w:asciiTheme="majorBidi" w:hAnsiTheme="majorBidi" w:cstheme="majorBidi"/>
          <w:sz w:val="24"/>
          <w:szCs w:val="24"/>
          <w:lang w:val="fr-FR"/>
        </w:rPr>
        <w:t xml:space="preserve"> que la recherche débute par une </w:t>
      </w:r>
      <w:r w:rsidRPr="007B2C75">
        <w:rPr>
          <w:rFonts w:asciiTheme="majorBidi" w:hAnsiTheme="majorBidi" w:cstheme="majorBidi"/>
          <w:b/>
          <w:bCs/>
          <w:sz w:val="24"/>
          <w:szCs w:val="24"/>
          <w:lang w:val="fr-FR"/>
        </w:rPr>
        <w:t>problématique</w:t>
      </w:r>
      <w:r w:rsidRPr="00CD124F">
        <w:rPr>
          <w:rFonts w:asciiTheme="majorBidi" w:hAnsiTheme="majorBidi" w:cstheme="majorBidi"/>
          <w:sz w:val="24"/>
          <w:szCs w:val="24"/>
          <w:lang w:val="fr-FR"/>
        </w:rPr>
        <w:t xml:space="preserve"> générale ; une question</w:t>
      </w:r>
      <w:r>
        <w:rPr>
          <w:rFonts w:asciiTheme="majorBidi" w:hAnsiTheme="majorBidi" w:cstheme="majorBidi"/>
          <w:sz w:val="24"/>
          <w:szCs w:val="24"/>
          <w:lang w:val="fr-FR"/>
        </w:rPr>
        <w:t xml:space="preserve"> centrale qui donnera naissance à des</w:t>
      </w:r>
      <w:r w:rsidRPr="00CD124F">
        <w:rPr>
          <w:rFonts w:asciiTheme="majorBidi" w:hAnsiTheme="majorBidi" w:cstheme="majorBidi"/>
          <w:sz w:val="24"/>
          <w:szCs w:val="24"/>
          <w:lang w:val="fr-FR"/>
        </w:rPr>
        <w:t xml:space="preserve"> questions partielles. En eff</w:t>
      </w:r>
      <w:r>
        <w:rPr>
          <w:rFonts w:asciiTheme="majorBidi" w:hAnsiTheme="majorBidi" w:cstheme="majorBidi"/>
          <w:sz w:val="24"/>
          <w:szCs w:val="24"/>
          <w:lang w:val="fr-FR"/>
        </w:rPr>
        <w:t>et, il est important de formuler</w:t>
      </w:r>
      <w:r w:rsidRPr="00CD124F">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dès le départ </w:t>
      </w:r>
      <w:r w:rsidRPr="00CD124F">
        <w:rPr>
          <w:rFonts w:asciiTheme="majorBidi" w:hAnsiTheme="majorBidi" w:cstheme="majorBidi"/>
          <w:sz w:val="24"/>
          <w:szCs w:val="24"/>
          <w:lang w:val="fr-FR"/>
        </w:rPr>
        <w:t>la question de recherche ou la problématique</w:t>
      </w:r>
      <w:r>
        <w:rPr>
          <w:rStyle w:val="Appelnotedebasdep"/>
          <w:rFonts w:asciiTheme="majorBidi" w:hAnsiTheme="majorBidi" w:cstheme="majorBidi"/>
          <w:sz w:val="24"/>
          <w:szCs w:val="24"/>
        </w:rPr>
        <w:footnoteReference w:id="4"/>
      </w:r>
      <w:r w:rsidRPr="00CD124F">
        <w:rPr>
          <w:rFonts w:asciiTheme="majorBidi" w:hAnsiTheme="majorBidi" w:cstheme="majorBidi"/>
          <w:sz w:val="24"/>
          <w:szCs w:val="24"/>
          <w:lang w:val="fr-FR"/>
        </w:rPr>
        <w:t xml:space="preserve">. </w:t>
      </w:r>
    </w:p>
    <w:p w:rsidR="00471F2F" w:rsidRPr="00471F2F" w:rsidRDefault="00471F2F" w:rsidP="00471F2F">
      <w:pPr>
        <w:pStyle w:val="Paragraphedeliste"/>
        <w:numPr>
          <w:ilvl w:val="1"/>
          <w:numId w:val="4"/>
        </w:numPr>
        <w:jc w:val="both"/>
        <w:rPr>
          <w:rFonts w:asciiTheme="majorBidi" w:hAnsiTheme="majorBidi" w:cstheme="majorBidi"/>
          <w:b/>
          <w:bCs/>
          <w:i/>
          <w:iCs/>
          <w:sz w:val="24"/>
          <w:szCs w:val="24"/>
          <w:u w:val="single"/>
          <w:lang w:val="fr-FR"/>
        </w:rPr>
      </w:pPr>
      <w:r w:rsidRPr="00471F2F">
        <w:rPr>
          <w:rFonts w:asciiTheme="majorBidi" w:hAnsiTheme="majorBidi" w:cstheme="majorBidi"/>
          <w:b/>
          <w:bCs/>
          <w:i/>
          <w:iCs/>
          <w:sz w:val="24"/>
          <w:szCs w:val="24"/>
          <w:u w:val="single"/>
          <w:lang w:val="fr-FR"/>
        </w:rPr>
        <w:t>La problématique</w:t>
      </w:r>
    </w:p>
    <w:p w:rsidR="00471F2F" w:rsidRPr="00CD124F" w:rsidRDefault="00471F2F" w:rsidP="00471F2F">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CD124F">
        <w:rPr>
          <w:rFonts w:asciiTheme="majorBidi" w:hAnsiTheme="majorBidi" w:cstheme="majorBidi"/>
          <w:sz w:val="24"/>
          <w:szCs w:val="24"/>
          <w:lang w:val="fr-FR"/>
        </w:rPr>
        <w:t>Par problématique, nous entendons un problème de recherche ou « </w:t>
      </w:r>
      <w:r w:rsidRPr="00CD124F">
        <w:rPr>
          <w:rFonts w:asciiTheme="majorBidi" w:hAnsiTheme="majorBidi" w:cstheme="majorBidi"/>
          <w:i/>
          <w:iCs/>
          <w:sz w:val="24"/>
          <w:szCs w:val="24"/>
          <w:lang w:val="fr-FR"/>
        </w:rPr>
        <w:t>une question pour laquelle il n'existe actuellement aucune réponse valable ou pleinement satisfaisante</w:t>
      </w:r>
      <w:r w:rsidRPr="00CD124F">
        <w:rPr>
          <w:rFonts w:asciiTheme="majorBidi" w:hAnsiTheme="majorBidi" w:cstheme="majorBidi"/>
          <w:sz w:val="24"/>
          <w:szCs w:val="24"/>
          <w:lang w:val="fr-FR"/>
        </w:rPr>
        <w:t> »</w:t>
      </w:r>
      <w:r>
        <w:rPr>
          <w:rStyle w:val="Appelnotedebasdep"/>
          <w:rFonts w:asciiTheme="majorBidi" w:hAnsiTheme="majorBidi" w:cstheme="majorBidi"/>
          <w:sz w:val="24"/>
          <w:szCs w:val="24"/>
        </w:rPr>
        <w:footnoteReference w:id="5"/>
      </w:r>
      <w:r w:rsidRPr="00CD124F">
        <w:rPr>
          <w:rFonts w:asciiTheme="majorBidi" w:hAnsiTheme="majorBidi" w:cstheme="majorBidi"/>
          <w:sz w:val="24"/>
          <w:szCs w:val="24"/>
          <w:lang w:val="fr-FR"/>
        </w:rPr>
        <w:t>. En effet, le but de toute recherche est de trouver des réponses à des questions</w:t>
      </w:r>
      <w:r>
        <w:rPr>
          <w:rFonts w:asciiTheme="majorBidi" w:hAnsiTheme="majorBidi" w:cstheme="majorBidi"/>
          <w:sz w:val="24"/>
          <w:szCs w:val="24"/>
          <w:lang w:val="fr-FR"/>
        </w:rPr>
        <w:t xml:space="preserve"> que l’on se pose</w:t>
      </w:r>
      <w:r w:rsidRPr="00CD124F">
        <w:rPr>
          <w:rFonts w:asciiTheme="majorBidi" w:hAnsiTheme="majorBidi" w:cstheme="majorBidi"/>
          <w:sz w:val="24"/>
          <w:szCs w:val="24"/>
          <w:lang w:val="fr-FR"/>
        </w:rPr>
        <w:t xml:space="preserve">. Pour des auteurs tels que </w:t>
      </w:r>
      <w:r>
        <w:rPr>
          <w:rFonts w:asciiTheme="majorBidi" w:hAnsiTheme="majorBidi" w:cstheme="majorBidi"/>
          <w:sz w:val="24"/>
          <w:szCs w:val="24"/>
          <w:lang w:val="fr-FR"/>
        </w:rPr>
        <w:t xml:space="preserve">Benoit </w:t>
      </w:r>
      <w:r w:rsidRPr="00CD124F">
        <w:rPr>
          <w:rFonts w:asciiTheme="majorBidi" w:hAnsiTheme="majorBidi" w:cstheme="majorBidi"/>
          <w:sz w:val="24"/>
          <w:szCs w:val="24"/>
          <w:lang w:val="fr-FR"/>
        </w:rPr>
        <w:t>Gauthier, la problématique ne se réd</w:t>
      </w:r>
      <w:r>
        <w:rPr>
          <w:rFonts w:asciiTheme="majorBidi" w:hAnsiTheme="majorBidi" w:cstheme="majorBidi"/>
          <w:sz w:val="24"/>
          <w:szCs w:val="24"/>
          <w:lang w:val="fr-FR"/>
        </w:rPr>
        <w:t xml:space="preserve">uit pas à une question précise </w:t>
      </w:r>
      <w:r w:rsidRPr="00CD124F">
        <w:rPr>
          <w:rFonts w:asciiTheme="majorBidi" w:hAnsiTheme="majorBidi" w:cstheme="majorBidi"/>
          <w:sz w:val="24"/>
          <w:szCs w:val="24"/>
          <w:lang w:val="fr-FR"/>
        </w:rPr>
        <w:t>qui oriente la recherche scientifique</w:t>
      </w:r>
      <w:r>
        <w:rPr>
          <w:rFonts w:asciiTheme="majorBidi" w:hAnsiTheme="majorBidi" w:cstheme="majorBidi"/>
          <w:sz w:val="24"/>
          <w:szCs w:val="24"/>
          <w:lang w:val="fr-FR"/>
        </w:rPr>
        <w:t>,</w:t>
      </w:r>
      <w:r w:rsidRPr="00CD124F">
        <w:rPr>
          <w:rFonts w:asciiTheme="majorBidi" w:hAnsiTheme="majorBidi" w:cstheme="majorBidi"/>
          <w:sz w:val="24"/>
          <w:szCs w:val="24"/>
          <w:lang w:val="fr-FR"/>
        </w:rPr>
        <w:t xml:space="preserve"> dans la mesure où elle inclut</w:t>
      </w:r>
      <w:r>
        <w:rPr>
          <w:rFonts w:asciiTheme="majorBidi" w:hAnsiTheme="majorBidi" w:cstheme="majorBidi"/>
          <w:sz w:val="24"/>
          <w:szCs w:val="24"/>
          <w:lang w:val="fr-FR"/>
        </w:rPr>
        <w:t xml:space="preserve"> aussi</w:t>
      </w:r>
      <w:r w:rsidRPr="00CD124F">
        <w:rPr>
          <w:rFonts w:asciiTheme="majorBidi" w:hAnsiTheme="majorBidi" w:cstheme="majorBidi"/>
          <w:sz w:val="24"/>
          <w:szCs w:val="24"/>
          <w:lang w:val="fr-FR"/>
        </w:rPr>
        <w:t xml:space="preserve"> le thème choisi et les motivations de la recherche à mener. </w:t>
      </w:r>
    </w:p>
    <w:p w:rsidR="00471F2F" w:rsidRPr="00CD124F" w:rsidRDefault="00471F2F" w:rsidP="00471F2F">
      <w:pPr>
        <w:jc w:val="both"/>
        <w:rPr>
          <w:rFonts w:asciiTheme="majorBidi" w:hAnsiTheme="majorBidi" w:cstheme="majorBidi"/>
          <w:sz w:val="24"/>
          <w:szCs w:val="24"/>
          <w:lang w:val="fr-FR"/>
        </w:rPr>
      </w:pPr>
      <w:r>
        <w:rPr>
          <w:rFonts w:asciiTheme="majorBidi" w:hAnsiTheme="majorBidi" w:cstheme="majorBidi"/>
          <w:sz w:val="24"/>
          <w:szCs w:val="24"/>
          <w:lang w:val="fr-FR"/>
        </w:rPr>
        <w:t>La motivation pour la</w:t>
      </w:r>
      <w:r w:rsidRPr="00CD124F">
        <w:rPr>
          <w:rFonts w:asciiTheme="majorBidi" w:hAnsiTheme="majorBidi" w:cstheme="majorBidi"/>
          <w:sz w:val="24"/>
          <w:szCs w:val="24"/>
          <w:lang w:val="fr-FR"/>
        </w:rPr>
        <w:t xml:space="preserve"> </w:t>
      </w:r>
      <w:r>
        <w:rPr>
          <w:rFonts w:asciiTheme="majorBidi" w:hAnsiTheme="majorBidi" w:cstheme="majorBidi"/>
          <w:sz w:val="24"/>
          <w:szCs w:val="24"/>
          <w:lang w:val="fr-FR"/>
        </w:rPr>
        <w:t>recherche apparaît dès qu’il existe</w:t>
      </w:r>
      <w:r w:rsidRPr="00CD124F">
        <w:rPr>
          <w:rFonts w:asciiTheme="majorBidi" w:hAnsiTheme="majorBidi" w:cstheme="majorBidi"/>
          <w:sz w:val="24"/>
          <w:szCs w:val="24"/>
          <w:lang w:val="fr-FR"/>
        </w:rPr>
        <w:t xml:space="preserve"> des éléments qui sont inconnus ou qui devraient être connus. Sa problématisation passe par les étapes suivantes : le choix du thème, la formulation d’une question générale, la collecte des informations et la détermination d’une question précise</w:t>
      </w:r>
      <w:r>
        <w:rPr>
          <w:rStyle w:val="Appelnotedebasdep"/>
          <w:rFonts w:asciiTheme="majorBidi" w:hAnsiTheme="majorBidi" w:cstheme="majorBidi"/>
          <w:sz w:val="24"/>
          <w:szCs w:val="24"/>
        </w:rPr>
        <w:footnoteReference w:id="6"/>
      </w:r>
      <w:r w:rsidRPr="00CD124F">
        <w:rPr>
          <w:rFonts w:asciiTheme="majorBidi" w:hAnsiTheme="majorBidi" w:cstheme="majorBidi"/>
          <w:sz w:val="24"/>
          <w:szCs w:val="24"/>
          <w:lang w:val="fr-FR"/>
        </w:rPr>
        <w:t xml:space="preserve">. </w:t>
      </w:r>
    </w:p>
    <w:p w:rsidR="00471F2F" w:rsidRPr="00CD124F" w:rsidRDefault="00471F2F" w:rsidP="00471F2F">
      <w:pPr>
        <w:jc w:val="both"/>
        <w:rPr>
          <w:rFonts w:asciiTheme="majorBidi" w:hAnsiTheme="majorBidi" w:cstheme="majorBidi"/>
          <w:sz w:val="24"/>
          <w:szCs w:val="24"/>
          <w:lang w:val="fr-FR"/>
        </w:rPr>
      </w:pPr>
      <w:r w:rsidRPr="00CD124F">
        <w:rPr>
          <w:rFonts w:asciiTheme="majorBidi" w:hAnsiTheme="majorBidi" w:cstheme="majorBidi"/>
          <w:b/>
          <w:bCs/>
          <w:sz w:val="24"/>
          <w:szCs w:val="24"/>
          <w:highlight w:val="yellow"/>
          <w:lang w:val="fr-FR"/>
        </w:rPr>
        <w:t>Le choix du thème</w:t>
      </w:r>
      <w:r w:rsidRPr="00CD124F">
        <w:rPr>
          <w:rFonts w:asciiTheme="majorBidi" w:hAnsiTheme="majorBidi" w:cstheme="majorBidi"/>
          <w:sz w:val="24"/>
          <w:szCs w:val="24"/>
          <w:lang w:val="fr-FR"/>
        </w:rPr>
        <w:t xml:space="preserve"> : (Cf. Cerner le sujet). </w:t>
      </w:r>
    </w:p>
    <w:p w:rsidR="00471F2F" w:rsidRPr="00CD124F" w:rsidRDefault="00471F2F" w:rsidP="00471F2F">
      <w:pPr>
        <w:jc w:val="both"/>
        <w:rPr>
          <w:rFonts w:asciiTheme="majorBidi" w:hAnsiTheme="majorBidi" w:cstheme="majorBidi"/>
          <w:sz w:val="24"/>
          <w:szCs w:val="24"/>
          <w:lang w:val="fr-FR"/>
        </w:rPr>
      </w:pPr>
      <w:r w:rsidRPr="00CD124F">
        <w:rPr>
          <w:rFonts w:asciiTheme="majorBidi" w:hAnsiTheme="majorBidi" w:cstheme="majorBidi"/>
          <w:b/>
          <w:bCs/>
          <w:sz w:val="24"/>
          <w:szCs w:val="24"/>
          <w:highlight w:val="yellow"/>
          <w:lang w:val="fr-FR"/>
        </w:rPr>
        <w:t>La question générale</w:t>
      </w:r>
      <w:r w:rsidRPr="00CD124F">
        <w:rPr>
          <w:rFonts w:asciiTheme="majorBidi" w:hAnsiTheme="majorBidi" w:cstheme="majorBidi"/>
          <w:sz w:val="24"/>
          <w:szCs w:val="24"/>
          <w:lang w:val="fr-FR"/>
        </w:rPr>
        <w:t> : proposer des questions sur le thème choisi. Ces questions devraient être actuelles</w:t>
      </w:r>
      <w:r>
        <w:rPr>
          <w:rFonts w:asciiTheme="majorBidi" w:hAnsiTheme="majorBidi" w:cstheme="majorBidi"/>
          <w:sz w:val="24"/>
          <w:szCs w:val="24"/>
          <w:lang w:val="fr-FR"/>
        </w:rPr>
        <w:t>, précise</w:t>
      </w:r>
      <w:r w:rsidRPr="00CD124F">
        <w:rPr>
          <w:rFonts w:asciiTheme="majorBidi" w:hAnsiTheme="majorBidi" w:cstheme="majorBidi"/>
          <w:sz w:val="24"/>
          <w:szCs w:val="24"/>
          <w:lang w:val="fr-FR"/>
        </w:rPr>
        <w:t xml:space="preserve"> et pertinentes. </w:t>
      </w:r>
    </w:p>
    <w:p w:rsidR="00471F2F" w:rsidRPr="00CD124F" w:rsidRDefault="00471F2F" w:rsidP="00471F2F">
      <w:pPr>
        <w:jc w:val="both"/>
        <w:rPr>
          <w:rFonts w:asciiTheme="majorBidi" w:hAnsiTheme="majorBidi" w:cstheme="majorBidi"/>
          <w:sz w:val="24"/>
          <w:szCs w:val="24"/>
          <w:lang w:val="fr-FR"/>
        </w:rPr>
      </w:pPr>
      <w:r w:rsidRPr="00CD124F">
        <w:rPr>
          <w:rFonts w:asciiTheme="majorBidi" w:hAnsiTheme="majorBidi" w:cstheme="majorBidi"/>
          <w:b/>
          <w:bCs/>
          <w:sz w:val="24"/>
          <w:szCs w:val="24"/>
          <w:highlight w:val="yellow"/>
          <w:lang w:val="fr-FR"/>
        </w:rPr>
        <w:t>La collecte des informations</w:t>
      </w:r>
      <w:r w:rsidRPr="00CD124F">
        <w:rPr>
          <w:rFonts w:asciiTheme="majorBidi" w:hAnsiTheme="majorBidi" w:cstheme="majorBidi"/>
          <w:sz w:val="24"/>
          <w:szCs w:val="24"/>
          <w:lang w:val="fr-FR"/>
        </w:rPr>
        <w:t> : avant</w:t>
      </w:r>
      <w:r>
        <w:rPr>
          <w:rFonts w:asciiTheme="majorBidi" w:hAnsiTheme="majorBidi" w:cstheme="majorBidi"/>
          <w:sz w:val="24"/>
          <w:szCs w:val="24"/>
          <w:lang w:val="fr-FR"/>
        </w:rPr>
        <w:t xml:space="preserve"> de préciser la question</w:t>
      </w:r>
      <w:r w:rsidRPr="00CD124F">
        <w:rPr>
          <w:rFonts w:asciiTheme="majorBidi" w:hAnsiTheme="majorBidi" w:cstheme="majorBidi"/>
          <w:sz w:val="24"/>
          <w:szCs w:val="24"/>
          <w:lang w:val="fr-FR"/>
        </w:rPr>
        <w:t xml:space="preserve"> à laquelle répondra la recherche à mener, il est important de collecter des i</w:t>
      </w:r>
      <w:r>
        <w:rPr>
          <w:rFonts w:asciiTheme="majorBidi" w:hAnsiTheme="majorBidi" w:cstheme="majorBidi"/>
          <w:sz w:val="24"/>
          <w:szCs w:val="24"/>
          <w:lang w:val="fr-FR"/>
        </w:rPr>
        <w:t>nformations sur le thème</w:t>
      </w:r>
      <w:r w:rsidRPr="00CD124F">
        <w:rPr>
          <w:rFonts w:asciiTheme="majorBidi" w:hAnsiTheme="majorBidi" w:cstheme="majorBidi"/>
          <w:sz w:val="24"/>
          <w:szCs w:val="24"/>
          <w:lang w:val="fr-FR"/>
        </w:rPr>
        <w:t xml:space="preserve">. C’est cette collecte qui permettra de déterminer les zones d’ombre </w:t>
      </w:r>
      <w:r>
        <w:rPr>
          <w:rFonts w:asciiTheme="majorBidi" w:hAnsiTheme="majorBidi" w:cstheme="majorBidi"/>
          <w:sz w:val="24"/>
          <w:szCs w:val="24"/>
          <w:lang w:val="fr-FR"/>
        </w:rPr>
        <w:t>dans la recherche du domaine cho</w:t>
      </w:r>
      <w:r w:rsidRPr="00CD124F">
        <w:rPr>
          <w:rFonts w:asciiTheme="majorBidi" w:hAnsiTheme="majorBidi" w:cstheme="majorBidi"/>
          <w:sz w:val="24"/>
          <w:szCs w:val="24"/>
          <w:lang w:val="fr-FR"/>
        </w:rPr>
        <w:t xml:space="preserve">isi. </w:t>
      </w:r>
    </w:p>
    <w:p w:rsidR="00471F2F" w:rsidRPr="00CD124F" w:rsidRDefault="00471F2F" w:rsidP="00471F2F">
      <w:pPr>
        <w:jc w:val="both"/>
        <w:rPr>
          <w:rFonts w:asciiTheme="majorBidi" w:hAnsiTheme="majorBidi" w:cstheme="majorBidi"/>
          <w:sz w:val="24"/>
          <w:szCs w:val="24"/>
          <w:lang w:val="fr-FR"/>
        </w:rPr>
      </w:pPr>
      <w:r w:rsidRPr="00CD124F">
        <w:rPr>
          <w:rFonts w:asciiTheme="majorBidi" w:hAnsiTheme="majorBidi" w:cstheme="majorBidi"/>
          <w:b/>
          <w:bCs/>
          <w:sz w:val="24"/>
          <w:szCs w:val="24"/>
          <w:highlight w:val="yellow"/>
          <w:lang w:val="fr-FR"/>
        </w:rPr>
        <w:t>La question précise</w:t>
      </w:r>
      <w:r w:rsidRPr="00CD124F">
        <w:rPr>
          <w:rFonts w:asciiTheme="majorBidi" w:hAnsiTheme="majorBidi" w:cstheme="majorBidi"/>
          <w:sz w:val="24"/>
          <w:szCs w:val="24"/>
          <w:lang w:val="fr-FR"/>
        </w:rPr>
        <w:t xml:space="preserve"> : Cette question conditionne </w:t>
      </w:r>
      <w:r>
        <w:rPr>
          <w:rFonts w:asciiTheme="majorBidi" w:hAnsiTheme="majorBidi" w:cstheme="majorBidi"/>
          <w:sz w:val="24"/>
          <w:szCs w:val="24"/>
          <w:lang w:val="fr-FR"/>
        </w:rPr>
        <w:t xml:space="preserve">et oriente </w:t>
      </w:r>
      <w:r w:rsidRPr="00CD124F">
        <w:rPr>
          <w:rFonts w:asciiTheme="majorBidi" w:hAnsiTheme="majorBidi" w:cstheme="majorBidi"/>
          <w:sz w:val="24"/>
          <w:szCs w:val="24"/>
          <w:lang w:val="fr-FR"/>
        </w:rPr>
        <w:t>l</w:t>
      </w:r>
      <w:r>
        <w:rPr>
          <w:rFonts w:asciiTheme="majorBidi" w:hAnsiTheme="majorBidi" w:cstheme="majorBidi"/>
          <w:sz w:val="24"/>
          <w:szCs w:val="24"/>
          <w:lang w:val="fr-FR"/>
        </w:rPr>
        <w:t>es éléments qui seraient abordés tout au long de la recherche</w:t>
      </w:r>
      <w:r w:rsidRPr="00CD124F">
        <w:rPr>
          <w:rFonts w:asciiTheme="majorBidi" w:hAnsiTheme="majorBidi" w:cstheme="majorBidi"/>
          <w:sz w:val="24"/>
          <w:szCs w:val="24"/>
          <w:lang w:val="fr-FR"/>
        </w:rPr>
        <w:t xml:space="preserve">. </w:t>
      </w:r>
      <w:r>
        <w:rPr>
          <w:rFonts w:asciiTheme="majorBidi" w:hAnsiTheme="majorBidi" w:cstheme="majorBidi"/>
          <w:sz w:val="24"/>
          <w:szCs w:val="24"/>
          <w:lang w:val="fr-FR"/>
        </w:rPr>
        <w:t>L</w:t>
      </w:r>
      <w:r w:rsidRPr="00CD124F">
        <w:rPr>
          <w:rFonts w:asciiTheme="majorBidi" w:hAnsiTheme="majorBidi" w:cstheme="majorBidi"/>
          <w:sz w:val="24"/>
          <w:szCs w:val="24"/>
          <w:lang w:val="fr-FR"/>
        </w:rPr>
        <w:t>e travail de recherche devrait y répondre.</w:t>
      </w:r>
    </w:p>
    <w:p w:rsidR="00471F2F" w:rsidRPr="00CD124F" w:rsidRDefault="00573C9C" w:rsidP="00471F2F">
      <w:pPr>
        <w:jc w:val="both"/>
        <w:rPr>
          <w:rFonts w:asciiTheme="majorBidi" w:hAnsiTheme="majorBidi" w:cstheme="majorBidi"/>
          <w:b/>
          <w:bCs/>
          <w:i/>
          <w:iCs/>
          <w:sz w:val="24"/>
          <w:szCs w:val="24"/>
          <w:u w:val="single"/>
          <w:lang w:val="fr-FR"/>
        </w:rPr>
      </w:pPr>
      <w:r w:rsidRPr="00573C9C">
        <w:rPr>
          <w:rFonts w:asciiTheme="majorBidi" w:hAnsiTheme="majorBidi" w:cstheme="majorBidi"/>
          <w:b/>
          <w:bCs/>
          <w:i/>
          <w:iCs/>
          <w:sz w:val="24"/>
          <w:szCs w:val="24"/>
          <w:lang w:val="fr-FR"/>
        </w:rPr>
        <w:t xml:space="preserve">2-3 </w:t>
      </w:r>
      <w:r w:rsidR="00471F2F" w:rsidRPr="00CD124F">
        <w:rPr>
          <w:rFonts w:asciiTheme="majorBidi" w:hAnsiTheme="majorBidi" w:cstheme="majorBidi"/>
          <w:b/>
          <w:bCs/>
          <w:i/>
          <w:iCs/>
          <w:sz w:val="24"/>
          <w:szCs w:val="24"/>
          <w:u w:val="single"/>
          <w:lang w:val="fr-FR"/>
        </w:rPr>
        <w:t xml:space="preserve">Un plan de recherche </w:t>
      </w:r>
    </w:p>
    <w:p w:rsidR="00471F2F" w:rsidRPr="00CD124F" w:rsidRDefault="00471F2F" w:rsidP="00471F2F">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CD124F">
        <w:rPr>
          <w:rFonts w:asciiTheme="majorBidi" w:hAnsiTheme="majorBidi" w:cstheme="majorBidi"/>
          <w:sz w:val="24"/>
          <w:szCs w:val="24"/>
          <w:lang w:val="fr-FR"/>
        </w:rPr>
        <w:t>Une f</w:t>
      </w:r>
      <w:r>
        <w:rPr>
          <w:rFonts w:asciiTheme="majorBidi" w:hAnsiTheme="majorBidi" w:cstheme="majorBidi"/>
          <w:sz w:val="24"/>
          <w:szCs w:val="24"/>
          <w:lang w:val="fr-FR"/>
        </w:rPr>
        <w:t>ois la question de recherche formulée</w:t>
      </w:r>
      <w:r w:rsidRPr="00CD124F">
        <w:rPr>
          <w:rFonts w:asciiTheme="majorBidi" w:hAnsiTheme="majorBidi" w:cstheme="majorBidi"/>
          <w:sz w:val="24"/>
          <w:szCs w:val="24"/>
          <w:lang w:val="fr-FR"/>
        </w:rPr>
        <w:t xml:space="preserve">, les </w:t>
      </w:r>
      <w:r>
        <w:rPr>
          <w:rFonts w:asciiTheme="majorBidi" w:hAnsiTheme="majorBidi" w:cstheme="majorBidi"/>
          <w:sz w:val="24"/>
          <w:szCs w:val="24"/>
          <w:lang w:val="fr-FR"/>
        </w:rPr>
        <w:t xml:space="preserve">éléments qui seront </w:t>
      </w:r>
      <w:r w:rsidRPr="00CD124F">
        <w:rPr>
          <w:rFonts w:asciiTheme="majorBidi" w:hAnsiTheme="majorBidi" w:cstheme="majorBidi"/>
          <w:sz w:val="24"/>
          <w:szCs w:val="24"/>
          <w:lang w:val="fr-FR"/>
        </w:rPr>
        <w:t>évoqués dans le travail sont précisés. Tous ces éléments</w:t>
      </w:r>
      <w:r>
        <w:rPr>
          <w:rFonts w:asciiTheme="majorBidi" w:hAnsiTheme="majorBidi" w:cstheme="majorBidi"/>
          <w:sz w:val="24"/>
          <w:szCs w:val="24"/>
          <w:lang w:val="fr-FR"/>
        </w:rPr>
        <w:t xml:space="preserve"> sont provisoires. En effet, quelques uns des</w:t>
      </w:r>
      <w:r w:rsidRPr="00CD124F">
        <w:rPr>
          <w:rFonts w:asciiTheme="majorBidi" w:hAnsiTheme="majorBidi" w:cstheme="majorBidi"/>
          <w:sz w:val="24"/>
          <w:szCs w:val="24"/>
          <w:lang w:val="fr-FR"/>
        </w:rPr>
        <w:t xml:space="preserve"> éléments mentionnés</w:t>
      </w:r>
      <w:r>
        <w:rPr>
          <w:rFonts w:asciiTheme="majorBidi" w:hAnsiTheme="majorBidi" w:cstheme="majorBidi"/>
          <w:sz w:val="24"/>
          <w:szCs w:val="24"/>
          <w:lang w:val="fr-FR"/>
        </w:rPr>
        <w:t xml:space="preserve">, au début, </w:t>
      </w:r>
      <w:r w:rsidRPr="00CD124F">
        <w:rPr>
          <w:rFonts w:asciiTheme="majorBidi" w:hAnsiTheme="majorBidi" w:cstheme="majorBidi"/>
          <w:sz w:val="24"/>
          <w:szCs w:val="24"/>
          <w:lang w:val="fr-FR"/>
        </w:rPr>
        <w:t xml:space="preserve"> pourraient être omis et intégrés dans d’autres. Parfois, les documents collectés révèlent des</w:t>
      </w:r>
      <w:r>
        <w:rPr>
          <w:rFonts w:asciiTheme="majorBidi" w:hAnsiTheme="majorBidi" w:cstheme="majorBidi"/>
          <w:sz w:val="24"/>
          <w:szCs w:val="24"/>
          <w:lang w:val="fr-FR"/>
        </w:rPr>
        <w:t xml:space="preserve"> éléments auxquels l’étudiant </w:t>
      </w:r>
      <w:r w:rsidRPr="00CD124F">
        <w:rPr>
          <w:rFonts w:asciiTheme="majorBidi" w:hAnsiTheme="majorBidi" w:cstheme="majorBidi"/>
          <w:sz w:val="24"/>
          <w:szCs w:val="24"/>
          <w:lang w:val="fr-FR"/>
        </w:rPr>
        <w:t xml:space="preserve">n’a pas fait attention. </w:t>
      </w:r>
    </w:p>
    <w:p w:rsidR="00471F2F" w:rsidRPr="00CD124F" w:rsidRDefault="00471F2F" w:rsidP="00471F2F">
      <w:pPr>
        <w:jc w:val="both"/>
        <w:rPr>
          <w:rFonts w:asciiTheme="majorBidi" w:hAnsiTheme="majorBidi" w:cstheme="majorBidi"/>
          <w:sz w:val="24"/>
          <w:szCs w:val="24"/>
          <w:lang w:val="fr-FR"/>
        </w:rPr>
      </w:pPr>
      <w:r w:rsidRPr="00CD124F">
        <w:rPr>
          <w:rFonts w:asciiTheme="majorBidi" w:hAnsiTheme="majorBidi" w:cstheme="majorBidi"/>
          <w:sz w:val="24"/>
          <w:szCs w:val="24"/>
          <w:lang w:val="fr-FR"/>
        </w:rPr>
        <w:t>Les él</w:t>
      </w:r>
      <w:r>
        <w:rPr>
          <w:rFonts w:asciiTheme="majorBidi" w:hAnsiTheme="majorBidi" w:cstheme="majorBidi"/>
          <w:sz w:val="24"/>
          <w:szCs w:val="24"/>
          <w:lang w:val="fr-FR"/>
        </w:rPr>
        <w:t>éments du travail sont inscrits</w:t>
      </w:r>
      <w:r w:rsidRPr="00CD124F">
        <w:rPr>
          <w:rFonts w:asciiTheme="majorBidi" w:hAnsiTheme="majorBidi" w:cstheme="majorBidi"/>
          <w:sz w:val="24"/>
          <w:szCs w:val="24"/>
          <w:lang w:val="fr-FR"/>
        </w:rPr>
        <w:t xml:space="preserve"> dans un sommaire qui présente brièvement ce qui est</w:t>
      </w:r>
      <w:r>
        <w:rPr>
          <w:rFonts w:asciiTheme="majorBidi" w:hAnsiTheme="majorBidi" w:cstheme="majorBidi"/>
          <w:sz w:val="24"/>
          <w:szCs w:val="24"/>
          <w:lang w:val="fr-FR"/>
        </w:rPr>
        <w:t>/sera</w:t>
      </w:r>
      <w:r w:rsidRPr="00CD124F">
        <w:rPr>
          <w:rFonts w:asciiTheme="majorBidi" w:hAnsiTheme="majorBidi" w:cstheme="majorBidi"/>
          <w:sz w:val="24"/>
          <w:szCs w:val="24"/>
          <w:lang w:val="fr-FR"/>
        </w:rPr>
        <w:t xml:space="preserve"> traité dans le texte. Aussi, la table des matières pourra les contenir, mais d’une manière plus détaillée. Dans les deux cas, les éléments devraient être enchaînés, abordés dans une succession pertinente et cohérente. </w:t>
      </w:r>
    </w:p>
    <w:p w:rsidR="00471F2F" w:rsidRPr="00CD124F" w:rsidRDefault="00471F2F" w:rsidP="00471F2F">
      <w:pPr>
        <w:jc w:val="both"/>
        <w:rPr>
          <w:rFonts w:asciiTheme="majorBidi" w:hAnsiTheme="majorBidi" w:cstheme="majorBidi"/>
          <w:sz w:val="24"/>
          <w:szCs w:val="24"/>
          <w:lang w:val="fr-FR"/>
        </w:rPr>
      </w:pPr>
      <w:r w:rsidRPr="00CD124F">
        <w:rPr>
          <w:rFonts w:asciiTheme="majorBidi" w:hAnsiTheme="majorBidi" w:cstheme="majorBidi"/>
          <w:sz w:val="24"/>
          <w:szCs w:val="24"/>
          <w:lang w:val="fr-FR"/>
        </w:rPr>
        <w:t xml:space="preserve">Il est important d’adopter un seul système de numérotation dans un travail de recherche : numérique ou alphabétique. </w:t>
      </w:r>
    </w:p>
    <w:p w:rsidR="00573C9C" w:rsidRPr="00CD124F" w:rsidRDefault="00573C9C" w:rsidP="00573C9C">
      <w:pPr>
        <w:jc w:val="both"/>
        <w:rPr>
          <w:rFonts w:asciiTheme="majorBidi" w:hAnsiTheme="majorBidi" w:cstheme="majorBidi"/>
          <w:b/>
          <w:bCs/>
          <w:i/>
          <w:iCs/>
          <w:sz w:val="24"/>
          <w:szCs w:val="24"/>
          <w:u w:val="single"/>
          <w:lang w:val="fr-FR"/>
        </w:rPr>
      </w:pPr>
      <w:r w:rsidRPr="00573C9C">
        <w:rPr>
          <w:rFonts w:asciiTheme="majorBidi" w:hAnsiTheme="majorBidi" w:cstheme="majorBidi"/>
          <w:b/>
          <w:bCs/>
          <w:i/>
          <w:iCs/>
          <w:sz w:val="24"/>
          <w:szCs w:val="24"/>
          <w:lang w:val="fr-FR"/>
        </w:rPr>
        <w:t>2-4</w:t>
      </w:r>
      <w:r>
        <w:rPr>
          <w:rFonts w:asciiTheme="majorBidi" w:hAnsiTheme="majorBidi" w:cstheme="majorBidi"/>
          <w:b/>
          <w:bCs/>
          <w:i/>
          <w:iCs/>
          <w:sz w:val="24"/>
          <w:szCs w:val="24"/>
          <w:u w:val="single"/>
          <w:lang w:val="fr-FR"/>
        </w:rPr>
        <w:t xml:space="preserve"> </w:t>
      </w:r>
      <w:r w:rsidRPr="00CD124F">
        <w:rPr>
          <w:rFonts w:asciiTheme="majorBidi" w:hAnsiTheme="majorBidi" w:cstheme="majorBidi"/>
          <w:b/>
          <w:bCs/>
          <w:i/>
          <w:iCs/>
          <w:sz w:val="24"/>
          <w:szCs w:val="24"/>
          <w:u w:val="single"/>
          <w:lang w:val="fr-FR"/>
        </w:rPr>
        <w:t>Un plan de travail</w:t>
      </w:r>
    </w:p>
    <w:p w:rsidR="00573C9C" w:rsidRPr="00CD124F" w:rsidRDefault="00573C9C" w:rsidP="00573C9C">
      <w:pPr>
        <w:jc w:val="both"/>
        <w:rPr>
          <w:rFonts w:asciiTheme="majorBidi" w:hAnsiTheme="majorBidi" w:cstheme="majorBidi"/>
          <w:sz w:val="24"/>
          <w:szCs w:val="24"/>
          <w:lang w:val="fr-FR"/>
        </w:rPr>
      </w:pPr>
      <w:r w:rsidRPr="00CD124F">
        <w:rPr>
          <w:rFonts w:asciiTheme="majorBidi" w:hAnsiTheme="majorBidi" w:cstheme="majorBidi"/>
          <w:sz w:val="24"/>
          <w:szCs w:val="24"/>
          <w:lang w:val="fr-FR"/>
        </w:rPr>
        <w:t>Une distinction devrait être établie entre un plan de recherche qui englobe les éléments traités dans une recherche scientifique et le plan de travail qui comp</w:t>
      </w:r>
      <w:r>
        <w:rPr>
          <w:rFonts w:asciiTheme="majorBidi" w:hAnsiTheme="majorBidi" w:cstheme="majorBidi"/>
          <w:sz w:val="24"/>
          <w:szCs w:val="24"/>
          <w:lang w:val="fr-FR"/>
        </w:rPr>
        <w:t xml:space="preserve">orte les phases et le calendrier  </w:t>
      </w:r>
      <w:r w:rsidRPr="00CD124F">
        <w:rPr>
          <w:rFonts w:asciiTheme="majorBidi" w:hAnsiTheme="majorBidi" w:cstheme="majorBidi"/>
          <w:sz w:val="24"/>
          <w:szCs w:val="24"/>
          <w:lang w:val="fr-FR"/>
        </w:rPr>
        <w:t xml:space="preserve"> de </w:t>
      </w:r>
      <w:r>
        <w:rPr>
          <w:rFonts w:asciiTheme="majorBidi" w:hAnsiTheme="majorBidi" w:cstheme="majorBidi"/>
          <w:sz w:val="24"/>
          <w:szCs w:val="24"/>
          <w:lang w:val="fr-FR"/>
        </w:rPr>
        <w:t xml:space="preserve">sa </w:t>
      </w:r>
      <w:r w:rsidRPr="00CD124F">
        <w:rPr>
          <w:rFonts w:asciiTheme="majorBidi" w:hAnsiTheme="majorBidi" w:cstheme="majorBidi"/>
          <w:sz w:val="24"/>
          <w:szCs w:val="24"/>
          <w:lang w:val="fr-FR"/>
        </w:rPr>
        <w:t xml:space="preserve">réalisation. </w:t>
      </w:r>
    </w:p>
    <w:p w:rsidR="00573C9C" w:rsidRPr="00CD124F" w:rsidRDefault="00573C9C" w:rsidP="00573C9C">
      <w:pPr>
        <w:jc w:val="both"/>
        <w:rPr>
          <w:rFonts w:asciiTheme="majorBidi" w:hAnsiTheme="majorBidi" w:cstheme="majorBidi"/>
          <w:sz w:val="24"/>
          <w:szCs w:val="24"/>
          <w:lang w:val="fr-FR"/>
        </w:rPr>
      </w:pPr>
      <w:r>
        <w:rPr>
          <w:rFonts w:asciiTheme="majorBidi" w:hAnsiTheme="majorBidi" w:cstheme="majorBidi"/>
          <w:b/>
          <w:bCs/>
          <w:i/>
          <w:iCs/>
          <w:sz w:val="24"/>
          <w:szCs w:val="24"/>
          <w:lang w:val="fr-FR"/>
        </w:rPr>
        <w:t xml:space="preserve">     </w:t>
      </w:r>
      <w:r w:rsidRPr="00CD124F">
        <w:rPr>
          <w:rFonts w:asciiTheme="majorBidi" w:hAnsiTheme="majorBidi" w:cstheme="majorBidi"/>
          <w:b/>
          <w:bCs/>
          <w:i/>
          <w:iCs/>
          <w:sz w:val="24"/>
          <w:szCs w:val="24"/>
          <w:lang w:val="fr-FR"/>
        </w:rPr>
        <w:t>Le calendrier</w:t>
      </w:r>
      <w:r>
        <w:rPr>
          <w:rFonts w:asciiTheme="majorBidi" w:hAnsiTheme="majorBidi" w:cstheme="majorBidi"/>
          <w:sz w:val="24"/>
          <w:szCs w:val="24"/>
          <w:lang w:val="fr-FR"/>
        </w:rPr>
        <w:t> : tout chercheur doit</w:t>
      </w:r>
      <w:r w:rsidRPr="00CD124F">
        <w:rPr>
          <w:rFonts w:asciiTheme="majorBidi" w:hAnsiTheme="majorBidi" w:cstheme="majorBidi"/>
          <w:sz w:val="24"/>
          <w:szCs w:val="24"/>
          <w:lang w:val="fr-FR"/>
        </w:rPr>
        <w:t xml:space="preserve"> établir un échéancier qui détermine les délais à respecter</w:t>
      </w:r>
      <w:r>
        <w:rPr>
          <w:rFonts w:asciiTheme="majorBidi" w:hAnsiTheme="majorBidi" w:cstheme="majorBidi"/>
          <w:sz w:val="24"/>
          <w:szCs w:val="24"/>
          <w:lang w:val="fr-FR"/>
        </w:rPr>
        <w:t xml:space="preserve"> pour la réalisation de sa recherche</w:t>
      </w:r>
      <w:r w:rsidRPr="00CD124F">
        <w:rPr>
          <w:rFonts w:asciiTheme="majorBidi" w:hAnsiTheme="majorBidi" w:cstheme="majorBidi"/>
          <w:sz w:val="24"/>
          <w:szCs w:val="24"/>
          <w:lang w:val="fr-FR"/>
        </w:rPr>
        <w:t xml:space="preserve">. </w:t>
      </w:r>
    </w:p>
    <w:p w:rsidR="00573C9C" w:rsidRPr="00573C9C" w:rsidRDefault="00573C9C" w:rsidP="00573C9C">
      <w:pPr>
        <w:jc w:val="both"/>
        <w:rPr>
          <w:rFonts w:asciiTheme="majorBidi" w:hAnsiTheme="majorBidi" w:cstheme="majorBidi"/>
          <w:sz w:val="24"/>
          <w:szCs w:val="24"/>
          <w:lang w:val="fr-FR"/>
        </w:rPr>
      </w:pPr>
      <w:r>
        <w:rPr>
          <w:rFonts w:asciiTheme="majorBidi" w:hAnsiTheme="majorBidi" w:cstheme="majorBidi"/>
          <w:b/>
          <w:bCs/>
          <w:i/>
          <w:iCs/>
          <w:sz w:val="24"/>
          <w:szCs w:val="24"/>
          <w:lang w:val="fr-FR"/>
        </w:rPr>
        <w:t xml:space="preserve">     </w:t>
      </w:r>
      <w:r w:rsidRPr="00CD124F">
        <w:rPr>
          <w:rFonts w:asciiTheme="majorBidi" w:hAnsiTheme="majorBidi" w:cstheme="majorBidi"/>
          <w:b/>
          <w:bCs/>
          <w:i/>
          <w:iCs/>
          <w:sz w:val="24"/>
          <w:szCs w:val="24"/>
          <w:lang w:val="fr-FR"/>
        </w:rPr>
        <w:t>Les phases</w:t>
      </w:r>
      <w:r w:rsidRPr="00CD124F">
        <w:rPr>
          <w:rFonts w:asciiTheme="majorBidi" w:hAnsiTheme="majorBidi" w:cstheme="majorBidi"/>
          <w:sz w:val="24"/>
          <w:szCs w:val="24"/>
          <w:lang w:val="fr-FR"/>
        </w:rPr>
        <w:t> : une fois la question de recherche précis</w:t>
      </w:r>
      <w:r>
        <w:rPr>
          <w:rFonts w:asciiTheme="majorBidi" w:hAnsiTheme="majorBidi" w:cstheme="majorBidi"/>
          <w:sz w:val="24"/>
          <w:szCs w:val="24"/>
          <w:lang w:val="fr-FR"/>
        </w:rPr>
        <w:t>ée, l’étudiant planifie</w:t>
      </w:r>
      <w:r w:rsidRPr="00CD124F">
        <w:rPr>
          <w:rFonts w:asciiTheme="majorBidi" w:hAnsiTheme="majorBidi" w:cstheme="majorBidi"/>
          <w:sz w:val="24"/>
          <w:szCs w:val="24"/>
          <w:lang w:val="fr-FR"/>
        </w:rPr>
        <w:t xml:space="preserve"> la réali</w:t>
      </w:r>
      <w:r>
        <w:rPr>
          <w:rFonts w:asciiTheme="majorBidi" w:hAnsiTheme="majorBidi" w:cstheme="majorBidi"/>
          <w:sz w:val="24"/>
          <w:szCs w:val="24"/>
          <w:lang w:val="fr-FR"/>
        </w:rPr>
        <w:t>sation de son travail. L</w:t>
      </w:r>
      <w:r w:rsidRPr="00CD124F">
        <w:rPr>
          <w:rFonts w:asciiTheme="majorBidi" w:hAnsiTheme="majorBidi" w:cstheme="majorBidi"/>
          <w:sz w:val="24"/>
          <w:szCs w:val="24"/>
          <w:lang w:val="fr-FR"/>
        </w:rPr>
        <w:t>’étape suivante serait</w:t>
      </w:r>
      <w:r>
        <w:rPr>
          <w:rFonts w:asciiTheme="majorBidi" w:hAnsiTheme="majorBidi" w:cstheme="majorBidi"/>
          <w:sz w:val="24"/>
          <w:szCs w:val="24"/>
          <w:lang w:val="fr-FR"/>
        </w:rPr>
        <w:t>, par conséquent,</w:t>
      </w:r>
      <w:r w:rsidRPr="00CD124F">
        <w:rPr>
          <w:rFonts w:asciiTheme="majorBidi" w:hAnsiTheme="majorBidi" w:cstheme="majorBidi"/>
          <w:sz w:val="24"/>
          <w:szCs w:val="24"/>
          <w:lang w:val="fr-FR"/>
        </w:rPr>
        <w:t xml:space="preserve"> la collecte des documents</w:t>
      </w:r>
      <w:r>
        <w:rPr>
          <w:rFonts w:asciiTheme="majorBidi" w:hAnsiTheme="majorBidi" w:cstheme="majorBidi"/>
          <w:sz w:val="24"/>
          <w:szCs w:val="24"/>
          <w:lang w:val="fr-FR"/>
        </w:rPr>
        <w:t xml:space="preserve"> susceptibles de contenir des informations importantes sur le sujet de la recherche. L’élaboration des fiches de lectures serait souhaitable </w:t>
      </w:r>
      <w:r w:rsidRPr="00CD124F">
        <w:rPr>
          <w:rFonts w:asciiTheme="majorBidi" w:hAnsiTheme="majorBidi" w:cstheme="majorBidi"/>
          <w:sz w:val="24"/>
          <w:szCs w:val="24"/>
          <w:lang w:val="fr-FR"/>
        </w:rPr>
        <w:t>pour cha</w:t>
      </w:r>
      <w:r>
        <w:rPr>
          <w:rFonts w:asciiTheme="majorBidi" w:hAnsiTheme="majorBidi" w:cstheme="majorBidi"/>
          <w:sz w:val="24"/>
          <w:szCs w:val="24"/>
          <w:lang w:val="fr-FR"/>
        </w:rPr>
        <w:t>que document lu/consulté par l’étudiant.</w:t>
      </w:r>
    </w:p>
    <w:p w:rsidR="00471F2F" w:rsidRPr="00573C9C" w:rsidRDefault="00471F2F" w:rsidP="00471F2F">
      <w:pPr>
        <w:jc w:val="both"/>
        <w:rPr>
          <w:rFonts w:asciiTheme="majorBidi" w:hAnsiTheme="majorBidi" w:cstheme="majorBidi"/>
          <w:b/>
          <w:bCs/>
          <w:sz w:val="28"/>
          <w:szCs w:val="28"/>
          <w:lang w:val="fr-FR"/>
        </w:rPr>
      </w:pPr>
      <w:r w:rsidRPr="00573C9C">
        <w:rPr>
          <w:rFonts w:asciiTheme="majorBidi" w:hAnsiTheme="majorBidi" w:cstheme="majorBidi"/>
          <w:b/>
          <w:bCs/>
          <w:sz w:val="28"/>
          <w:szCs w:val="28"/>
          <w:lang w:val="fr-FR"/>
        </w:rPr>
        <w:t xml:space="preserve">Conclusion </w:t>
      </w:r>
    </w:p>
    <w:p w:rsidR="00471F2F" w:rsidRDefault="00471F2F" w:rsidP="00471F2F">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CD124F">
        <w:rPr>
          <w:rFonts w:asciiTheme="majorBidi" w:hAnsiTheme="majorBidi" w:cstheme="majorBidi"/>
          <w:sz w:val="24"/>
          <w:szCs w:val="24"/>
          <w:lang w:val="fr-FR"/>
        </w:rPr>
        <w:t>La question de recherche et le p</w:t>
      </w:r>
      <w:r>
        <w:rPr>
          <w:rFonts w:asciiTheme="majorBidi" w:hAnsiTheme="majorBidi" w:cstheme="majorBidi"/>
          <w:sz w:val="24"/>
          <w:szCs w:val="24"/>
          <w:lang w:val="fr-FR"/>
        </w:rPr>
        <w:t>lan de travail constituent ainsi la première étape d’un</w:t>
      </w:r>
      <w:r w:rsidRPr="00CD124F">
        <w:rPr>
          <w:rFonts w:asciiTheme="majorBidi" w:hAnsiTheme="majorBidi" w:cstheme="majorBidi"/>
          <w:sz w:val="24"/>
          <w:szCs w:val="24"/>
          <w:lang w:val="fr-FR"/>
        </w:rPr>
        <w:t xml:space="preserve"> travail </w:t>
      </w:r>
      <w:r>
        <w:rPr>
          <w:rFonts w:asciiTheme="majorBidi" w:hAnsiTheme="majorBidi" w:cstheme="majorBidi"/>
          <w:sz w:val="24"/>
          <w:szCs w:val="24"/>
          <w:lang w:val="fr-FR"/>
        </w:rPr>
        <w:t xml:space="preserve">de recherche </w:t>
      </w:r>
      <w:r w:rsidRPr="00CD124F">
        <w:rPr>
          <w:rFonts w:asciiTheme="majorBidi" w:hAnsiTheme="majorBidi" w:cstheme="majorBidi"/>
          <w:sz w:val="24"/>
          <w:szCs w:val="24"/>
          <w:lang w:val="fr-FR"/>
        </w:rPr>
        <w:t>scientifiq</w:t>
      </w:r>
      <w:r>
        <w:rPr>
          <w:rFonts w:asciiTheme="majorBidi" w:hAnsiTheme="majorBidi" w:cstheme="majorBidi"/>
          <w:sz w:val="24"/>
          <w:szCs w:val="24"/>
          <w:lang w:val="fr-FR"/>
        </w:rPr>
        <w:t xml:space="preserve">ue. Les déterminer avec précision, a priori,  aboutit subséquemment à  un travail de qualité </w:t>
      </w:r>
      <w:r w:rsidRPr="00CD124F">
        <w:rPr>
          <w:rFonts w:asciiTheme="majorBidi" w:hAnsiTheme="majorBidi" w:cstheme="majorBidi"/>
          <w:sz w:val="24"/>
          <w:szCs w:val="24"/>
          <w:lang w:val="fr-FR"/>
        </w:rPr>
        <w:t>répond</w:t>
      </w:r>
      <w:r>
        <w:rPr>
          <w:rFonts w:asciiTheme="majorBidi" w:hAnsiTheme="majorBidi" w:cstheme="majorBidi"/>
          <w:sz w:val="24"/>
          <w:szCs w:val="24"/>
          <w:lang w:val="fr-FR"/>
        </w:rPr>
        <w:t>ant</w:t>
      </w:r>
      <w:r w:rsidRPr="00CD124F">
        <w:rPr>
          <w:rFonts w:asciiTheme="majorBidi" w:hAnsiTheme="majorBidi" w:cstheme="majorBidi"/>
          <w:sz w:val="24"/>
          <w:szCs w:val="24"/>
          <w:lang w:val="fr-FR"/>
        </w:rPr>
        <w:t xml:space="preserve"> aux normes de tout travail </w:t>
      </w:r>
      <w:r>
        <w:rPr>
          <w:rFonts w:asciiTheme="majorBidi" w:hAnsiTheme="majorBidi" w:cstheme="majorBidi"/>
          <w:sz w:val="24"/>
          <w:szCs w:val="24"/>
          <w:lang w:val="fr-FR"/>
        </w:rPr>
        <w:t xml:space="preserve">qui se veut </w:t>
      </w:r>
      <w:r w:rsidRPr="00CD124F">
        <w:rPr>
          <w:rFonts w:asciiTheme="majorBidi" w:hAnsiTheme="majorBidi" w:cstheme="majorBidi"/>
          <w:sz w:val="24"/>
          <w:szCs w:val="24"/>
          <w:lang w:val="fr-FR"/>
        </w:rPr>
        <w:t>scientifique</w:t>
      </w:r>
      <w:r>
        <w:rPr>
          <w:rFonts w:asciiTheme="majorBidi" w:hAnsiTheme="majorBidi" w:cstheme="majorBidi"/>
          <w:sz w:val="24"/>
          <w:szCs w:val="24"/>
          <w:lang w:val="fr-FR"/>
        </w:rPr>
        <w:t xml:space="preserve">. </w:t>
      </w:r>
    </w:p>
    <w:p w:rsidR="00471F2F" w:rsidRDefault="00471F2F" w:rsidP="00471F2F">
      <w:pPr>
        <w:jc w:val="both"/>
        <w:rPr>
          <w:rFonts w:asciiTheme="majorBidi" w:hAnsiTheme="majorBidi" w:cstheme="majorBidi"/>
          <w:sz w:val="24"/>
          <w:szCs w:val="24"/>
          <w:lang w:val="fr-FR"/>
        </w:rPr>
      </w:pPr>
    </w:p>
    <w:p w:rsidR="00471F2F" w:rsidRDefault="00471F2F" w:rsidP="00471F2F">
      <w:pPr>
        <w:jc w:val="both"/>
        <w:rPr>
          <w:rFonts w:asciiTheme="majorBidi" w:hAnsiTheme="majorBidi" w:cstheme="majorBidi"/>
          <w:sz w:val="24"/>
          <w:szCs w:val="24"/>
          <w:lang w:val="fr-FR"/>
        </w:rPr>
      </w:pPr>
    </w:p>
    <w:p w:rsidR="00CC2D96" w:rsidRPr="00471F2F" w:rsidRDefault="00CC2D96" w:rsidP="00471F2F">
      <w:pPr>
        <w:jc w:val="right"/>
        <w:rPr>
          <w:rFonts w:hint="cs"/>
          <w:rtl/>
          <w:lang w:val="fr-FR"/>
        </w:rPr>
      </w:pPr>
    </w:p>
    <w:sectPr w:rsidR="00CC2D96" w:rsidRPr="00471F2F" w:rsidSect="00573C9C">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CC" w:rsidRDefault="009D79CC" w:rsidP="00471F2F">
      <w:pPr>
        <w:spacing w:after="0" w:line="240" w:lineRule="auto"/>
      </w:pPr>
      <w:r>
        <w:separator/>
      </w:r>
    </w:p>
  </w:endnote>
  <w:endnote w:type="continuationSeparator" w:id="1">
    <w:p w:rsidR="009D79CC" w:rsidRDefault="009D79CC" w:rsidP="00471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CC" w:rsidRDefault="009D79CC" w:rsidP="00471F2F">
      <w:pPr>
        <w:spacing w:after="0" w:line="240" w:lineRule="auto"/>
      </w:pPr>
      <w:r>
        <w:separator/>
      </w:r>
    </w:p>
  </w:footnote>
  <w:footnote w:type="continuationSeparator" w:id="1">
    <w:p w:rsidR="009D79CC" w:rsidRDefault="009D79CC" w:rsidP="00471F2F">
      <w:pPr>
        <w:spacing w:after="0" w:line="240" w:lineRule="auto"/>
      </w:pPr>
      <w:r>
        <w:continuationSeparator/>
      </w:r>
    </w:p>
  </w:footnote>
  <w:footnote w:id="2">
    <w:p w:rsidR="00471F2F" w:rsidRPr="008F13A0" w:rsidRDefault="00471F2F" w:rsidP="00471F2F">
      <w:pPr>
        <w:pStyle w:val="Notedebasdepage"/>
        <w:rPr>
          <w:lang w:val="fr-FR"/>
        </w:rPr>
      </w:pPr>
      <w:r>
        <w:rPr>
          <w:rStyle w:val="Appelnotedebasdep"/>
        </w:rPr>
        <w:footnoteRef/>
      </w:r>
      <w:r>
        <w:t xml:space="preserve"> </w:t>
      </w:r>
      <w:hyperlink r:id="rId1" w:history="1">
        <w:r w:rsidRPr="00F94020">
          <w:rPr>
            <w:rStyle w:val="Lienhypertexte"/>
          </w:rPr>
          <w:t>https://dictionnaire.reverso.net/francais-definition/travail</w:t>
        </w:r>
      </w:hyperlink>
      <w:r>
        <w:t xml:space="preserve"> </w:t>
      </w:r>
    </w:p>
  </w:footnote>
  <w:footnote w:id="3">
    <w:p w:rsidR="00471F2F" w:rsidRPr="00CD124F" w:rsidRDefault="00471F2F" w:rsidP="00471F2F">
      <w:pPr>
        <w:pStyle w:val="Notedebasdepage"/>
        <w:rPr>
          <w:lang w:val="fr-FR"/>
        </w:rPr>
      </w:pPr>
      <w:r>
        <w:rPr>
          <w:rStyle w:val="Appelnotedebasdep"/>
        </w:rPr>
        <w:footnoteRef/>
      </w:r>
      <w:r w:rsidRPr="00CD124F">
        <w:rPr>
          <w:lang w:val="fr-FR"/>
        </w:rPr>
        <w:t xml:space="preserve"> Cf. google.books. Guid</w:t>
      </w:r>
      <w:r>
        <w:rPr>
          <w:lang w:val="fr-FR"/>
        </w:rPr>
        <w:t>e de la recherche documentaire.</w:t>
      </w:r>
      <w:r w:rsidRPr="00CD124F">
        <w:rPr>
          <w:lang w:val="fr-FR"/>
        </w:rPr>
        <w:t xml:space="preserve"> </w:t>
      </w:r>
    </w:p>
  </w:footnote>
  <w:footnote w:id="4">
    <w:p w:rsidR="00471F2F" w:rsidRPr="00CD124F" w:rsidRDefault="00471F2F" w:rsidP="00471F2F">
      <w:pPr>
        <w:pStyle w:val="Notedebasdepage"/>
        <w:rPr>
          <w:lang w:val="fr-FR"/>
        </w:rPr>
      </w:pPr>
      <w:r>
        <w:rPr>
          <w:rStyle w:val="Appelnotedebasdep"/>
        </w:rPr>
        <w:footnoteRef/>
      </w:r>
      <w:r w:rsidRPr="00CD124F">
        <w:rPr>
          <w:lang w:val="fr-FR"/>
        </w:rPr>
        <w:t xml:space="preserve"> </w:t>
      </w:r>
      <w:hyperlink r:id="rId2" w:history="1">
        <w:r w:rsidRPr="00CD124F">
          <w:rPr>
            <w:rStyle w:val="Lienhypertexte"/>
            <w:lang w:val="fr-FR"/>
          </w:rPr>
          <w:t>file:///C:/Users/RMCF/Downloads/Documents/6etapes.pdf</w:t>
        </w:r>
      </w:hyperlink>
      <w:r w:rsidRPr="00CD124F">
        <w:rPr>
          <w:lang w:val="fr-FR"/>
        </w:rPr>
        <w:t xml:space="preserve"> </w:t>
      </w:r>
    </w:p>
  </w:footnote>
  <w:footnote w:id="5">
    <w:p w:rsidR="00471F2F" w:rsidRPr="00CD124F" w:rsidRDefault="00471F2F" w:rsidP="00471F2F">
      <w:pPr>
        <w:pStyle w:val="Notedebasdepage"/>
        <w:rPr>
          <w:lang w:val="fr-FR"/>
        </w:rPr>
      </w:pPr>
      <w:r>
        <w:rPr>
          <w:rStyle w:val="Appelnotedebasdep"/>
        </w:rPr>
        <w:footnoteRef/>
      </w:r>
      <w:r w:rsidRPr="00CD124F">
        <w:rPr>
          <w:lang w:val="fr-FR"/>
        </w:rPr>
        <w:t xml:space="preserve"> </w:t>
      </w:r>
      <w:hyperlink r:id="rId3" w:anchor="definition" w:history="1">
        <w:r w:rsidRPr="00CD124F">
          <w:rPr>
            <w:rStyle w:val="Lienhypertexte"/>
            <w:lang w:val="fr-FR"/>
          </w:rPr>
          <w:t>http://pagesped.cahuntsic.ca/sc_sociales/psy/methosite/consignes/etape1.htm#definition</w:t>
        </w:r>
      </w:hyperlink>
      <w:r w:rsidRPr="00CD124F">
        <w:rPr>
          <w:lang w:val="fr-FR"/>
        </w:rPr>
        <w:t xml:space="preserve"> </w:t>
      </w:r>
    </w:p>
  </w:footnote>
  <w:footnote w:id="6">
    <w:p w:rsidR="00471F2F" w:rsidRPr="001B2C67" w:rsidRDefault="00471F2F" w:rsidP="00471F2F">
      <w:pPr>
        <w:pStyle w:val="Notedebasdepage"/>
        <w:rPr>
          <w:lang w:val="fr-FR"/>
        </w:rPr>
      </w:pPr>
      <w:r>
        <w:rPr>
          <w:rStyle w:val="Appelnotedebasdep"/>
        </w:rPr>
        <w:footnoteRef/>
      </w:r>
      <w:r w:rsidRPr="00CD124F">
        <w:rPr>
          <w:lang w:val="fr-FR"/>
        </w:rPr>
        <w:t xml:space="preserve"> Recherche sociale. De la problématique à la collecte des données. </w:t>
      </w:r>
      <w:r w:rsidRPr="001B2C67">
        <w:rPr>
          <w:lang w:val="fr-FR"/>
        </w:rPr>
        <w:t xml:space="preserve">Gauthier.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7A83"/>
    <w:multiLevelType w:val="multilevel"/>
    <w:tmpl w:val="9246EA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B765C36"/>
    <w:multiLevelType w:val="multilevel"/>
    <w:tmpl w:val="B6C4FE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447581"/>
    <w:multiLevelType w:val="hybridMultilevel"/>
    <w:tmpl w:val="80F0F158"/>
    <w:lvl w:ilvl="0" w:tplc="5E3A4E7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A3168E"/>
    <w:multiLevelType w:val="multilevel"/>
    <w:tmpl w:val="F82C3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B406AF"/>
    <w:multiLevelType w:val="hybridMultilevel"/>
    <w:tmpl w:val="12AEE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5"/>
  <w:displayHorizontalDrawingGridEvery w:val="2"/>
  <w:characterSpacingControl w:val="doNotCompress"/>
  <w:savePreviewPicture/>
  <w:footnotePr>
    <w:footnote w:id="0"/>
    <w:footnote w:id="1"/>
  </w:footnotePr>
  <w:endnotePr>
    <w:endnote w:id="0"/>
    <w:endnote w:id="1"/>
  </w:endnotePr>
  <w:compat/>
  <w:rsids>
    <w:rsidRoot w:val="00471F2F"/>
    <w:rsid w:val="00471F2F"/>
    <w:rsid w:val="00573C9C"/>
    <w:rsid w:val="009D79CC"/>
    <w:rsid w:val="00CB4ACA"/>
    <w:rsid w:val="00CC2D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F2F"/>
    <w:pPr>
      <w:widowControl w:val="0"/>
    </w:pPr>
    <w:rPr>
      <w:rFonts w:eastAsiaTheme="minorEastAsia"/>
      <w:kern w:val="2"/>
      <w:sz w:val="21"/>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471F2F"/>
    <w:pPr>
      <w:ind w:left="720"/>
      <w:contextualSpacing/>
    </w:pPr>
  </w:style>
  <w:style w:type="paragraph" w:styleId="Notedebasdepage">
    <w:name w:val="footnote text"/>
    <w:basedOn w:val="Normal"/>
    <w:link w:val="NotedebasdepageCar"/>
    <w:uiPriority w:val="99"/>
    <w:semiHidden/>
    <w:unhideWhenUsed/>
    <w:rsid w:val="00471F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71F2F"/>
    <w:rPr>
      <w:rFonts w:eastAsiaTheme="minorEastAsia"/>
      <w:kern w:val="2"/>
      <w:sz w:val="20"/>
      <w:szCs w:val="20"/>
      <w:lang w:eastAsia="zh-CN"/>
    </w:rPr>
  </w:style>
  <w:style w:type="character" w:styleId="Appelnotedebasdep">
    <w:name w:val="footnote reference"/>
    <w:basedOn w:val="Policepardfaut"/>
    <w:uiPriority w:val="99"/>
    <w:semiHidden/>
    <w:unhideWhenUsed/>
    <w:rsid w:val="00471F2F"/>
    <w:rPr>
      <w:vertAlign w:val="superscript"/>
    </w:rPr>
  </w:style>
  <w:style w:type="character" w:styleId="Lienhypertexte">
    <w:name w:val="Hyperlink"/>
    <w:basedOn w:val="Policepardfaut"/>
    <w:uiPriority w:val="99"/>
    <w:unhideWhenUsed/>
    <w:rsid w:val="00471F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pagesped.cahuntsic.ca/sc_sociales/psy/methosite/consignes/etape1.htm" TargetMode="External"/><Relationship Id="rId2" Type="http://schemas.openxmlformats.org/officeDocument/2006/relationships/hyperlink" Target="file:///C:/Users/RMCF/Downloads/Documents/6etapes.pdf" TargetMode="External"/><Relationship Id="rId1" Type="http://schemas.openxmlformats.org/officeDocument/2006/relationships/hyperlink" Target="https://dictionnaire.reverso.net/francais-definition/trav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1090</Words>
  <Characters>6218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2023-09-30T16:38:00Z</dcterms:created>
  <dcterms:modified xsi:type="dcterms:W3CDTF">2023-09-30T16:57:00Z</dcterms:modified>
</cp:coreProperties>
</file>