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ED" w:rsidRDefault="00E708ED" w:rsidP="00E708ED">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تقنيات التواصل في أنماطه</w:t>
      </w:r>
    </w:p>
    <w:p w:rsidR="00C22ABA" w:rsidRPr="000B40C9" w:rsidRDefault="00C22ABA" w:rsidP="00E708ED">
      <w:pPr>
        <w:pStyle w:val="Paragraphedeliste"/>
        <w:numPr>
          <w:ilvl w:val="0"/>
          <w:numId w:val="10"/>
        </w:numPr>
        <w:bidi/>
        <w:rPr>
          <w:rFonts w:ascii="Simplified Arabic" w:hAnsi="Simplified Arabic" w:cs="Simplified Arabic"/>
          <w:b/>
          <w:bCs/>
          <w:sz w:val="32"/>
          <w:szCs w:val="32"/>
          <w:rtl/>
          <w:lang w:bidi="ar-DZ"/>
        </w:rPr>
      </w:pPr>
      <w:r w:rsidRPr="000B40C9">
        <w:rPr>
          <w:rFonts w:ascii="Simplified Arabic" w:hAnsi="Simplified Arabic" w:cs="Simplified Arabic" w:hint="cs"/>
          <w:b/>
          <w:bCs/>
          <w:sz w:val="32"/>
          <w:szCs w:val="32"/>
          <w:rtl/>
          <w:lang w:bidi="ar-DZ"/>
        </w:rPr>
        <w:t xml:space="preserve">تقنيات التعبير الشفهي </w:t>
      </w:r>
      <w:proofErr w:type="gramStart"/>
      <w:r w:rsidRPr="000B40C9">
        <w:rPr>
          <w:rFonts w:ascii="Simplified Arabic" w:hAnsi="Simplified Arabic" w:cs="Simplified Arabic" w:hint="cs"/>
          <w:b/>
          <w:bCs/>
          <w:sz w:val="32"/>
          <w:szCs w:val="32"/>
          <w:rtl/>
          <w:lang w:bidi="ar-DZ"/>
        </w:rPr>
        <w:t>والكتابي</w:t>
      </w:r>
      <w:proofErr w:type="gramEnd"/>
    </w:p>
    <w:p w:rsidR="00C22ABA" w:rsidRPr="002D1CFD" w:rsidRDefault="00E708ED" w:rsidP="002D1CFD">
      <w:pPr>
        <w:pStyle w:val="Paragraphedeliste"/>
        <w:numPr>
          <w:ilvl w:val="0"/>
          <w:numId w:val="12"/>
        </w:numPr>
        <w:bidi/>
        <w:rPr>
          <w:rFonts w:ascii="Simplified Arabic" w:hAnsi="Simplified Arabic" w:cs="Simplified Arabic"/>
          <w:b/>
          <w:bCs/>
          <w:sz w:val="28"/>
          <w:szCs w:val="28"/>
          <w:rtl/>
          <w:lang w:bidi="ar-DZ"/>
        </w:rPr>
      </w:pPr>
      <w:proofErr w:type="gramStart"/>
      <w:r w:rsidRPr="002D1CFD">
        <w:rPr>
          <w:rFonts w:ascii="Simplified Arabic" w:hAnsi="Simplified Arabic" w:cs="Simplified Arabic" w:hint="cs"/>
          <w:b/>
          <w:bCs/>
          <w:sz w:val="28"/>
          <w:szCs w:val="28"/>
          <w:rtl/>
          <w:lang w:bidi="ar-DZ"/>
        </w:rPr>
        <w:t>مفهوم</w:t>
      </w:r>
      <w:proofErr w:type="gramEnd"/>
      <w:r w:rsidRPr="002D1CFD">
        <w:rPr>
          <w:rFonts w:ascii="Simplified Arabic" w:hAnsi="Simplified Arabic" w:cs="Simplified Arabic" w:hint="cs"/>
          <w:b/>
          <w:bCs/>
          <w:sz w:val="28"/>
          <w:szCs w:val="28"/>
          <w:rtl/>
          <w:lang w:bidi="ar-DZ"/>
        </w:rPr>
        <w:t xml:space="preserve"> التعبير الشفهي:</w:t>
      </w:r>
    </w:p>
    <w:p w:rsidR="00C22ABA" w:rsidRDefault="00464468" w:rsidP="00C22AB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التعبير</w:t>
      </w:r>
      <w:r w:rsidR="00B84944">
        <w:rPr>
          <w:rFonts w:ascii="Simplified Arabic" w:hAnsi="Simplified Arabic" w:cs="Simplified Arabic" w:hint="cs"/>
          <w:sz w:val="28"/>
          <w:szCs w:val="28"/>
          <w:rtl/>
          <w:lang w:bidi="ar-DZ"/>
        </w:rPr>
        <w:t xml:space="preserve"> </w:t>
      </w:r>
      <w:proofErr w:type="gramStart"/>
      <w:r w:rsidR="00B84944">
        <w:rPr>
          <w:rFonts w:ascii="Simplified Arabic" w:hAnsi="Simplified Arabic" w:cs="Simplified Arabic" w:hint="cs"/>
          <w:sz w:val="28"/>
          <w:szCs w:val="28"/>
          <w:rtl/>
          <w:lang w:bidi="ar-DZ"/>
        </w:rPr>
        <w:t>مصطلح</w:t>
      </w:r>
      <w:proofErr w:type="gramEnd"/>
      <w:r w:rsidR="00B84944">
        <w:rPr>
          <w:rFonts w:ascii="Simplified Arabic" w:hAnsi="Simplified Arabic" w:cs="Simplified Arabic" w:hint="cs"/>
          <w:sz w:val="28"/>
          <w:szCs w:val="28"/>
          <w:rtl/>
          <w:lang w:bidi="ar-DZ"/>
        </w:rPr>
        <w:t xml:space="preserve"> يرتبط بمجموعة من التعريفات، فهو:</w:t>
      </w:r>
    </w:p>
    <w:p w:rsidR="00B84944" w:rsidRDefault="00B84944" w:rsidP="00B84944">
      <w:pPr>
        <w:pStyle w:val="Paragraphedeliste"/>
        <w:numPr>
          <w:ilvl w:val="0"/>
          <w:numId w:val="1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إمكانية الفرد في التعبير عن أحاسيسه وأفكاره ومشاعره في وضوح وتسلسل بحيث يتمكن القارئ أو السامع من الوصول في يسر إلى </w:t>
      </w:r>
      <w:proofErr w:type="spellStart"/>
      <w:r>
        <w:rPr>
          <w:rFonts w:ascii="Simplified Arabic" w:hAnsi="Simplified Arabic" w:cs="Simplified Arabic" w:hint="cs"/>
          <w:sz w:val="28"/>
          <w:szCs w:val="28"/>
          <w:rtl/>
          <w:lang w:bidi="ar-DZ"/>
        </w:rPr>
        <w:t>مايريد</w:t>
      </w:r>
      <w:r w:rsidR="00EC6DF8">
        <w:rPr>
          <w:rFonts w:ascii="Simplified Arabic" w:hAnsi="Simplified Arabic" w:cs="Simplified Arabic" w:hint="cs"/>
          <w:sz w:val="28"/>
          <w:szCs w:val="28"/>
          <w:rtl/>
          <w:lang w:bidi="ar-DZ"/>
        </w:rPr>
        <w:t>ه</w:t>
      </w:r>
      <w:proofErr w:type="spellEnd"/>
      <w:r w:rsidR="00EC6DF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الكاتب </w:t>
      </w:r>
      <w:r w:rsidR="00EC6DF8">
        <w:rPr>
          <w:rFonts w:ascii="Simplified Arabic" w:hAnsi="Simplified Arabic" w:cs="Simplified Arabic" w:hint="cs"/>
          <w:sz w:val="28"/>
          <w:szCs w:val="28"/>
          <w:rtl/>
          <w:lang w:bidi="ar-DZ"/>
        </w:rPr>
        <w:t>أو المتحدث.</w:t>
      </w:r>
    </w:p>
    <w:p w:rsidR="00EC6DF8" w:rsidRDefault="00EC6DF8" w:rsidP="00EC6DF8">
      <w:pPr>
        <w:pStyle w:val="Paragraphedeliste"/>
        <w:numPr>
          <w:ilvl w:val="0"/>
          <w:numId w:val="1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الطريقة التي يصوغ بها الفرد أفكاره وحاجاته بأسلوب سليم شكلا ومضمونا.</w:t>
      </w:r>
    </w:p>
    <w:p w:rsidR="00EC6DF8" w:rsidRDefault="00EC6DF8" w:rsidP="00EC6DF8">
      <w:pPr>
        <w:pStyle w:val="Paragraphedeliste"/>
        <w:numPr>
          <w:ilvl w:val="0"/>
          <w:numId w:val="1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تدفق الكلام على لسان المتكلم </w:t>
      </w:r>
      <w:r w:rsidR="00464468">
        <w:rPr>
          <w:rFonts w:ascii="Simplified Arabic" w:hAnsi="Simplified Arabic" w:cs="Simplified Arabic" w:hint="cs"/>
          <w:sz w:val="28"/>
          <w:szCs w:val="28"/>
          <w:rtl/>
          <w:lang w:bidi="ar-DZ"/>
        </w:rPr>
        <w:t xml:space="preserve">أو </w:t>
      </w:r>
      <w:proofErr w:type="gramStart"/>
      <w:r w:rsidR="00464468">
        <w:rPr>
          <w:rFonts w:ascii="Simplified Arabic" w:hAnsi="Simplified Arabic" w:cs="Simplified Arabic" w:hint="cs"/>
          <w:sz w:val="28"/>
          <w:szCs w:val="28"/>
          <w:rtl/>
          <w:lang w:bidi="ar-DZ"/>
        </w:rPr>
        <w:t>الكاتب</w:t>
      </w:r>
      <w:proofErr w:type="gramEnd"/>
      <w:r w:rsidR="00464468">
        <w:rPr>
          <w:rFonts w:ascii="Simplified Arabic" w:hAnsi="Simplified Arabic" w:cs="Simplified Arabic" w:hint="cs"/>
          <w:sz w:val="28"/>
          <w:szCs w:val="28"/>
          <w:rtl/>
          <w:lang w:bidi="ar-DZ"/>
        </w:rPr>
        <w:t xml:space="preserve"> لتوضيح الأفكار وإبداء الرأي.</w:t>
      </w:r>
    </w:p>
    <w:p w:rsidR="00464468" w:rsidRDefault="00464468" w:rsidP="00464468">
      <w:pPr>
        <w:pStyle w:val="Paragraphedeliste"/>
        <w:numPr>
          <w:ilvl w:val="0"/>
          <w:numId w:val="1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امتلاك القدرة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نقل الفكرة أو الإحساس الذي يختلج في الذهن غلى السامع.</w:t>
      </w:r>
    </w:p>
    <w:p w:rsidR="00464468" w:rsidRDefault="00464468" w:rsidP="002D1C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فالتعبير وسيلة وتقنية لعرض الأفكار والمشاعر وترتيبها في الكلام أو </w:t>
      </w:r>
      <w:proofErr w:type="gramStart"/>
      <w:r>
        <w:rPr>
          <w:rFonts w:ascii="Simplified Arabic" w:hAnsi="Simplified Arabic" w:cs="Simplified Arabic" w:hint="cs"/>
          <w:sz w:val="28"/>
          <w:szCs w:val="28"/>
          <w:rtl/>
          <w:lang w:bidi="ar-DZ"/>
        </w:rPr>
        <w:t>الكتابة  بلغة</w:t>
      </w:r>
      <w:proofErr w:type="gramEnd"/>
      <w:r>
        <w:rPr>
          <w:rFonts w:ascii="Simplified Arabic" w:hAnsi="Simplified Arabic" w:cs="Simplified Arabic" w:hint="cs"/>
          <w:sz w:val="28"/>
          <w:szCs w:val="28"/>
          <w:rtl/>
          <w:lang w:bidi="ar-DZ"/>
        </w:rPr>
        <w:t xml:space="preserve"> سليمة دون أخطاء. فإذا ارتبط التعبير بالكلام فهو </w:t>
      </w:r>
      <w:proofErr w:type="gramStart"/>
      <w:r>
        <w:rPr>
          <w:rFonts w:ascii="Simplified Arabic" w:hAnsi="Simplified Arabic" w:cs="Simplified Arabic" w:hint="cs"/>
          <w:sz w:val="28"/>
          <w:szCs w:val="28"/>
          <w:rtl/>
          <w:lang w:bidi="ar-DZ"/>
        </w:rPr>
        <w:t>المحادثة  أو</w:t>
      </w:r>
      <w:proofErr w:type="gramEnd"/>
      <w:r>
        <w:rPr>
          <w:rFonts w:ascii="Simplified Arabic" w:hAnsi="Simplified Arabic" w:cs="Simplified Arabic" w:hint="cs"/>
          <w:sz w:val="28"/>
          <w:szCs w:val="28"/>
          <w:rtl/>
          <w:lang w:bidi="ar-DZ"/>
        </w:rPr>
        <w:t xml:space="preserve"> التعبير الشفوي</w:t>
      </w:r>
      <w:r w:rsidR="001667C7">
        <w:rPr>
          <w:rFonts w:ascii="Simplified Arabic" w:hAnsi="Simplified Arabic" w:cs="Simplified Arabic" w:hint="cs"/>
          <w:sz w:val="28"/>
          <w:szCs w:val="28"/>
          <w:rtl/>
          <w:lang w:bidi="ar-DZ"/>
        </w:rPr>
        <w:t xml:space="preserve">، وهو أسبق في الظهور من التعبير الكتابي وأكثر استعمالا منه. يتم التعبير شفهيا باستعمال جهاز النطق وحاسة السمع، ويكمن الهدف من تعلمه في تمكين الفرد من اكتساب المهارات والقدرات الخاصة بالحديث والمناقشة والقدرة على إيصال المعاني  إلى الآخرين، وصور التعبير الشفوي متنوعة تنوع نشاطاته نذكر منها: التعبير الحرن المناقشات، التعليقات، التلخيص، الإجابة عن سؤال، التحدث، </w:t>
      </w:r>
      <w:r w:rsidR="00F25DBF">
        <w:rPr>
          <w:rFonts w:ascii="Simplified Arabic" w:hAnsi="Simplified Arabic" w:cs="Simplified Arabic" w:hint="cs"/>
          <w:sz w:val="28"/>
          <w:szCs w:val="28"/>
          <w:rtl/>
          <w:lang w:bidi="ar-DZ"/>
        </w:rPr>
        <w:t>الخطب، المناظرات، الحوار، الإلقاء، وغيرها.</w:t>
      </w:r>
    </w:p>
    <w:p w:rsidR="00F25DBF" w:rsidRPr="002D1CFD" w:rsidRDefault="002D1CFD" w:rsidP="002D1CFD">
      <w:pPr>
        <w:pStyle w:val="Paragraphedeliste"/>
        <w:numPr>
          <w:ilvl w:val="0"/>
          <w:numId w:val="12"/>
        </w:numPr>
        <w:bidi/>
        <w:rPr>
          <w:rFonts w:ascii="Simplified Arabic" w:hAnsi="Simplified Arabic" w:cs="Simplified Arabic"/>
          <w:b/>
          <w:bCs/>
          <w:sz w:val="28"/>
          <w:szCs w:val="28"/>
          <w:rtl/>
          <w:lang w:bidi="ar-DZ"/>
        </w:rPr>
      </w:pPr>
      <w:r w:rsidRPr="002D1CFD">
        <w:rPr>
          <w:rFonts w:ascii="Simplified Arabic" w:hAnsi="Simplified Arabic" w:cs="Simplified Arabic" w:hint="cs"/>
          <w:b/>
          <w:bCs/>
          <w:sz w:val="28"/>
          <w:szCs w:val="28"/>
          <w:rtl/>
          <w:lang w:bidi="ar-DZ"/>
        </w:rPr>
        <w:t xml:space="preserve"> </w:t>
      </w:r>
      <w:proofErr w:type="gramStart"/>
      <w:r w:rsidR="00F25DBF" w:rsidRPr="002D1CFD">
        <w:rPr>
          <w:rFonts w:ascii="Simplified Arabic" w:hAnsi="Simplified Arabic" w:cs="Simplified Arabic" w:hint="cs"/>
          <w:b/>
          <w:bCs/>
          <w:sz w:val="28"/>
          <w:szCs w:val="28"/>
          <w:rtl/>
          <w:lang w:bidi="ar-DZ"/>
        </w:rPr>
        <w:t>مفهوم</w:t>
      </w:r>
      <w:proofErr w:type="gramEnd"/>
      <w:r w:rsidR="00F25DBF" w:rsidRPr="002D1CFD">
        <w:rPr>
          <w:rFonts w:ascii="Simplified Arabic" w:hAnsi="Simplified Arabic" w:cs="Simplified Arabic" w:hint="cs"/>
          <w:b/>
          <w:bCs/>
          <w:sz w:val="28"/>
          <w:szCs w:val="28"/>
          <w:rtl/>
          <w:lang w:bidi="ar-DZ"/>
        </w:rPr>
        <w:t xml:space="preserve"> التعبير الكتابي:</w:t>
      </w:r>
    </w:p>
    <w:p w:rsidR="00F25DBF" w:rsidRDefault="00F25DBF" w:rsidP="002D1C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نقل الفرد كل ما يتعلق بأفكاره وأحاسيسه وحاجاته المختلفة إلى الآخرين كتابة مستخدما فيها مهارات لغوية مختلفة مثل: فنون الكتابة، قواعد اللغة، علامات الترقيم، تنسيق الأسلوب ، وغيرها من متطلبات الكتابة، فالتعبير الكتابي وسيلة اتصال الفرد بغيره ممن تفصلهم </w:t>
      </w:r>
      <w:r w:rsidR="00A2625B">
        <w:rPr>
          <w:rFonts w:ascii="Simplified Arabic" w:hAnsi="Simplified Arabic" w:cs="Simplified Arabic" w:hint="cs"/>
          <w:sz w:val="28"/>
          <w:szCs w:val="28"/>
          <w:rtl/>
          <w:lang w:bidi="ar-DZ"/>
        </w:rPr>
        <w:t xml:space="preserve">عنه المسافات الزمانية والمكانية، فالحاجة إليه ماسة في جميع المهن، ويعرّف على أنه: </w:t>
      </w:r>
      <w:r w:rsidR="00F87D7D">
        <w:rPr>
          <w:rFonts w:ascii="Simplified Arabic" w:hAnsi="Simplified Arabic" w:cs="Simplified Arabic"/>
          <w:sz w:val="28"/>
          <w:szCs w:val="28"/>
          <w:rtl/>
          <w:lang w:bidi="ar-DZ"/>
        </w:rPr>
        <w:t>«</w:t>
      </w:r>
      <w:r w:rsidR="00A2625B">
        <w:rPr>
          <w:rFonts w:ascii="Simplified Arabic" w:hAnsi="Simplified Arabic" w:cs="Simplified Arabic" w:hint="cs"/>
          <w:sz w:val="28"/>
          <w:szCs w:val="28"/>
          <w:rtl/>
          <w:lang w:bidi="ar-DZ"/>
        </w:rPr>
        <w:t>استخدام الرموز الكتابية في صوغ الأفكار استخداما دقيقا يراعى فيه وضوح الأفكار وتنظيمها بطريقة مشوقة ومقنعة للقارئ</w:t>
      </w:r>
      <w:r w:rsidR="00F87D7D">
        <w:rPr>
          <w:rFonts w:ascii="Simplified Arabic" w:hAnsi="Simplified Arabic" w:cs="Simplified Arabic"/>
          <w:sz w:val="28"/>
          <w:szCs w:val="28"/>
          <w:rtl/>
          <w:lang w:bidi="ar-DZ"/>
        </w:rPr>
        <w:t>»</w:t>
      </w:r>
      <w:r w:rsidR="00A2625B">
        <w:rPr>
          <w:rFonts w:ascii="Simplified Arabic" w:hAnsi="Simplified Arabic" w:cs="Simplified Arabic" w:hint="cs"/>
          <w:sz w:val="28"/>
          <w:szCs w:val="28"/>
          <w:rtl/>
          <w:lang w:bidi="ar-DZ"/>
        </w:rPr>
        <w:t xml:space="preserve">. </w:t>
      </w:r>
    </w:p>
    <w:p w:rsidR="00A2625B" w:rsidRDefault="00A2625B" w:rsidP="002D1C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ومن</w:t>
      </w:r>
      <w:proofErr w:type="gramEnd"/>
      <w:r>
        <w:rPr>
          <w:rFonts w:ascii="Simplified Arabic" w:hAnsi="Simplified Arabic" w:cs="Simplified Arabic" w:hint="cs"/>
          <w:sz w:val="28"/>
          <w:szCs w:val="28"/>
          <w:rtl/>
          <w:lang w:bidi="ar-DZ"/>
        </w:rPr>
        <w:t xml:space="preserve"> صوره نذكر: المقالات، الرسائل، المذكرات اليومية، التقارير، القصص، الخواطر، مختلف الأجناس الأدبية النثرية. ويتمكن الفرد من الكتابة حينما يمتلك مهاراتها .</w:t>
      </w:r>
    </w:p>
    <w:p w:rsidR="002D1CFD" w:rsidRDefault="00420B20" w:rsidP="002D1CFD">
      <w:pPr>
        <w:bidi/>
        <w:jc w:val="both"/>
        <w:rPr>
          <w:rFonts w:ascii="Simplified Arabic" w:hAnsi="Simplified Arabic" w:cs="Simplified Arabic"/>
          <w:sz w:val="28"/>
          <w:szCs w:val="28"/>
          <w:rtl/>
          <w:lang w:bidi="ar-DZ"/>
        </w:rPr>
      </w:pPr>
      <w:r w:rsidRPr="00736CDB">
        <w:rPr>
          <w:rFonts w:ascii="Simplified Arabic" w:hAnsi="Simplified Arabic" w:cs="Simplified Arabic" w:hint="cs"/>
          <w:b/>
          <w:bCs/>
          <w:sz w:val="28"/>
          <w:szCs w:val="28"/>
          <w:rtl/>
          <w:lang w:bidi="ar-DZ"/>
        </w:rPr>
        <w:lastRenderedPageBreak/>
        <w:t>ج- مهارات التعبير الشفهي:</w:t>
      </w:r>
      <w:r>
        <w:rPr>
          <w:rFonts w:ascii="Simplified Arabic" w:hAnsi="Simplified Arabic" w:cs="Simplified Arabic" w:hint="cs"/>
          <w:sz w:val="28"/>
          <w:szCs w:val="28"/>
          <w:rtl/>
          <w:lang w:bidi="ar-DZ"/>
        </w:rPr>
        <w:t xml:space="preserve"> يهدف التعبير الشفوي إلى تنمية مهارات متعددة </w:t>
      </w:r>
      <w:proofErr w:type="gramStart"/>
      <w:r>
        <w:rPr>
          <w:rFonts w:ascii="Simplified Arabic" w:hAnsi="Simplified Arabic" w:cs="Simplified Arabic" w:hint="cs"/>
          <w:sz w:val="28"/>
          <w:szCs w:val="28"/>
          <w:rtl/>
          <w:lang w:bidi="ar-DZ"/>
        </w:rPr>
        <w:t>نذكر</w:t>
      </w:r>
      <w:proofErr w:type="gramEnd"/>
      <w:r>
        <w:rPr>
          <w:rFonts w:ascii="Simplified Arabic" w:hAnsi="Simplified Arabic" w:cs="Simplified Arabic" w:hint="cs"/>
          <w:sz w:val="28"/>
          <w:szCs w:val="28"/>
          <w:rtl/>
          <w:lang w:bidi="ar-DZ"/>
        </w:rPr>
        <w:t xml:space="preserve"> منها:</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ترتيب الأفكار وتسلسلها في الحديث.</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حسن صوغ بداية الموضوع </w:t>
      </w:r>
      <w:proofErr w:type="gramStart"/>
      <w:r>
        <w:rPr>
          <w:rFonts w:ascii="Simplified Arabic" w:hAnsi="Simplified Arabic" w:cs="Simplified Arabic" w:hint="cs"/>
          <w:sz w:val="28"/>
          <w:szCs w:val="28"/>
          <w:rtl/>
          <w:lang w:bidi="ar-DZ"/>
        </w:rPr>
        <w:t>ونهايته</w:t>
      </w:r>
      <w:proofErr w:type="gramEnd"/>
      <w:r>
        <w:rPr>
          <w:rFonts w:ascii="Simplified Arabic" w:hAnsi="Simplified Arabic" w:cs="Simplified Arabic" w:hint="cs"/>
          <w:sz w:val="28"/>
          <w:szCs w:val="28"/>
          <w:rtl/>
          <w:lang w:bidi="ar-DZ"/>
        </w:rPr>
        <w:t>.</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التركيز على الجوانب المهمة في الموضوع.</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القدرة على التماس أفضل الأدلة، وانتقاء الشواهد لتأكيد رأي ما أو دعم وجهة نظر </w:t>
      </w:r>
      <w:proofErr w:type="gramStart"/>
      <w:r>
        <w:rPr>
          <w:rFonts w:ascii="Simplified Arabic" w:hAnsi="Simplified Arabic" w:cs="Simplified Arabic" w:hint="cs"/>
          <w:sz w:val="28"/>
          <w:szCs w:val="28"/>
          <w:rtl/>
          <w:lang w:bidi="ar-DZ"/>
        </w:rPr>
        <w:t>معينة</w:t>
      </w:r>
      <w:proofErr w:type="gramEnd"/>
      <w:r>
        <w:rPr>
          <w:rFonts w:ascii="Simplified Arabic" w:hAnsi="Simplified Arabic" w:cs="Simplified Arabic" w:hint="cs"/>
          <w:sz w:val="28"/>
          <w:szCs w:val="28"/>
          <w:rtl/>
          <w:lang w:bidi="ar-DZ"/>
        </w:rPr>
        <w:t>.</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القدرة على التجاوب مع المستمع، وفهم مشاعره.</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استخدام المنهج المنطقي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عرض المقدمات واستخلاص النتائج.</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القدرة على التعقيب السليم على أي </w:t>
      </w:r>
      <w:proofErr w:type="gramStart"/>
      <w:r>
        <w:rPr>
          <w:rFonts w:ascii="Simplified Arabic" w:hAnsi="Simplified Arabic" w:cs="Simplified Arabic" w:hint="cs"/>
          <w:sz w:val="28"/>
          <w:szCs w:val="28"/>
          <w:rtl/>
          <w:lang w:bidi="ar-DZ"/>
        </w:rPr>
        <w:t>متحدث</w:t>
      </w:r>
      <w:proofErr w:type="gramEnd"/>
      <w:r>
        <w:rPr>
          <w:rFonts w:ascii="Simplified Arabic" w:hAnsi="Simplified Arabic" w:cs="Simplified Arabic" w:hint="cs"/>
          <w:sz w:val="28"/>
          <w:szCs w:val="28"/>
          <w:rtl/>
          <w:lang w:bidi="ar-DZ"/>
        </w:rPr>
        <w:t>.</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القدرة على تلخيص الفكرة بعد الاستماع إلى الموضوع.</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القدرة على المشاركة في الحوار . </w:t>
      </w:r>
    </w:p>
    <w:p w:rsidR="00420B20" w:rsidRDefault="00420B20"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حضور الأفكار </w:t>
      </w:r>
      <w:proofErr w:type="gramStart"/>
      <w:r>
        <w:rPr>
          <w:rFonts w:ascii="Simplified Arabic" w:hAnsi="Simplified Arabic" w:cs="Simplified Arabic" w:hint="cs"/>
          <w:sz w:val="28"/>
          <w:szCs w:val="28"/>
          <w:rtl/>
          <w:lang w:bidi="ar-DZ"/>
        </w:rPr>
        <w:t>حول</w:t>
      </w:r>
      <w:proofErr w:type="gramEnd"/>
      <w:r>
        <w:rPr>
          <w:rFonts w:ascii="Simplified Arabic" w:hAnsi="Simplified Arabic" w:cs="Simplified Arabic" w:hint="cs"/>
          <w:sz w:val="28"/>
          <w:szCs w:val="28"/>
          <w:rtl/>
          <w:lang w:bidi="ar-DZ"/>
        </w:rPr>
        <w:t xml:space="preserve"> موضوع الحديث.</w:t>
      </w:r>
    </w:p>
    <w:p w:rsidR="00420B20" w:rsidRDefault="005F6F1F" w:rsidP="00420B20">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استخدام اللغة الدالة على المعاني الهادفة.</w:t>
      </w:r>
    </w:p>
    <w:p w:rsidR="005F6F1F" w:rsidRDefault="005F6F1F" w:rsidP="005F6F1F">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معرفة أساليب الكلام لترتيب العبارات من الكلمات.</w:t>
      </w:r>
    </w:p>
    <w:p w:rsidR="005F6F1F" w:rsidRDefault="005F6F1F" w:rsidP="005F6F1F">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طلاقة اللسان في نطق الألفاظ </w:t>
      </w:r>
      <w:proofErr w:type="spellStart"/>
      <w:r>
        <w:rPr>
          <w:rFonts w:ascii="Simplified Arabic" w:hAnsi="Simplified Arabic" w:cs="Simplified Arabic" w:hint="cs"/>
          <w:sz w:val="28"/>
          <w:szCs w:val="28"/>
          <w:rtl/>
          <w:lang w:bidi="ar-DZ"/>
        </w:rPr>
        <w:t>وآداء</w:t>
      </w:r>
      <w:proofErr w:type="spellEnd"/>
      <w:r>
        <w:rPr>
          <w:rFonts w:ascii="Simplified Arabic" w:hAnsi="Simplified Arabic" w:cs="Simplified Arabic" w:hint="cs"/>
          <w:sz w:val="28"/>
          <w:szCs w:val="28"/>
          <w:rtl/>
          <w:lang w:bidi="ar-DZ"/>
        </w:rPr>
        <w:t xml:space="preserve"> العبارات.</w:t>
      </w:r>
    </w:p>
    <w:p w:rsidR="005F6F1F" w:rsidRPr="005F6F1F" w:rsidRDefault="005F6F1F" w:rsidP="005F6F1F">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تتحقق هذه المهارات من مداومة التمرن عل</w:t>
      </w:r>
      <w:r w:rsidR="00C52DBA">
        <w:rPr>
          <w:rFonts w:ascii="Simplified Arabic" w:hAnsi="Simplified Arabic" w:cs="Simplified Arabic" w:hint="cs"/>
          <w:sz w:val="28"/>
          <w:szCs w:val="28"/>
          <w:rtl/>
          <w:lang w:bidi="ar-DZ"/>
        </w:rPr>
        <w:t>ى الكلام والمناقشة، وتشجي</w:t>
      </w:r>
      <w:r>
        <w:rPr>
          <w:rFonts w:ascii="Simplified Arabic" w:hAnsi="Simplified Arabic" w:cs="Simplified Arabic" w:hint="cs"/>
          <w:sz w:val="28"/>
          <w:szCs w:val="28"/>
          <w:rtl/>
          <w:lang w:bidi="ar-DZ"/>
        </w:rPr>
        <w:t xml:space="preserve">ع المتعلمين </w:t>
      </w:r>
      <w:proofErr w:type="gramStart"/>
      <w:r>
        <w:rPr>
          <w:rFonts w:ascii="Simplified Arabic" w:hAnsi="Simplified Arabic" w:cs="Simplified Arabic" w:hint="cs"/>
          <w:sz w:val="28"/>
          <w:szCs w:val="28"/>
          <w:rtl/>
          <w:lang w:bidi="ar-DZ"/>
        </w:rPr>
        <w:t>عليه</w:t>
      </w:r>
      <w:proofErr w:type="gramEnd"/>
      <w:r>
        <w:rPr>
          <w:rFonts w:ascii="Simplified Arabic" w:hAnsi="Simplified Arabic" w:cs="Simplified Arabic" w:hint="cs"/>
          <w:sz w:val="28"/>
          <w:szCs w:val="28"/>
          <w:rtl/>
          <w:lang w:bidi="ar-DZ"/>
        </w:rPr>
        <w:t xml:space="preserve"> في مختلف المواقف الخطابية. </w:t>
      </w:r>
      <w:proofErr w:type="gramStart"/>
      <w:r>
        <w:rPr>
          <w:rFonts w:ascii="Simplified Arabic" w:hAnsi="Simplified Arabic" w:cs="Simplified Arabic" w:hint="cs"/>
          <w:sz w:val="28"/>
          <w:szCs w:val="28"/>
          <w:rtl/>
          <w:lang w:bidi="ar-DZ"/>
        </w:rPr>
        <w:t>فالتعبير</w:t>
      </w:r>
      <w:proofErr w:type="gramEnd"/>
      <w:r>
        <w:rPr>
          <w:rFonts w:ascii="Simplified Arabic" w:hAnsi="Simplified Arabic" w:cs="Simplified Arabic" w:hint="cs"/>
          <w:sz w:val="28"/>
          <w:szCs w:val="28"/>
          <w:rtl/>
          <w:lang w:bidi="ar-DZ"/>
        </w:rPr>
        <w:t xml:space="preserve"> الشفهي ضروري لكل شخص يسعى إلى السمو بشخصه وعلاقاته بالناس وتحقيق طموحه، وحل المشاكل التي تعترض طر</w:t>
      </w:r>
      <w:r w:rsidR="00736CDB">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قه حينما يحوِّل تلك المعضلات إلى مواضيع للنقاش والبسط والتحليل.</w:t>
      </w:r>
    </w:p>
    <w:p w:rsidR="00A2625B" w:rsidRDefault="00C702B8" w:rsidP="006203F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كما تنبني مهارات التعبير الكتابي على التعبير الشفهي لأنه يُعد الانطلاقة الأولى في التواصل مع الآخرين، ومن ثمة التعبير الكتابي هو ترجمة كتابية لما يتم التلفظ به شفويا، فإتقان التعبير شفهيا يؤدي وبالضرورة إلى إتقانه كتابيا </w:t>
      </w:r>
      <w:r w:rsidR="00AA60E5">
        <w:rPr>
          <w:rFonts w:ascii="Simplified Arabic" w:hAnsi="Simplified Arabic" w:cs="Simplified Arabic" w:hint="cs"/>
          <w:sz w:val="28"/>
          <w:szCs w:val="28"/>
          <w:rtl/>
          <w:lang w:bidi="ar-DZ"/>
        </w:rPr>
        <w:t>بامتلاك قواعد الكتابة طبعا.</w:t>
      </w:r>
    </w:p>
    <w:p w:rsidR="00AA60E5" w:rsidRPr="00464468" w:rsidRDefault="00AA60E5" w:rsidP="00155AE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قوالب التعبير الشفوية التي تتجسد </w:t>
      </w:r>
      <w:r w:rsidR="00155AE9">
        <w:rPr>
          <w:rFonts w:ascii="Simplified Arabic" w:hAnsi="Simplified Arabic" w:cs="Simplified Arabic" w:hint="cs"/>
          <w:sz w:val="28"/>
          <w:szCs w:val="28"/>
          <w:rtl/>
          <w:lang w:bidi="ar-DZ"/>
        </w:rPr>
        <w:t xml:space="preserve">فيها هذه المهارات </w:t>
      </w:r>
      <w:proofErr w:type="gramStart"/>
      <w:r w:rsidR="00155AE9" w:rsidRPr="006203F9">
        <w:rPr>
          <w:rFonts w:ascii="Simplified Arabic" w:hAnsi="Simplified Arabic" w:cs="Simplified Arabic" w:hint="cs"/>
          <w:b/>
          <w:bCs/>
          <w:sz w:val="28"/>
          <w:szCs w:val="28"/>
          <w:rtl/>
          <w:lang w:bidi="ar-DZ"/>
        </w:rPr>
        <w:t>وجها</w:t>
      </w:r>
      <w:proofErr w:type="gramEnd"/>
      <w:r w:rsidR="00155AE9" w:rsidRPr="006203F9">
        <w:rPr>
          <w:rFonts w:ascii="Simplified Arabic" w:hAnsi="Simplified Arabic" w:cs="Simplified Arabic" w:hint="cs"/>
          <w:b/>
          <w:bCs/>
          <w:sz w:val="28"/>
          <w:szCs w:val="28"/>
          <w:rtl/>
          <w:lang w:bidi="ar-DZ"/>
        </w:rPr>
        <w:t xml:space="preserve"> لوجه</w:t>
      </w:r>
      <w:r w:rsidR="00155AE9">
        <w:rPr>
          <w:rFonts w:ascii="Simplified Arabic" w:hAnsi="Simplified Arabic" w:cs="Simplified Arabic" w:hint="cs"/>
          <w:sz w:val="28"/>
          <w:szCs w:val="28"/>
          <w:rtl/>
          <w:lang w:bidi="ar-DZ"/>
        </w:rPr>
        <w:t xml:space="preserve"> نذكر</w:t>
      </w:r>
      <w:r>
        <w:rPr>
          <w:rFonts w:ascii="Simplified Arabic" w:hAnsi="Simplified Arabic" w:cs="Simplified Arabic" w:hint="cs"/>
          <w:sz w:val="28"/>
          <w:szCs w:val="28"/>
          <w:rtl/>
          <w:lang w:bidi="ar-DZ"/>
        </w:rPr>
        <w:t xml:space="preserve"> ما يلي:</w:t>
      </w:r>
    </w:p>
    <w:p w:rsidR="00C22ABA" w:rsidRDefault="005B4FE3" w:rsidP="00C22ABA">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ج-1 التحدث:</w:t>
      </w:r>
    </w:p>
    <w:p w:rsidR="005B4FE3" w:rsidRDefault="005B4FE3" w:rsidP="005B4FE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التحدث مهارة إنتاجية شفوية، تتحدد بقدرة الطالب على التكلم بطلاقة بسرعة وبدقة، وهو القدرة على استخدام الرموز اللفظية لتعبير الفرد عن أفكاره ومشاعره بفاعلية وبطريقة لا تؤثر على التواصل، ويتطلب التحدث لأربعة عناصر هي:</w:t>
      </w:r>
    </w:p>
    <w:p w:rsidR="005B4FE3" w:rsidRDefault="005B4FE3" w:rsidP="005B4FE3">
      <w:pPr>
        <w:pStyle w:val="Paragraphedeliste"/>
        <w:numPr>
          <w:ilvl w:val="0"/>
          <w:numId w:val="14"/>
        </w:numPr>
        <w:bidi/>
        <w:rPr>
          <w:rFonts w:ascii="Simplified Arabic" w:hAnsi="Simplified Arabic" w:cs="Simplified Arabic" w:hint="cs"/>
          <w:sz w:val="28"/>
          <w:szCs w:val="28"/>
          <w:lang w:bidi="ar-DZ"/>
        </w:rPr>
      </w:pPr>
      <w:proofErr w:type="gramStart"/>
      <w:r w:rsidRPr="006203F9">
        <w:rPr>
          <w:rFonts w:ascii="Simplified Arabic" w:hAnsi="Simplified Arabic" w:cs="Simplified Arabic" w:hint="cs"/>
          <w:b/>
          <w:bCs/>
          <w:sz w:val="28"/>
          <w:szCs w:val="28"/>
          <w:rtl/>
          <w:lang w:bidi="ar-DZ"/>
        </w:rPr>
        <w:t>الصوت</w:t>
      </w:r>
      <w:proofErr w:type="gramEnd"/>
      <w:r w:rsidRPr="006203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فلا كلام دون صوت وإلا تحول إلى إشارات وليس كلاما.</w:t>
      </w:r>
    </w:p>
    <w:p w:rsidR="005B4FE3" w:rsidRDefault="005B4FE3" w:rsidP="005B4FE3">
      <w:pPr>
        <w:pStyle w:val="Paragraphedeliste"/>
        <w:numPr>
          <w:ilvl w:val="0"/>
          <w:numId w:val="14"/>
        </w:numPr>
        <w:bidi/>
        <w:rPr>
          <w:rFonts w:ascii="Simplified Arabic" w:hAnsi="Simplified Arabic" w:cs="Simplified Arabic" w:hint="cs"/>
          <w:sz w:val="28"/>
          <w:szCs w:val="28"/>
          <w:lang w:bidi="ar-DZ"/>
        </w:rPr>
      </w:pPr>
      <w:proofErr w:type="gramStart"/>
      <w:r w:rsidRPr="006203F9">
        <w:rPr>
          <w:rFonts w:ascii="Simplified Arabic" w:hAnsi="Simplified Arabic" w:cs="Simplified Arabic" w:hint="cs"/>
          <w:b/>
          <w:bCs/>
          <w:sz w:val="28"/>
          <w:szCs w:val="28"/>
          <w:rtl/>
          <w:lang w:bidi="ar-DZ"/>
        </w:rPr>
        <w:t>اللغة</w:t>
      </w:r>
      <w:proofErr w:type="gramEnd"/>
      <w:r w:rsidRPr="006203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فالصوت يحمل حروفا وكلمات وجملا يتم النطق بها وفهمها، وليس مجرد أصوات لا معنى لها.</w:t>
      </w:r>
    </w:p>
    <w:p w:rsidR="005B4FE3" w:rsidRDefault="005B4FE3" w:rsidP="005B4FE3">
      <w:pPr>
        <w:pStyle w:val="Paragraphedeliste"/>
        <w:numPr>
          <w:ilvl w:val="0"/>
          <w:numId w:val="14"/>
        </w:numPr>
        <w:bidi/>
        <w:rPr>
          <w:rFonts w:ascii="Simplified Arabic" w:hAnsi="Simplified Arabic" w:cs="Simplified Arabic" w:hint="cs"/>
          <w:sz w:val="28"/>
          <w:szCs w:val="28"/>
          <w:lang w:bidi="ar-DZ"/>
        </w:rPr>
      </w:pPr>
      <w:r w:rsidRPr="006203F9">
        <w:rPr>
          <w:rFonts w:ascii="Simplified Arabic" w:hAnsi="Simplified Arabic" w:cs="Simplified Arabic" w:hint="cs"/>
          <w:b/>
          <w:bCs/>
          <w:sz w:val="28"/>
          <w:szCs w:val="28"/>
          <w:rtl/>
          <w:lang w:bidi="ar-DZ"/>
        </w:rPr>
        <w:t>التفكير:</w:t>
      </w:r>
      <w:r w:rsidR="003D0C3A">
        <w:rPr>
          <w:rFonts w:ascii="Simplified Arabic" w:hAnsi="Simplified Arabic" w:cs="Simplified Arabic" w:hint="cs"/>
          <w:sz w:val="28"/>
          <w:szCs w:val="28"/>
          <w:rtl/>
          <w:lang w:bidi="ar-DZ"/>
        </w:rPr>
        <w:t xml:space="preserve"> يعد </w:t>
      </w:r>
      <w:proofErr w:type="spellStart"/>
      <w:r w:rsidR="003D0C3A">
        <w:rPr>
          <w:rFonts w:ascii="Simplified Arabic" w:hAnsi="Simplified Arabic" w:cs="Simplified Arabic" w:hint="cs"/>
          <w:sz w:val="28"/>
          <w:szCs w:val="28"/>
          <w:rtl/>
          <w:lang w:bidi="ar-DZ"/>
        </w:rPr>
        <w:t>التفكيرعنصرا</w:t>
      </w:r>
      <w:proofErr w:type="spellEnd"/>
      <w:r w:rsidR="003D0C3A">
        <w:rPr>
          <w:rFonts w:ascii="Simplified Arabic" w:hAnsi="Simplified Arabic" w:cs="Simplified Arabic" w:hint="cs"/>
          <w:sz w:val="28"/>
          <w:szCs w:val="28"/>
          <w:rtl/>
          <w:lang w:bidi="ar-DZ"/>
        </w:rPr>
        <w:t xml:space="preserve"> أساسيا في عملية </w:t>
      </w:r>
      <w:proofErr w:type="spellStart"/>
      <w:r w:rsidR="003D0C3A">
        <w:rPr>
          <w:rFonts w:ascii="Simplified Arabic" w:hAnsi="Simplified Arabic" w:cs="Simplified Arabic" w:hint="cs"/>
          <w:sz w:val="28"/>
          <w:szCs w:val="28"/>
          <w:rtl/>
          <w:lang w:bidi="ar-DZ"/>
        </w:rPr>
        <w:t>الآداء</w:t>
      </w:r>
      <w:proofErr w:type="spellEnd"/>
      <w:r w:rsidR="003D0C3A">
        <w:rPr>
          <w:rFonts w:ascii="Simplified Arabic" w:hAnsi="Simplified Arabic" w:cs="Simplified Arabic" w:hint="cs"/>
          <w:sz w:val="28"/>
          <w:szCs w:val="28"/>
          <w:rtl/>
          <w:lang w:bidi="ar-DZ"/>
        </w:rPr>
        <w:t xml:space="preserve"> والتركيب اللغوي.</w:t>
      </w:r>
    </w:p>
    <w:p w:rsidR="003D0C3A" w:rsidRDefault="003D0C3A" w:rsidP="003D0C3A">
      <w:pPr>
        <w:pStyle w:val="Paragraphedeliste"/>
        <w:numPr>
          <w:ilvl w:val="0"/>
          <w:numId w:val="14"/>
        </w:numPr>
        <w:bidi/>
        <w:rPr>
          <w:rFonts w:ascii="Simplified Arabic" w:hAnsi="Simplified Arabic" w:cs="Simplified Arabic" w:hint="cs"/>
          <w:sz w:val="28"/>
          <w:szCs w:val="28"/>
          <w:lang w:bidi="ar-DZ"/>
        </w:rPr>
      </w:pPr>
      <w:proofErr w:type="spellStart"/>
      <w:r w:rsidRPr="006203F9">
        <w:rPr>
          <w:rFonts w:ascii="Simplified Arabic" w:hAnsi="Simplified Arabic" w:cs="Simplified Arabic" w:hint="cs"/>
          <w:b/>
          <w:bCs/>
          <w:sz w:val="28"/>
          <w:szCs w:val="28"/>
          <w:rtl/>
          <w:lang w:bidi="ar-DZ"/>
        </w:rPr>
        <w:t>الآداء</w:t>
      </w:r>
      <w:proofErr w:type="spellEnd"/>
      <w:r w:rsidRPr="006203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يرتبط بالكلام، ويسهم في تحقيق أهداف المتحدث بالتأثير والإقناع وتحقيق المراد. ويرتبط </w:t>
      </w:r>
      <w:proofErr w:type="spellStart"/>
      <w:r>
        <w:rPr>
          <w:rFonts w:ascii="Simplified Arabic" w:hAnsi="Simplified Arabic" w:cs="Simplified Arabic" w:hint="cs"/>
          <w:sz w:val="28"/>
          <w:szCs w:val="28"/>
          <w:rtl/>
          <w:lang w:bidi="ar-DZ"/>
        </w:rPr>
        <w:t>الآداء</w:t>
      </w:r>
      <w:proofErr w:type="spellEnd"/>
      <w:r>
        <w:rPr>
          <w:rFonts w:ascii="Simplified Arabic" w:hAnsi="Simplified Arabic" w:cs="Simplified Arabic" w:hint="cs"/>
          <w:sz w:val="28"/>
          <w:szCs w:val="28"/>
          <w:rtl/>
          <w:lang w:bidi="ar-DZ"/>
        </w:rPr>
        <w:t xml:space="preserve"> بتعابير الوجه، وتنغيم الصوت، وحسن الإرسال.</w:t>
      </w:r>
    </w:p>
    <w:p w:rsidR="003D0C3A" w:rsidRPr="00B8280A" w:rsidRDefault="003D0C3A" w:rsidP="00B8280A">
      <w:pPr>
        <w:bidi/>
        <w:rPr>
          <w:rFonts w:ascii="Simplified Arabic" w:hAnsi="Simplified Arabic" w:cs="Simplified Arabic" w:hint="cs"/>
          <w:b/>
          <w:bCs/>
          <w:sz w:val="28"/>
          <w:szCs w:val="28"/>
          <w:rtl/>
          <w:lang w:bidi="ar-DZ"/>
        </w:rPr>
      </w:pPr>
      <w:r w:rsidRPr="00B8280A">
        <w:rPr>
          <w:rFonts w:ascii="Simplified Arabic" w:hAnsi="Simplified Arabic" w:cs="Simplified Arabic" w:hint="cs"/>
          <w:b/>
          <w:bCs/>
          <w:sz w:val="28"/>
          <w:szCs w:val="28"/>
          <w:rtl/>
          <w:lang w:bidi="ar-DZ"/>
        </w:rPr>
        <w:t>ج-2 الحوار:</w:t>
      </w:r>
    </w:p>
    <w:p w:rsidR="003D0C3A" w:rsidRDefault="003D0C3A" w:rsidP="006203F9">
      <w:pPr>
        <w:bidi/>
        <w:ind w:left="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الحوار من المهارات الأكثر حضورا في العلاقات الاجتماعية والسياسية وغيرها، فكل فرد بحاجة ماسة إليه، </w:t>
      </w:r>
      <w:r w:rsidR="00540D6C">
        <w:rPr>
          <w:rFonts w:ascii="Simplified Arabic" w:hAnsi="Simplified Arabic" w:cs="Simplified Arabic" w:hint="cs"/>
          <w:sz w:val="28"/>
          <w:szCs w:val="28"/>
          <w:rtl/>
          <w:lang w:bidi="ar-DZ"/>
        </w:rPr>
        <w:t xml:space="preserve">ويعد منهجا أساسيا من مناهج النجاح في الحياة اليومية، حيث تتحقق إرادة الإفهام في أثناء تبادل الكلام بين طرفين فأكثر، مع وجود رغبة الانصات عند المستمع لبلوغ رسالة المرسل إلى المخاطب. وتتطلب مهارة الحوار شروط وآداب من مثل: قوة شخصية المحاور، الاستماع الجيد للحوار، القدرة على ترتيب الأفكار والإقناع بها، امتلاك </w:t>
      </w:r>
      <w:r w:rsidR="006203F9">
        <w:rPr>
          <w:rFonts w:ascii="Simplified Arabic" w:hAnsi="Simplified Arabic" w:cs="Simplified Arabic" w:hint="cs"/>
          <w:sz w:val="28"/>
          <w:szCs w:val="28"/>
          <w:rtl/>
          <w:lang w:bidi="ar-DZ"/>
        </w:rPr>
        <w:t xml:space="preserve">المحاور لصفات المرونة والشجاعة </w:t>
      </w:r>
      <w:r w:rsidR="00540D6C">
        <w:rPr>
          <w:rFonts w:ascii="Simplified Arabic" w:hAnsi="Simplified Arabic" w:cs="Simplified Arabic" w:hint="cs"/>
          <w:sz w:val="28"/>
          <w:szCs w:val="28"/>
          <w:rtl/>
          <w:lang w:bidi="ar-DZ"/>
        </w:rPr>
        <w:t>والقدرة، مراعاة ظروف المتحدثين فيما يتعلق بالوقت والمكان، التحكم في مستوى الصوت من خفض وتنويع، حسن الهيئة والهندام، توظيف ملامح الوجه حسب مقتضيات الحال.</w:t>
      </w:r>
    </w:p>
    <w:p w:rsidR="00540D6C" w:rsidRPr="00443FC3" w:rsidRDefault="00540D6C" w:rsidP="00B8280A">
      <w:pPr>
        <w:bidi/>
        <w:rPr>
          <w:rFonts w:ascii="Simplified Arabic" w:hAnsi="Simplified Arabic" w:cs="Simplified Arabic"/>
          <w:b/>
          <w:bCs/>
          <w:sz w:val="28"/>
          <w:szCs w:val="28"/>
          <w:rtl/>
          <w:lang w:bidi="ar-DZ"/>
        </w:rPr>
      </w:pPr>
      <w:r w:rsidRPr="00443FC3">
        <w:rPr>
          <w:rFonts w:ascii="Simplified Arabic" w:hAnsi="Simplified Arabic" w:cs="Simplified Arabic" w:hint="cs"/>
          <w:b/>
          <w:bCs/>
          <w:sz w:val="28"/>
          <w:szCs w:val="28"/>
          <w:rtl/>
          <w:lang w:bidi="ar-DZ"/>
        </w:rPr>
        <w:t>ج-3 المقابلة:</w:t>
      </w:r>
    </w:p>
    <w:p w:rsidR="00C22ABA" w:rsidRDefault="00A52C88" w:rsidP="006203F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المقابلة وسيلة من وسائل الاتصال الشخصي المباشر بين شخصين أو أكثر، لغرض عرض المعلومات حول قضية معينة، تتم بتقنية السؤال </w:t>
      </w:r>
      <w:r w:rsidR="006203F9">
        <w:rPr>
          <w:rFonts w:ascii="Simplified Arabic" w:hAnsi="Simplified Arabic" w:cs="Simplified Arabic" w:hint="cs"/>
          <w:sz w:val="28"/>
          <w:szCs w:val="28"/>
          <w:rtl/>
          <w:lang w:bidi="ar-DZ"/>
        </w:rPr>
        <w:t>والجواب، وتعد المناظرة نو</w:t>
      </w:r>
      <w:r>
        <w:rPr>
          <w:rFonts w:ascii="Simplified Arabic" w:hAnsi="Simplified Arabic" w:cs="Simplified Arabic" w:hint="cs"/>
          <w:sz w:val="28"/>
          <w:szCs w:val="28"/>
          <w:rtl/>
          <w:lang w:bidi="ar-DZ"/>
        </w:rPr>
        <w:t>عا من المقابلة التي تطرح فيها الأسئلة بطريقة تدرجية، غير أن المناظرة تستند إلى الحجة القوية، بينما المقابلة لا تتطلب في كل مرة إبداء الحجج.</w:t>
      </w:r>
    </w:p>
    <w:p w:rsidR="006203F9" w:rsidRDefault="00A52C88" w:rsidP="00694DDA">
      <w:pPr>
        <w:bidi/>
        <w:rPr>
          <w:rFonts w:ascii="Simplified Arabic" w:hAnsi="Simplified Arabic" w:cs="Simplified Arabic" w:hint="cs"/>
          <w:b/>
          <w:bCs/>
          <w:sz w:val="28"/>
          <w:szCs w:val="28"/>
          <w:rtl/>
          <w:lang w:bidi="ar-DZ"/>
        </w:rPr>
      </w:pPr>
      <w:r w:rsidRPr="00694DDA">
        <w:rPr>
          <w:rFonts w:ascii="Simplified Arabic" w:hAnsi="Simplified Arabic" w:cs="Simplified Arabic" w:hint="cs"/>
          <w:b/>
          <w:bCs/>
          <w:sz w:val="28"/>
          <w:szCs w:val="28"/>
          <w:rtl/>
          <w:lang w:bidi="ar-DZ"/>
        </w:rPr>
        <w:t>ج-4 الإلقاء:</w:t>
      </w:r>
    </w:p>
    <w:p w:rsidR="00A52C88" w:rsidRPr="00306951" w:rsidRDefault="00A52C88" w:rsidP="006203F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هو نقل الأفكار إلى المستمع مشافهة بواسطة مهارات متع</w:t>
      </w:r>
      <w:r w:rsidR="006203F9">
        <w:rPr>
          <w:rFonts w:ascii="Simplified Arabic" w:hAnsi="Simplified Arabic" w:cs="Simplified Arabic" w:hint="cs"/>
          <w:sz w:val="28"/>
          <w:szCs w:val="28"/>
          <w:rtl/>
          <w:lang w:bidi="ar-DZ"/>
        </w:rPr>
        <w:t xml:space="preserve">ددة، </w:t>
      </w:r>
      <w:bookmarkStart w:id="0" w:name="_GoBack"/>
      <w:bookmarkEnd w:id="0"/>
      <w:r>
        <w:rPr>
          <w:rFonts w:ascii="Simplified Arabic" w:hAnsi="Simplified Arabic" w:cs="Simplified Arabic" w:hint="cs"/>
          <w:sz w:val="28"/>
          <w:szCs w:val="28"/>
          <w:rtl/>
          <w:lang w:bidi="ar-DZ"/>
        </w:rPr>
        <w:t>يكون في الخطب، و</w:t>
      </w:r>
      <w:r w:rsidR="006203F9">
        <w:rPr>
          <w:rFonts w:ascii="Simplified Arabic" w:hAnsi="Simplified Arabic" w:cs="Simplified Arabic" w:hint="cs"/>
          <w:sz w:val="28"/>
          <w:szCs w:val="28"/>
          <w:rtl/>
          <w:lang w:bidi="ar-DZ"/>
        </w:rPr>
        <w:t>العروض الشفهية ويرتبط ب</w:t>
      </w:r>
      <w:r w:rsidR="00694DDA">
        <w:rPr>
          <w:rFonts w:ascii="Simplified Arabic" w:hAnsi="Simplified Arabic" w:cs="Simplified Arabic" w:hint="cs"/>
          <w:sz w:val="28"/>
          <w:szCs w:val="28"/>
          <w:rtl/>
          <w:lang w:bidi="ar-DZ"/>
        </w:rPr>
        <w:t>إخراج الصوت بحسب مقتضيات المقام لغرض التأثير في المستمع وجذب انتباهه وإقناعه.</w:t>
      </w:r>
    </w:p>
    <w:p w:rsidR="00C22ABA" w:rsidRPr="000B40C9" w:rsidRDefault="000B40C9" w:rsidP="00C22ABA">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ومثلما</w:t>
      </w:r>
      <w:proofErr w:type="gramEnd"/>
      <w:r>
        <w:rPr>
          <w:rFonts w:ascii="Simplified Arabic" w:hAnsi="Simplified Arabic" w:cs="Simplified Arabic" w:hint="cs"/>
          <w:sz w:val="28"/>
          <w:szCs w:val="28"/>
          <w:rtl/>
          <w:lang w:bidi="ar-DZ"/>
        </w:rPr>
        <w:t xml:space="preserve"> تعددت وتطورت قوالب التعبير الشفهي، تطورت وتعددت معها قوالب التعبير الكتابي إلى مفاهيم ونظريات تطبق في واقع الممارسة الكتابية، ومن هذه القوالب نذكر ما يلي:</w:t>
      </w:r>
    </w:p>
    <w:p w:rsidR="00345903" w:rsidRPr="000B40C9" w:rsidRDefault="000B40C9" w:rsidP="000B40C9">
      <w:pPr>
        <w:pStyle w:val="Paragraphedeliste"/>
        <w:numPr>
          <w:ilvl w:val="0"/>
          <w:numId w:val="10"/>
        </w:num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406E44" w:rsidRPr="000B40C9">
        <w:rPr>
          <w:rFonts w:ascii="Simplified Arabic" w:hAnsi="Simplified Arabic" w:cs="Simplified Arabic"/>
          <w:b/>
          <w:bCs/>
          <w:sz w:val="32"/>
          <w:szCs w:val="32"/>
          <w:rtl/>
          <w:lang w:bidi="ar-DZ"/>
        </w:rPr>
        <w:t xml:space="preserve">المساءلة </w:t>
      </w:r>
      <w:proofErr w:type="gramStart"/>
      <w:r w:rsidR="00406E44" w:rsidRPr="000B40C9">
        <w:rPr>
          <w:rFonts w:ascii="Simplified Arabic" w:hAnsi="Simplified Arabic" w:cs="Simplified Arabic"/>
          <w:b/>
          <w:bCs/>
          <w:sz w:val="32"/>
          <w:szCs w:val="32"/>
          <w:rtl/>
          <w:lang w:bidi="ar-DZ"/>
        </w:rPr>
        <w:t>والحجاج</w:t>
      </w:r>
      <w:proofErr w:type="gramEnd"/>
    </w:p>
    <w:p w:rsidR="00A53487" w:rsidRPr="00F66070" w:rsidRDefault="00610B29" w:rsidP="00F6607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406E44" w:rsidRPr="00F66070">
        <w:rPr>
          <w:rFonts w:ascii="Simplified Arabic" w:hAnsi="Simplified Arabic" w:cs="Simplified Arabic"/>
          <w:sz w:val="28"/>
          <w:szCs w:val="28"/>
          <w:rtl/>
          <w:lang w:bidi="ar-DZ"/>
        </w:rPr>
        <w:t>ت</w:t>
      </w:r>
      <w:r w:rsidR="00A53487" w:rsidRPr="00F66070">
        <w:rPr>
          <w:rFonts w:ascii="Simplified Arabic" w:hAnsi="Simplified Arabic" w:cs="Simplified Arabic"/>
          <w:sz w:val="28"/>
          <w:szCs w:val="28"/>
          <w:rtl/>
          <w:lang w:bidi="ar-DZ"/>
        </w:rPr>
        <w:t>ُ</w:t>
      </w:r>
      <w:r w:rsidR="00406E44" w:rsidRPr="00F66070">
        <w:rPr>
          <w:rFonts w:ascii="Simplified Arabic" w:hAnsi="Simplified Arabic" w:cs="Simplified Arabic"/>
          <w:sz w:val="28"/>
          <w:szCs w:val="28"/>
          <w:rtl/>
          <w:lang w:bidi="ar-DZ"/>
        </w:rPr>
        <w:t>عد</w:t>
      </w:r>
      <w:proofErr w:type="gramEnd"/>
      <w:r w:rsidR="00406E44" w:rsidRPr="00F66070">
        <w:rPr>
          <w:rFonts w:ascii="Simplified Arabic" w:hAnsi="Simplified Arabic" w:cs="Simplified Arabic"/>
          <w:sz w:val="28"/>
          <w:szCs w:val="28"/>
          <w:rtl/>
          <w:lang w:bidi="ar-DZ"/>
        </w:rPr>
        <w:t xml:space="preserve"> المساءلة والحجاج من بين المفاهيم التي أثرت مجال التواصل بتقنيات ساهمت في</w:t>
      </w:r>
      <w:r w:rsidR="00A53487" w:rsidRPr="00F66070">
        <w:rPr>
          <w:rFonts w:ascii="Simplified Arabic" w:hAnsi="Simplified Arabic" w:cs="Simplified Arabic"/>
          <w:sz w:val="28"/>
          <w:szCs w:val="28"/>
          <w:rtl/>
          <w:lang w:bidi="ar-DZ"/>
        </w:rPr>
        <w:t xml:space="preserve"> توطيد العلاقات بين المتكلمين وتبادل الخبرات والمعلومات بينهم وكذا إيصال الأفكار بشكل واضح وبليغ.</w:t>
      </w:r>
    </w:p>
    <w:p w:rsidR="00A53487" w:rsidRPr="00C257FA" w:rsidRDefault="00A53487" w:rsidP="000B40C9">
      <w:pPr>
        <w:pStyle w:val="Paragraphedeliste"/>
        <w:numPr>
          <w:ilvl w:val="1"/>
          <w:numId w:val="15"/>
        </w:numPr>
        <w:bidi/>
        <w:jc w:val="both"/>
        <w:rPr>
          <w:rFonts w:ascii="Simplified Arabic" w:hAnsi="Simplified Arabic" w:cs="Simplified Arabic"/>
          <w:b/>
          <w:bCs/>
          <w:sz w:val="28"/>
          <w:szCs w:val="28"/>
          <w:lang w:bidi="ar-DZ"/>
        </w:rPr>
      </w:pPr>
      <w:proofErr w:type="gramStart"/>
      <w:r w:rsidRPr="00C257FA">
        <w:rPr>
          <w:rFonts w:ascii="Simplified Arabic" w:hAnsi="Simplified Arabic" w:cs="Simplified Arabic"/>
          <w:b/>
          <w:bCs/>
          <w:sz w:val="28"/>
          <w:szCs w:val="28"/>
          <w:rtl/>
          <w:lang w:bidi="ar-DZ"/>
        </w:rPr>
        <w:t>مفهوم</w:t>
      </w:r>
      <w:proofErr w:type="gramEnd"/>
      <w:r w:rsidRPr="00C257FA">
        <w:rPr>
          <w:rFonts w:ascii="Simplified Arabic" w:hAnsi="Simplified Arabic" w:cs="Simplified Arabic"/>
          <w:b/>
          <w:bCs/>
          <w:sz w:val="28"/>
          <w:szCs w:val="28"/>
          <w:rtl/>
          <w:lang w:bidi="ar-DZ"/>
        </w:rPr>
        <w:t xml:space="preserve"> المساءلة:</w:t>
      </w:r>
    </w:p>
    <w:p w:rsidR="004B7E60" w:rsidRPr="00F66070" w:rsidRDefault="00444AD8" w:rsidP="00F6607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67A9A" w:rsidRPr="00F66070">
        <w:rPr>
          <w:rFonts w:ascii="Simplified Arabic" w:hAnsi="Simplified Arabic" w:cs="Simplified Arabic"/>
          <w:sz w:val="28"/>
          <w:szCs w:val="28"/>
          <w:rtl/>
          <w:lang w:bidi="ar-DZ"/>
        </w:rPr>
        <w:t xml:space="preserve">المساءلة هي </w:t>
      </w:r>
      <w:proofErr w:type="gramStart"/>
      <w:r w:rsidR="00D67A9A" w:rsidRPr="00F66070">
        <w:rPr>
          <w:rFonts w:ascii="Simplified Arabic" w:hAnsi="Simplified Arabic" w:cs="Simplified Arabic"/>
          <w:sz w:val="28"/>
          <w:szCs w:val="28"/>
          <w:rtl/>
          <w:lang w:bidi="ar-DZ"/>
        </w:rPr>
        <w:t>المحاسبة</w:t>
      </w:r>
      <w:r w:rsidR="00F66070" w:rsidRPr="00F66070">
        <w:rPr>
          <w:rStyle w:val="Appelnotedebasdep"/>
          <w:rFonts w:ascii="Simplified Arabic" w:hAnsi="Simplified Arabic" w:cs="Simplified Arabic"/>
          <w:sz w:val="28"/>
          <w:szCs w:val="28"/>
          <w:lang w:bidi="ar-DZ"/>
        </w:rPr>
        <w:footnoteReference w:customMarkFollows="1" w:id="1"/>
        <w:t>1</w:t>
      </w:r>
      <w:r w:rsidR="00703417" w:rsidRPr="00F66070">
        <w:rPr>
          <w:rFonts w:ascii="Simplified Arabic" w:hAnsi="Simplified Arabic" w:cs="Simplified Arabic"/>
          <w:sz w:val="28"/>
          <w:szCs w:val="28"/>
          <w:rtl/>
          <w:lang w:bidi="ar-DZ"/>
        </w:rPr>
        <w:t>،</w:t>
      </w:r>
      <w:proofErr w:type="gramEnd"/>
      <w:r w:rsidR="00703417" w:rsidRPr="00F66070">
        <w:rPr>
          <w:rFonts w:ascii="Simplified Arabic" w:hAnsi="Simplified Arabic" w:cs="Simplified Arabic"/>
          <w:sz w:val="28"/>
          <w:szCs w:val="28"/>
          <w:rtl/>
          <w:lang w:bidi="ar-DZ"/>
        </w:rPr>
        <w:t xml:space="preserve"> والمساءلة مصطلح </w:t>
      </w:r>
      <w:r w:rsidR="0092394B" w:rsidRPr="00F66070">
        <w:rPr>
          <w:rFonts w:ascii="Simplified Arabic" w:hAnsi="Simplified Arabic" w:cs="Simplified Arabic"/>
          <w:sz w:val="28"/>
          <w:szCs w:val="28"/>
          <w:rtl/>
          <w:lang w:bidi="ar-DZ"/>
        </w:rPr>
        <w:t xml:space="preserve">يُعد من أهم المفاهيم التي تسعى إلى </w:t>
      </w:r>
      <w:r w:rsidR="00703417" w:rsidRPr="00F66070">
        <w:rPr>
          <w:rFonts w:ascii="Simplified Arabic" w:hAnsi="Simplified Arabic" w:cs="Simplified Arabic"/>
          <w:sz w:val="28"/>
          <w:szCs w:val="28"/>
          <w:rtl/>
          <w:lang w:bidi="ar-DZ"/>
        </w:rPr>
        <w:t xml:space="preserve">ضمان العدالة والنزاهة. </w:t>
      </w:r>
      <w:r w:rsidR="00F66070">
        <w:rPr>
          <w:rFonts w:ascii="Simplified Arabic" w:hAnsi="Simplified Arabic" w:cs="Simplified Arabic"/>
          <w:sz w:val="28"/>
          <w:szCs w:val="28"/>
          <w:rtl/>
          <w:lang w:bidi="ar-DZ"/>
        </w:rPr>
        <w:t>ويعد أحد أهم أركان المسؤولية</w:t>
      </w:r>
      <w:r w:rsidR="0092394B" w:rsidRPr="00F66070">
        <w:rPr>
          <w:rFonts w:ascii="Simplified Arabic" w:hAnsi="Simplified Arabic" w:cs="Simplified Arabic"/>
          <w:sz w:val="28"/>
          <w:szCs w:val="28"/>
          <w:rtl/>
          <w:lang w:bidi="ar-DZ"/>
        </w:rPr>
        <w:t xml:space="preserve">، وهي صيغة تعاقدية تُمنح بوجبها الصلاحيات والمسؤوليات في مقابل الحق في السؤال والتحقق من صحة القرار المتخذ بعيدا عن المصالح </w:t>
      </w:r>
      <w:r w:rsidR="002B23DA" w:rsidRPr="00F66070">
        <w:rPr>
          <w:rFonts w:ascii="Simplified Arabic" w:hAnsi="Simplified Arabic" w:cs="Simplified Arabic"/>
          <w:sz w:val="28"/>
          <w:szCs w:val="28"/>
          <w:rtl/>
          <w:lang w:bidi="ar-DZ"/>
        </w:rPr>
        <w:t>التي لا تحقق الهدف العام، وقبل أن نطالب بالمساءلة يجب أن ت</w:t>
      </w:r>
      <w:r w:rsidR="00F66070">
        <w:rPr>
          <w:rFonts w:ascii="Simplified Arabic" w:hAnsi="Simplified Arabic" w:cs="Simplified Arabic"/>
          <w:sz w:val="28"/>
          <w:szCs w:val="28"/>
          <w:rtl/>
          <w:lang w:bidi="ar-DZ"/>
        </w:rPr>
        <w:t>كون المسؤوليات معروفة بشكل واضح</w:t>
      </w:r>
      <w:r w:rsidR="00F66070">
        <w:rPr>
          <w:rFonts w:ascii="Simplified Arabic" w:hAnsi="Simplified Arabic" w:cs="Simplified Arabic" w:hint="cs"/>
          <w:sz w:val="28"/>
          <w:szCs w:val="28"/>
          <w:rtl/>
          <w:lang w:bidi="ar-DZ"/>
        </w:rPr>
        <w:t>،</w:t>
      </w:r>
      <w:r w:rsidR="002B23DA" w:rsidRPr="00F66070">
        <w:rPr>
          <w:rFonts w:ascii="Simplified Arabic" w:hAnsi="Simplified Arabic" w:cs="Simplified Arabic"/>
          <w:sz w:val="28"/>
          <w:szCs w:val="28"/>
          <w:rtl/>
          <w:lang w:bidi="ar-DZ"/>
        </w:rPr>
        <w:t xml:space="preserve"> والصلاحيات ممنوحة للشخص حتى يمارس عمله ثم يحق لأصحاب المصالح بعد ذلك مساءلته عما قام به. والمساءلة أ</w:t>
      </w:r>
      <w:r w:rsidR="00D0154B">
        <w:rPr>
          <w:rFonts w:ascii="Simplified Arabic" w:hAnsi="Simplified Arabic" w:cs="Simplified Arabic" w:hint="cs"/>
          <w:sz w:val="28"/>
          <w:szCs w:val="28"/>
          <w:rtl/>
          <w:lang w:bidi="ar-DZ"/>
        </w:rPr>
        <w:t>ي</w:t>
      </w:r>
      <w:r w:rsidR="002B23DA" w:rsidRPr="00F66070">
        <w:rPr>
          <w:rFonts w:ascii="Simplified Arabic" w:hAnsi="Simplified Arabic" w:cs="Simplified Arabic"/>
          <w:sz w:val="28"/>
          <w:szCs w:val="28"/>
          <w:rtl/>
          <w:lang w:bidi="ar-DZ"/>
        </w:rPr>
        <w:t>ضا مفهوم شرعي وقانوني، وظهر المصطلح أول مرة عام 2000</w:t>
      </w:r>
      <w:r w:rsidR="005A69C2">
        <w:rPr>
          <w:rFonts w:ascii="Simplified Arabic" w:hAnsi="Simplified Arabic" w:cs="Simplified Arabic" w:hint="cs"/>
          <w:sz w:val="28"/>
          <w:szCs w:val="28"/>
          <w:rtl/>
          <w:lang w:bidi="ar-DZ"/>
        </w:rPr>
        <w:t xml:space="preserve"> </w:t>
      </w:r>
      <w:r w:rsidR="002B23DA" w:rsidRPr="00F66070">
        <w:rPr>
          <w:rFonts w:ascii="Simplified Arabic" w:hAnsi="Simplified Arabic" w:cs="Simplified Arabic"/>
          <w:sz w:val="28"/>
          <w:szCs w:val="28"/>
          <w:rtl/>
          <w:lang w:bidi="ar-DZ"/>
        </w:rPr>
        <w:t>ق م في قانون حمورابي ملك بابل عرفها بأنها أعمال غير مرغوب</w:t>
      </w:r>
      <w:r w:rsidR="00D0154B">
        <w:rPr>
          <w:rFonts w:ascii="Simplified Arabic" w:hAnsi="Simplified Arabic" w:cs="Simplified Arabic" w:hint="cs"/>
          <w:sz w:val="28"/>
          <w:szCs w:val="28"/>
          <w:rtl/>
          <w:lang w:bidi="ar-DZ"/>
        </w:rPr>
        <w:t>ة</w:t>
      </w:r>
      <w:r w:rsidR="002B23DA" w:rsidRPr="00F66070">
        <w:rPr>
          <w:rFonts w:ascii="Simplified Arabic" w:hAnsi="Simplified Arabic" w:cs="Simplified Arabic"/>
          <w:sz w:val="28"/>
          <w:szCs w:val="28"/>
          <w:rtl/>
          <w:lang w:bidi="ar-DZ"/>
        </w:rPr>
        <w:t xml:space="preserve"> فيها</w:t>
      </w:r>
      <w:r w:rsidR="00E1642C" w:rsidRPr="00F66070">
        <w:rPr>
          <w:rFonts w:ascii="Simplified Arabic" w:hAnsi="Simplified Arabic" w:cs="Simplified Arabic"/>
          <w:sz w:val="28"/>
          <w:szCs w:val="28"/>
          <w:rtl/>
          <w:lang w:bidi="ar-DZ"/>
        </w:rPr>
        <w:t xml:space="preserve"> المعرفة، وما يت</w:t>
      </w:r>
      <w:r w:rsidR="00D0154B">
        <w:rPr>
          <w:rFonts w:ascii="Simplified Arabic" w:hAnsi="Simplified Arabic" w:cs="Simplified Arabic"/>
          <w:sz w:val="28"/>
          <w:szCs w:val="28"/>
          <w:rtl/>
          <w:lang w:bidi="ar-DZ"/>
        </w:rPr>
        <w:t xml:space="preserve">بعها من أحداث، وفي قاموس </w:t>
      </w:r>
      <w:proofErr w:type="spellStart"/>
      <w:r w:rsidR="00D0154B">
        <w:rPr>
          <w:rFonts w:ascii="Simplified Arabic" w:hAnsi="Simplified Arabic" w:cs="Simplified Arabic"/>
          <w:sz w:val="28"/>
          <w:szCs w:val="28"/>
          <w:rtl/>
          <w:lang w:bidi="ar-DZ"/>
        </w:rPr>
        <w:t>ويبستر</w:t>
      </w:r>
      <w:proofErr w:type="spellEnd"/>
      <w:r w:rsidR="00E1642C" w:rsidRPr="00F66070">
        <w:rPr>
          <w:rFonts w:ascii="Simplified Arabic" w:hAnsi="Simplified Arabic" w:cs="Simplified Arabic"/>
          <w:sz w:val="28"/>
          <w:szCs w:val="28"/>
          <w:rtl/>
          <w:lang w:bidi="ar-DZ"/>
        </w:rPr>
        <w:t xml:space="preserve"> نشأ المصطلح مع نظام الإقراض المالي الذي بدأ استخدامه في اليونان القديمة وبعدها في روما، وأن هذا المفهوم نشأ فعليا م</w:t>
      </w:r>
      <w:r w:rsidR="00D0154B">
        <w:rPr>
          <w:rFonts w:ascii="Simplified Arabic" w:hAnsi="Simplified Arabic" w:cs="Simplified Arabic"/>
          <w:sz w:val="28"/>
          <w:szCs w:val="28"/>
          <w:rtl/>
          <w:lang w:bidi="ar-DZ"/>
        </w:rPr>
        <w:t xml:space="preserve">ع علم المحاسبة خصوصا مع عمليات </w:t>
      </w:r>
      <w:r w:rsidR="00D0154B">
        <w:rPr>
          <w:rFonts w:ascii="Simplified Arabic" w:hAnsi="Simplified Arabic" w:cs="Simplified Arabic" w:hint="cs"/>
          <w:sz w:val="28"/>
          <w:szCs w:val="28"/>
          <w:rtl/>
          <w:lang w:bidi="ar-DZ"/>
        </w:rPr>
        <w:t>إ</w:t>
      </w:r>
      <w:r w:rsidR="00E1642C" w:rsidRPr="00F66070">
        <w:rPr>
          <w:rFonts w:ascii="Simplified Arabic" w:hAnsi="Simplified Arabic" w:cs="Simplified Arabic"/>
          <w:sz w:val="28"/>
          <w:szCs w:val="28"/>
          <w:rtl/>
          <w:lang w:bidi="ar-DZ"/>
        </w:rPr>
        <w:t>مساك الدفاتر والحسابات.</w:t>
      </w:r>
      <w:r w:rsidR="004B7E60" w:rsidRPr="00F66070">
        <w:rPr>
          <w:rFonts w:ascii="Simplified Arabic" w:hAnsi="Simplified Arabic" w:cs="Simplified Arabic"/>
          <w:sz w:val="28"/>
          <w:szCs w:val="28"/>
          <w:rtl/>
          <w:lang w:bidi="ar-DZ"/>
        </w:rPr>
        <w:t xml:space="preserve"> </w:t>
      </w:r>
      <w:proofErr w:type="gramStart"/>
      <w:r w:rsidR="004B7E60" w:rsidRPr="00F66070">
        <w:rPr>
          <w:rFonts w:ascii="Simplified Arabic" w:hAnsi="Simplified Arabic" w:cs="Simplified Arabic"/>
          <w:sz w:val="28"/>
          <w:szCs w:val="28"/>
          <w:rtl/>
          <w:lang w:bidi="ar-DZ"/>
        </w:rPr>
        <w:t>ثم</w:t>
      </w:r>
      <w:proofErr w:type="gramEnd"/>
      <w:r w:rsidR="004B7E60" w:rsidRPr="00F66070">
        <w:rPr>
          <w:rFonts w:ascii="Simplified Arabic" w:hAnsi="Simplified Arabic" w:cs="Simplified Arabic"/>
          <w:sz w:val="28"/>
          <w:szCs w:val="28"/>
          <w:rtl/>
          <w:lang w:bidi="ar-DZ"/>
        </w:rPr>
        <w:t xml:space="preserve"> تطور المصطلح وأصبح يشغل حيزا مهما في السياسة القانون</w:t>
      </w:r>
      <w:r w:rsidR="00D0154B">
        <w:rPr>
          <w:rFonts w:ascii="Simplified Arabic" w:hAnsi="Simplified Arabic" w:cs="Simplified Arabic"/>
          <w:sz w:val="28"/>
          <w:szCs w:val="28"/>
          <w:rtl/>
          <w:lang w:bidi="ar-DZ"/>
        </w:rPr>
        <w:t xml:space="preserve"> والعلوم الاجتماعية. وفي قاموس </w:t>
      </w:r>
      <w:r w:rsidR="00D0154B">
        <w:rPr>
          <w:rFonts w:ascii="Simplified Arabic" w:hAnsi="Simplified Arabic" w:cs="Simplified Arabic" w:hint="cs"/>
          <w:sz w:val="28"/>
          <w:szCs w:val="28"/>
          <w:rtl/>
          <w:lang w:bidi="ar-DZ"/>
        </w:rPr>
        <w:t>أ</w:t>
      </w:r>
      <w:r w:rsidR="004B7E60" w:rsidRPr="00F66070">
        <w:rPr>
          <w:rFonts w:ascii="Simplified Arabic" w:hAnsi="Simplified Arabic" w:cs="Simplified Arabic"/>
          <w:sz w:val="28"/>
          <w:szCs w:val="28"/>
          <w:rtl/>
          <w:lang w:bidi="ar-DZ"/>
        </w:rPr>
        <w:t xml:space="preserve">كسفورد اللغوي تعني المفردة المسؤولية عن </w:t>
      </w:r>
      <w:proofErr w:type="spellStart"/>
      <w:r w:rsidR="004B7E60" w:rsidRPr="00F66070">
        <w:rPr>
          <w:rFonts w:ascii="Simplified Arabic" w:hAnsi="Simplified Arabic" w:cs="Simplified Arabic"/>
          <w:sz w:val="28"/>
          <w:szCs w:val="28"/>
          <w:rtl/>
          <w:lang w:bidi="ar-DZ"/>
        </w:rPr>
        <w:t>عن</w:t>
      </w:r>
      <w:proofErr w:type="spellEnd"/>
      <w:r w:rsidR="004B7E60" w:rsidRPr="00F66070">
        <w:rPr>
          <w:rFonts w:ascii="Simplified Arabic" w:hAnsi="Simplified Arabic" w:cs="Simplified Arabic"/>
          <w:sz w:val="28"/>
          <w:szCs w:val="28"/>
          <w:rtl/>
          <w:lang w:bidi="ar-DZ"/>
        </w:rPr>
        <w:t xml:space="preserve"> </w:t>
      </w:r>
      <w:proofErr w:type="spellStart"/>
      <w:r w:rsidR="004B7E60" w:rsidRPr="00F66070">
        <w:rPr>
          <w:rFonts w:ascii="Simplified Arabic" w:hAnsi="Simplified Arabic" w:cs="Simplified Arabic"/>
          <w:sz w:val="28"/>
          <w:szCs w:val="28"/>
          <w:rtl/>
          <w:lang w:bidi="ar-DZ"/>
        </w:rPr>
        <w:t>القارارات</w:t>
      </w:r>
      <w:proofErr w:type="spellEnd"/>
      <w:r w:rsidR="004B7E60" w:rsidRPr="00F66070">
        <w:rPr>
          <w:rFonts w:ascii="Simplified Arabic" w:hAnsi="Simplified Arabic" w:cs="Simplified Arabic"/>
          <w:sz w:val="28"/>
          <w:szCs w:val="28"/>
          <w:rtl/>
          <w:lang w:bidi="ar-DZ"/>
        </w:rPr>
        <w:t xml:space="preserve"> والأفعال التي يقوم بها الشخص والمطالبة بتفسيرها متى دعت الحاجة، وتنضوي المساءلة تحت مجموعة من المصطلحات المفسرة لها مثل: الصدق، الصراحة، الشفافية، الإفصاح الكافي، والحذر، التطبيق الفعال للموارد، العدالة.</w:t>
      </w:r>
    </w:p>
    <w:p w:rsidR="00A65397" w:rsidRPr="00F66070" w:rsidRDefault="004B7E60" w:rsidP="00F66070">
      <w:pPr>
        <w:bidi/>
        <w:jc w:val="both"/>
        <w:rPr>
          <w:rFonts w:ascii="Simplified Arabic" w:hAnsi="Simplified Arabic" w:cs="Simplified Arabic"/>
          <w:sz w:val="28"/>
          <w:szCs w:val="28"/>
          <w:rtl/>
          <w:lang w:bidi="ar-DZ"/>
        </w:rPr>
      </w:pPr>
      <w:r w:rsidRPr="00F66070">
        <w:rPr>
          <w:rFonts w:ascii="Simplified Arabic" w:hAnsi="Simplified Arabic" w:cs="Simplified Arabic"/>
          <w:sz w:val="28"/>
          <w:szCs w:val="28"/>
          <w:rtl/>
          <w:lang w:bidi="ar-DZ"/>
        </w:rPr>
        <w:lastRenderedPageBreak/>
        <w:t>وفي الإسلام</w:t>
      </w:r>
      <w:r w:rsidR="00A65397" w:rsidRPr="00F66070">
        <w:rPr>
          <w:rFonts w:ascii="Simplified Arabic" w:hAnsi="Simplified Arabic" w:cs="Simplified Arabic"/>
          <w:sz w:val="28"/>
          <w:szCs w:val="28"/>
          <w:lang w:bidi="ar-DZ"/>
        </w:rPr>
        <w:t xml:space="preserve"> </w:t>
      </w:r>
      <w:r w:rsidR="00A65397" w:rsidRPr="00F66070">
        <w:rPr>
          <w:rFonts w:ascii="Simplified Arabic" w:hAnsi="Simplified Arabic" w:cs="Simplified Arabic"/>
          <w:sz w:val="28"/>
          <w:szCs w:val="28"/>
          <w:rtl/>
          <w:lang w:bidi="ar-DZ"/>
        </w:rPr>
        <w:t xml:space="preserve"> تعد المساءلة مفهوما  أساسيا في العلاقة بين الناس، وتبدأ المسؤولية من الالتزام المباشر بين العبد وخالقه، وسيسأل الإنسان عن أفعاله كما ذكر الله في كتابه الكريم: </w:t>
      </w:r>
      <w:r w:rsidR="00D0154B">
        <w:rPr>
          <w:rFonts w:ascii="Simplified Arabic" w:hAnsi="Simplified Arabic" w:cs="Simplified Arabic"/>
          <w:sz w:val="28"/>
          <w:szCs w:val="28"/>
          <w:rtl/>
          <w:lang w:bidi="ar-DZ"/>
        </w:rPr>
        <w:t>«</w:t>
      </w:r>
      <w:r w:rsidR="00A65397" w:rsidRPr="00F66070">
        <w:rPr>
          <w:rFonts w:ascii="Simplified Arabic" w:hAnsi="Simplified Arabic" w:cs="Simplified Arabic"/>
          <w:sz w:val="28"/>
          <w:szCs w:val="28"/>
          <w:rtl/>
          <w:lang w:bidi="ar-DZ"/>
        </w:rPr>
        <w:t>ف</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و</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ر</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ب</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ك</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 xml:space="preserve"> ل</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ن</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س</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أ</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ل</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ن</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ه</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م</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 xml:space="preserve"> أ</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ج</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م</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ع</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ين</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 xml:space="preserve"> ع</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م</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ا ك</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ان</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وا  ي</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ع</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م</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ل</w:t>
      </w:r>
      <w:r w:rsidR="00D0154B">
        <w:rPr>
          <w:rFonts w:ascii="Simplified Arabic" w:hAnsi="Simplified Arabic" w:cs="Simplified Arabic" w:hint="cs"/>
          <w:sz w:val="28"/>
          <w:szCs w:val="28"/>
          <w:rtl/>
          <w:lang w:bidi="ar-DZ"/>
        </w:rPr>
        <w:t>ُ</w:t>
      </w:r>
      <w:r w:rsidR="00A65397" w:rsidRPr="00F66070">
        <w:rPr>
          <w:rFonts w:ascii="Simplified Arabic" w:hAnsi="Simplified Arabic" w:cs="Simplified Arabic"/>
          <w:sz w:val="28"/>
          <w:szCs w:val="28"/>
          <w:rtl/>
          <w:lang w:bidi="ar-DZ"/>
        </w:rPr>
        <w:t>ون</w:t>
      </w:r>
      <w:r w:rsidR="00D0154B">
        <w:rPr>
          <w:rFonts w:ascii="Simplified Arabic" w:hAnsi="Simplified Arabic" w:cs="Simplified Arabic" w:hint="cs"/>
          <w:sz w:val="28"/>
          <w:szCs w:val="28"/>
          <w:rtl/>
          <w:lang w:bidi="ar-DZ"/>
        </w:rPr>
        <w:t>َ</w:t>
      </w:r>
      <w:r w:rsidR="00D0154B">
        <w:rPr>
          <w:rFonts w:ascii="Simplified Arabic" w:hAnsi="Simplified Arabic" w:cs="Simplified Arabic"/>
          <w:sz w:val="28"/>
          <w:szCs w:val="28"/>
          <w:rtl/>
          <w:lang w:bidi="ar-DZ"/>
        </w:rPr>
        <w:t>»</w:t>
      </w:r>
      <w:r w:rsidR="00F66070">
        <w:rPr>
          <w:rStyle w:val="Appelnotedebasdep"/>
          <w:rFonts w:ascii="Simplified Arabic" w:hAnsi="Simplified Arabic" w:cs="Simplified Arabic"/>
          <w:sz w:val="28"/>
          <w:szCs w:val="28"/>
          <w:lang w:bidi="ar-DZ"/>
        </w:rPr>
        <w:footnoteReference w:customMarkFollows="1" w:id="2"/>
        <w:t>*</w:t>
      </w:r>
      <w:r w:rsidR="00A65397" w:rsidRPr="00F66070">
        <w:rPr>
          <w:rFonts w:ascii="Simplified Arabic" w:hAnsi="Simplified Arabic" w:cs="Simplified Arabic"/>
          <w:sz w:val="28"/>
          <w:szCs w:val="28"/>
          <w:rtl/>
          <w:lang w:bidi="ar-DZ"/>
        </w:rPr>
        <w:t xml:space="preserve"> </w:t>
      </w:r>
      <w:r w:rsidR="00735614">
        <w:rPr>
          <w:rFonts w:ascii="Simplified Arabic" w:hAnsi="Simplified Arabic" w:cs="Simplified Arabic" w:hint="cs"/>
          <w:sz w:val="28"/>
          <w:szCs w:val="28"/>
          <w:rtl/>
          <w:lang w:bidi="ar-DZ"/>
        </w:rPr>
        <w:t>.</w:t>
      </w:r>
    </w:p>
    <w:p w:rsidR="00406E44" w:rsidRDefault="00A65397" w:rsidP="001A0060">
      <w:pPr>
        <w:bidi/>
        <w:jc w:val="both"/>
        <w:rPr>
          <w:rFonts w:ascii="Simplified Arabic" w:hAnsi="Simplified Arabic" w:cs="Simplified Arabic"/>
          <w:sz w:val="28"/>
          <w:szCs w:val="28"/>
          <w:rtl/>
          <w:lang w:bidi="ar-DZ"/>
        </w:rPr>
      </w:pPr>
      <w:r w:rsidRPr="00F66070">
        <w:rPr>
          <w:rFonts w:ascii="Simplified Arabic" w:hAnsi="Simplified Arabic" w:cs="Simplified Arabic"/>
          <w:sz w:val="28"/>
          <w:szCs w:val="28"/>
          <w:rtl/>
          <w:lang w:bidi="ar-DZ"/>
        </w:rPr>
        <w:t>تظل المساءلة أحد أهم أوجه الحفاظ على حقوق الآخرين، وقيمة إنسانية تمتاز بها المجتمعات المتحضرة الأكثر شفافية لأجل الحفاظ على الحقوق العامة، وتحفيز العامل</w:t>
      </w:r>
      <w:r w:rsidR="001A0060">
        <w:rPr>
          <w:rFonts w:ascii="Simplified Arabic" w:hAnsi="Simplified Arabic" w:cs="Simplified Arabic"/>
          <w:sz w:val="28"/>
          <w:szCs w:val="28"/>
          <w:rtl/>
          <w:lang w:bidi="ar-DZ"/>
        </w:rPr>
        <w:t>ين للنجاح بعيدا عن تعارض المصال</w:t>
      </w:r>
      <w:r w:rsidR="001A0060">
        <w:rPr>
          <w:rFonts w:ascii="Simplified Arabic" w:hAnsi="Simplified Arabic" w:cs="Simplified Arabic" w:hint="cs"/>
          <w:sz w:val="28"/>
          <w:szCs w:val="28"/>
          <w:rtl/>
          <w:lang w:bidi="ar-DZ"/>
        </w:rPr>
        <w:t>ح</w:t>
      </w:r>
      <w:r w:rsidR="001A0060">
        <w:rPr>
          <w:rStyle w:val="Appelnotedebasdep"/>
          <w:rFonts w:ascii="Simplified Arabic" w:hAnsi="Simplified Arabic" w:cs="Simplified Arabic"/>
          <w:sz w:val="28"/>
          <w:szCs w:val="28"/>
          <w:lang w:bidi="ar-DZ"/>
        </w:rPr>
        <w:footnoteReference w:customMarkFollows="1" w:id="3"/>
        <w:t>1</w:t>
      </w:r>
      <w:r w:rsidR="007F7FE5">
        <w:rPr>
          <w:rFonts w:ascii="Simplified Arabic" w:hAnsi="Simplified Arabic" w:cs="Simplified Arabic" w:hint="cs"/>
          <w:sz w:val="28"/>
          <w:szCs w:val="28"/>
          <w:rtl/>
          <w:lang w:bidi="ar-DZ"/>
        </w:rPr>
        <w:t>.</w:t>
      </w:r>
    </w:p>
    <w:p w:rsidR="00C257FA" w:rsidRDefault="000B40C9" w:rsidP="000B40C9">
      <w:pPr>
        <w:pStyle w:val="Paragraphedeliste"/>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2-2 </w:t>
      </w:r>
      <w:proofErr w:type="gramStart"/>
      <w:r w:rsidR="007F7FE5" w:rsidRPr="00C257FA">
        <w:rPr>
          <w:rFonts w:ascii="Simplified Arabic" w:hAnsi="Simplified Arabic" w:cs="Simplified Arabic" w:hint="cs"/>
          <w:b/>
          <w:bCs/>
          <w:sz w:val="28"/>
          <w:szCs w:val="28"/>
          <w:rtl/>
          <w:lang w:bidi="ar-DZ"/>
        </w:rPr>
        <w:t>مفهوم</w:t>
      </w:r>
      <w:proofErr w:type="gramEnd"/>
      <w:r w:rsidR="007F7FE5" w:rsidRPr="00C257FA">
        <w:rPr>
          <w:rFonts w:ascii="Simplified Arabic" w:hAnsi="Simplified Arabic" w:cs="Simplified Arabic" w:hint="cs"/>
          <w:b/>
          <w:bCs/>
          <w:sz w:val="28"/>
          <w:szCs w:val="28"/>
          <w:rtl/>
          <w:lang w:bidi="ar-DZ"/>
        </w:rPr>
        <w:t xml:space="preserve"> الحجاج:</w:t>
      </w:r>
    </w:p>
    <w:p w:rsidR="00ED6B3D" w:rsidRDefault="00ED6B3D" w:rsidP="00ED6B3D">
      <w:pPr>
        <w:pStyle w:val="Paragraphedeliste"/>
        <w:numPr>
          <w:ilvl w:val="0"/>
          <w:numId w:val="4"/>
        </w:numPr>
        <w:bidi/>
        <w:jc w:val="both"/>
        <w:rPr>
          <w:rFonts w:ascii="Simplified Arabic" w:hAnsi="Simplified Arabic" w:cs="Simplified Arabic"/>
          <w:sz w:val="28"/>
          <w:szCs w:val="28"/>
          <w:lang w:bidi="ar-DZ"/>
        </w:rPr>
      </w:pPr>
      <w:r w:rsidRPr="00ED6B3D">
        <w:rPr>
          <w:rFonts w:ascii="Simplified Arabic" w:hAnsi="Simplified Arabic" w:cs="Simplified Arabic" w:hint="cs"/>
          <w:b/>
          <w:bCs/>
          <w:sz w:val="28"/>
          <w:szCs w:val="28"/>
          <w:rtl/>
          <w:lang w:bidi="ar-DZ"/>
        </w:rPr>
        <w:t>لغة</w:t>
      </w:r>
      <w:r>
        <w:rPr>
          <w:rFonts w:ascii="Simplified Arabic" w:hAnsi="Simplified Arabic" w:cs="Simplified Arabic" w:hint="cs"/>
          <w:sz w:val="28"/>
          <w:szCs w:val="28"/>
          <w:rtl/>
          <w:lang w:bidi="ar-DZ"/>
        </w:rPr>
        <w:t>:</w:t>
      </w:r>
    </w:p>
    <w:p w:rsidR="00A8436D" w:rsidRPr="00ED6B3D" w:rsidRDefault="00444AD8" w:rsidP="00ED6B3D">
      <w:pPr>
        <w:bidi/>
        <w:ind w:left="16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257FA" w:rsidRPr="00ED6B3D">
        <w:rPr>
          <w:rFonts w:ascii="Simplified Arabic" w:hAnsi="Simplified Arabic" w:cs="Simplified Arabic"/>
          <w:sz w:val="28"/>
          <w:szCs w:val="28"/>
          <w:rtl/>
          <w:lang w:bidi="ar-DZ"/>
        </w:rPr>
        <w:t>الحجاج من</w:t>
      </w:r>
      <w:r w:rsidR="00C257FA" w:rsidRPr="00ED6B3D">
        <w:rPr>
          <w:rFonts w:ascii="Simplified Arabic" w:hAnsi="Simplified Arabic" w:cs="Simplified Arabic" w:hint="cs"/>
          <w:sz w:val="28"/>
          <w:szCs w:val="28"/>
          <w:rtl/>
          <w:lang w:bidi="ar-DZ"/>
        </w:rPr>
        <w:t xml:space="preserve"> مادة(حجج) في لسان العرب هو </w:t>
      </w:r>
      <w:r w:rsidR="003F584E">
        <w:rPr>
          <w:rFonts w:ascii="Simplified Arabic" w:hAnsi="Simplified Arabic" w:cs="Simplified Arabic"/>
          <w:sz w:val="28"/>
          <w:szCs w:val="28"/>
          <w:rtl/>
          <w:lang w:bidi="ar-DZ"/>
        </w:rPr>
        <w:t>«</w:t>
      </w:r>
      <w:r w:rsidR="00C257FA" w:rsidRPr="00ED6B3D">
        <w:rPr>
          <w:rFonts w:ascii="Simplified Arabic" w:hAnsi="Simplified Arabic" w:cs="Simplified Arabic" w:hint="cs"/>
          <w:sz w:val="28"/>
          <w:szCs w:val="28"/>
          <w:rtl/>
          <w:lang w:bidi="ar-DZ"/>
        </w:rPr>
        <w:t>القصد، وحج إلينا فلانا أي قدِم</w:t>
      </w:r>
      <w:r w:rsidR="005A69C2" w:rsidRPr="00ED6B3D">
        <w:rPr>
          <w:rFonts w:ascii="Simplified Arabic" w:hAnsi="Simplified Arabic" w:cs="Simplified Arabic" w:hint="cs"/>
          <w:sz w:val="28"/>
          <w:szCs w:val="28"/>
          <w:rtl/>
          <w:lang w:bidi="ar-DZ"/>
        </w:rPr>
        <w:t>، والمحجة هي الطريق، والحجة هي البرهان</w:t>
      </w:r>
      <w:r w:rsidR="003F584E">
        <w:rPr>
          <w:rFonts w:ascii="Simplified Arabic" w:hAnsi="Simplified Arabic" w:cs="Simplified Arabic"/>
          <w:sz w:val="28"/>
          <w:szCs w:val="28"/>
          <w:rtl/>
          <w:lang w:bidi="ar-DZ"/>
        </w:rPr>
        <w:t>»</w:t>
      </w:r>
      <w:r w:rsidR="00735614" w:rsidRPr="00ED6B3D">
        <w:rPr>
          <w:rStyle w:val="Appelnotedebasdep"/>
          <w:rFonts w:ascii="Simplified Arabic" w:hAnsi="Simplified Arabic" w:cs="Simplified Arabic"/>
          <w:sz w:val="28"/>
          <w:szCs w:val="28"/>
          <w:lang w:bidi="ar-DZ"/>
        </w:rPr>
        <w:footnoteReference w:customMarkFollows="1" w:id="4"/>
        <w:t>2</w:t>
      </w:r>
      <w:r w:rsidR="005A69C2" w:rsidRPr="00ED6B3D">
        <w:rPr>
          <w:rFonts w:ascii="Simplified Arabic" w:hAnsi="Simplified Arabic" w:cs="Simplified Arabic" w:hint="cs"/>
          <w:sz w:val="28"/>
          <w:szCs w:val="28"/>
          <w:rtl/>
          <w:lang w:bidi="ar-DZ"/>
        </w:rPr>
        <w:t>،</w:t>
      </w:r>
      <w:r w:rsidR="00A8436D" w:rsidRPr="00ED6B3D">
        <w:rPr>
          <w:rFonts w:ascii="Simplified Arabic" w:hAnsi="Simplified Arabic" w:cs="Simplified Arabic" w:hint="cs"/>
          <w:sz w:val="28"/>
          <w:szCs w:val="28"/>
          <w:rtl/>
          <w:lang w:bidi="ar-DZ"/>
        </w:rPr>
        <w:t xml:space="preserve"> وقال الزمخشري </w:t>
      </w:r>
      <w:proofErr w:type="spellStart"/>
      <w:r w:rsidR="00A8436D" w:rsidRPr="00ED6B3D">
        <w:rPr>
          <w:rFonts w:ascii="Simplified Arabic" w:hAnsi="Simplified Arabic" w:cs="Simplified Arabic" w:hint="cs"/>
          <w:sz w:val="28"/>
          <w:szCs w:val="28"/>
          <w:rtl/>
          <w:lang w:bidi="ar-DZ"/>
        </w:rPr>
        <w:t>حجج:</w:t>
      </w:r>
      <w:r w:rsidR="00A8436D" w:rsidRPr="00ED6B3D">
        <w:rPr>
          <w:rFonts w:ascii="Simplified Arabic" w:hAnsi="Simplified Arabic" w:cs="Simplified Arabic"/>
          <w:sz w:val="28"/>
          <w:szCs w:val="28"/>
          <w:rtl/>
          <w:lang w:bidi="ar-DZ"/>
        </w:rPr>
        <w:t>«</w:t>
      </w:r>
      <w:r w:rsidR="005A69C2" w:rsidRPr="00ED6B3D">
        <w:rPr>
          <w:rFonts w:ascii="Simplified Arabic" w:hAnsi="Simplified Arabic" w:cs="Simplified Arabic" w:hint="cs"/>
          <w:sz w:val="28"/>
          <w:szCs w:val="28"/>
          <w:rtl/>
          <w:lang w:bidi="ar-DZ"/>
        </w:rPr>
        <w:t>احتجّ</w:t>
      </w:r>
      <w:proofErr w:type="spellEnd"/>
      <w:r w:rsidR="005A69C2" w:rsidRPr="00ED6B3D">
        <w:rPr>
          <w:rFonts w:ascii="Simplified Arabic" w:hAnsi="Simplified Arabic" w:cs="Simplified Arabic" w:hint="cs"/>
          <w:sz w:val="28"/>
          <w:szCs w:val="28"/>
          <w:rtl/>
          <w:lang w:bidi="ar-DZ"/>
        </w:rPr>
        <w:t xml:space="preserve"> </w:t>
      </w:r>
      <w:r w:rsidR="00B15AC2" w:rsidRPr="00ED6B3D">
        <w:rPr>
          <w:rFonts w:ascii="Simplified Arabic" w:hAnsi="Simplified Arabic" w:cs="Simplified Arabic" w:hint="cs"/>
          <w:sz w:val="28"/>
          <w:szCs w:val="28"/>
          <w:rtl/>
          <w:lang w:bidi="ar-DZ"/>
        </w:rPr>
        <w:t>على خصمه بحجة شهباء، وبحجج شهب، وحاجَّ خصمه فحجّه وفلان خصمه محجوج، وكانت بينهما محاجة وملاجّة</w:t>
      </w:r>
      <w:r w:rsidR="00A8436D" w:rsidRPr="00ED6B3D">
        <w:rPr>
          <w:rFonts w:ascii="Simplified Arabic" w:hAnsi="Simplified Arabic" w:cs="Simplified Arabic"/>
          <w:sz w:val="28"/>
          <w:szCs w:val="28"/>
          <w:rtl/>
          <w:lang w:bidi="ar-DZ"/>
        </w:rPr>
        <w:t>»</w:t>
      </w:r>
      <w:r w:rsidR="00735614" w:rsidRPr="00ED6B3D">
        <w:rPr>
          <w:rStyle w:val="Appelnotedebasdep"/>
          <w:rFonts w:ascii="Simplified Arabic" w:hAnsi="Simplified Arabic" w:cs="Simplified Arabic"/>
          <w:sz w:val="28"/>
          <w:szCs w:val="28"/>
          <w:lang w:bidi="ar-DZ"/>
        </w:rPr>
        <w:footnoteReference w:customMarkFollows="1" w:id="5"/>
        <w:t>3</w:t>
      </w:r>
      <w:r w:rsidR="00B15AC2" w:rsidRPr="00ED6B3D">
        <w:rPr>
          <w:rFonts w:ascii="Simplified Arabic" w:hAnsi="Simplified Arabic" w:cs="Simplified Arabic" w:hint="cs"/>
          <w:sz w:val="28"/>
          <w:szCs w:val="28"/>
          <w:rtl/>
          <w:lang w:bidi="ar-DZ"/>
        </w:rPr>
        <w:t xml:space="preserve">، فالزمخشري حصر الحجاج في المخاصمة والمغالبة قصد الظفر. فالحجاج في معناه اللغوي يأتي من: المحاج وهو صاحب الغلبة، ومن </w:t>
      </w:r>
      <w:proofErr w:type="spellStart"/>
      <w:r w:rsidR="00B15AC2" w:rsidRPr="00ED6B3D">
        <w:rPr>
          <w:rFonts w:ascii="Simplified Arabic" w:hAnsi="Simplified Arabic" w:cs="Simplified Arabic" w:hint="cs"/>
          <w:sz w:val="28"/>
          <w:szCs w:val="28"/>
          <w:rtl/>
          <w:lang w:bidi="ar-DZ"/>
        </w:rPr>
        <w:t>المحجوج</w:t>
      </w:r>
      <w:proofErr w:type="spellEnd"/>
      <w:r w:rsidR="00B15AC2" w:rsidRPr="00ED6B3D">
        <w:rPr>
          <w:rFonts w:ascii="Simplified Arabic" w:hAnsi="Simplified Arabic" w:cs="Simplified Arabic" w:hint="cs"/>
          <w:sz w:val="28"/>
          <w:szCs w:val="28"/>
          <w:rtl/>
          <w:lang w:bidi="ar-DZ"/>
        </w:rPr>
        <w:t xml:space="preserve"> بمعنى المغلوب، ومن الحجج التي يتبادلها المتخاصمان.</w:t>
      </w:r>
      <w:r w:rsidR="005A69C2" w:rsidRPr="00ED6B3D">
        <w:rPr>
          <w:rFonts w:ascii="Simplified Arabic" w:hAnsi="Simplified Arabic" w:cs="Simplified Arabic" w:hint="cs"/>
          <w:sz w:val="28"/>
          <w:szCs w:val="28"/>
          <w:rtl/>
          <w:lang w:bidi="ar-DZ"/>
        </w:rPr>
        <w:t xml:space="preserve"> </w:t>
      </w:r>
      <w:r w:rsidR="00C257FA" w:rsidRPr="00ED6B3D">
        <w:rPr>
          <w:rFonts w:ascii="Simplified Arabic" w:hAnsi="Simplified Arabic" w:cs="Simplified Arabic"/>
          <w:sz w:val="28"/>
          <w:szCs w:val="28"/>
          <w:rtl/>
          <w:lang w:bidi="ar-DZ"/>
        </w:rPr>
        <w:t xml:space="preserve"> </w:t>
      </w:r>
    </w:p>
    <w:p w:rsidR="007F7FE5" w:rsidRDefault="000716C5" w:rsidP="00A8436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الثقافة الغربية تعني لفظة (الحجاج </w:t>
      </w:r>
      <w:r>
        <w:rPr>
          <w:rFonts w:ascii="Simplified Arabic" w:hAnsi="Simplified Arabic" w:cs="Simplified Arabic"/>
          <w:sz w:val="28"/>
          <w:szCs w:val="28"/>
          <w:lang w:bidi="ar-DZ"/>
        </w:rPr>
        <w:t>Argumentation</w:t>
      </w:r>
      <w:r w:rsidR="003F584E">
        <w:rPr>
          <w:rFonts w:ascii="Simplified Arabic" w:hAnsi="Simplified Arabic" w:cs="Simplified Arabic" w:hint="cs"/>
          <w:sz w:val="28"/>
          <w:szCs w:val="28"/>
          <w:rtl/>
          <w:lang w:bidi="ar-DZ"/>
        </w:rPr>
        <w:t>) في قاموس روبير: القيام</w:t>
      </w:r>
      <w:r>
        <w:rPr>
          <w:rFonts w:ascii="Simplified Arabic" w:hAnsi="Simplified Arabic" w:cs="Simplified Arabic" w:hint="cs"/>
          <w:sz w:val="28"/>
          <w:szCs w:val="28"/>
          <w:rtl/>
          <w:lang w:bidi="ar-DZ"/>
        </w:rPr>
        <w:t xml:space="preserve"> باستعمال الحجج، ومجموعة من الحجج التي تستهدف تحقيق نتيجة واحدة، وهي فن استعمال الحجج أو الاعتراض بها في مناقشة معينة</w:t>
      </w:r>
      <w:r w:rsidR="00517C78">
        <w:rPr>
          <w:rStyle w:val="Appelnotedebasdep"/>
          <w:rFonts w:ascii="Simplified Arabic" w:hAnsi="Simplified Arabic" w:cs="Simplified Arabic"/>
          <w:sz w:val="28"/>
          <w:szCs w:val="28"/>
          <w:lang w:bidi="ar-DZ"/>
        </w:rPr>
        <w:footnoteReference w:customMarkFollows="1" w:id="6"/>
        <w:t>4</w:t>
      </w:r>
      <w:r>
        <w:rPr>
          <w:rFonts w:ascii="Simplified Arabic" w:hAnsi="Simplified Arabic" w:cs="Simplified Arabic" w:hint="cs"/>
          <w:sz w:val="28"/>
          <w:szCs w:val="28"/>
          <w:rtl/>
          <w:lang w:bidi="ar-DZ"/>
        </w:rPr>
        <w:t>.</w:t>
      </w:r>
    </w:p>
    <w:p w:rsidR="00ED6B3D" w:rsidRPr="00ED6B3D" w:rsidRDefault="00ED6B3D" w:rsidP="00ED6B3D">
      <w:pPr>
        <w:pStyle w:val="Paragraphedeliste"/>
        <w:numPr>
          <w:ilvl w:val="0"/>
          <w:numId w:val="4"/>
        </w:numPr>
        <w:bidi/>
        <w:rPr>
          <w:rFonts w:ascii="Simplified Arabic" w:hAnsi="Simplified Arabic" w:cs="Simplified Arabic"/>
          <w:b/>
          <w:bCs/>
          <w:sz w:val="28"/>
          <w:szCs w:val="28"/>
          <w:lang w:bidi="ar-DZ"/>
        </w:rPr>
      </w:pPr>
      <w:r w:rsidRPr="00ED6B3D">
        <w:rPr>
          <w:rFonts w:ascii="Simplified Arabic" w:hAnsi="Simplified Arabic" w:cs="Simplified Arabic" w:hint="cs"/>
          <w:b/>
          <w:bCs/>
          <w:sz w:val="28"/>
          <w:szCs w:val="28"/>
          <w:rtl/>
          <w:lang w:bidi="ar-DZ"/>
        </w:rPr>
        <w:t>اصطلاحا:</w:t>
      </w:r>
    </w:p>
    <w:p w:rsidR="00ED6B3D" w:rsidRDefault="00F55E7B" w:rsidP="00F55E7B">
      <w:pPr>
        <w:bidi/>
        <w:ind w:left="16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E49BD">
        <w:rPr>
          <w:rFonts w:ascii="Simplified Arabic" w:hAnsi="Simplified Arabic" w:cs="Simplified Arabic" w:hint="cs"/>
          <w:sz w:val="28"/>
          <w:szCs w:val="28"/>
          <w:rtl/>
          <w:lang w:bidi="ar-DZ"/>
        </w:rPr>
        <w:t xml:space="preserve">عند </w:t>
      </w:r>
      <w:proofErr w:type="spellStart"/>
      <w:r w:rsidR="00BE49BD">
        <w:rPr>
          <w:rFonts w:ascii="Simplified Arabic" w:hAnsi="Simplified Arabic" w:cs="Simplified Arabic" w:hint="cs"/>
          <w:sz w:val="28"/>
          <w:szCs w:val="28"/>
          <w:rtl/>
          <w:lang w:bidi="ar-DZ"/>
        </w:rPr>
        <w:t>بيرلمان</w:t>
      </w:r>
      <w:proofErr w:type="spellEnd"/>
      <w:r w:rsidR="00BE49BD">
        <w:rPr>
          <w:rFonts w:ascii="Simplified Arabic" w:hAnsi="Simplified Arabic" w:cs="Simplified Arabic" w:hint="cs"/>
          <w:sz w:val="28"/>
          <w:szCs w:val="28"/>
          <w:rtl/>
          <w:lang w:bidi="ar-DZ"/>
        </w:rPr>
        <w:t xml:space="preserve"> هو مجموعة من الأساليب أو التقنيات التي تقوم </w:t>
      </w:r>
      <w:r w:rsidR="00524862">
        <w:rPr>
          <w:rFonts w:ascii="Simplified Arabic" w:hAnsi="Simplified Arabic" w:cs="Simplified Arabic" w:hint="cs"/>
          <w:sz w:val="28"/>
          <w:szCs w:val="28"/>
          <w:rtl/>
          <w:lang w:bidi="ar-DZ"/>
        </w:rPr>
        <w:t>في الخطاب بوظيفة حمل المتلقي على الإذعان بما يعرض عليه أو الزيادة في حجم هذا الإذعان</w:t>
      </w:r>
      <w:r w:rsidR="006E5093">
        <w:rPr>
          <w:rStyle w:val="Appelnotedebasdep"/>
          <w:rFonts w:ascii="Simplified Arabic" w:hAnsi="Simplified Arabic" w:cs="Simplified Arabic"/>
          <w:sz w:val="28"/>
          <w:szCs w:val="28"/>
          <w:lang w:bidi="ar-DZ"/>
        </w:rPr>
        <w:footnoteReference w:customMarkFollows="1" w:id="7"/>
        <w:t>5</w:t>
      </w:r>
      <w:r w:rsidR="006E5093">
        <w:rPr>
          <w:rFonts w:ascii="Simplified Arabic" w:hAnsi="Simplified Arabic" w:cs="Simplified Arabic" w:hint="cs"/>
          <w:sz w:val="28"/>
          <w:szCs w:val="28"/>
          <w:rtl/>
          <w:lang w:bidi="ar-DZ"/>
        </w:rPr>
        <w:t xml:space="preserve"> ، ويقول في موضع </w:t>
      </w:r>
      <w:proofErr w:type="spellStart"/>
      <w:r w:rsidR="006E5093">
        <w:rPr>
          <w:rFonts w:ascii="Simplified Arabic" w:hAnsi="Simplified Arabic" w:cs="Simplified Arabic" w:hint="cs"/>
          <w:sz w:val="28"/>
          <w:szCs w:val="28"/>
          <w:rtl/>
          <w:lang w:bidi="ar-DZ"/>
        </w:rPr>
        <w:t>آخر:</w:t>
      </w:r>
      <w:r w:rsidR="006E5093">
        <w:rPr>
          <w:rFonts w:ascii="Simplified Arabic" w:hAnsi="Simplified Arabic" w:cs="Simplified Arabic"/>
          <w:sz w:val="28"/>
          <w:szCs w:val="28"/>
          <w:rtl/>
          <w:lang w:bidi="ar-DZ"/>
        </w:rPr>
        <w:t>«</w:t>
      </w:r>
      <w:r w:rsidR="00524862">
        <w:rPr>
          <w:rFonts w:ascii="Simplified Arabic" w:hAnsi="Simplified Arabic" w:cs="Simplified Arabic" w:hint="cs"/>
          <w:sz w:val="28"/>
          <w:szCs w:val="28"/>
          <w:rtl/>
          <w:lang w:bidi="ar-DZ"/>
        </w:rPr>
        <w:t>موضوع</w:t>
      </w:r>
      <w:proofErr w:type="spellEnd"/>
      <w:r w:rsidR="00524862">
        <w:rPr>
          <w:rFonts w:ascii="Simplified Arabic" w:hAnsi="Simplified Arabic" w:cs="Simplified Arabic" w:hint="cs"/>
          <w:sz w:val="28"/>
          <w:szCs w:val="28"/>
          <w:rtl/>
          <w:lang w:bidi="ar-DZ"/>
        </w:rPr>
        <w:t xml:space="preserve"> نظرية </w:t>
      </w:r>
      <w:r w:rsidR="00524862">
        <w:rPr>
          <w:rFonts w:ascii="Simplified Arabic" w:hAnsi="Simplified Arabic" w:cs="Simplified Arabic" w:hint="cs"/>
          <w:sz w:val="28"/>
          <w:szCs w:val="28"/>
          <w:rtl/>
          <w:lang w:bidi="ar-DZ"/>
        </w:rPr>
        <w:lastRenderedPageBreak/>
        <w:t>الحجاج هو درس تقنيات الخطاب التي من شأنها أن تؤدي بالأذهان إلى التسليم بما يعرض عليها من أطروحات أو أن تزيد في درجة ذلك التسليم</w:t>
      </w:r>
      <w:r w:rsidR="006E5093">
        <w:rPr>
          <w:rFonts w:ascii="Simplified Arabic" w:hAnsi="Simplified Arabic" w:cs="Simplified Arabic"/>
          <w:sz w:val="28"/>
          <w:szCs w:val="28"/>
          <w:rtl/>
          <w:lang w:bidi="ar-DZ"/>
        </w:rPr>
        <w:t>»</w:t>
      </w:r>
      <w:r w:rsidR="006E5093">
        <w:rPr>
          <w:rStyle w:val="Appelnotedebasdep"/>
          <w:rFonts w:ascii="Simplified Arabic" w:hAnsi="Simplified Arabic" w:cs="Simplified Arabic"/>
          <w:sz w:val="28"/>
          <w:szCs w:val="28"/>
          <w:lang w:bidi="ar-DZ"/>
        </w:rPr>
        <w:footnoteReference w:customMarkFollows="1" w:id="8"/>
        <w:t>1</w:t>
      </w:r>
      <w:r w:rsidR="00524862">
        <w:rPr>
          <w:rFonts w:ascii="Simplified Arabic" w:hAnsi="Simplified Arabic" w:cs="Simplified Arabic" w:hint="cs"/>
          <w:sz w:val="28"/>
          <w:szCs w:val="28"/>
          <w:rtl/>
          <w:lang w:bidi="ar-DZ"/>
        </w:rPr>
        <w:t xml:space="preserve">. ومن خلال هذين التعريفين يبدو أن الحجاج عند </w:t>
      </w:r>
      <w:proofErr w:type="spellStart"/>
      <w:r w:rsidR="00524862">
        <w:rPr>
          <w:rFonts w:ascii="Simplified Arabic" w:hAnsi="Simplified Arabic" w:cs="Simplified Arabic" w:hint="cs"/>
          <w:sz w:val="28"/>
          <w:szCs w:val="28"/>
          <w:rtl/>
          <w:lang w:bidi="ar-DZ"/>
        </w:rPr>
        <w:t>بيرلمان</w:t>
      </w:r>
      <w:proofErr w:type="spellEnd"/>
      <w:r w:rsidR="00524862">
        <w:rPr>
          <w:rFonts w:ascii="Simplified Arabic" w:hAnsi="Simplified Arabic" w:cs="Simplified Arabic" w:hint="cs"/>
          <w:sz w:val="28"/>
          <w:szCs w:val="28"/>
          <w:rtl/>
          <w:lang w:bidi="ar-DZ"/>
        </w:rPr>
        <w:t xml:space="preserve"> في صميم التفاعل بين الخطيب  وجمهوره. ويقوم على الحجج القوية التي تؤثر في المستمعين.</w:t>
      </w:r>
    </w:p>
    <w:p w:rsidR="00551248" w:rsidRDefault="00551248" w:rsidP="00551248">
      <w:pPr>
        <w:bidi/>
        <w:ind w:left="16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وللحجاج عند </w:t>
      </w:r>
      <w:proofErr w:type="spellStart"/>
      <w:r>
        <w:rPr>
          <w:rFonts w:ascii="Simplified Arabic" w:hAnsi="Simplified Arabic" w:cs="Simplified Arabic" w:hint="cs"/>
          <w:sz w:val="28"/>
          <w:szCs w:val="28"/>
          <w:rtl/>
          <w:lang w:bidi="ar-DZ"/>
        </w:rPr>
        <w:t>بيرلمان</w:t>
      </w:r>
      <w:proofErr w:type="spellEnd"/>
      <w:r>
        <w:rPr>
          <w:rFonts w:ascii="Simplified Arabic" w:hAnsi="Simplified Arabic" w:cs="Simplified Arabic" w:hint="cs"/>
          <w:sz w:val="28"/>
          <w:szCs w:val="28"/>
          <w:rtl/>
          <w:lang w:bidi="ar-DZ"/>
        </w:rPr>
        <w:t xml:space="preserve"> ملامح يتميز بها هي:</w:t>
      </w:r>
    </w:p>
    <w:p w:rsidR="00551248" w:rsidRDefault="00551248" w:rsidP="00551248">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إنه يتوجه إلى مستمع.</w:t>
      </w:r>
    </w:p>
    <w:p w:rsidR="00551248" w:rsidRDefault="00551248" w:rsidP="00551248">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يُعبَّر عنه بلغة طبيعية.</w:t>
      </w:r>
    </w:p>
    <w:p w:rsidR="00551248" w:rsidRDefault="00551248" w:rsidP="00551248">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مسلماته لا تعدو أن تكون احتمالية.</w:t>
      </w:r>
    </w:p>
    <w:p w:rsidR="00551248" w:rsidRDefault="00551248" w:rsidP="00551248">
      <w:pPr>
        <w:pStyle w:val="Paragraphedeliste"/>
        <w:numPr>
          <w:ilvl w:val="0"/>
          <w:numId w:val="5"/>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لا</w:t>
      </w:r>
      <w:proofErr w:type="gramEnd"/>
      <w:r>
        <w:rPr>
          <w:rFonts w:ascii="Simplified Arabic" w:hAnsi="Simplified Arabic" w:cs="Simplified Arabic" w:hint="cs"/>
          <w:sz w:val="28"/>
          <w:szCs w:val="28"/>
          <w:rtl/>
          <w:lang w:bidi="ar-DZ"/>
        </w:rPr>
        <w:t xml:space="preserve"> يفتقر تقدمه إلى ضرورة منطقية.</w:t>
      </w:r>
    </w:p>
    <w:p w:rsidR="00551248" w:rsidRDefault="00551248" w:rsidP="00551248">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نتائجه ليست ملزمة.</w:t>
      </w:r>
    </w:p>
    <w:p w:rsidR="00551248" w:rsidRPr="00551248" w:rsidRDefault="00551248" w:rsidP="00DA244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ويتكئ الحجاج عنده على عدد من القضايا والتصورات التي يستعملها </w:t>
      </w:r>
      <w:proofErr w:type="spellStart"/>
      <w:r>
        <w:rPr>
          <w:rFonts w:ascii="Simplified Arabic" w:hAnsi="Simplified Arabic" w:cs="Simplified Arabic" w:hint="cs"/>
          <w:sz w:val="28"/>
          <w:szCs w:val="28"/>
          <w:rtl/>
          <w:lang w:bidi="ar-DZ"/>
        </w:rPr>
        <w:t>المحاجج</w:t>
      </w:r>
      <w:proofErr w:type="spellEnd"/>
      <w:r>
        <w:rPr>
          <w:rFonts w:ascii="Simplified Arabic" w:hAnsi="Simplified Arabic" w:cs="Simplified Arabic" w:hint="cs"/>
          <w:sz w:val="28"/>
          <w:szCs w:val="28"/>
          <w:rtl/>
          <w:lang w:bidi="ar-DZ"/>
        </w:rPr>
        <w:t xml:space="preserve"> في حججه، ومن أهم هذه المقدم</w:t>
      </w:r>
      <w:r w:rsidR="00C730FD">
        <w:rPr>
          <w:rFonts w:ascii="Simplified Arabic" w:hAnsi="Simplified Arabic" w:cs="Simplified Arabic" w:hint="cs"/>
          <w:sz w:val="28"/>
          <w:szCs w:val="28"/>
          <w:rtl/>
          <w:lang w:bidi="ar-DZ"/>
        </w:rPr>
        <w:t>ات الوقائع، الحقائق، الافتراضات، القيم،</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الهرميات</w:t>
      </w:r>
      <w:proofErr w:type="spellEnd"/>
      <w:r>
        <w:rPr>
          <w:rFonts w:ascii="Simplified Arabic" w:hAnsi="Simplified Arabic" w:cs="Simplified Arabic" w:hint="cs"/>
          <w:sz w:val="28"/>
          <w:szCs w:val="28"/>
          <w:rtl/>
          <w:lang w:bidi="ar-DZ"/>
        </w:rPr>
        <w:t xml:space="preserve">، والمواضع. فنظرية الحجاج من منظور </w:t>
      </w:r>
      <w:proofErr w:type="spellStart"/>
      <w:r>
        <w:rPr>
          <w:rFonts w:ascii="Simplified Arabic" w:hAnsi="Simplified Arabic" w:cs="Simplified Arabic" w:hint="cs"/>
          <w:sz w:val="28"/>
          <w:szCs w:val="28"/>
          <w:rtl/>
          <w:lang w:bidi="ar-DZ"/>
        </w:rPr>
        <w:t>بيرلمان</w:t>
      </w:r>
      <w:proofErr w:type="spellEnd"/>
      <w:r>
        <w:rPr>
          <w:rFonts w:ascii="Simplified Arabic" w:hAnsi="Simplified Arabic" w:cs="Simplified Arabic" w:hint="cs"/>
          <w:sz w:val="28"/>
          <w:szCs w:val="28"/>
          <w:rtl/>
          <w:lang w:bidi="ar-DZ"/>
        </w:rPr>
        <w:t xml:space="preserve"> تتمحور حول تقنيات الحجاج التي تعتبر تقنيات خطابية مستمدة من بنية التراكيب اللغوية التي تُوظَّف، وقد حصر هذه التقنيات </w:t>
      </w:r>
      <w:proofErr w:type="spellStart"/>
      <w:r>
        <w:rPr>
          <w:rFonts w:ascii="Simplified Arabic" w:hAnsi="Simplified Arabic" w:cs="Simplified Arabic" w:hint="cs"/>
          <w:sz w:val="28"/>
          <w:szCs w:val="28"/>
          <w:rtl/>
          <w:lang w:bidi="ar-DZ"/>
        </w:rPr>
        <w:t>الحجاجية</w:t>
      </w:r>
      <w:proofErr w:type="spellEnd"/>
      <w:r>
        <w:rPr>
          <w:rFonts w:ascii="Simplified Arabic" w:hAnsi="Simplified Arabic" w:cs="Simplified Arabic" w:hint="cs"/>
          <w:sz w:val="28"/>
          <w:szCs w:val="28"/>
          <w:rtl/>
          <w:lang w:bidi="ar-DZ"/>
        </w:rPr>
        <w:t xml:space="preserve"> في نوعين: نوع يقوم على طرائق الوصل</w:t>
      </w:r>
      <w:r w:rsidR="00C730FD">
        <w:rPr>
          <w:rFonts w:ascii="Simplified Arabic" w:hAnsi="Simplified Arabic" w:cs="Simplified Arabic" w:hint="cs"/>
          <w:sz w:val="28"/>
          <w:szCs w:val="28"/>
          <w:rtl/>
          <w:lang w:bidi="ar-DZ"/>
        </w:rPr>
        <w:t>(يشمل كل الحجج التي اهتمت بها البلاغة القديمة؛ الحجج شبه المنطقية، والحجج المؤسسة على بنية الواقع)، ونوع يقوم على طرائق الفصل</w:t>
      </w:r>
      <w:r w:rsidR="00DA244B">
        <w:rPr>
          <w:rStyle w:val="Appelnotedebasdep"/>
          <w:rFonts w:ascii="Simplified Arabic" w:hAnsi="Simplified Arabic" w:cs="Simplified Arabic"/>
          <w:sz w:val="28"/>
          <w:szCs w:val="28"/>
          <w:lang w:bidi="ar-DZ"/>
        </w:rPr>
        <w:footnoteReference w:customMarkFollows="1" w:id="9"/>
        <w:t>2</w:t>
      </w:r>
      <w:r w:rsidR="00C730FD">
        <w:rPr>
          <w:rFonts w:ascii="Simplified Arabic" w:hAnsi="Simplified Arabic" w:cs="Simplified Arabic" w:hint="cs"/>
          <w:sz w:val="28"/>
          <w:szCs w:val="28"/>
          <w:rtl/>
          <w:lang w:bidi="ar-DZ"/>
        </w:rPr>
        <w:t>.</w:t>
      </w:r>
    </w:p>
    <w:p w:rsidR="00524862" w:rsidRDefault="00F55E7B" w:rsidP="00AF6F20">
      <w:pPr>
        <w:bidi/>
        <w:ind w:left="16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24862">
        <w:rPr>
          <w:rFonts w:ascii="Simplified Arabic" w:hAnsi="Simplified Arabic" w:cs="Simplified Arabic" w:hint="cs"/>
          <w:sz w:val="28"/>
          <w:szCs w:val="28"/>
          <w:rtl/>
          <w:lang w:bidi="ar-DZ"/>
        </w:rPr>
        <w:t xml:space="preserve">عند </w:t>
      </w:r>
      <w:proofErr w:type="spellStart"/>
      <w:r w:rsidR="00524862">
        <w:rPr>
          <w:rFonts w:ascii="Simplified Arabic" w:hAnsi="Simplified Arabic" w:cs="Simplified Arabic" w:hint="cs"/>
          <w:sz w:val="28"/>
          <w:szCs w:val="28"/>
          <w:rtl/>
          <w:lang w:bidi="ar-DZ"/>
        </w:rPr>
        <w:t>ديكرو</w:t>
      </w:r>
      <w:proofErr w:type="spellEnd"/>
      <w:r>
        <w:rPr>
          <w:rFonts w:ascii="Simplified Arabic" w:hAnsi="Simplified Arabic" w:cs="Simplified Arabic" w:hint="cs"/>
          <w:sz w:val="28"/>
          <w:szCs w:val="28"/>
          <w:rtl/>
          <w:lang w:bidi="ar-DZ"/>
        </w:rPr>
        <w:t xml:space="preserve"> </w:t>
      </w:r>
      <w:r w:rsidR="00C730FD">
        <w:rPr>
          <w:rFonts w:ascii="Simplified Arabic" w:hAnsi="Simplified Arabic" w:cs="Simplified Arabic" w:hint="cs"/>
          <w:sz w:val="28"/>
          <w:szCs w:val="28"/>
          <w:rtl/>
          <w:lang w:bidi="ar-DZ"/>
        </w:rPr>
        <w:t>الحجاج</w:t>
      </w:r>
      <w:r w:rsidR="00524862">
        <w:rPr>
          <w:rFonts w:ascii="Simplified Arabic" w:hAnsi="Simplified Arabic" w:cs="Simplified Arabic" w:hint="cs"/>
          <w:sz w:val="28"/>
          <w:szCs w:val="28"/>
          <w:rtl/>
          <w:lang w:bidi="ar-DZ"/>
        </w:rPr>
        <w:t xml:space="preserve"> </w:t>
      </w:r>
      <w:r w:rsidR="003F0A51">
        <w:rPr>
          <w:rFonts w:ascii="Simplified Arabic" w:hAnsi="Simplified Arabic" w:cs="Simplified Arabic" w:hint="cs"/>
          <w:sz w:val="28"/>
          <w:szCs w:val="28"/>
          <w:rtl/>
          <w:lang w:bidi="ar-DZ"/>
        </w:rPr>
        <w:t>إنجاز لعمليتين هما</w:t>
      </w:r>
      <w:r>
        <w:rPr>
          <w:rFonts w:ascii="Simplified Arabic" w:hAnsi="Simplified Arabic" w:cs="Simplified Arabic" w:hint="cs"/>
          <w:sz w:val="28"/>
          <w:szCs w:val="28"/>
          <w:rtl/>
          <w:lang w:bidi="ar-DZ"/>
        </w:rPr>
        <w:t>:</w:t>
      </w:r>
      <w:r w:rsidR="003F0A51">
        <w:rPr>
          <w:rFonts w:ascii="Simplified Arabic" w:hAnsi="Simplified Arabic" w:cs="Simplified Arabic" w:hint="cs"/>
          <w:sz w:val="28"/>
          <w:szCs w:val="28"/>
          <w:rtl/>
          <w:lang w:bidi="ar-DZ"/>
        </w:rPr>
        <w:t xml:space="preserve"> عمل التصريح بالحجة وعمل الاستنتاج من جهة أخرى، سواء كانت النتيجة مصرَّحا بها أ</w:t>
      </w:r>
      <w:r w:rsidR="00AF6F20">
        <w:rPr>
          <w:rFonts w:ascii="Simplified Arabic" w:hAnsi="Simplified Arabic" w:cs="Simplified Arabic" w:hint="cs"/>
          <w:sz w:val="28"/>
          <w:szCs w:val="28"/>
          <w:rtl/>
          <w:lang w:bidi="ar-DZ"/>
        </w:rPr>
        <w:t>و</w:t>
      </w:r>
      <w:r w:rsidR="003F0A51">
        <w:rPr>
          <w:rFonts w:ascii="Simplified Arabic" w:hAnsi="Simplified Arabic" w:cs="Simplified Arabic" w:hint="cs"/>
          <w:sz w:val="28"/>
          <w:szCs w:val="28"/>
          <w:rtl/>
          <w:lang w:bidi="ar-DZ"/>
        </w:rPr>
        <w:t xml:space="preserve"> ضمنية</w:t>
      </w:r>
      <w:r w:rsidR="004E0EFA">
        <w:rPr>
          <w:rStyle w:val="Appelnotedebasdep"/>
          <w:rFonts w:ascii="Simplified Arabic" w:hAnsi="Simplified Arabic" w:cs="Simplified Arabic"/>
          <w:sz w:val="28"/>
          <w:szCs w:val="28"/>
          <w:lang w:bidi="ar-DZ"/>
        </w:rPr>
        <w:footnoteReference w:customMarkFollows="1" w:id="10"/>
        <w:t>3</w:t>
      </w:r>
      <w:r w:rsidR="003F0A51">
        <w:rPr>
          <w:rFonts w:ascii="Simplified Arabic" w:hAnsi="Simplified Arabic" w:cs="Simplified Arabic" w:hint="cs"/>
          <w:sz w:val="28"/>
          <w:szCs w:val="28"/>
          <w:rtl/>
          <w:lang w:bidi="ar-DZ"/>
        </w:rPr>
        <w:t xml:space="preserve">. </w:t>
      </w:r>
      <w:proofErr w:type="spellStart"/>
      <w:r w:rsidR="003F0A51">
        <w:rPr>
          <w:rFonts w:ascii="Simplified Arabic" w:hAnsi="Simplified Arabic" w:cs="Simplified Arabic" w:hint="cs"/>
          <w:sz w:val="28"/>
          <w:szCs w:val="28"/>
          <w:rtl/>
          <w:lang w:bidi="ar-DZ"/>
        </w:rPr>
        <w:t>فديكرو</w:t>
      </w:r>
      <w:proofErr w:type="spellEnd"/>
      <w:r w:rsidR="003F0A51">
        <w:rPr>
          <w:rFonts w:ascii="Simplified Arabic" w:hAnsi="Simplified Arabic" w:cs="Simplified Arabic" w:hint="cs"/>
          <w:sz w:val="28"/>
          <w:szCs w:val="28"/>
          <w:rtl/>
          <w:lang w:bidi="ar-DZ"/>
        </w:rPr>
        <w:t xml:space="preserve"> جعل الحجاج يقوم على اللغة التي تجعل الأقوال تترابط بشكل دقيق، وأن دور المتكلم يجعل قولا ما حجة ليقنع بها المتلقي على نحو صريح أو بشكل </w:t>
      </w:r>
      <w:r w:rsidR="003F0A51">
        <w:rPr>
          <w:rFonts w:ascii="Simplified Arabic" w:hAnsi="Simplified Arabic" w:cs="Simplified Arabic" w:hint="cs"/>
          <w:sz w:val="28"/>
          <w:szCs w:val="28"/>
          <w:rtl/>
          <w:lang w:bidi="ar-DZ"/>
        </w:rPr>
        <w:lastRenderedPageBreak/>
        <w:t>ضمني.</w:t>
      </w:r>
      <w:r w:rsidR="002126E9">
        <w:rPr>
          <w:rFonts w:ascii="Simplified Arabic" w:hAnsi="Simplified Arabic" w:cs="Simplified Arabic" w:hint="cs"/>
          <w:sz w:val="28"/>
          <w:szCs w:val="28"/>
          <w:rtl/>
          <w:lang w:bidi="ar-DZ"/>
        </w:rPr>
        <w:t xml:space="preserve"> </w:t>
      </w:r>
      <w:proofErr w:type="gramStart"/>
      <w:r w:rsidR="002126E9">
        <w:rPr>
          <w:rFonts w:ascii="Simplified Arabic" w:hAnsi="Simplified Arabic" w:cs="Simplified Arabic" w:hint="cs"/>
          <w:sz w:val="28"/>
          <w:szCs w:val="28"/>
          <w:rtl/>
          <w:lang w:bidi="ar-DZ"/>
        </w:rPr>
        <w:t>كقولنا</w:t>
      </w:r>
      <w:proofErr w:type="gramEnd"/>
      <w:r w:rsidR="002126E9">
        <w:rPr>
          <w:rFonts w:ascii="Simplified Arabic" w:hAnsi="Simplified Arabic" w:cs="Simplified Arabic" w:hint="cs"/>
          <w:sz w:val="28"/>
          <w:szCs w:val="28"/>
          <w:rtl/>
          <w:lang w:bidi="ar-DZ"/>
        </w:rPr>
        <w:t xml:space="preserve"> مثلا: أنا مريض إذا أنا بحاجة إلى الراحة. فالجملة تتكون من </w:t>
      </w:r>
      <w:r w:rsidR="00704BF9">
        <w:rPr>
          <w:rFonts w:ascii="Simplified Arabic" w:hAnsi="Simplified Arabic" w:cs="Simplified Arabic" w:hint="cs"/>
          <w:sz w:val="28"/>
          <w:szCs w:val="28"/>
          <w:rtl/>
          <w:lang w:bidi="ar-DZ"/>
        </w:rPr>
        <w:t>حجة ونتيجة، والحجة تقدم لتؤدي إلى نتيجة معينة، فالمرض دليل وحجة على أن الشخص بحاجة إلى الراحة, وقد تكون الحجة مضمرة كما في قولنا: أنا بحاجة إلى الراحة أو : أنا مريض. في المثال الأول ذُكرت النتيجة وأضمرت الحجة والمثال الثاني حدث العكس.</w:t>
      </w:r>
    </w:p>
    <w:p w:rsidR="00220BFD" w:rsidRDefault="00220BFD" w:rsidP="009F0F1A">
      <w:pPr>
        <w:bidi/>
        <w:ind w:left="16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النظريات التي درست الخطاب بصفة عامة والخطاب الذي يتم ضمن عمليات التخاطب بصفة خاصة سواء كان تواصلا عاديا أم حجاجا هادف إلى الإقناع</w:t>
      </w:r>
      <w:r w:rsidR="00190C5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"نظرية المساءلة" لميشال </w:t>
      </w:r>
      <w:proofErr w:type="spellStart"/>
      <w:r>
        <w:rPr>
          <w:rFonts w:ascii="Simplified Arabic" w:hAnsi="Simplified Arabic" w:cs="Simplified Arabic" w:hint="cs"/>
          <w:sz w:val="28"/>
          <w:szCs w:val="28"/>
          <w:rtl/>
          <w:lang w:bidi="ar-DZ"/>
        </w:rPr>
        <w:t>مايي</w:t>
      </w:r>
      <w:r w:rsidR="006E5093">
        <w:rPr>
          <w:rFonts w:ascii="Simplified Arabic" w:hAnsi="Simplified Arabic" w:cs="Simplified Arabic" w:hint="cs"/>
          <w:sz w:val="28"/>
          <w:szCs w:val="28"/>
          <w:rtl/>
          <w:lang w:bidi="ar-DZ"/>
        </w:rPr>
        <w:t>ر</w:t>
      </w:r>
      <w:proofErr w:type="spellEnd"/>
      <w:r>
        <w:rPr>
          <w:rFonts w:ascii="Simplified Arabic" w:hAnsi="Simplified Arabic" w:cs="Simplified Arabic" w:hint="cs"/>
          <w:sz w:val="28"/>
          <w:szCs w:val="28"/>
          <w:rtl/>
          <w:lang w:bidi="ar-DZ"/>
        </w:rPr>
        <w:t>، والتي تعد من النظريات المعاصرة في الحجاج.</w:t>
      </w:r>
    </w:p>
    <w:p w:rsidR="009F0F1A" w:rsidRPr="000B40C9" w:rsidRDefault="000B40C9" w:rsidP="000B40C9">
      <w:pPr>
        <w:bidi/>
        <w:ind w:left="36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3 - </w:t>
      </w:r>
      <w:r w:rsidR="00220BFD" w:rsidRPr="000B40C9">
        <w:rPr>
          <w:rFonts w:ascii="Simplified Arabic" w:hAnsi="Simplified Arabic" w:cs="Simplified Arabic" w:hint="cs"/>
          <w:b/>
          <w:bCs/>
          <w:sz w:val="28"/>
          <w:szCs w:val="28"/>
          <w:rtl/>
          <w:lang w:bidi="ar-DZ"/>
        </w:rPr>
        <w:t xml:space="preserve">الأسس المعرفية لنظرية المساءلة عند </w:t>
      </w:r>
      <w:proofErr w:type="spellStart"/>
      <w:r w:rsidR="00220BFD" w:rsidRPr="000B40C9">
        <w:rPr>
          <w:rFonts w:ascii="Simplified Arabic" w:hAnsi="Simplified Arabic" w:cs="Simplified Arabic" w:hint="cs"/>
          <w:b/>
          <w:bCs/>
          <w:sz w:val="28"/>
          <w:szCs w:val="28"/>
          <w:rtl/>
          <w:lang w:bidi="ar-DZ"/>
        </w:rPr>
        <w:t>مايير</w:t>
      </w:r>
      <w:proofErr w:type="spellEnd"/>
      <w:r w:rsidR="00220BFD" w:rsidRPr="000B40C9">
        <w:rPr>
          <w:rFonts w:ascii="Simplified Arabic" w:hAnsi="Simplified Arabic" w:cs="Simplified Arabic" w:hint="cs"/>
          <w:b/>
          <w:bCs/>
          <w:sz w:val="28"/>
          <w:szCs w:val="28"/>
          <w:rtl/>
          <w:lang w:bidi="ar-DZ"/>
        </w:rPr>
        <w:t xml:space="preserve"> </w:t>
      </w:r>
    </w:p>
    <w:p w:rsidR="00220BFD" w:rsidRDefault="004018BC" w:rsidP="00220BF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B4597" w:rsidRPr="006B4597">
        <w:rPr>
          <w:rFonts w:ascii="Simplified Arabic" w:hAnsi="Simplified Arabic" w:cs="Simplified Arabic" w:hint="cs"/>
          <w:sz w:val="28"/>
          <w:szCs w:val="28"/>
          <w:rtl/>
          <w:lang w:bidi="ar-DZ"/>
        </w:rPr>
        <w:t xml:space="preserve">يُعد ميشال </w:t>
      </w:r>
      <w:proofErr w:type="spellStart"/>
      <w:r w:rsidR="006B4597" w:rsidRPr="006B4597">
        <w:rPr>
          <w:rFonts w:ascii="Simplified Arabic" w:hAnsi="Simplified Arabic" w:cs="Simplified Arabic" w:hint="cs"/>
          <w:sz w:val="28"/>
          <w:szCs w:val="28"/>
          <w:rtl/>
          <w:lang w:bidi="ar-DZ"/>
        </w:rPr>
        <w:t>مايير</w:t>
      </w:r>
      <w:proofErr w:type="spellEnd"/>
      <w:r w:rsidR="006B4597" w:rsidRPr="006B4597">
        <w:rPr>
          <w:rFonts w:ascii="Simplified Arabic" w:hAnsi="Simplified Arabic" w:cs="Simplified Arabic" w:hint="cs"/>
          <w:sz w:val="28"/>
          <w:szCs w:val="28"/>
          <w:rtl/>
          <w:lang w:bidi="ar-DZ"/>
        </w:rPr>
        <w:t xml:space="preserve"> أحد منظري البلاغة المعاصرة، ونظرية المساءلة تفتح أفقا دلاليا رحبا، فهي ت</w:t>
      </w:r>
      <w:r w:rsidR="006B4597">
        <w:rPr>
          <w:rFonts w:ascii="Simplified Arabic" w:hAnsi="Simplified Arabic" w:cs="Simplified Arabic" w:hint="cs"/>
          <w:sz w:val="28"/>
          <w:szCs w:val="28"/>
          <w:rtl/>
          <w:lang w:bidi="ar-DZ"/>
        </w:rPr>
        <w:t>ُ</w:t>
      </w:r>
      <w:r w:rsidR="006B4597" w:rsidRPr="006B4597">
        <w:rPr>
          <w:rFonts w:ascii="Simplified Arabic" w:hAnsi="Simplified Arabic" w:cs="Simplified Arabic" w:hint="cs"/>
          <w:sz w:val="28"/>
          <w:szCs w:val="28"/>
          <w:rtl/>
          <w:lang w:bidi="ar-DZ"/>
        </w:rPr>
        <w:t xml:space="preserve">نزل بنية الحجاج في صميم التفاعل بين المتخاطبين، </w:t>
      </w:r>
      <w:r w:rsidR="006B4597">
        <w:rPr>
          <w:rFonts w:ascii="Simplified Arabic" w:hAnsi="Simplified Arabic" w:cs="Simplified Arabic" w:hint="cs"/>
          <w:sz w:val="28"/>
          <w:szCs w:val="28"/>
          <w:rtl/>
          <w:lang w:bidi="ar-DZ"/>
        </w:rPr>
        <w:t>فكانت دراسته قفزة نوعية حديثة</w:t>
      </w:r>
      <w:r w:rsidR="0096477E">
        <w:rPr>
          <w:rFonts w:ascii="Simplified Arabic" w:hAnsi="Simplified Arabic" w:cs="Simplified Arabic" w:hint="cs"/>
          <w:sz w:val="28"/>
          <w:szCs w:val="28"/>
          <w:rtl/>
          <w:lang w:bidi="ar-DZ"/>
        </w:rPr>
        <w:t xml:space="preserve"> في</w:t>
      </w:r>
      <w:r w:rsidR="006B4597">
        <w:rPr>
          <w:rFonts w:ascii="Simplified Arabic" w:hAnsi="Simplified Arabic" w:cs="Simplified Arabic" w:hint="cs"/>
          <w:sz w:val="28"/>
          <w:szCs w:val="28"/>
          <w:rtl/>
          <w:lang w:bidi="ar-DZ"/>
        </w:rPr>
        <w:t xml:space="preserve"> تحليل الخطاب ضمن مجال التواصل والإقناع، </w:t>
      </w:r>
      <w:r w:rsidR="0096477E">
        <w:rPr>
          <w:rFonts w:ascii="Simplified Arabic" w:hAnsi="Simplified Arabic" w:cs="Simplified Arabic" w:hint="cs"/>
          <w:sz w:val="28"/>
          <w:szCs w:val="28"/>
          <w:rtl/>
          <w:lang w:bidi="ar-DZ"/>
        </w:rPr>
        <w:t xml:space="preserve">وتتمثل جِدّتها في كون الباحث انطلق من الحقل الفلسفي </w:t>
      </w:r>
      <w:proofErr w:type="spellStart"/>
      <w:r w:rsidR="0096477E">
        <w:rPr>
          <w:rFonts w:ascii="Simplified Arabic" w:hAnsi="Simplified Arabic" w:cs="Simplified Arabic" w:hint="cs"/>
          <w:sz w:val="28"/>
          <w:szCs w:val="28"/>
          <w:rtl/>
          <w:lang w:bidi="ar-DZ"/>
        </w:rPr>
        <w:t>الابستمولوجي</w:t>
      </w:r>
      <w:proofErr w:type="spellEnd"/>
      <w:r w:rsidR="0096477E">
        <w:rPr>
          <w:rFonts w:ascii="Simplified Arabic" w:hAnsi="Simplified Arabic" w:cs="Simplified Arabic" w:hint="cs"/>
          <w:sz w:val="28"/>
          <w:szCs w:val="28"/>
          <w:rtl/>
          <w:lang w:bidi="ar-DZ"/>
        </w:rPr>
        <w:t xml:space="preserve">. حيث استند </w:t>
      </w:r>
      <w:proofErr w:type="spellStart"/>
      <w:r w:rsidR="0096477E">
        <w:rPr>
          <w:rFonts w:ascii="Simplified Arabic" w:hAnsi="Simplified Arabic" w:cs="Simplified Arabic" w:hint="cs"/>
          <w:sz w:val="28"/>
          <w:szCs w:val="28"/>
          <w:rtl/>
          <w:lang w:bidi="ar-DZ"/>
        </w:rPr>
        <w:t>مايير</w:t>
      </w:r>
      <w:proofErr w:type="spellEnd"/>
      <w:r w:rsidR="0096477E">
        <w:rPr>
          <w:rFonts w:ascii="Simplified Arabic" w:hAnsi="Simplified Arabic" w:cs="Simplified Arabic" w:hint="cs"/>
          <w:sz w:val="28"/>
          <w:szCs w:val="28"/>
          <w:rtl/>
          <w:lang w:bidi="ar-DZ"/>
        </w:rPr>
        <w:t xml:space="preserve"> في تحديده للحجاج على الإرث الأرسطي، وإسهامات أستاذه </w:t>
      </w:r>
      <w:proofErr w:type="spellStart"/>
      <w:r w:rsidR="0096477E">
        <w:rPr>
          <w:rFonts w:ascii="Simplified Arabic" w:hAnsi="Simplified Arabic" w:cs="Simplified Arabic" w:hint="cs"/>
          <w:sz w:val="28"/>
          <w:szCs w:val="28"/>
          <w:rtl/>
          <w:lang w:bidi="ar-DZ"/>
        </w:rPr>
        <w:t>بيرلمان</w:t>
      </w:r>
      <w:proofErr w:type="spellEnd"/>
      <w:r w:rsidR="0096477E">
        <w:rPr>
          <w:rFonts w:ascii="Simplified Arabic" w:hAnsi="Simplified Arabic" w:cs="Simplified Arabic" w:hint="cs"/>
          <w:sz w:val="28"/>
          <w:szCs w:val="28"/>
          <w:rtl/>
          <w:lang w:bidi="ar-DZ"/>
        </w:rPr>
        <w:t>، ثم سعى إلى</w:t>
      </w:r>
      <w:r w:rsidR="00AF6F20">
        <w:rPr>
          <w:rFonts w:ascii="Simplified Arabic" w:hAnsi="Simplified Arabic" w:cs="Simplified Arabic" w:hint="cs"/>
          <w:sz w:val="28"/>
          <w:szCs w:val="28"/>
          <w:rtl/>
          <w:lang w:bidi="ar-DZ"/>
        </w:rPr>
        <w:t xml:space="preserve"> أن تستعيد الفلسفة وظيفتها </w:t>
      </w:r>
      <w:r w:rsidR="0096477E">
        <w:rPr>
          <w:rFonts w:ascii="Simplified Arabic" w:hAnsi="Simplified Arabic" w:cs="Simplified Arabic" w:hint="cs"/>
          <w:sz w:val="28"/>
          <w:szCs w:val="28"/>
          <w:rtl/>
          <w:lang w:bidi="ar-DZ"/>
        </w:rPr>
        <w:t xml:space="preserve">الأولى، أي المساءلة، وتسترجع طابعها الإشكالي متجاوزة بذلك الأزمة العقلانية الأوروبية، </w:t>
      </w:r>
      <w:r w:rsidR="00C03FD1">
        <w:rPr>
          <w:rFonts w:ascii="Simplified Arabic" w:hAnsi="Simplified Arabic" w:cs="Simplified Arabic" w:hint="cs"/>
          <w:sz w:val="28"/>
          <w:szCs w:val="28"/>
          <w:rtl/>
          <w:lang w:bidi="ar-DZ"/>
        </w:rPr>
        <w:t xml:space="preserve">وتصبح الفلسفة من منظوره حجاجا مُغيِّرة بذلك وجهتها من النموذج التبريري إلى النموذج البلاغي الذي يضع النشاط الفكري ضمن دائرة المحتمل والممكن، فالتساؤل والمساءلة هما جوهر فلسفة </w:t>
      </w:r>
      <w:proofErr w:type="spellStart"/>
      <w:r w:rsidR="00C03FD1">
        <w:rPr>
          <w:rFonts w:ascii="Simplified Arabic" w:hAnsi="Simplified Arabic" w:cs="Simplified Arabic" w:hint="cs"/>
          <w:sz w:val="28"/>
          <w:szCs w:val="28"/>
          <w:rtl/>
          <w:lang w:bidi="ar-DZ"/>
        </w:rPr>
        <w:t>مايير</w:t>
      </w:r>
      <w:proofErr w:type="spellEnd"/>
      <w:r w:rsidR="00C03FD1">
        <w:rPr>
          <w:rFonts w:ascii="Simplified Arabic" w:hAnsi="Simplified Arabic" w:cs="Simplified Arabic" w:hint="cs"/>
          <w:sz w:val="28"/>
          <w:szCs w:val="28"/>
          <w:rtl/>
          <w:lang w:bidi="ar-DZ"/>
        </w:rPr>
        <w:t xml:space="preserve"> والتفكير عنده يعني طرح الأسئلة.</w:t>
      </w:r>
      <w:r w:rsidR="00B85006">
        <w:rPr>
          <w:rFonts w:ascii="Simplified Arabic" w:hAnsi="Simplified Arabic" w:cs="Simplified Arabic" w:hint="cs"/>
          <w:sz w:val="28"/>
          <w:szCs w:val="28"/>
          <w:rtl/>
          <w:lang w:bidi="ar-DZ"/>
        </w:rPr>
        <w:t xml:space="preserve"> وفي بنائه لنظريته جمع بين مفاهيم لنظريات مختلفة كنظريات التواصل، النظريات المعرفية، البلاغة الكلاسيكية والجديدة، </w:t>
      </w:r>
      <w:r w:rsidR="003A7A82">
        <w:rPr>
          <w:rFonts w:ascii="Simplified Arabic" w:hAnsi="Simplified Arabic" w:cs="Simplified Arabic" w:hint="cs"/>
          <w:sz w:val="28"/>
          <w:szCs w:val="28"/>
          <w:rtl/>
          <w:lang w:bidi="ar-DZ"/>
        </w:rPr>
        <w:t>وقدّم منهجا تساؤليا قائم</w:t>
      </w:r>
      <w:r w:rsidR="008A0622">
        <w:rPr>
          <w:rFonts w:ascii="Simplified Arabic" w:hAnsi="Simplified Arabic" w:cs="Simplified Arabic" w:hint="cs"/>
          <w:sz w:val="28"/>
          <w:szCs w:val="28"/>
          <w:rtl/>
          <w:lang w:bidi="ar-DZ"/>
        </w:rPr>
        <w:t>ا</w:t>
      </w:r>
      <w:r w:rsidR="003A7A82">
        <w:rPr>
          <w:rFonts w:ascii="Simplified Arabic" w:hAnsi="Simplified Arabic" w:cs="Simplified Arabic" w:hint="cs"/>
          <w:sz w:val="28"/>
          <w:szCs w:val="28"/>
          <w:rtl/>
          <w:lang w:bidi="ar-DZ"/>
        </w:rPr>
        <w:t xml:space="preserve"> على مبدأين</w:t>
      </w:r>
      <w:r>
        <w:rPr>
          <w:rStyle w:val="Appelnotedebasdep"/>
          <w:rFonts w:ascii="Simplified Arabic" w:hAnsi="Simplified Arabic" w:cs="Simplified Arabic"/>
          <w:sz w:val="28"/>
          <w:szCs w:val="28"/>
          <w:lang w:bidi="ar-DZ"/>
        </w:rPr>
        <w:footnoteReference w:customMarkFollows="1" w:id="11"/>
        <w:t>1</w:t>
      </w:r>
      <w:r w:rsidR="003A7A82">
        <w:rPr>
          <w:rFonts w:ascii="Simplified Arabic" w:hAnsi="Simplified Arabic" w:cs="Simplified Arabic" w:hint="cs"/>
          <w:sz w:val="28"/>
          <w:szCs w:val="28"/>
          <w:rtl/>
          <w:lang w:bidi="ar-DZ"/>
        </w:rPr>
        <w:t>:</w:t>
      </w:r>
    </w:p>
    <w:p w:rsidR="003A7A82" w:rsidRPr="005236D9" w:rsidRDefault="003A7A82" w:rsidP="003A7A82">
      <w:pPr>
        <w:pStyle w:val="Paragraphedeliste"/>
        <w:numPr>
          <w:ilvl w:val="0"/>
          <w:numId w:val="6"/>
        </w:numPr>
        <w:bidi/>
        <w:jc w:val="both"/>
        <w:rPr>
          <w:rFonts w:ascii="Simplified Arabic" w:hAnsi="Simplified Arabic" w:cs="Simplified Arabic"/>
          <w:b/>
          <w:bCs/>
          <w:sz w:val="28"/>
          <w:szCs w:val="28"/>
          <w:lang w:bidi="ar-DZ"/>
        </w:rPr>
      </w:pPr>
      <w:r w:rsidRPr="005236D9">
        <w:rPr>
          <w:rFonts w:ascii="Simplified Arabic" w:hAnsi="Simplified Arabic" w:cs="Simplified Arabic" w:hint="cs"/>
          <w:b/>
          <w:bCs/>
          <w:sz w:val="28"/>
          <w:szCs w:val="28"/>
          <w:rtl/>
          <w:lang w:bidi="ar-DZ"/>
        </w:rPr>
        <w:t>المبدأ الافتراضي في تحليل الأقوال:</w:t>
      </w:r>
    </w:p>
    <w:p w:rsidR="00580D1F" w:rsidRDefault="00580D1F" w:rsidP="001A3CE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كل الأقوال في العمليات التواصلية على </w:t>
      </w:r>
      <w:proofErr w:type="spellStart"/>
      <w:r>
        <w:rPr>
          <w:rFonts w:ascii="Simplified Arabic" w:hAnsi="Simplified Arabic" w:cs="Simplified Arabic" w:hint="cs"/>
          <w:sz w:val="28"/>
          <w:szCs w:val="28"/>
          <w:rtl/>
          <w:lang w:bidi="ar-DZ"/>
        </w:rPr>
        <w:t>مبدإ</w:t>
      </w:r>
      <w:proofErr w:type="spellEnd"/>
      <w:r>
        <w:rPr>
          <w:rFonts w:ascii="Simplified Arabic" w:hAnsi="Simplified Arabic" w:cs="Simplified Arabic" w:hint="cs"/>
          <w:sz w:val="28"/>
          <w:szCs w:val="28"/>
          <w:rtl/>
          <w:lang w:bidi="ar-DZ"/>
        </w:rPr>
        <w:t xml:space="preserve"> الافتراض المؤسس على الجواب والسؤال المفترضين انطلاقا من مجموعة من الخصائص التي تحكم العمليات التواصلية؛ كالسياق والمعلومات الموسوعية، التجربة الذاتية، القدرات التفكيرية والتأويلية </w:t>
      </w:r>
      <w:proofErr w:type="spellStart"/>
      <w:r>
        <w:rPr>
          <w:rFonts w:ascii="Simplified Arabic" w:hAnsi="Simplified Arabic" w:cs="Simplified Arabic" w:hint="cs"/>
          <w:sz w:val="28"/>
          <w:szCs w:val="28"/>
          <w:rtl/>
          <w:lang w:bidi="ar-DZ"/>
        </w:rPr>
        <w:t>والتخييلية</w:t>
      </w:r>
      <w:proofErr w:type="spellEnd"/>
      <w:r>
        <w:rPr>
          <w:rFonts w:ascii="Simplified Arabic" w:hAnsi="Simplified Arabic" w:cs="Simplified Arabic" w:hint="cs"/>
          <w:sz w:val="28"/>
          <w:szCs w:val="28"/>
          <w:rtl/>
          <w:lang w:bidi="ar-DZ"/>
        </w:rPr>
        <w:t xml:space="preserve">، </w:t>
      </w:r>
      <w:r w:rsidR="001A3CE3">
        <w:rPr>
          <w:rFonts w:ascii="Simplified Arabic" w:hAnsi="Simplified Arabic" w:cs="Simplified Arabic" w:hint="cs"/>
          <w:sz w:val="28"/>
          <w:szCs w:val="28"/>
          <w:rtl/>
          <w:lang w:bidi="ar-DZ"/>
        </w:rPr>
        <w:t xml:space="preserve">فيصبح كل قول(خبرا، إنشاء، سؤالا، نهيا، أمرا...) افتراضا لشيء ما داخل سياق تخاطبي معين، أي جوابا عن سؤال سابق، أو سؤالا لجواب لاحق، لهذا يعبِّر الافتراض عن </w:t>
      </w:r>
      <w:proofErr w:type="spellStart"/>
      <w:r w:rsidR="001A3CE3">
        <w:rPr>
          <w:rFonts w:ascii="Simplified Arabic" w:hAnsi="Simplified Arabic" w:cs="Simplified Arabic" w:hint="cs"/>
          <w:sz w:val="28"/>
          <w:szCs w:val="28"/>
          <w:rtl/>
          <w:lang w:bidi="ar-DZ"/>
        </w:rPr>
        <w:t>انتظارات</w:t>
      </w:r>
      <w:proofErr w:type="spellEnd"/>
      <w:r w:rsidR="001A3CE3">
        <w:rPr>
          <w:rFonts w:ascii="Simplified Arabic" w:hAnsi="Simplified Arabic" w:cs="Simplified Arabic" w:hint="cs"/>
          <w:sz w:val="28"/>
          <w:szCs w:val="28"/>
          <w:rtl/>
          <w:lang w:bidi="ar-DZ"/>
        </w:rPr>
        <w:t xml:space="preserve"> متعددة ومختلفة </w:t>
      </w:r>
      <w:proofErr w:type="spellStart"/>
      <w:r w:rsidR="001A3CE3">
        <w:rPr>
          <w:rFonts w:ascii="Simplified Arabic" w:hAnsi="Simplified Arabic" w:cs="Simplified Arabic" w:hint="cs"/>
          <w:sz w:val="28"/>
          <w:szCs w:val="28"/>
          <w:rtl/>
          <w:lang w:bidi="ar-DZ"/>
        </w:rPr>
        <w:t>تقتضيها</w:t>
      </w:r>
      <w:proofErr w:type="spellEnd"/>
      <w:r w:rsidR="001A3CE3">
        <w:rPr>
          <w:rFonts w:ascii="Simplified Arabic" w:hAnsi="Simplified Arabic" w:cs="Simplified Arabic" w:hint="cs"/>
          <w:sz w:val="28"/>
          <w:szCs w:val="28"/>
          <w:rtl/>
          <w:lang w:bidi="ar-DZ"/>
        </w:rPr>
        <w:t xml:space="preserve"> العلاقة الإنسانية لتحقيق أهدافها.</w:t>
      </w:r>
    </w:p>
    <w:p w:rsidR="000B03D8" w:rsidRPr="0091073C" w:rsidRDefault="000B03D8" w:rsidP="000B03D8">
      <w:pPr>
        <w:pStyle w:val="Paragraphedeliste"/>
        <w:numPr>
          <w:ilvl w:val="0"/>
          <w:numId w:val="6"/>
        </w:numPr>
        <w:bidi/>
        <w:jc w:val="both"/>
        <w:rPr>
          <w:rFonts w:ascii="Simplified Arabic" w:hAnsi="Simplified Arabic" w:cs="Simplified Arabic"/>
          <w:b/>
          <w:bCs/>
          <w:sz w:val="28"/>
          <w:szCs w:val="28"/>
          <w:lang w:bidi="ar-DZ"/>
        </w:rPr>
      </w:pPr>
      <w:proofErr w:type="gramStart"/>
      <w:r w:rsidRPr="0091073C">
        <w:rPr>
          <w:rFonts w:ascii="Simplified Arabic" w:hAnsi="Simplified Arabic" w:cs="Simplified Arabic" w:hint="cs"/>
          <w:b/>
          <w:bCs/>
          <w:sz w:val="28"/>
          <w:szCs w:val="28"/>
          <w:rtl/>
          <w:lang w:bidi="ar-DZ"/>
        </w:rPr>
        <w:lastRenderedPageBreak/>
        <w:t>مبدأ</w:t>
      </w:r>
      <w:proofErr w:type="gramEnd"/>
      <w:r w:rsidRPr="0091073C">
        <w:rPr>
          <w:rFonts w:ascii="Simplified Arabic" w:hAnsi="Simplified Arabic" w:cs="Simplified Arabic" w:hint="cs"/>
          <w:b/>
          <w:bCs/>
          <w:sz w:val="28"/>
          <w:szCs w:val="28"/>
          <w:rtl/>
          <w:lang w:bidi="ar-DZ"/>
        </w:rPr>
        <w:t xml:space="preserve"> الاختلاف الإشكالي:</w:t>
      </w:r>
    </w:p>
    <w:p w:rsidR="000B03D8" w:rsidRDefault="0091073C" w:rsidP="00F12AAC">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0B03D8">
        <w:rPr>
          <w:rFonts w:ascii="Simplified Arabic" w:hAnsi="Simplified Arabic" w:cs="Simplified Arabic" w:hint="cs"/>
          <w:sz w:val="28"/>
          <w:szCs w:val="28"/>
          <w:rtl/>
          <w:lang w:bidi="ar-DZ"/>
        </w:rPr>
        <w:t xml:space="preserve">يركز هذا المبدأ على طرح الاختلافات القائمة بين الأقوال، ويهدف إلى تحقيق وظيفة القول تواصلا وإقناعا، </w:t>
      </w:r>
      <w:r w:rsidR="00F12AAC">
        <w:rPr>
          <w:rFonts w:ascii="Simplified Arabic" w:hAnsi="Simplified Arabic" w:cs="Simplified Arabic" w:hint="cs"/>
          <w:sz w:val="28"/>
          <w:szCs w:val="28"/>
          <w:rtl/>
          <w:lang w:bidi="ar-DZ"/>
        </w:rPr>
        <w:t>والاختلاف ي</w:t>
      </w:r>
      <w:r>
        <w:rPr>
          <w:rFonts w:ascii="Simplified Arabic" w:hAnsi="Simplified Arabic" w:cs="Simplified Arabic" w:hint="cs"/>
          <w:sz w:val="28"/>
          <w:szCs w:val="28"/>
          <w:rtl/>
          <w:lang w:bidi="ar-DZ"/>
        </w:rPr>
        <w:t>ُ</w:t>
      </w:r>
      <w:r w:rsidR="00F12AAC">
        <w:rPr>
          <w:rFonts w:ascii="Simplified Arabic" w:hAnsi="Simplified Arabic" w:cs="Simplified Arabic" w:hint="cs"/>
          <w:sz w:val="28"/>
          <w:szCs w:val="28"/>
          <w:rtl/>
          <w:lang w:bidi="ar-DZ"/>
        </w:rPr>
        <w:t xml:space="preserve">عد ميزة العمليات </w:t>
      </w:r>
      <w:proofErr w:type="spellStart"/>
      <w:r w:rsidR="00F12AAC">
        <w:rPr>
          <w:rFonts w:ascii="Simplified Arabic" w:hAnsi="Simplified Arabic" w:cs="Simplified Arabic" w:hint="cs"/>
          <w:sz w:val="28"/>
          <w:szCs w:val="28"/>
          <w:rtl/>
          <w:lang w:bidi="ar-DZ"/>
        </w:rPr>
        <w:t>التخاطبية</w:t>
      </w:r>
      <w:proofErr w:type="spellEnd"/>
      <w:r w:rsidR="00F12AAC">
        <w:rPr>
          <w:rFonts w:ascii="Simplified Arabic" w:hAnsi="Simplified Arabic" w:cs="Simplified Arabic" w:hint="cs"/>
          <w:sz w:val="28"/>
          <w:szCs w:val="28"/>
          <w:rtl/>
          <w:lang w:bidi="ar-DZ"/>
        </w:rPr>
        <w:t xml:space="preserve">، ليس باعتبارها تنوعات قولية في الشكل والمضمون، بل باعتبارها اختلافات تحكمها ضرورات ترتبط بالمعلومة والمرجعيات الثقافية التي تحكم نسق تفكير المتخاطبين، فالإنسان يتواصل لإيجاد القواسم المشتركة التي تفرضها الطبيعة التواصلية بين الناس، بطرح الأسئلة والإجابة عنها، وحل المشكلات، وهو أمر يختلف من متكلم إلى آخر. وبذلك تعد نظرية المساءلة بحثا في </w:t>
      </w:r>
      <w:proofErr w:type="spellStart"/>
      <w:r w:rsidR="00F12AAC">
        <w:rPr>
          <w:rFonts w:ascii="Simplified Arabic" w:hAnsi="Simplified Arabic" w:cs="Simplified Arabic" w:hint="cs"/>
          <w:sz w:val="28"/>
          <w:szCs w:val="28"/>
          <w:rtl/>
          <w:lang w:bidi="ar-DZ"/>
        </w:rPr>
        <w:t>الانتظارات</w:t>
      </w:r>
      <w:proofErr w:type="spellEnd"/>
      <w:r w:rsidR="00F12AAC">
        <w:rPr>
          <w:rFonts w:ascii="Simplified Arabic" w:hAnsi="Simplified Arabic" w:cs="Simplified Arabic" w:hint="cs"/>
          <w:sz w:val="28"/>
          <w:szCs w:val="28"/>
          <w:rtl/>
          <w:lang w:bidi="ar-DZ"/>
        </w:rPr>
        <w:t xml:space="preserve"> المفترضة داخل الأقوال وبحثا في الاختلافات الإشكالية التي تجسدها اللغة</w:t>
      </w:r>
      <w:r w:rsidR="004018BC">
        <w:rPr>
          <w:rStyle w:val="Appelnotedebasdep"/>
          <w:rFonts w:ascii="Simplified Arabic" w:hAnsi="Simplified Arabic" w:cs="Simplified Arabic"/>
          <w:sz w:val="28"/>
          <w:szCs w:val="28"/>
          <w:lang w:bidi="ar-DZ"/>
        </w:rPr>
        <w:footnoteReference w:customMarkFollows="1" w:id="12"/>
        <w:t>1</w:t>
      </w:r>
      <w:r w:rsidR="00F12AAC">
        <w:rPr>
          <w:rFonts w:ascii="Simplified Arabic" w:hAnsi="Simplified Arabic" w:cs="Simplified Arabic" w:hint="cs"/>
          <w:sz w:val="28"/>
          <w:szCs w:val="28"/>
          <w:rtl/>
          <w:lang w:bidi="ar-DZ"/>
        </w:rPr>
        <w:t>.</w:t>
      </w:r>
    </w:p>
    <w:p w:rsidR="0091073C" w:rsidRPr="000B40C9" w:rsidRDefault="0091073C" w:rsidP="000B40C9">
      <w:pPr>
        <w:pStyle w:val="Paragraphedeliste"/>
        <w:numPr>
          <w:ilvl w:val="0"/>
          <w:numId w:val="16"/>
        </w:numPr>
        <w:bidi/>
        <w:jc w:val="both"/>
        <w:rPr>
          <w:rFonts w:ascii="Simplified Arabic" w:hAnsi="Simplified Arabic" w:cs="Simplified Arabic"/>
          <w:b/>
          <w:bCs/>
          <w:sz w:val="28"/>
          <w:szCs w:val="28"/>
          <w:lang w:bidi="ar-DZ"/>
        </w:rPr>
      </w:pPr>
      <w:r w:rsidRPr="000B40C9">
        <w:rPr>
          <w:rFonts w:ascii="Simplified Arabic" w:hAnsi="Simplified Arabic" w:cs="Simplified Arabic" w:hint="cs"/>
          <w:b/>
          <w:bCs/>
          <w:sz w:val="28"/>
          <w:szCs w:val="28"/>
          <w:rtl/>
          <w:lang w:bidi="ar-DZ"/>
        </w:rPr>
        <w:t>البلاغة والحجاج في نظرية المساءلة:</w:t>
      </w:r>
    </w:p>
    <w:p w:rsidR="002F5FC8" w:rsidRDefault="00945760" w:rsidP="004018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018BC">
        <w:rPr>
          <w:rFonts w:ascii="Simplified Arabic" w:hAnsi="Simplified Arabic" w:cs="Simplified Arabic" w:hint="cs"/>
          <w:sz w:val="28"/>
          <w:szCs w:val="28"/>
          <w:rtl/>
          <w:lang w:bidi="ar-DZ"/>
        </w:rPr>
        <w:t>يمكن تصنيف أبحاث</w:t>
      </w:r>
      <w:r w:rsidR="0091073C" w:rsidRPr="0091073C">
        <w:rPr>
          <w:rFonts w:ascii="Simplified Arabic" w:hAnsi="Simplified Arabic" w:cs="Simplified Arabic" w:hint="cs"/>
          <w:sz w:val="28"/>
          <w:szCs w:val="28"/>
          <w:rtl/>
          <w:lang w:bidi="ar-DZ"/>
        </w:rPr>
        <w:t xml:space="preserve"> </w:t>
      </w:r>
      <w:proofErr w:type="spellStart"/>
      <w:r w:rsidR="0091073C" w:rsidRPr="0091073C">
        <w:rPr>
          <w:rFonts w:ascii="Simplified Arabic" w:hAnsi="Simplified Arabic" w:cs="Simplified Arabic" w:hint="cs"/>
          <w:sz w:val="28"/>
          <w:szCs w:val="28"/>
          <w:rtl/>
          <w:lang w:bidi="ar-DZ"/>
        </w:rPr>
        <w:t>مايير</w:t>
      </w:r>
      <w:proofErr w:type="spellEnd"/>
      <w:r w:rsidR="0091073C" w:rsidRPr="0091073C">
        <w:rPr>
          <w:rFonts w:ascii="Simplified Arabic" w:hAnsi="Simplified Arabic" w:cs="Simplified Arabic" w:hint="cs"/>
          <w:sz w:val="28"/>
          <w:szCs w:val="28"/>
          <w:rtl/>
          <w:lang w:bidi="ar-DZ"/>
        </w:rPr>
        <w:t xml:space="preserve"> ضمن الإسهامات </w:t>
      </w:r>
      <w:r w:rsidR="0091073C">
        <w:rPr>
          <w:rFonts w:ascii="Simplified Arabic" w:hAnsi="Simplified Arabic" w:cs="Simplified Arabic" w:hint="cs"/>
          <w:sz w:val="28"/>
          <w:szCs w:val="28"/>
          <w:rtl/>
          <w:lang w:bidi="ar-DZ"/>
        </w:rPr>
        <w:t>التنظيرية المعاصرة لأبعاد اللغة ووظائف الكلام، لكنها تبقى مشدودة إلى السؤال المنفتح على الأجوبة المتعددة التي تتضافر المقاصد التأويلية</w:t>
      </w:r>
      <w:r>
        <w:rPr>
          <w:rFonts w:ascii="Simplified Arabic" w:hAnsi="Simplified Arabic" w:cs="Simplified Arabic" w:hint="cs"/>
          <w:sz w:val="28"/>
          <w:szCs w:val="28"/>
          <w:rtl/>
          <w:lang w:bidi="ar-DZ"/>
        </w:rPr>
        <w:t>،</w:t>
      </w:r>
      <w:r w:rsidR="0091073C">
        <w:rPr>
          <w:rFonts w:ascii="Simplified Arabic" w:hAnsi="Simplified Arabic" w:cs="Simplified Arabic" w:hint="cs"/>
          <w:sz w:val="28"/>
          <w:szCs w:val="28"/>
          <w:rtl/>
          <w:lang w:bidi="ar-DZ"/>
        </w:rPr>
        <w:t xml:space="preserve"> والتداولية</w:t>
      </w:r>
      <w:r>
        <w:rPr>
          <w:rFonts w:ascii="Simplified Arabic" w:hAnsi="Simplified Arabic" w:cs="Simplified Arabic" w:hint="cs"/>
          <w:sz w:val="28"/>
          <w:szCs w:val="28"/>
          <w:rtl/>
          <w:lang w:bidi="ar-DZ"/>
        </w:rPr>
        <w:t>،</w:t>
      </w:r>
      <w:r w:rsidR="0091073C">
        <w:rPr>
          <w:rFonts w:ascii="Simplified Arabic" w:hAnsi="Simplified Arabic" w:cs="Simplified Arabic" w:hint="cs"/>
          <w:sz w:val="28"/>
          <w:szCs w:val="28"/>
          <w:rtl/>
          <w:lang w:bidi="ar-DZ"/>
        </w:rPr>
        <w:t xml:space="preserve"> والبلاغية في تحقيقه</w:t>
      </w:r>
      <w:r w:rsidR="00EC00DC">
        <w:rPr>
          <w:rFonts w:ascii="Simplified Arabic" w:hAnsi="Simplified Arabic" w:cs="Simplified Arabic" w:hint="cs"/>
          <w:sz w:val="28"/>
          <w:szCs w:val="28"/>
          <w:rtl/>
          <w:lang w:bidi="ar-DZ"/>
        </w:rPr>
        <w:t xml:space="preserve">. ويعتبر </w:t>
      </w:r>
      <w:proofErr w:type="spellStart"/>
      <w:r w:rsidR="00EC00DC">
        <w:rPr>
          <w:rFonts w:ascii="Simplified Arabic" w:hAnsi="Simplified Arabic" w:cs="Simplified Arabic" w:hint="cs"/>
          <w:sz w:val="28"/>
          <w:szCs w:val="28"/>
          <w:rtl/>
          <w:lang w:bidi="ar-DZ"/>
        </w:rPr>
        <w:t>مايير</w:t>
      </w:r>
      <w:proofErr w:type="spellEnd"/>
      <w:r w:rsidR="00EC00DC">
        <w:rPr>
          <w:rFonts w:ascii="Simplified Arabic" w:hAnsi="Simplified Arabic" w:cs="Simplified Arabic" w:hint="cs"/>
          <w:sz w:val="28"/>
          <w:szCs w:val="28"/>
          <w:rtl/>
          <w:lang w:bidi="ar-DZ"/>
        </w:rPr>
        <w:t xml:space="preserve"> أن مجال الحجاج هو البلاغة حيث تشغل حيزا كبيرا في التصورات التي يشكلها الإنسان عن نفسه،</w:t>
      </w:r>
      <w:r w:rsidR="002F5FC8">
        <w:rPr>
          <w:rFonts w:ascii="Simplified Arabic" w:hAnsi="Simplified Arabic" w:cs="Simplified Arabic" w:hint="cs"/>
          <w:sz w:val="28"/>
          <w:szCs w:val="28"/>
          <w:rtl/>
          <w:lang w:bidi="ar-DZ"/>
        </w:rPr>
        <w:t xml:space="preserve"> وعن العالم، بحكم أن موضوعها هو استعمال الخطاب للإقناع والتداول والاستدلال، فالبلاغة عند </w:t>
      </w:r>
      <w:proofErr w:type="spellStart"/>
      <w:r w:rsidR="002F5FC8">
        <w:rPr>
          <w:rFonts w:ascii="Simplified Arabic" w:hAnsi="Simplified Arabic" w:cs="Simplified Arabic" w:hint="cs"/>
          <w:sz w:val="28"/>
          <w:szCs w:val="28"/>
          <w:rtl/>
          <w:lang w:bidi="ar-DZ"/>
        </w:rPr>
        <w:t>مايير</w:t>
      </w:r>
      <w:proofErr w:type="spellEnd"/>
      <w:r w:rsidR="002F5FC8">
        <w:rPr>
          <w:rFonts w:ascii="Simplified Arabic" w:hAnsi="Simplified Arabic" w:cs="Simplified Arabic" w:hint="cs"/>
          <w:sz w:val="28"/>
          <w:szCs w:val="28"/>
          <w:rtl/>
          <w:lang w:bidi="ar-DZ"/>
        </w:rPr>
        <w:t xml:space="preserve"> لا تكون إلا </w:t>
      </w:r>
      <w:proofErr w:type="spellStart"/>
      <w:r w:rsidR="002F5FC8">
        <w:rPr>
          <w:rFonts w:ascii="Simplified Arabic" w:hAnsi="Simplified Arabic" w:cs="Simplified Arabic" w:hint="cs"/>
          <w:sz w:val="28"/>
          <w:szCs w:val="28"/>
          <w:rtl/>
          <w:lang w:bidi="ar-DZ"/>
        </w:rPr>
        <w:t>حجاجية</w:t>
      </w:r>
      <w:proofErr w:type="spellEnd"/>
      <w:r w:rsidR="002F5FC8">
        <w:rPr>
          <w:rFonts w:ascii="Simplified Arabic" w:hAnsi="Simplified Arabic" w:cs="Simplified Arabic" w:hint="cs"/>
          <w:sz w:val="28"/>
          <w:szCs w:val="28"/>
          <w:rtl/>
          <w:lang w:bidi="ar-DZ"/>
        </w:rPr>
        <w:t xml:space="preserve"> لأنها ترتبط بالمحتمل والممكن والمختلف، وفي حالة الكلام يقوم السؤال </w:t>
      </w:r>
      <w:proofErr w:type="spellStart"/>
      <w:r w:rsidR="002F5FC8">
        <w:rPr>
          <w:rFonts w:ascii="Simplified Arabic" w:hAnsi="Simplified Arabic" w:cs="Simplified Arabic" w:hint="cs"/>
          <w:sz w:val="28"/>
          <w:szCs w:val="28"/>
          <w:rtl/>
          <w:lang w:bidi="ar-DZ"/>
        </w:rPr>
        <w:t>والاستشكال</w:t>
      </w:r>
      <w:proofErr w:type="spellEnd"/>
      <w:r w:rsidR="002F5FC8">
        <w:rPr>
          <w:rFonts w:ascii="Simplified Arabic" w:hAnsi="Simplified Arabic" w:cs="Simplified Arabic" w:hint="cs"/>
          <w:sz w:val="28"/>
          <w:szCs w:val="28"/>
          <w:rtl/>
          <w:lang w:bidi="ar-DZ"/>
        </w:rPr>
        <w:t xml:space="preserve"> فيقوم الحجاج.</w:t>
      </w:r>
    </w:p>
    <w:p w:rsidR="002A5CD9" w:rsidRDefault="002A5CD9" w:rsidP="002F5FC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حدد البلاغة تحديدا وظيفيا  باعتبارها مفاوضة المسافة القائمة بين الأشخاص حول مسألة أو مشكل، وهذا التفاوض يعبر عن مجال الممكن والمحتمل لحل ومعالجة تحديات الواقع، والمفاوضة حول المسافة يترتب عليها استعمال أساليب بلاغية معلومة، تضمن تحديد أشكال الإقناع والتأثير بحسب  مقاصد الحجاج ومقتضيات المقام. ويقترح </w:t>
      </w:r>
      <w:proofErr w:type="spellStart"/>
      <w:r>
        <w:rPr>
          <w:rFonts w:ascii="Simplified Arabic" w:hAnsi="Simplified Arabic" w:cs="Simplified Arabic" w:hint="cs"/>
          <w:sz w:val="28"/>
          <w:szCs w:val="28"/>
          <w:rtl/>
          <w:lang w:bidi="ar-DZ"/>
        </w:rPr>
        <w:t>مايير</w:t>
      </w:r>
      <w:proofErr w:type="spellEnd"/>
      <w:r>
        <w:rPr>
          <w:rFonts w:ascii="Simplified Arabic" w:hAnsi="Simplified Arabic" w:cs="Simplified Arabic" w:hint="cs"/>
          <w:sz w:val="28"/>
          <w:szCs w:val="28"/>
          <w:rtl/>
          <w:lang w:bidi="ar-DZ"/>
        </w:rPr>
        <w:t xml:space="preserve"> إمكانات بلاغية دقيقة ومختلفة والتي تحتكم إليها فكرة مفاوضة المسافة انطلاقا من تحليل فكرتين أساسيتين: </w:t>
      </w:r>
    </w:p>
    <w:p w:rsidR="002A5CD9" w:rsidRPr="00DA7BB7" w:rsidRDefault="002A5CD9" w:rsidP="002A5CD9">
      <w:pPr>
        <w:pStyle w:val="Paragraphedeliste"/>
        <w:numPr>
          <w:ilvl w:val="0"/>
          <w:numId w:val="7"/>
        </w:numPr>
        <w:bidi/>
        <w:jc w:val="both"/>
        <w:rPr>
          <w:rFonts w:ascii="Simplified Arabic" w:hAnsi="Simplified Arabic" w:cs="Simplified Arabic"/>
          <w:b/>
          <w:bCs/>
          <w:sz w:val="28"/>
          <w:szCs w:val="28"/>
          <w:lang w:bidi="ar-DZ"/>
        </w:rPr>
      </w:pPr>
      <w:r w:rsidRPr="00DA7BB7">
        <w:rPr>
          <w:rFonts w:ascii="Simplified Arabic" w:hAnsi="Simplified Arabic" w:cs="Simplified Arabic" w:hint="cs"/>
          <w:b/>
          <w:bCs/>
          <w:sz w:val="28"/>
          <w:szCs w:val="28"/>
          <w:rtl/>
          <w:lang w:bidi="ar-DZ"/>
        </w:rPr>
        <w:t>بنية الصور البلاغية:</w:t>
      </w:r>
    </w:p>
    <w:p w:rsidR="0091073C" w:rsidRDefault="009414A8" w:rsidP="002A5CD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1073C" w:rsidRPr="002A5CD9">
        <w:rPr>
          <w:rFonts w:ascii="Simplified Arabic" w:hAnsi="Simplified Arabic" w:cs="Simplified Arabic" w:hint="cs"/>
          <w:sz w:val="28"/>
          <w:szCs w:val="28"/>
          <w:rtl/>
          <w:lang w:bidi="ar-DZ"/>
        </w:rPr>
        <w:t xml:space="preserve"> </w:t>
      </w:r>
      <w:r w:rsidR="00DA7BB7">
        <w:rPr>
          <w:rFonts w:ascii="Simplified Arabic" w:hAnsi="Simplified Arabic" w:cs="Simplified Arabic" w:hint="cs"/>
          <w:sz w:val="28"/>
          <w:szCs w:val="28"/>
          <w:rtl/>
          <w:lang w:bidi="ar-DZ"/>
        </w:rPr>
        <w:t>تمث</w:t>
      </w:r>
      <w:r>
        <w:rPr>
          <w:rFonts w:ascii="Simplified Arabic" w:hAnsi="Simplified Arabic" w:cs="Simplified Arabic" w:hint="cs"/>
          <w:sz w:val="28"/>
          <w:szCs w:val="28"/>
          <w:rtl/>
          <w:lang w:bidi="ar-DZ"/>
        </w:rPr>
        <w:t>ِّ</w:t>
      </w:r>
      <w:r w:rsidR="00DA7BB7">
        <w:rPr>
          <w:rFonts w:ascii="Simplified Arabic" w:hAnsi="Simplified Arabic" w:cs="Simplified Arabic" w:hint="cs"/>
          <w:sz w:val="28"/>
          <w:szCs w:val="28"/>
          <w:rtl/>
          <w:lang w:bidi="ar-DZ"/>
        </w:rPr>
        <w:t xml:space="preserve">ل الصورة البلاغية عند </w:t>
      </w:r>
      <w:proofErr w:type="spellStart"/>
      <w:r w:rsidR="00DA7BB7">
        <w:rPr>
          <w:rFonts w:ascii="Simplified Arabic" w:hAnsi="Simplified Arabic" w:cs="Simplified Arabic" w:hint="cs"/>
          <w:sz w:val="28"/>
          <w:szCs w:val="28"/>
          <w:rtl/>
          <w:lang w:bidi="ar-DZ"/>
        </w:rPr>
        <w:t>مايير</w:t>
      </w:r>
      <w:proofErr w:type="spellEnd"/>
      <w:r w:rsidR="00DA7BB7">
        <w:rPr>
          <w:rFonts w:ascii="Simplified Arabic" w:hAnsi="Simplified Arabic" w:cs="Simplified Arabic" w:hint="cs"/>
          <w:sz w:val="28"/>
          <w:szCs w:val="28"/>
          <w:rtl/>
          <w:lang w:bidi="ar-DZ"/>
        </w:rPr>
        <w:t xml:space="preserve"> أساسا مهما في جذب السامع وإثارة خياله، بحكم طابعها المجازي الذي يوليه أهمية كبرى في عملية التخاطب، ولا يخفى ما للمجاز من دور في التأثير على متلقيه، فهو </w:t>
      </w:r>
      <w:r w:rsidR="00DA7BB7">
        <w:rPr>
          <w:rFonts w:ascii="Simplified Arabic" w:hAnsi="Simplified Arabic" w:cs="Simplified Arabic" w:hint="cs"/>
          <w:sz w:val="28"/>
          <w:szCs w:val="28"/>
          <w:rtl/>
          <w:lang w:bidi="ar-DZ"/>
        </w:rPr>
        <w:lastRenderedPageBreak/>
        <w:t>يخلق المعنى و يبد</w:t>
      </w:r>
      <w:r>
        <w:rPr>
          <w:rFonts w:ascii="Simplified Arabic" w:hAnsi="Simplified Arabic" w:cs="Simplified Arabic" w:hint="cs"/>
          <w:sz w:val="28"/>
          <w:szCs w:val="28"/>
          <w:rtl/>
          <w:lang w:bidi="ar-DZ"/>
        </w:rPr>
        <w:t>ِّ</w:t>
      </w:r>
      <w:r w:rsidR="00DA7BB7">
        <w:rPr>
          <w:rFonts w:ascii="Simplified Arabic" w:hAnsi="Simplified Arabic" w:cs="Simplified Arabic" w:hint="cs"/>
          <w:sz w:val="28"/>
          <w:szCs w:val="28"/>
          <w:rtl/>
          <w:lang w:bidi="ar-DZ"/>
        </w:rPr>
        <w:t xml:space="preserve">ل أفق انتظار </w:t>
      </w:r>
      <w:r w:rsidR="001D15B3">
        <w:rPr>
          <w:rFonts w:ascii="Simplified Arabic" w:hAnsi="Simplified Arabic" w:cs="Simplified Arabic" w:hint="cs"/>
          <w:sz w:val="28"/>
          <w:szCs w:val="28"/>
          <w:rtl/>
          <w:lang w:bidi="ar-DZ"/>
        </w:rPr>
        <w:t>المتكلم، وهو إلى جانب ذلك طريقة للتعبير عن الانفعالات والمشاعر، فاستخدام المجاز والصور البلاغية يخلط اتجاهات المعنى ويبعد الجواب الصريح، وهو ما يستدعي ال</w:t>
      </w:r>
      <w:r w:rsidR="00B5034E">
        <w:rPr>
          <w:rFonts w:ascii="Simplified Arabic" w:hAnsi="Simplified Arabic" w:cs="Simplified Arabic" w:hint="cs"/>
          <w:sz w:val="28"/>
          <w:szCs w:val="28"/>
          <w:rtl/>
          <w:lang w:bidi="ar-DZ"/>
        </w:rPr>
        <w:t>بحث عن اتجاهات أخرى وراء ظاهر ال</w:t>
      </w:r>
      <w:r w:rsidR="001D15B3">
        <w:rPr>
          <w:rFonts w:ascii="Simplified Arabic" w:hAnsi="Simplified Arabic" w:cs="Simplified Arabic" w:hint="cs"/>
          <w:sz w:val="28"/>
          <w:szCs w:val="28"/>
          <w:rtl/>
          <w:lang w:bidi="ar-DZ"/>
        </w:rPr>
        <w:t>سؤال، وبهذا يتسع التأويل ويقوى الحجاج.</w:t>
      </w:r>
    </w:p>
    <w:p w:rsidR="002720D0" w:rsidRDefault="001D15B3" w:rsidP="001D15B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كقولنا مثلا: (محمد أسد) فظاهر اللفظ هنا لا يفيد الحقيقة، بل يولد أسئلة عديدة لدى السامع حول قصد المتكلم، ومن ثمة تتدخل تأويلات كثيرة، </w:t>
      </w:r>
      <w:r w:rsidR="002720D0">
        <w:rPr>
          <w:rFonts w:ascii="Simplified Arabic" w:hAnsi="Simplified Arabic" w:cs="Simplified Arabic" w:hint="cs"/>
          <w:sz w:val="28"/>
          <w:szCs w:val="28"/>
          <w:rtl/>
          <w:lang w:bidi="ar-DZ"/>
        </w:rPr>
        <w:t>فإبعاد الجواب الصريح يعني الضمني، وظاهر السؤال يعني الصريح، وهذان المبدآن يجعلان الحجاج في صلب البلاغة التي تقوم على التصوير المجازي انطلاقا من الضمني ولا تستغني عن المصرح به.</w:t>
      </w:r>
    </w:p>
    <w:p w:rsidR="002720D0" w:rsidRPr="00B66885" w:rsidRDefault="002720D0" w:rsidP="002720D0">
      <w:pPr>
        <w:pStyle w:val="Paragraphedeliste"/>
        <w:numPr>
          <w:ilvl w:val="0"/>
          <w:numId w:val="7"/>
        </w:numPr>
        <w:bidi/>
        <w:jc w:val="both"/>
        <w:rPr>
          <w:rFonts w:ascii="Simplified Arabic" w:hAnsi="Simplified Arabic" w:cs="Simplified Arabic"/>
          <w:b/>
          <w:bCs/>
          <w:sz w:val="28"/>
          <w:szCs w:val="28"/>
          <w:lang w:bidi="ar-DZ"/>
        </w:rPr>
      </w:pPr>
      <w:proofErr w:type="gramStart"/>
      <w:r w:rsidRPr="00B66885">
        <w:rPr>
          <w:rFonts w:ascii="Simplified Arabic" w:hAnsi="Simplified Arabic" w:cs="Simplified Arabic" w:hint="cs"/>
          <w:b/>
          <w:bCs/>
          <w:sz w:val="28"/>
          <w:szCs w:val="28"/>
          <w:rtl/>
          <w:lang w:bidi="ar-DZ"/>
        </w:rPr>
        <w:t>العلاقات</w:t>
      </w:r>
      <w:proofErr w:type="gramEnd"/>
      <w:r w:rsidRPr="00B66885">
        <w:rPr>
          <w:rFonts w:ascii="Simplified Arabic" w:hAnsi="Simplified Arabic" w:cs="Simplified Arabic" w:hint="cs"/>
          <w:b/>
          <w:bCs/>
          <w:sz w:val="28"/>
          <w:szCs w:val="28"/>
          <w:rtl/>
          <w:lang w:bidi="ar-DZ"/>
        </w:rPr>
        <w:t xml:space="preserve"> الخطابية:</w:t>
      </w:r>
    </w:p>
    <w:p w:rsidR="009A0E82" w:rsidRDefault="009A0E82" w:rsidP="002720D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720D0">
        <w:rPr>
          <w:rFonts w:ascii="Simplified Arabic" w:hAnsi="Simplified Arabic" w:cs="Simplified Arabic" w:hint="cs"/>
          <w:sz w:val="28"/>
          <w:szCs w:val="28"/>
          <w:rtl/>
          <w:lang w:bidi="ar-DZ"/>
        </w:rPr>
        <w:t xml:space="preserve">عمّق </w:t>
      </w:r>
      <w:proofErr w:type="spellStart"/>
      <w:r w:rsidR="002720D0">
        <w:rPr>
          <w:rFonts w:ascii="Simplified Arabic" w:hAnsi="Simplified Arabic" w:cs="Simplified Arabic" w:hint="cs"/>
          <w:sz w:val="28"/>
          <w:szCs w:val="28"/>
          <w:rtl/>
          <w:lang w:bidi="ar-DZ"/>
        </w:rPr>
        <w:t>مايير</w:t>
      </w:r>
      <w:proofErr w:type="spellEnd"/>
      <w:r w:rsidR="002720D0">
        <w:rPr>
          <w:rFonts w:ascii="Simplified Arabic" w:hAnsi="Simplified Arabic" w:cs="Simplified Arabic" w:hint="cs"/>
          <w:sz w:val="28"/>
          <w:szCs w:val="28"/>
          <w:rtl/>
          <w:lang w:bidi="ar-DZ"/>
        </w:rPr>
        <w:t xml:space="preserve"> دراسته </w:t>
      </w:r>
      <w:r w:rsidR="00B66885">
        <w:rPr>
          <w:rFonts w:ascii="Simplified Arabic" w:hAnsi="Simplified Arabic" w:cs="Simplified Arabic" w:hint="cs"/>
          <w:sz w:val="28"/>
          <w:szCs w:val="28"/>
          <w:rtl/>
          <w:lang w:bidi="ar-DZ"/>
        </w:rPr>
        <w:t xml:space="preserve">للعلاقات الخطابية المتصلة بالحجاج انطلاقا من الرؤية </w:t>
      </w:r>
      <w:proofErr w:type="spellStart"/>
      <w:r w:rsidR="00B66885">
        <w:rPr>
          <w:rFonts w:ascii="Simplified Arabic" w:hAnsi="Simplified Arabic" w:cs="Simplified Arabic" w:hint="cs"/>
          <w:sz w:val="28"/>
          <w:szCs w:val="28"/>
          <w:rtl/>
          <w:lang w:bidi="ar-DZ"/>
        </w:rPr>
        <w:t>الأرسطية</w:t>
      </w:r>
      <w:proofErr w:type="spellEnd"/>
      <w:r w:rsidR="00B66885">
        <w:rPr>
          <w:rFonts w:ascii="Simplified Arabic" w:hAnsi="Simplified Arabic" w:cs="Simplified Arabic" w:hint="cs"/>
          <w:sz w:val="28"/>
          <w:szCs w:val="28"/>
          <w:rtl/>
          <w:lang w:bidi="ar-DZ"/>
        </w:rPr>
        <w:t xml:space="preserve"> التي تحدد وسائل</w:t>
      </w:r>
      <w:r>
        <w:rPr>
          <w:rFonts w:ascii="Simplified Arabic" w:hAnsi="Simplified Arabic" w:cs="Simplified Arabic" w:hint="cs"/>
          <w:sz w:val="28"/>
          <w:szCs w:val="28"/>
          <w:rtl/>
          <w:lang w:bidi="ar-DZ"/>
        </w:rPr>
        <w:t xml:space="preserve"> الاستمالة الخطابية الثلاثة:</w:t>
      </w:r>
    </w:p>
    <w:p w:rsidR="001D15B3" w:rsidRDefault="009A0E82" w:rsidP="009A0E82">
      <w:pPr>
        <w:pStyle w:val="Paragraphedeliste"/>
        <w:numPr>
          <w:ilvl w:val="0"/>
          <w:numId w:val="8"/>
        </w:numPr>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الإيتوس</w:t>
      </w:r>
      <w:proofErr w:type="spellEnd"/>
      <w:r>
        <w:rPr>
          <w:rFonts w:ascii="Simplified Arabic" w:hAnsi="Simplified Arabic" w:cs="Simplified Arabic" w:hint="cs"/>
          <w:sz w:val="28"/>
          <w:szCs w:val="28"/>
          <w:rtl/>
          <w:lang w:bidi="ar-DZ"/>
        </w:rPr>
        <w:t>: أي الصفات المتعلقة بالمتكلم.</w:t>
      </w:r>
    </w:p>
    <w:p w:rsidR="009A0E82" w:rsidRDefault="009A0E82" w:rsidP="009A0E82">
      <w:pPr>
        <w:pStyle w:val="Paragraphedeliste"/>
        <w:numPr>
          <w:ilvl w:val="0"/>
          <w:numId w:val="8"/>
        </w:numPr>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الباتوس</w:t>
      </w:r>
      <w:proofErr w:type="spellEnd"/>
      <w:r>
        <w:rPr>
          <w:rFonts w:ascii="Simplified Arabic" w:hAnsi="Simplified Arabic" w:cs="Simplified Arabic" w:hint="cs"/>
          <w:sz w:val="28"/>
          <w:szCs w:val="28"/>
          <w:rtl/>
          <w:lang w:bidi="ar-DZ"/>
        </w:rPr>
        <w:t>: التأثير في الآخر.</w:t>
      </w:r>
    </w:p>
    <w:p w:rsidR="009A0E82" w:rsidRDefault="009A0E82" w:rsidP="009A0E82">
      <w:pPr>
        <w:pStyle w:val="Paragraphedeliste"/>
        <w:numPr>
          <w:ilvl w:val="0"/>
          <w:numId w:val="8"/>
        </w:numPr>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اللوغوس</w:t>
      </w:r>
      <w:proofErr w:type="spellEnd"/>
      <w:r>
        <w:rPr>
          <w:rFonts w:ascii="Simplified Arabic" w:hAnsi="Simplified Arabic" w:cs="Simplified Arabic" w:hint="cs"/>
          <w:sz w:val="28"/>
          <w:szCs w:val="28"/>
          <w:rtl/>
          <w:lang w:bidi="ar-DZ"/>
        </w:rPr>
        <w:t>: الخطاب أو اللغة، أو العمليات الاستدلالية العقلانية داخل الخطاب.</w:t>
      </w:r>
    </w:p>
    <w:p w:rsidR="009A0E82" w:rsidRDefault="009A0E82" w:rsidP="00A70D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لكن </w:t>
      </w:r>
      <w:proofErr w:type="spellStart"/>
      <w:r>
        <w:rPr>
          <w:rFonts w:ascii="Simplified Arabic" w:hAnsi="Simplified Arabic" w:cs="Simplified Arabic" w:hint="cs"/>
          <w:sz w:val="28"/>
          <w:szCs w:val="28"/>
          <w:rtl/>
          <w:lang w:bidi="ar-DZ"/>
        </w:rPr>
        <w:t>مايير</w:t>
      </w:r>
      <w:proofErr w:type="spellEnd"/>
      <w:r>
        <w:rPr>
          <w:rFonts w:ascii="Simplified Arabic" w:hAnsi="Simplified Arabic" w:cs="Simplified Arabic" w:hint="cs"/>
          <w:sz w:val="28"/>
          <w:szCs w:val="28"/>
          <w:rtl/>
          <w:lang w:bidi="ar-DZ"/>
        </w:rPr>
        <w:t xml:space="preserve"> أعاد صياغة هذه المحددات في ثلاثة أركان هي: الأخلاق، السؤال، الجواب.</w:t>
      </w:r>
      <w:r w:rsidR="00A70DDD">
        <w:rPr>
          <w:rFonts w:ascii="Simplified Arabic" w:hAnsi="Simplified Arabic" w:cs="Simplified Arabic" w:hint="cs"/>
          <w:sz w:val="28"/>
          <w:szCs w:val="28"/>
          <w:rtl/>
          <w:lang w:bidi="ar-DZ"/>
        </w:rPr>
        <w:t xml:space="preserve"> فقد ألحق المخاطب بالمتكلم، وفرّع </w:t>
      </w:r>
      <w:proofErr w:type="spellStart"/>
      <w:r w:rsidR="00A70DDD">
        <w:rPr>
          <w:rFonts w:ascii="Simplified Arabic" w:hAnsi="Simplified Arabic" w:cs="Simplified Arabic" w:hint="cs"/>
          <w:sz w:val="28"/>
          <w:szCs w:val="28"/>
          <w:rtl/>
          <w:lang w:bidi="ar-DZ"/>
        </w:rPr>
        <w:t>اللوغوس</w:t>
      </w:r>
      <w:proofErr w:type="spellEnd"/>
      <w:r w:rsidR="00A70DDD">
        <w:rPr>
          <w:rFonts w:ascii="Simplified Arabic" w:hAnsi="Simplified Arabic" w:cs="Simplified Arabic" w:hint="cs"/>
          <w:sz w:val="28"/>
          <w:szCs w:val="28"/>
          <w:rtl/>
          <w:lang w:bidi="ar-DZ"/>
        </w:rPr>
        <w:t xml:space="preserve"> إلى عنصرين السؤال والجواب اللذين يمثلان </w:t>
      </w:r>
      <w:proofErr w:type="spellStart"/>
      <w:r w:rsidR="00A70DDD">
        <w:rPr>
          <w:rFonts w:ascii="Simplified Arabic" w:hAnsi="Simplified Arabic" w:cs="Simplified Arabic" w:hint="cs"/>
          <w:sz w:val="28"/>
          <w:szCs w:val="28"/>
          <w:rtl/>
          <w:lang w:bidi="ar-DZ"/>
        </w:rPr>
        <w:t>الاستشكال</w:t>
      </w:r>
      <w:proofErr w:type="spellEnd"/>
      <w:r w:rsidR="00DE48DA">
        <w:rPr>
          <w:rFonts w:ascii="Simplified Arabic" w:hAnsi="Simplified Arabic" w:cs="Simplified Arabic" w:hint="cs"/>
          <w:sz w:val="28"/>
          <w:szCs w:val="28"/>
          <w:rtl/>
          <w:lang w:bidi="ar-DZ"/>
        </w:rPr>
        <w:t xml:space="preserve"> وإلحاق </w:t>
      </w:r>
      <w:proofErr w:type="spellStart"/>
      <w:r w:rsidR="00DE48DA">
        <w:rPr>
          <w:rFonts w:ascii="Simplified Arabic" w:hAnsi="Simplified Arabic" w:cs="Simplified Arabic" w:hint="cs"/>
          <w:sz w:val="28"/>
          <w:szCs w:val="28"/>
          <w:rtl/>
          <w:lang w:bidi="ar-DZ"/>
        </w:rPr>
        <w:t>المخطب</w:t>
      </w:r>
      <w:proofErr w:type="spellEnd"/>
      <w:r w:rsidR="00DE48DA">
        <w:rPr>
          <w:rFonts w:ascii="Simplified Arabic" w:hAnsi="Simplified Arabic" w:cs="Simplified Arabic" w:hint="cs"/>
          <w:sz w:val="28"/>
          <w:szCs w:val="28"/>
          <w:rtl/>
          <w:lang w:bidi="ar-DZ"/>
        </w:rPr>
        <w:t xml:space="preserve"> بالمتكلم وتقليص المسافة بينهما مرتبط بدرجة بروز الأخلاق في الخطاب، </w:t>
      </w:r>
      <w:r w:rsidR="000C4CE5">
        <w:rPr>
          <w:rFonts w:ascii="Simplified Arabic" w:hAnsi="Simplified Arabic" w:cs="Simplified Arabic" w:hint="cs"/>
          <w:sz w:val="28"/>
          <w:szCs w:val="28"/>
          <w:rtl/>
          <w:lang w:bidi="ar-DZ"/>
        </w:rPr>
        <w:t>كما أن الإعلاء من شأن المتكلم بإ</w:t>
      </w:r>
      <w:r w:rsidR="00B5034E">
        <w:rPr>
          <w:rFonts w:ascii="Simplified Arabic" w:hAnsi="Simplified Arabic" w:cs="Simplified Arabic" w:hint="cs"/>
          <w:sz w:val="28"/>
          <w:szCs w:val="28"/>
          <w:rtl/>
          <w:lang w:bidi="ar-DZ"/>
        </w:rPr>
        <w:t>حلاله محل العارف المتيقن مما يكس</w:t>
      </w:r>
      <w:r w:rsidR="000C4CE5">
        <w:rPr>
          <w:rFonts w:ascii="Simplified Arabic" w:hAnsi="Simplified Arabic" w:cs="Simplified Arabic" w:hint="cs"/>
          <w:sz w:val="28"/>
          <w:szCs w:val="28"/>
          <w:rtl/>
          <w:lang w:bidi="ar-DZ"/>
        </w:rPr>
        <w:t xml:space="preserve">ب الخطاب مصداقية، ويحمل المخاطب على تصديق </w:t>
      </w:r>
      <w:r w:rsidR="00EE4510">
        <w:rPr>
          <w:rFonts w:ascii="Simplified Arabic" w:hAnsi="Simplified Arabic" w:cs="Simplified Arabic" w:hint="cs"/>
          <w:sz w:val="28"/>
          <w:szCs w:val="28"/>
          <w:rtl/>
          <w:lang w:bidi="ar-DZ"/>
        </w:rPr>
        <w:t>ما جاء به المتكلم، وهنا يجب أن ت</w:t>
      </w:r>
      <w:r w:rsidR="000C4CE5">
        <w:rPr>
          <w:rFonts w:ascii="Simplified Arabic" w:hAnsi="Simplified Arabic" w:cs="Simplified Arabic" w:hint="cs"/>
          <w:sz w:val="28"/>
          <w:szCs w:val="28"/>
          <w:rtl/>
          <w:lang w:bidi="ar-DZ"/>
        </w:rPr>
        <w:t>توافر في المتكلم طاقة تأثيرية وثقافة عالية، ووعي بمستوى مخاطبيه وبالمقام</w:t>
      </w:r>
      <w:r w:rsidR="00B5034E">
        <w:rPr>
          <w:rStyle w:val="Appelnotedebasdep"/>
          <w:rFonts w:ascii="Simplified Arabic" w:hAnsi="Simplified Arabic" w:cs="Simplified Arabic"/>
          <w:sz w:val="28"/>
          <w:szCs w:val="28"/>
          <w:lang w:bidi="ar-DZ"/>
        </w:rPr>
        <w:footnoteReference w:customMarkFollows="1" w:id="13"/>
        <w:t>1</w:t>
      </w:r>
      <w:r w:rsidR="000C4CE5">
        <w:rPr>
          <w:rFonts w:ascii="Simplified Arabic" w:hAnsi="Simplified Arabic" w:cs="Simplified Arabic" w:hint="cs"/>
          <w:sz w:val="28"/>
          <w:szCs w:val="28"/>
          <w:rtl/>
          <w:lang w:bidi="ar-DZ"/>
        </w:rPr>
        <w:t>.</w:t>
      </w:r>
    </w:p>
    <w:p w:rsidR="00EE4510" w:rsidRPr="000B40C9" w:rsidRDefault="00EE4510" w:rsidP="000B40C9">
      <w:pPr>
        <w:pStyle w:val="Paragraphedeliste"/>
        <w:numPr>
          <w:ilvl w:val="0"/>
          <w:numId w:val="16"/>
        </w:numPr>
        <w:bidi/>
        <w:jc w:val="both"/>
        <w:rPr>
          <w:rFonts w:ascii="Simplified Arabic" w:hAnsi="Simplified Arabic" w:cs="Simplified Arabic"/>
          <w:b/>
          <w:bCs/>
          <w:sz w:val="28"/>
          <w:szCs w:val="28"/>
          <w:lang w:bidi="ar-DZ"/>
        </w:rPr>
      </w:pPr>
      <w:r w:rsidRPr="000B40C9">
        <w:rPr>
          <w:rFonts w:ascii="Simplified Arabic" w:hAnsi="Simplified Arabic" w:cs="Simplified Arabic" w:hint="cs"/>
          <w:b/>
          <w:bCs/>
          <w:sz w:val="28"/>
          <w:szCs w:val="28"/>
          <w:rtl/>
          <w:lang w:bidi="ar-DZ"/>
        </w:rPr>
        <w:t xml:space="preserve">نظرية المساءلة </w:t>
      </w:r>
      <w:proofErr w:type="gramStart"/>
      <w:r w:rsidRPr="000B40C9">
        <w:rPr>
          <w:rFonts w:ascii="Simplified Arabic" w:hAnsi="Simplified Arabic" w:cs="Simplified Arabic" w:hint="cs"/>
          <w:b/>
          <w:bCs/>
          <w:sz w:val="28"/>
          <w:szCs w:val="28"/>
          <w:rtl/>
          <w:lang w:bidi="ar-DZ"/>
        </w:rPr>
        <w:t>والحجاج</w:t>
      </w:r>
      <w:proofErr w:type="gramEnd"/>
      <w:r w:rsidRPr="000B40C9">
        <w:rPr>
          <w:rFonts w:ascii="Simplified Arabic" w:hAnsi="Simplified Arabic" w:cs="Simplified Arabic" w:hint="cs"/>
          <w:b/>
          <w:bCs/>
          <w:sz w:val="28"/>
          <w:szCs w:val="28"/>
          <w:rtl/>
          <w:lang w:bidi="ar-DZ"/>
        </w:rPr>
        <w:t>:</w:t>
      </w:r>
    </w:p>
    <w:p w:rsidR="00EE4510" w:rsidRDefault="006057C2" w:rsidP="000979E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E4510">
        <w:rPr>
          <w:rFonts w:ascii="Simplified Arabic" w:hAnsi="Simplified Arabic" w:cs="Simplified Arabic" w:hint="cs"/>
          <w:sz w:val="28"/>
          <w:szCs w:val="28"/>
          <w:rtl/>
          <w:lang w:bidi="ar-DZ"/>
        </w:rPr>
        <w:t xml:space="preserve">تتحدد رؤية </w:t>
      </w:r>
      <w:proofErr w:type="spellStart"/>
      <w:r w:rsidR="00EE4510">
        <w:rPr>
          <w:rFonts w:ascii="Simplified Arabic" w:hAnsi="Simplified Arabic" w:cs="Simplified Arabic" w:hint="cs"/>
          <w:sz w:val="28"/>
          <w:szCs w:val="28"/>
          <w:rtl/>
          <w:lang w:bidi="ar-DZ"/>
        </w:rPr>
        <w:t>مايير</w:t>
      </w:r>
      <w:proofErr w:type="spellEnd"/>
      <w:r w:rsidR="00EE4510">
        <w:rPr>
          <w:rFonts w:ascii="Simplified Arabic" w:hAnsi="Simplified Arabic" w:cs="Simplified Arabic" w:hint="cs"/>
          <w:sz w:val="28"/>
          <w:szCs w:val="28"/>
          <w:rtl/>
          <w:lang w:bidi="ar-DZ"/>
        </w:rPr>
        <w:t xml:space="preserve"> بتحديده لطبيعة الكلام ووظيفته </w:t>
      </w:r>
      <w:proofErr w:type="spellStart"/>
      <w:r w:rsidR="00EE4510">
        <w:rPr>
          <w:rFonts w:ascii="Simplified Arabic" w:hAnsi="Simplified Arabic" w:cs="Simplified Arabic" w:hint="cs"/>
          <w:sz w:val="28"/>
          <w:szCs w:val="28"/>
          <w:rtl/>
          <w:lang w:bidi="ar-DZ"/>
        </w:rPr>
        <w:t>التساؤلية</w:t>
      </w:r>
      <w:proofErr w:type="spellEnd"/>
      <w:r w:rsidR="00EE4510">
        <w:rPr>
          <w:rFonts w:ascii="Simplified Arabic" w:hAnsi="Simplified Arabic" w:cs="Simplified Arabic" w:hint="cs"/>
          <w:sz w:val="28"/>
          <w:szCs w:val="28"/>
          <w:rtl/>
          <w:lang w:bidi="ar-DZ"/>
        </w:rPr>
        <w:t>، لأن الكلام عنده يتضمن بالقوة سؤالا يستمد منه دلالته، والوحدة الأساسية للغة</w:t>
      </w:r>
      <w:r w:rsidR="008F079C">
        <w:rPr>
          <w:rFonts w:ascii="Simplified Arabic" w:hAnsi="Simplified Arabic" w:cs="Simplified Arabic" w:hint="cs"/>
          <w:sz w:val="28"/>
          <w:szCs w:val="28"/>
          <w:rtl/>
          <w:lang w:bidi="ar-DZ"/>
        </w:rPr>
        <w:t xml:space="preserve"> </w:t>
      </w:r>
      <w:r w:rsidR="00EE4510">
        <w:rPr>
          <w:rFonts w:ascii="Simplified Arabic" w:hAnsi="Simplified Arabic" w:cs="Simplified Arabic" w:hint="cs"/>
          <w:sz w:val="28"/>
          <w:szCs w:val="28"/>
          <w:rtl/>
          <w:lang w:bidi="ar-DZ"/>
        </w:rPr>
        <w:t xml:space="preserve">عنده هي الثنائية(سؤال/جواب)، يقول </w:t>
      </w:r>
      <w:proofErr w:type="spellStart"/>
      <w:r w:rsidR="00EE4510">
        <w:rPr>
          <w:rFonts w:ascii="Simplified Arabic" w:hAnsi="Simplified Arabic" w:cs="Simplified Arabic" w:hint="cs"/>
          <w:sz w:val="28"/>
          <w:szCs w:val="28"/>
          <w:rtl/>
          <w:lang w:bidi="ar-DZ"/>
        </w:rPr>
        <w:t>مايير</w:t>
      </w:r>
      <w:proofErr w:type="spellEnd"/>
      <w:r w:rsidR="00EE4510">
        <w:rPr>
          <w:rFonts w:ascii="Simplified Arabic" w:hAnsi="Simplified Arabic" w:cs="Simplified Arabic" w:hint="cs"/>
          <w:sz w:val="28"/>
          <w:szCs w:val="28"/>
          <w:rtl/>
          <w:lang w:bidi="ar-DZ"/>
        </w:rPr>
        <w:t>:</w:t>
      </w:r>
      <w:r w:rsidR="00EE4510">
        <w:rPr>
          <w:rFonts w:ascii="Simplified Arabic" w:hAnsi="Simplified Arabic" w:cs="Simplified Arabic"/>
          <w:sz w:val="28"/>
          <w:szCs w:val="28"/>
          <w:rtl/>
          <w:lang w:bidi="ar-DZ"/>
        </w:rPr>
        <w:t>«</w:t>
      </w:r>
      <w:r w:rsidR="00EE4510">
        <w:rPr>
          <w:rFonts w:ascii="Simplified Arabic" w:hAnsi="Simplified Arabic" w:cs="Simplified Arabic" w:hint="cs"/>
          <w:sz w:val="28"/>
          <w:szCs w:val="28"/>
          <w:rtl/>
          <w:lang w:bidi="ar-DZ"/>
        </w:rPr>
        <w:t xml:space="preserve">يمثل الزوج </w:t>
      </w:r>
      <w:r w:rsidR="00EE4510">
        <w:rPr>
          <w:rFonts w:ascii="Simplified Arabic" w:hAnsi="Simplified Arabic" w:cs="Simplified Arabic" w:hint="cs"/>
          <w:sz w:val="28"/>
          <w:szCs w:val="28"/>
          <w:rtl/>
          <w:lang w:bidi="ar-DZ"/>
        </w:rPr>
        <w:lastRenderedPageBreak/>
        <w:t xml:space="preserve">السؤال/الجواب الوحدة الأساسية للغة، ومن ثمّ فإنّ استعمال اللغة يحدّد دائما </w:t>
      </w:r>
      <w:r w:rsidR="008F079C">
        <w:rPr>
          <w:rFonts w:ascii="Simplified Arabic" w:hAnsi="Simplified Arabic" w:cs="Simplified Arabic" w:hint="cs"/>
          <w:sz w:val="28"/>
          <w:szCs w:val="28"/>
          <w:rtl/>
          <w:lang w:bidi="ar-DZ"/>
        </w:rPr>
        <w:t>تبعا لها، ف</w:t>
      </w:r>
      <w:r w:rsidR="00EE4510">
        <w:rPr>
          <w:rFonts w:ascii="Simplified Arabic" w:hAnsi="Simplified Arabic" w:cs="Simplified Arabic" w:hint="cs"/>
          <w:sz w:val="28"/>
          <w:szCs w:val="28"/>
          <w:rtl/>
          <w:lang w:bidi="ar-DZ"/>
        </w:rPr>
        <w:t>الكلام يعني إثارة السؤال أو التصدي له ولو باسم الحلّ أو على صورته</w:t>
      </w:r>
      <w:r w:rsidR="00EE4510">
        <w:rPr>
          <w:rFonts w:ascii="Simplified Arabic" w:hAnsi="Simplified Arabic" w:cs="Simplified Arabic"/>
          <w:sz w:val="28"/>
          <w:szCs w:val="28"/>
          <w:rtl/>
          <w:lang w:bidi="ar-DZ"/>
        </w:rPr>
        <w:t>»</w:t>
      </w:r>
      <w:r w:rsidR="00B5034E">
        <w:rPr>
          <w:rStyle w:val="Appelnotedebasdep"/>
          <w:rFonts w:ascii="Simplified Arabic" w:hAnsi="Simplified Arabic" w:cs="Simplified Arabic"/>
          <w:sz w:val="28"/>
          <w:szCs w:val="28"/>
          <w:lang w:bidi="ar-DZ"/>
        </w:rPr>
        <w:footnoteReference w:customMarkFollows="1" w:id="14"/>
        <w:t>1</w:t>
      </w:r>
      <w:r w:rsidR="00EE4510">
        <w:rPr>
          <w:rFonts w:ascii="Simplified Arabic" w:hAnsi="Simplified Arabic" w:cs="Simplified Arabic" w:hint="cs"/>
          <w:sz w:val="28"/>
          <w:szCs w:val="28"/>
          <w:rtl/>
          <w:lang w:bidi="ar-DZ"/>
        </w:rPr>
        <w:t xml:space="preserve">، فالحجاج مرتبط ارتباطا وثيقا بالكلام، </w:t>
      </w:r>
      <w:r w:rsidR="00F51DF4">
        <w:rPr>
          <w:rFonts w:ascii="Simplified Arabic" w:hAnsi="Simplified Arabic" w:cs="Simplified Arabic" w:hint="cs"/>
          <w:sz w:val="28"/>
          <w:szCs w:val="28"/>
          <w:rtl/>
          <w:lang w:bidi="ar-DZ"/>
        </w:rPr>
        <w:t xml:space="preserve">وهذا ما نجده </w:t>
      </w:r>
      <w:r w:rsidR="008F079C">
        <w:rPr>
          <w:rFonts w:ascii="Simplified Arabic" w:hAnsi="Simplified Arabic" w:cs="Simplified Arabic" w:hint="cs"/>
          <w:sz w:val="28"/>
          <w:szCs w:val="28"/>
          <w:rtl/>
          <w:lang w:bidi="ar-DZ"/>
        </w:rPr>
        <w:t xml:space="preserve">متجسدا </w:t>
      </w:r>
      <w:proofErr w:type="spellStart"/>
      <w:r w:rsidR="008F079C">
        <w:rPr>
          <w:rFonts w:ascii="Simplified Arabic" w:hAnsi="Simplified Arabic" w:cs="Simplified Arabic" w:hint="cs"/>
          <w:sz w:val="28"/>
          <w:szCs w:val="28"/>
          <w:rtl/>
          <w:lang w:bidi="ar-DZ"/>
        </w:rPr>
        <w:t>قي</w:t>
      </w:r>
      <w:proofErr w:type="spellEnd"/>
      <w:r w:rsidR="008F079C">
        <w:rPr>
          <w:rFonts w:ascii="Simplified Arabic" w:hAnsi="Simplified Arabic" w:cs="Simplified Arabic" w:hint="cs"/>
          <w:sz w:val="28"/>
          <w:szCs w:val="28"/>
          <w:rtl/>
          <w:lang w:bidi="ar-DZ"/>
        </w:rPr>
        <w:t xml:space="preserve"> كتابه(أسئلة البلاغة)،</w:t>
      </w:r>
      <w:r w:rsidR="00F51DF4">
        <w:rPr>
          <w:rFonts w:ascii="Simplified Arabic" w:hAnsi="Simplified Arabic" w:cs="Simplified Arabic"/>
          <w:sz w:val="28"/>
          <w:szCs w:val="28"/>
          <w:rtl/>
          <w:lang w:bidi="ar-DZ"/>
        </w:rPr>
        <w:t>«</w:t>
      </w:r>
      <w:r w:rsidR="00F51DF4">
        <w:rPr>
          <w:rFonts w:ascii="Simplified Arabic" w:hAnsi="Simplified Arabic" w:cs="Simplified Arabic" w:hint="cs"/>
          <w:sz w:val="28"/>
          <w:szCs w:val="28"/>
          <w:rtl/>
          <w:lang w:bidi="ar-DZ"/>
        </w:rPr>
        <w:t xml:space="preserve">إن الكلام وما </w:t>
      </w:r>
      <w:proofErr w:type="spellStart"/>
      <w:r w:rsidR="00F51DF4">
        <w:rPr>
          <w:rFonts w:ascii="Simplified Arabic" w:hAnsi="Simplified Arabic" w:cs="Simplified Arabic" w:hint="cs"/>
          <w:sz w:val="28"/>
          <w:szCs w:val="28"/>
          <w:rtl/>
          <w:lang w:bidi="ar-DZ"/>
        </w:rPr>
        <w:t>يحويه</w:t>
      </w:r>
      <w:proofErr w:type="spellEnd"/>
      <w:r w:rsidR="00F51DF4">
        <w:rPr>
          <w:rFonts w:ascii="Simplified Arabic" w:hAnsi="Simplified Arabic" w:cs="Simplified Arabic" w:hint="cs"/>
          <w:sz w:val="28"/>
          <w:szCs w:val="28"/>
          <w:rtl/>
          <w:lang w:bidi="ar-DZ"/>
        </w:rPr>
        <w:t xml:space="preserve"> يدفع إلى الحجاج، وليس دور الحجاج سوى استغلال ما في الكلام من طاقة وثراء</w:t>
      </w:r>
      <w:r w:rsidR="00F51DF4">
        <w:rPr>
          <w:rFonts w:ascii="Simplified Arabic" w:hAnsi="Simplified Arabic" w:cs="Simplified Arabic"/>
          <w:sz w:val="28"/>
          <w:szCs w:val="28"/>
          <w:rtl/>
          <w:lang w:bidi="ar-DZ"/>
        </w:rPr>
        <w:t>»</w:t>
      </w:r>
      <w:r w:rsidR="000E467C">
        <w:rPr>
          <w:rStyle w:val="Appelnotedebasdep"/>
          <w:rFonts w:ascii="Simplified Arabic" w:hAnsi="Simplified Arabic" w:cs="Simplified Arabic"/>
          <w:sz w:val="28"/>
          <w:szCs w:val="28"/>
          <w:lang w:bidi="ar-DZ"/>
        </w:rPr>
        <w:footnoteReference w:customMarkFollows="1" w:id="15"/>
        <w:t>2</w:t>
      </w:r>
      <w:r w:rsidR="00F51DF4">
        <w:rPr>
          <w:rFonts w:ascii="Simplified Arabic" w:hAnsi="Simplified Arabic" w:cs="Simplified Arabic" w:hint="cs"/>
          <w:sz w:val="28"/>
          <w:szCs w:val="28"/>
          <w:rtl/>
          <w:lang w:bidi="ar-DZ"/>
        </w:rPr>
        <w:t xml:space="preserve">، لأننا عن طريق الكلام نطرح أسئلة ونتلقى أجوبة، ومن ثمّ لا وجود للحجاج خارج نطاق الكلام، كما أن الحجاج يشمل جميع أنواع الخطابات. </w:t>
      </w:r>
      <w:r w:rsidR="000979E0">
        <w:rPr>
          <w:rFonts w:ascii="Simplified Arabic" w:hAnsi="Simplified Arabic" w:cs="Simplified Arabic" w:hint="cs"/>
          <w:sz w:val="28"/>
          <w:szCs w:val="28"/>
          <w:rtl/>
          <w:lang w:bidi="ar-DZ"/>
        </w:rPr>
        <w:t xml:space="preserve">ويقرر </w:t>
      </w:r>
      <w:proofErr w:type="spellStart"/>
      <w:r w:rsidR="000979E0">
        <w:rPr>
          <w:rFonts w:ascii="Simplified Arabic" w:hAnsi="Simplified Arabic" w:cs="Simplified Arabic" w:hint="cs"/>
          <w:sz w:val="28"/>
          <w:szCs w:val="28"/>
          <w:rtl/>
          <w:lang w:bidi="ar-DZ"/>
        </w:rPr>
        <w:t>مايير</w:t>
      </w:r>
      <w:proofErr w:type="spellEnd"/>
      <w:r w:rsidR="000979E0">
        <w:rPr>
          <w:rFonts w:ascii="Simplified Arabic" w:hAnsi="Simplified Arabic" w:cs="Simplified Arabic" w:hint="cs"/>
          <w:sz w:val="28"/>
          <w:szCs w:val="28"/>
          <w:rtl/>
          <w:lang w:bidi="ar-DZ"/>
        </w:rPr>
        <w:t xml:space="preserve"> أن المقصود بالسؤال ليس هو الجملة الاستفهامية بالضرورة، ح</w:t>
      </w:r>
      <w:r w:rsidR="008F079C">
        <w:rPr>
          <w:rFonts w:ascii="Simplified Arabic" w:hAnsi="Simplified Arabic" w:cs="Simplified Arabic" w:hint="cs"/>
          <w:sz w:val="28"/>
          <w:szCs w:val="28"/>
          <w:rtl/>
          <w:lang w:bidi="ar-DZ"/>
        </w:rPr>
        <w:t>ي</w:t>
      </w:r>
      <w:r w:rsidR="000979E0">
        <w:rPr>
          <w:rFonts w:ascii="Simplified Arabic" w:hAnsi="Simplified Arabic" w:cs="Simplified Arabic" w:hint="cs"/>
          <w:sz w:val="28"/>
          <w:szCs w:val="28"/>
          <w:rtl/>
          <w:lang w:bidi="ar-DZ"/>
        </w:rPr>
        <w:t xml:space="preserve">ث يركز على البعد اللغوي في الحجاج، بقوله أن الحجاج له بعد جوهري في اللغة، لأن كل خطاب مهما كان نوعه يتجه لإقناع المتلقي وإذعانه. </w:t>
      </w:r>
    </w:p>
    <w:p w:rsidR="000979E0" w:rsidRDefault="00126D70" w:rsidP="00126D7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والكلام ليس إلا انعكاسا للفكر والعقل حسب </w:t>
      </w:r>
      <w:proofErr w:type="spellStart"/>
      <w:r>
        <w:rPr>
          <w:rFonts w:ascii="Simplified Arabic" w:hAnsi="Simplified Arabic" w:cs="Simplified Arabic" w:hint="cs"/>
          <w:sz w:val="28"/>
          <w:szCs w:val="28"/>
          <w:rtl/>
          <w:lang w:bidi="ar-DZ"/>
        </w:rPr>
        <w:t>مايير</w:t>
      </w:r>
      <w:proofErr w:type="spellEnd"/>
      <w:r>
        <w:rPr>
          <w:rFonts w:ascii="Simplified Arabic" w:hAnsi="Simplified Arabic" w:cs="Simplified Arabic" w:hint="cs"/>
          <w:sz w:val="28"/>
          <w:szCs w:val="28"/>
          <w:rtl/>
          <w:lang w:bidi="ar-DZ"/>
        </w:rPr>
        <w:t>، ويقرر في كتابه(علم المساءلة) أن التفكير ليس إلا مساءلة، كما هو استخدام الكلام لغرض المساءلة</w:t>
      </w:r>
      <w:r w:rsidR="004020CC">
        <w:rPr>
          <w:rFonts w:ascii="Simplified Arabic" w:hAnsi="Simplified Arabic" w:cs="Simplified Arabic" w:hint="cs"/>
          <w:sz w:val="28"/>
          <w:szCs w:val="28"/>
          <w:rtl/>
          <w:lang w:bidi="ar-DZ"/>
        </w:rPr>
        <w:t xml:space="preserve">، ويطابق </w:t>
      </w:r>
      <w:proofErr w:type="spellStart"/>
      <w:r w:rsidR="004020CC">
        <w:rPr>
          <w:rFonts w:ascii="Simplified Arabic" w:hAnsi="Simplified Arabic" w:cs="Simplified Arabic" w:hint="cs"/>
          <w:sz w:val="28"/>
          <w:szCs w:val="28"/>
          <w:rtl/>
          <w:lang w:bidi="ar-DZ"/>
        </w:rPr>
        <w:t>مايير</w:t>
      </w:r>
      <w:proofErr w:type="spellEnd"/>
      <w:r w:rsidR="004020CC">
        <w:rPr>
          <w:rFonts w:ascii="Simplified Arabic" w:hAnsi="Simplified Arabic" w:cs="Simplified Arabic" w:hint="cs"/>
          <w:sz w:val="28"/>
          <w:szCs w:val="28"/>
          <w:rtl/>
          <w:lang w:bidi="ar-DZ"/>
        </w:rPr>
        <w:t xml:space="preserve"> بي</w:t>
      </w:r>
      <w:r w:rsidR="00697517">
        <w:rPr>
          <w:rFonts w:ascii="Simplified Arabic" w:hAnsi="Simplified Arabic" w:cs="Simplified Arabic" w:hint="cs"/>
          <w:sz w:val="28"/>
          <w:szCs w:val="28"/>
          <w:rtl/>
          <w:lang w:bidi="ar-DZ"/>
        </w:rPr>
        <w:t>ن السؤال والمشكل في قوله: فإن ال</w:t>
      </w:r>
      <w:r w:rsidR="004020CC">
        <w:rPr>
          <w:rFonts w:ascii="Simplified Arabic" w:hAnsi="Simplified Arabic" w:cs="Simplified Arabic" w:hint="cs"/>
          <w:sz w:val="28"/>
          <w:szCs w:val="28"/>
          <w:rtl/>
          <w:lang w:bidi="ar-DZ"/>
        </w:rPr>
        <w:t xml:space="preserve">سؤال والمشكل يتشابهان، وإن كل سؤال هو حاجز أو صعوبة أو هو حاجة واختيار، ومن ثمّ هو أمر إلى اتخاذ القرار. فالسؤال يحيل على صعوبة معرفية أو على ضرورة اختيار، </w:t>
      </w:r>
      <w:r w:rsidR="005F7788">
        <w:rPr>
          <w:rFonts w:ascii="Simplified Arabic" w:hAnsi="Simplified Arabic" w:cs="Simplified Arabic" w:hint="cs"/>
          <w:sz w:val="28"/>
          <w:szCs w:val="28"/>
          <w:rtl/>
          <w:lang w:bidi="ar-DZ"/>
        </w:rPr>
        <w:t>فهذا التصور يثير فكرة السؤال الحجاجي الذي يجب أن يحمل إشكالا فكريا مما يجعل المخاطب يبحث عنه، ومن ثم فالحجاج يعمل على إيجاد وحدة للجواب،</w:t>
      </w:r>
      <w:r w:rsidR="008F079C">
        <w:rPr>
          <w:rFonts w:ascii="Simplified Arabic" w:hAnsi="Simplified Arabic" w:cs="Simplified Arabic" w:hint="cs"/>
          <w:sz w:val="28"/>
          <w:szCs w:val="28"/>
          <w:rtl/>
          <w:lang w:bidi="ar-DZ"/>
        </w:rPr>
        <w:t xml:space="preserve"> وإرضاء المتلقي بحال من الأحوال،</w:t>
      </w:r>
      <w:r w:rsidR="005F7788">
        <w:rPr>
          <w:rFonts w:ascii="Simplified Arabic" w:hAnsi="Simplified Arabic" w:cs="Simplified Arabic" w:hint="cs"/>
          <w:sz w:val="28"/>
          <w:szCs w:val="28"/>
          <w:rtl/>
          <w:lang w:bidi="ar-DZ"/>
        </w:rPr>
        <w:t xml:space="preserve"> وإقناع المتلقي بجواب منطقي شاف، خاصة إذا تعددت الأسئلة واختلفت وجهات النظر، والكلام بين الناس عبارة عن هو تساؤل واستشكال مول</w:t>
      </w:r>
      <w:r w:rsidR="008F079C">
        <w:rPr>
          <w:rFonts w:ascii="Simplified Arabic" w:hAnsi="Simplified Arabic" w:cs="Simplified Arabic" w:hint="cs"/>
          <w:sz w:val="28"/>
          <w:szCs w:val="28"/>
          <w:rtl/>
          <w:lang w:bidi="ar-DZ"/>
        </w:rPr>
        <w:t>ِّ</w:t>
      </w:r>
      <w:r w:rsidR="005F7788">
        <w:rPr>
          <w:rFonts w:ascii="Simplified Arabic" w:hAnsi="Simplified Arabic" w:cs="Simplified Arabic" w:hint="cs"/>
          <w:sz w:val="28"/>
          <w:szCs w:val="28"/>
          <w:rtl/>
          <w:lang w:bidi="ar-DZ"/>
        </w:rPr>
        <w:t>د للح</w:t>
      </w:r>
      <w:r w:rsidR="008F079C">
        <w:rPr>
          <w:rFonts w:ascii="Simplified Arabic" w:hAnsi="Simplified Arabic" w:cs="Simplified Arabic" w:hint="cs"/>
          <w:sz w:val="28"/>
          <w:szCs w:val="28"/>
          <w:rtl/>
          <w:lang w:bidi="ar-DZ"/>
        </w:rPr>
        <w:t>ج</w:t>
      </w:r>
      <w:r w:rsidR="005F7788">
        <w:rPr>
          <w:rFonts w:ascii="Simplified Arabic" w:hAnsi="Simplified Arabic" w:cs="Simplified Arabic" w:hint="cs"/>
          <w:sz w:val="28"/>
          <w:szCs w:val="28"/>
          <w:rtl/>
          <w:lang w:bidi="ar-DZ"/>
        </w:rPr>
        <w:t>اج الذي يفرز بدوره بد</w:t>
      </w:r>
      <w:r w:rsidR="008F079C">
        <w:rPr>
          <w:rFonts w:ascii="Simplified Arabic" w:hAnsi="Simplified Arabic" w:cs="Simplified Arabic" w:hint="cs"/>
          <w:sz w:val="28"/>
          <w:szCs w:val="28"/>
          <w:rtl/>
          <w:lang w:bidi="ar-DZ"/>
        </w:rPr>
        <w:t>ا</w:t>
      </w:r>
      <w:r w:rsidR="005F7788">
        <w:rPr>
          <w:rFonts w:ascii="Simplified Arabic" w:hAnsi="Simplified Arabic" w:cs="Simplified Arabic" w:hint="cs"/>
          <w:sz w:val="28"/>
          <w:szCs w:val="28"/>
          <w:rtl/>
          <w:lang w:bidi="ar-DZ"/>
        </w:rPr>
        <w:t xml:space="preserve">ئل عديدة لمعالجة السؤال/ المشكل، وفي هذه المعالجة تطرح </w:t>
      </w:r>
      <w:r w:rsidR="0011263A">
        <w:rPr>
          <w:rFonts w:ascii="Simplified Arabic" w:hAnsi="Simplified Arabic" w:cs="Simplified Arabic" w:hint="cs"/>
          <w:sz w:val="28"/>
          <w:szCs w:val="28"/>
          <w:rtl/>
          <w:lang w:bidi="ar-DZ"/>
        </w:rPr>
        <w:t>مجموعة من الحجج كآلية</w:t>
      </w:r>
      <w:r w:rsidR="008F079C">
        <w:rPr>
          <w:rFonts w:ascii="Simplified Arabic" w:hAnsi="Simplified Arabic" w:cs="Simplified Arabic" w:hint="cs"/>
          <w:sz w:val="28"/>
          <w:szCs w:val="28"/>
          <w:rtl/>
          <w:lang w:bidi="ar-DZ"/>
        </w:rPr>
        <w:t xml:space="preserve"> للإقناع والتأثير، فثنائية(السؤال/الجواب) تستهدف حل الإشكال وتأ</w:t>
      </w:r>
      <w:r w:rsidR="0011263A">
        <w:rPr>
          <w:rFonts w:ascii="Simplified Arabic" w:hAnsi="Simplified Arabic" w:cs="Simplified Arabic" w:hint="cs"/>
          <w:sz w:val="28"/>
          <w:szCs w:val="28"/>
          <w:rtl/>
          <w:lang w:bidi="ar-DZ"/>
        </w:rPr>
        <w:t>سيس الأشكلة لحقل الاستفهام الذي يجعل من أي قضية رهن المعالجة موضوعا للمساءلة</w:t>
      </w:r>
      <w:r w:rsidR="00182375">
        <w:rPr>
          <w:rStyle w:val="Appelnotedebasdep"/>
          <w:rFonts w:ascii="Simplified Arabic" w:hAnsi="Simplified Arabic" w:cs="Simplified Arabic"/>
          <w:sz w:val="28"/>
          <w:szCs w:val="28"/>
          <w:lang w:bidi="ar-DZ"/>
        </w:rPr>
        <w:footnoteReference w:customMarkFollows="1" w:id="16"/>
        <w:t>3</w:t>
      </w:r>
      <w:r w:rsidR="0011263A">
        <w:rPr>
          <w:rFonts w:ascii="Simplified Arabic" w:hAnsi="Simplified Arabic" w:cs="Simplified Arabic" w:hint="cs"/>
          <w:sz w:val="28"/>
          <w:szCs w:val="28"/>
          <w:rtl/>
          <w:lang w:bidi="ar-DZ"/>
        </w:rPr>
        <w:t>.</w:t>
      </w:r>
    </w:p>
    <w:p w:rsidR="00912AE6" w:rsidRPr="00912AE6" w:rsidRDefault="00912AE6" w:rsidP="000B40C9">
      <w:pPr>
        <w:pStyle w:val="Paragraphedeliste"/>
        <w:numPr>
          <w:ilvl w:val="0"/>
          <w:numId w:val="16"/>
        </w:numPr>
        <w:bidi/>
        <w:jc w:val="both"/>
        <w:rPr>
          <w:rFonts w:ascii="Simplified Arabic" w:hAnsi="Simplified Arabic" w:cs="Simplified Arabic"/>
          <w:b/>
          <w:bCs/>
          <w:sz w:val="28"/>
          <w:szCs w:val="28"/>
          <w:lang w:bidi="ar-DZ"/>
        </w:rPr>
      </w:pPr>
      <w:r w:rsidRPr="00912AE6">
        <w:rPr>
          <w:rFonts w:ascii="Simplified Arabic" w:hAnsi="Simplified Arabic" w:cs="Simplified Arabic" w:hint="cs"/>
          <w:b/>
          <w:bCs/>
          <w:sz w:val="28"/>
          <w:szCs w:val="28"/>
          <w:rtl/>
          <w:lang w:bidi="ar-DZ"/>
        </w:rPr>
        <w:t xml:space="preserve">الصريح والضمني عند </w:t>
      </w:r>
      <w:proofErr w:type="spellStart"/>
      <w:r w:rsidRPr="00912AE6">
        <w:rPr>
          <w:rFonts w:ascii="Simplified Arabic" w:hAnsi="Simplified Arabic" w:cs="Simplified Arabic" w:hint="cs"/>
          <w:b/>
          <w:bCs/>
          <w:sz w:val="28"/>
          <w:szCs w:val="28"/>
          <w:rtl/>
          <w:lang w:bidi="ar-DZ"/>
        </w:rPr>
        <w:t>مايير</w:t>
      </w:r>
      <w:proofErr w:type="spellEnd"/>
      <w:r w:rsidRPr="00912AE6">
        <w:rPr>
          <w:rFonts w:ascii="Simplified Arabic" w:hAnsi="Simplified Arabic" w:cs="Simplified Arabic" w:hint="cs"/>
          <w:b/>
          <w:bCs/>
          <w:sz w:val="28"/>
          <w:szCs w:val="28"/>
          <w:rtl/>
          <w:lang w:bidi="ar-DZ"/>
        </w:rPr>
        <w:t>:</w:t>
      </w:r>
    </w:p>
    <w:p w:rsidR="00391B6F" w:rsidRDefault="0081369A" w:rsidP="0081369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12AE6">
        <w:rPr>
          <w:rFonts w:ascii="Simplified Arabic" w:hAnsi="Simplified Arabic" w:cs="Simplified Arabic" w:hint="cs"/>
          <w:sz w:val="28"/>
          <w:szCs w:val="28"/>
          <w:rtl/>
          <w:lang w:bidi="ar-DZ"/>
        </w:rPr>
        <w:t>تحتل العلاقة بين الصريح</w:t>
      </w:r>
      <w:r w:rsidR="00004B53">
        <w:rPr>
          <w:rFonts w:ascii="Simplified Arabic" w:hAnsi="Simplified Arabic" w:cs="Simplified Arabic" w:hint="cs"/>
          <w:sz w:val="28"/>
          <w:szCs w:val="28"/>
          <w:rtl/>
          <w:lang w:bidi="ar-DZ"/>
        </w:rPr>
        <w:t xml:space="preserve"> والضمني عن</w:t>
      </w:r>
      <w:r w:rsidR="00190342">
        <w:rPr>
          <w:rFonts w:ascii="Simplified Arabic" w:hAnsi="Simplified Arabic" w:cs="Simplified Arabic" w:hint="cs"/>
          <w:sz w:val="28"/>
          <w:szCs w:val="28"/>
          <w:rtl/>
          <w:lang w:bidi="ar-DZ"/>
        </w:rPr>
        <w:t>د</w:t>
      </w:r>
      <w:r w:rsidR="00004B53">
        <w:rPr>
          <w:rFonts w:ascii="Simplified Arabic" w:hAnsi="Simplified Arabic" w:cs="Simplified Arabic" w:hint="cs"/>
          <w:sz w:val="28"/>
          <w:szCs w:val="28"/>
          <w:rtl/>
          <w:lang w:bidi="ar-DZ"/>
        </w:rPr>
        <w:t>ه أهمية بالغة، ذلك لأ</w:t>
      </w:r>
      <w:r w:rsidR="00912AE6">
        <w:rPr>
          <w:rFonts w:ascii="Simplified Arabic" w:hAnsi="Simplified Arabic" w:cs="Simplified Arabic" w:hint="cs"/>
          <w:sz w:val="28"/>
          <w:szCs w:val="28"/>
          <w:rtl/>
          <w:lang w:bidi="ar-DZ"/>
        </w:rPr>
        <w:t>ن الحجاج</w:t>
      </w:r>
      <w:r>
        <w:rPr>
          <w:rFonts w:ascii="Simplified Arabic" w:hAnsi="Simplified Arabic" w:cs="Simplified Arabic" w:hint="cs"/>
          <w:sz w:val="28"/>
          <w:szCs w:val="28"/>
          <w:rtl/>
          <w:lang w:bidi="ar-DZ"/>
        </w:rPr>
        <w:t xml:space="preserve"> </w:t>
      </w:r>
      <w:r w:rsidR="00190342">
        <w:rPr>
          <w:rFonts w:ascii="Simplified Arabic" w:hAnsi="Simplified Arabic" w:cs="Simplified Arabic" w:hint="cs"/>
          <w:sz w:val="28"/>
          <w:szCs w:val="28"/>
          <w:rtl/>
          <w:lang w:bidi="ar-DZ"/>
        </w:rPr>
        <w:t xml:space="preserve">هو دراسة العلاقة القائمة بين ظاهر الكلام وضمنيه، وهذا المفهوم يستبطن وجهة نظر </w:t>
      </w:r>
      <w:proofErr w:type="spellStart"/>
      <w:r w:rsidR="00190342">
        <w:rPr>
          <w:rFonts w:ascii="Simplified Arabic" w:hAnsi="Simplified Arabic" w:cs="Simplified Arabic" w:hint="cs"/>
          <w:sz w:val="28"/>
          <w:szCs w:val="28"/>
          <w:rtl/>
          <w:lang w:bidi="ar-DZ"/>
        </w:rPr>
        <w:t>مايير</w:t>
      </w:r>
      <w:proofErr w:type="spellEnd"/>
      <w:r w:rsidR="00190342">
        <w:rPr>
          <w:rFonts w:ascii="Simplified Arabic" w:hAnsi="Simplified Arabic" w:cs="Simplified Arabic" w:hint="cs"/>
          <w:sz w:val="28"/>
          <w:szCs w:val="28"/>
          <w:rtl/>
          <w:lang w:bidi="ar-DZ"/>
        </w:rPr>
        <w:t xml:space="preserve"> للخطاب الحجاجي، فيما معناه </w:t>
      </w:r>
      <w:r>
        <w:rPr>
          <w:rFonts w:ascii="Simplified Arabic" w:hAnsi="Simplified Arabic" w:cs="Simplified Arabic" w:hint="cs"/>
          <w:sz w:val="28"/>
          <w:szCs w:val="28"/>
          <w:rtl/>
          <w:lang w:bidi="ar-DZ"/>
        </w:rPr>
        <w:t xml:space="preserve">أنه يوجد في معنى الجملة الحرفي إشارات </w:t>
      </w:r>
      <w:proofErr w:type="spellStart"/>
      <w:r>
        <w:rPr>
          <w:rFonts w:ascii="Simplified Arabic" w:hAnsi="Simplified Arabic" w:cs="Simplified Arabic" w:hint="cs"/>
          <w:sz w:val="28"/>
          <w:szCs w:val="28"/>
          <w:rtl/>
          <w:lang w:bidi="ar-DZ"/>
        </w:rPr>
        <w:t>حجاجية</w:t>
      </w:r>
      <w:proofErr w:type="spellEnd"/>
      <w:r>
        <w:rPr>
          <w:rFonts w:ascii="Simplified Arabic" w:hAnsi="Simplified Arabic" w:cs="Simplified Arabic" w:hint="cs"/>
          <w:sz w:val="28"/>
          <w:szCs w:val="28"/>
          <w:rtl/>
          <w:lang w:bidi="ar-DZ"/>
        </w:rPr>
        <w:t xml:space="preserve"> تؤدي إ</w:t>
      </w:r>
      <w:r w:rsidR="00190342">
        <w:rPr>
          <w:rFonts w:ascii="Simplified Arabic" w:hAnsi="Simplified Arabic" w:cs="Simplified Arabic" w:hint="cs"/>
          <w:sz w:val="28"/>
          <w:szCs w:val="28"/>
          <w:rtl/>
          <w:lang w:bidi="ar-DZ"/>
        </w:rPr>
        <w:t>لى ظهور الضمني في ضوء ما ي</w:t>
      </w:r>
      <w:r w:rsidR="00DF67BC">
        <w:rPr>
          <w:rFonts w:ascii="Simplified Arabic" w:hAnsi="Simplified Arabic" w:cs="Simplified Arabic" w:hint="cs"/>
          <w:sz w:val="28"/>
          <w:szCs w:val="28"/>
          <w:rtl/>
          <w:lang w:bidi="ar-DZ"/>
        </w:rPr>
        <w:t>ُمليه المقام، فهناك إشار</w:t>
      </w:r>
      <w:r>
        <w:rPr>
          <w:rFonts w:ascii="Simplified Arabic" w:hAnsi="Simplified Arabic" w:cs="Simplified Arabic" w:hint="cs"/>
          <w:sz w:val="28"/>
          <w:szCs w:val="28"/>
          <w:rtl/>
          <w:lang w:bidi="ar-DZ"/>
        </w:rPr>
        <w:t>ات إ</w:t>
      </w:r>
      <w:r w:rsidR="00190342">
        <w:rPr>
          <w:rFonts w:ascii="Simplified Arabic" w:hAnsi="Simplified Arabic" w:cs="Simplified Arabic" w:hint="cs"/>
          <w:sz w:val="28"/>
          <w:szCs w:val="28"/>
          <w:rtl/>
          <w:lang w:bidi="ar-DZ"/>
        </w:rPr>
        <w:t xml:space="preserve">لى كون النتائج مقنعة أو غير مقنعة، والحجة عند </w:t>
      </w:r>
      <w:proofErr w:type="spellStart"/>
      <w:r w:rsidR="00190342">
        <w:rPr>
          <w:rFonts w:ascii="Simplified Arabic" w:hAnsi="Simplified Arabic" w:cs="Simplified Arabic" w:hint="cs"/>
          <w:sz w:val="28"/>
          <w:szCs w:val="28"/>
          <w:rtl/>
          <w:lang w:bidi="ar-DZ"/>
        </w:rPr>
        <w:t>مايير</w:t>
      </w:r>
      <w:proofErr w:type="spellEnd"/>
      <w:r w:rsidR="00190342">
        <w:rPr>
          <w:rFonts w:ascii="Simplified Arabic" w:hAnsi="Simplified Arabic" w:cs="Simplified Arabic" w:hint="cs"/>
          <w:sz w:val="28"/>
          <w:szCs w:val="28"/>
          <w:rtl/>
          <w:lang w:bidi="ar-DZ"/>
        </w:rPr>
        <w:t xml:space="preserve"> هي جواب أو وجهة نظر يُجاب بها </w:t>
      </w:r>
      <w:r w:rsidR="00190342">
        <w:rPr>
          <w:rFonts w:ascii="Simplified Arabic" w:hAnsi="Simplified Arabic" w:cs="Simplified Arabic" w:hint="cs"/>
          <w:sz w:val="28"/>
          <w:szCs w:val="28"/>
          <w:rtl/>
          <w:lang w:bidi="ar-DZ"/>
        </w:rPr>
        <w:lastRenderedPageBreak/>
        <w:t xml:space="preserve">عن سؤال مُقدَّر يستنتجه المتلقي ضمنيا من ذلك الجواب، </w:t>
      </w:r>
      <w:r w:rsidR="00DF67BC">
        <w:rPr>
          <w:rFonts w:ascii="Simplified Arabic" w:hAnsi="Simplified Arabic" w:cs="Simplified Arabic" w:hint="cs"/>
          <w:sz w:val="28"/>
          <w:szCs w:val="28"/>
          <w:rtl/>
          <w:lang w:bidi="ar-DZ"/>
        </w:rPr>
        <w:t>فكل أنواع الخطابات هي أجوبة ضمنية لتساؤلات صريحة أو العكس ولها أ</w:t>
      </w:r>
      <w:r w:rsidR="00190342">
        <w:rPr>
          <w:rFonts w:ascii="Simplified Arabic" w:hAnsi="Simplified Arabic" w:cs="Simplified Arabic" w:hint="cs"/>
          <w:sz w:val="28"/>
          <w:szCs w:val="28"/>
          <w:rtl/>
          <w:lang w:bidi="ar-DZ"/>
        </w:rPr>
        <w:t>شكال تعبيرية بحس</w:t>
      </w:r>
      <w:r w:rsidR="00DF67BC">
        <w:rPr>
          <w:rFonts w:ascii="Simplified Arabic" w:hAnsi="Simplified Arabic" w:cs="Simplified Arabic" w:hint="cs"/>
          <w:sz w:val="28"/>
          <w:szCs w:val="28"/>
          <w:rtl/>
          <w:lang w:bidi="ar-DZ"/>
        </w:rPr>
        <w:t>ب المقام  كأسلوب الاستفهام، ال</w:t>
      </w:r>
      <w:r w:rsidR="00190342">
        <w:rPr>
          <w:rFonts w:ascii="Simplified Arabic" w:hAnsi="Simplified Arabic" w:cs="Simplified Arabic" w:hint="cs"/>
          <w:sz w:val="28"/>
          <w:szCs w:val="28"/>
          <w:rtl/>
          <w:lang w:bidi="ar-DZ"/>
        </w:rPr>
        <w:t xml:space="preserve">نفي، </w:t>
      </w:r>
      <w:proofErr w:type="spellStart"/>
      <w:r w:rsidR="00190342">
        <w:rPr>
          <w:rFonts w:ascii="Simplified Arabic" w:hAnsi="Simplified Arabic" w:cs="Simplified Arabic" w:hint="cs"/>
          <w:sz w:val="28"/>
          <w:szCs w:val="28"/>
          <w:rtl/>
          <w:lang w:bidi="ar-DZ"/>
        </w:rPr>
        <w:t>التقرير..وغيرها</w:t>
      </w:r>
      <w:proofErr w:type="spellEnd"/>
      <w:r w:rsidR="00DF67BC">
        <w:rPr>
          <w:rFonts w:ascii="Simplified Arabic" w:hAnsi="Simplified Arabic" w:cs="Simplified Arabic" w:hint="cs"/>
          <w:sz w:val="28"/>
          <w:szCs w:val="28"/>
          <w:rtl/>
          <w:lang w:bidi="ar-DZ"/>
        </w:rPr>
        <w:t>، والمصرح به هو السؤال والضمني تعبر عنه الإمكانات المقترحة للإ</w:t>
      </w:r>
      <w:r w:rsidR="00190342">
        <w:rPr>
          <w:rFonts w:ascii="Simplified Arabic" w:hAnsi="Simplified Arabic" w:cs="Simplified Arabic" w:hint="cs"/>
          <w:sz w:val="28"/>
          <w:szCs w:val="28"/>
          <w:rtl/>
          <w:lang w:bidi="ar-DZ"/>
        </w:rPr>
        <w:t>جابة عن السؤال الواحد</w:t>
      </w:r>
      <w:r w:rsidR="00391B6F">
        <w:rPr>
          <w:rFonts w:ascii="Simplified Arabic" w:hAnsi="Simplified Arabic" w:cs="Simplified Arabic" w:hint="cs"/>
          <w:sz w:val="28"/>
          <w:szCs w:val="28"/>
          <w:rtl/>
          <w:lang w:bidi="ar-DZ"/>
        </w:rPr>
        <w:t xml:space="preserve"> القابلة للاستبدال ف</w:t>
      </w:r>
      <w:r w:rsidR="00DF67BC">
        <w:rPr>
          <w:rFonts w:ascii="Simplified Arabic" w:hAnsi="Simplified Arabic" w:cs="Simplified Arabic" w:hint="cs"/>
          <w:sz w:val="28"/>
          <w:szCs w:val="28"/>
          <w:rtl/>
          <w:lang w:bidi="ar-DZ"/>
        </w:rPr>
        <w:t>يما بينها،</w:t>
      </w:r>
      <w:r w:rsidR="00391B6F">
        <w:rPr>
          <w:rFonts w:ascii="Simplified Arabic" w:hAnsi="Simplified Arabic" w:cs="Simplified Arabic" w:hint="cs"/>
          <w:sz w:val="28"/>
          <w:szCs w:val="28"/>
          <w:rtl/>
          <w:lang w:bidi="ar-DZ"/>
        </w:rPr>
        <w:t xml:space="preserve"> وهذه العلاقة بين الصريح والضم</w:t>
      </w:r>
      <w:r w:rsidR="00DF67BC">
        <w:rPr>
          <w:rFonts w:ascii="Simplified Arabic" w:hAnsi="Simplified Arabic" w:cs="Simplified Arabic" w:hint="cs"/>
          <w:sz w:val="28"/>
          <w:szCs w:val="28"/>
          <w:rtl/>
          <w:lang w:bidi="ar-DZ"/>
        </w:rPr>
        <w:t>ني تندرج على الصعيد اللساني في إ</w:t>
      </w:r>
      <w:r w:rsidR="00391B6F">
        <w:rPr>
          <w:rFonts w:ascii="Simplified Arabic" w:hAnsi="Simplified Arabic" w:cs="Simplified Arabic" w:hint="cs"/>
          <w:sz w:val="28"/>
          <w:szCs w:val="28"/>
          <w:rtl/>
          <w:lang w:bidi="ar-DZ"/>
        </w:rPr>
        <w:t xml:space="preserve">طار تداولية مدمجة تجمع بين لسانيات اللغة من ناحية، وبين </w:t>
      </w:r>
      <w:r w:rsidR="00DF67BC">
        <w:rPr>
          <w:rFonts w:ascii="Simplified Arabic" w:hAnsi="Simplified Arabic" w:cs="Simplified Arabic" w:hint="cs"/>
          <w:sz w:val="28"/>
          <w:szCs w:val="28"/>
          <w:rtl/>
          <w:lang w:bidi="ar-DZ"/>
        </w:rPr>
        <w:t xml:space="preserve">عناصر المقام ومعطياته من ناحية أخرى وقد جعل </w:t>
      </w:r>
      <w:proofErr w:type="spellStart"/>
      <w:r w:rsidR="00DF67BC">
        <w:rPr>
          <w:rFonts w:ascii="Simplified Arabic" w:hAnsi="Simplified Arabic" w:cs="Simplified Arabic" w:hint="cs"/>
          <w:sz w:val="28"/>
          <w:szCs w:val="28"/>
          <w:rtl/>
          <w:lang w:bidi="ar-DZ"/>
        </w:rPr>
        <w:t>مايير</w:t>
      </w:r>
      <w:proofErr w:type="spellEnd"/>
      <w:r w:rsidR="00DF67BC">
        <w:rPr>
          <w:rFonts w:ascii="Simplified Arabic" w:hAnsi="Simplified Arabic" w:cs="Simplified Arabic" w:hint="cs"/>
          <w:sz w:val="28"/>
          <w:szCs w:val="28"/>
          <w:rtl/>
          <w:lang w:bidi="ar-DZ"/>
        </w:rPr>
        <w:t xml:space="preserve"> نظريته ذات أ</w:t>
      </w:r>
      <w:r w:rsidR="00391B6F">
        <w:rPr>
          <w:rFonts w:ascii="Simplified Arabic" w:hAnsi="Simplified Arabic" w:cs="Simplified Arabic" w:hint="cs"/>
          <w:sz w:val="28"/>
          <w:szCs w:val="28"/>
          <w:rtl/>
          <w:lang w:bidi="ar-DZ"/>
        </w:rPr>
        <w:t xml:space="preserve">بعاد ثلاثة هي: </w:t>
      </w:r>
    </w:p>
    <w:p w:rsidR="00912AE6" w:rsidRDefault="00391B6F" w:rsidP="00391B6F">
      <w:pPr>
        <w:pStyle w:val="Paragraphedeliste"/>
        <w:numPr>
          <w:ilvl w:val="0"/>
          <w:numId w:val="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بعد تداولي حيث ظروف إنتاج الخطاب </w:t>
      </w:r>
      <w:proofErr w:type="gramStart"/>
      <w:r>
        <w:rPr>
          <w:rFonts w:ascii="Simplified Arabic" w:hAnsi="Simplified Arabic" w:cs="Simplified Arabic" w:hint="cs"/>
          <w:sz w:val="28"/>
          <w:szCs w:val="28"/>
          <w:rtl/>
          <w:lang w:bidi="ar-DZ"/>
        </w:rPr>
        <w:t>وآلياته</w:t>
      </w:r>
      <w:proofErr w:type="gramEnd"/>
      <w:r>
        <w:rPr>
          <w:rFonts w:ascii="Simplified Arabic" w:hAnsi="Simplified Arabic" w:cs="Simplified Arabic" w:hint="cs"/>
          <w:sz w:val="28"/>
          <w:szCs w:val="28"/>
          <w:rtl/>
          <w:lang w:bidi="ar-DZ"/>
        </w:rPr>
        <w:t>.</w:t>
      </w:r>
    </w:p>
    <w:p w:rsidR="00391B6F" w:rsidRDefault="00391B6F" w:rsidP="00391B6F">
      <w:pPr>
        <w:pStyle w:val="Paragraphedeliste"/>
        <w:numPr>
          <w:ilvl w:val="0"/>
          <w:numId w:val="9"/>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بعد</w:t>
      </w:r>
      <w:proofErr w:type="gramEnd"/>
      <w:r>
        <w:rPr>
          <w:rFonts w:ascii="Simplified Arabic" w:hAnsi="Simplified Arabic" w:cs="Simplified Arabic" w:hint="cs"/>
          <w:sz w:val="28"/>
          <w:szCs w:val="28"/>
          <w:rtl/>
          <w:lang w:bidi="ar-DZ"/>
        </w:rPr>
        <w:t xml:space="preserve"> تأويلي من حيث علاقة السؤال بالجواب وما </w:t>
      </w:r>
      <w:proofErr w:type="spellStart"/>
      <w:r>
        <w:rPr>
          <w:rFonts w:ascii="Simplified Arabic" w:hAnsi="Simplified Arabic" w:cs="Simplified Arabic" w:hint="cs"/>
          <w:sz w:val="28"/>
          <w:szCs w:val="28"/>
          <w:rtl/>
          <w:lang w:bidi="ar-DZ"/>
        </w:rPr>
        <w:t>يتطلبه</w:t>
      </w:r>
      <w:proofErr w:type="spellEnd"/>
      <w:r>
        <w:rPr>
          <w:rFonts w:ascii="Simplified Arabic" w:hAnsi="Simplified Arabic" w:cs="Simplified Arabic" w:hint="cs"/>
          <w:sz w:val="28"/>
          <w:szCs w:val="28"/>
          <w:rtl/>
          <w:lang w:bidi="ar-DZ"/>
        </w:rPr>
        <w:t xml:space="preserve"> ذلك من تأويل لمكونات كل منهما.</w:t>
      </w:r>
    </w:p>
    <w:p w:rsidR="00391B6F" w:rsidRDefault="00391B6F" w:rsidP="007523A6">
      <w:pPr>
        <w:pStyle w:val="Paragraphedeliste"/>
        <w:numPr>
          <w:ilvl w:val="0"/>
          <w:numId w:val="9"/>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بعد بلاغي حيث ربط البلاغة </w:t>
      </w:r>
      <w:proofErr w:type="gramStart"/>
      <w:r>
        <w:rPr>
          <w:rFonts w:ascii="Simplified Arabic" w:hAnsi="Simplified Arabic" w:cs="Simplified Arabic" w:hint="cs"/>
          <w:sz w:val="28"/>
          <w:szCs w:val="28"/>
          <w:rtl/>
          <w:lang w:bidi="ar-DZ"/>
        </w:rPr>
        <w:t>بالحجاج</w:t>
      </w:r>
      <w:r w:rsidR="00182375">
        <w:rPr>
          <w:rStyle w:val="Appelnotedebasdep"/>
          <w:rFonts w:ascii="Simplified Arabic" w:hAnsi="Simplified Arabic" w:cs="Simplified Arabic"/>
          <w:sz w:val="28"/>
          <w:szCs w:val="28"/>
          <w:lang w:bidi="ar-DZ"/>
        </w:rPr>
        <w:footnoteReference w:customMarkFollows="1" w:id="17"/>
        <w:t>1</w:t>
      </w:r>
      <w:r>
        <w:rPr>
          <w:rFonts w:ascii="Simplified Arabic" w:hAnsi="Simplified Arabic" w:cs="Simplified Arabic" w:hint="cs"/>
          <w:sz w:val="28"/>
          <w:szCs w:val="28"/>
          <w:rtl/>
          <w:lang w:bidi="ar-DZ"/>
        </w:rPr>
        <w:t>.</w:t>
      </w:r>
      <w:proofErr w:type="gramEnd"/>
    </w:p>
    <w:p w:rsidR="007523A6" w:rsidRPr="007523A6" w:rsidRDefault="007523A6" w:rsidP="007523A6">
      <w:pPr>
        <w:pStyle w:val="Paragraphedeliste"/>
        <w:numPr>
          <w:ilvl w:val="0"/>
          <w:numId w:val="16"/>
        </w:numPr>
        <w:bidi/>
        <w:jc w:val="both"/>
        <w:rPr>
          <w:rFonts w:ascii="Simplified Arabic" w:hAnsi="Simplified Arabic" w:cs="Simplified Arabic" w:hint="cs"/>
          <w:b/>
          <w:bCs/>
          <w:sz w:val="28"/>
          <w:szCs w:val="28"/>
          <w:lang w:bidi="ar-DZ"/>
        </w:rPr>
      </w:pPr>
      <w:r w:rsidRPr="007523A6">
        <w:rPr>
          <w:rFonts w:ascii="Simplified Arabic" w:hAnsi="Simplified Arabic" w:cs="Simplified Arabic" w:hint="cs"/>
          <w:b/>
          <w:bCs/>
          <w:sz w:val="28"/>
          <w:szCs w:val="28"/>
          <w:rtl/>
          <w:lang w:bidi="ar-DZ"/>
        </w:rPr>
        <w:t>سمات المساءلة في مجال التواصل:</w:t>
      </w:r>
    </w:p>
    <w:p w:rsidR="007523A6" w:rsidRDefault="007523A6" w:rsidP="007523A6">
      <w:pPr>
        <w:bidi/>
        <w:ind w:left="360"/>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حتى</w:t>
      </w:r>
      <w:proofErr w:type="gramEnd"/>
      <w:r>
        <w:rPr>
          <w:rFonts w:ascii="Simplified Arabic" w:hAnsi="Simplified Arabic" w:cs="Simplified Arabic" w:hint="cs"/>
          <w:sz w:val="28"/>
          <w:szCs w:val="28"/>
          <w:rtl/>
          <w:lang w:bidi="ar-DZ"/>
        </w:rPr>
        <w:t xml:space="preserve"> يحقق مفهوم المساءلة وظيفته في إثراء التواصل بين الأفراد الاجتماعيين لابد أن يتحلوا بهذه السمات:</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استيعاب</w:t>
      </w:r>
      <w:proofErr w:type="gramEnd"/>
      <w:r>
        <w:rPr>
          <w:rFonts w:ascii="Simplified Arabic" w:hAnsi="Simplified Arabic" w:cs="Simplified Arabic" w:hint="cs"/>
          <w:sz w:val="28"/>
          <w:szCs w:val="28"/>
          <w:rtl/>
          <w:lang w:bidi="ar-DZ"/>
        </w:rPr>
        <w:t xml:space="preserve"> رؤى الآخرين.</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التواصل بوضوح وصدق.</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طلب الإفادة العائدة وتقديمها </w:t>
      </w:r>
      <w:proofErr w:type="gramStart"/>
      <w:r>
        <w:rPr>
          <w:rFonts w:ascii="Simplified Arabic" w:hAnsi="Simplified Arabic" w:cs="Simplified Arabic" w:hint="cs"/>
          <w:sz w:val="28"/>
          <w:szCs w:val="28"/>
          <w:rtl/>
          <w:lang w:bidi="ar-DZ"/>
        </w:rPr>
        <w:t>حول</w:t>
      </w:r>
      <w:proofErr w:type="gramEnd"/>
      <w:r>
        <w:rPr>
          <w:rFonts w:ascii="Simplified Arabic" w:hAnsi="Simplified Arabic" w:cs="Simplified Arabic" w:hint="cs"/>
          <w:sz w:val="28"/>
          <w:szCs w:val="28"/>
          <w:rtl/>
          <w:lang w:bidi="ar-DZ"/>
        </w:rPr>
        <w:t xml:space="preserve"> موضوع الحوار.</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عدم</w:t>
      </w:r>
      <w:proofErr w:type="gramEnd"/>
      <w:r>
        <w:rPr>
          <w:rFonts w:ascii="Simplified Arabic" w:hAnsi="Simplified Arabic" w:cs="Simplified Arabic" w:hint="cs"/>
          <w:sz w:val="28"/>
          <w:szCs w:val="28"/>
          <w:rtl/>
          <w:lang w:bidi="ar-DZ"/>
        </w:rPr>
        <w:t xml:space="preserve"> التوجس من التصريحات الصادمة، وامتلاك الشجاعة والقوة في تحملها وتلقيها</w:t>
      </w:r>
      <w:r w:rsidR="00101A8B">
        <w:rPr>
          <w:rFonts w:ascii="Simplified Arabic" w:hAnsi="Simplified Arabic" w:cs="Simplified Arabic" w:hint="cs"/>
          <w:sz w:val="28"/>
          <w:szCs w:val="28"/>
          <w:rtl/>
          <w:lang w:bidi="ar-DZ"/>
        </w:rPr>
        <w:t xml:space="preserve"> ومواجهتها</w:t>
      </w:r>
      <w:r>
        <w:rPr>
          <w:rFonts w:ascii="Simplified Arabic" w:hAnsi="Simplified Arabic" w:cs="Simplified Arabic" w:hint="cs"/>
          <w:sz w:val="28"/>
          <w:szCs w:val="28"/>
          <w:rtl/>
          <w:lang w:bidi="ar-DZ"/>
        </w:rPr>
        <w:t>.</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المشاركة واستثمار الذات.</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التعلم من النجاح </w:t>
      </w:r>
      <w:proofErr w:type="gramStart"/>
      <w:r>
        <w:rPr>
          <w:rFonts w:ascii="Simplified Arabic" w:hAnsi="Simplified Arabic" w:cs="Simplified Arabic" w:hint="cs"/>
          <w:sz w:val="28"/>
          <w:szCs w:val="28"/>
          <w:rtl/>
          <w:lang w:bidi="ar-DZ"/>
        </w:rPr>
        <w:t>والفشل</w:t>
      </w:r>
      <w:proofErr w:type="gramEnd"/>
      <w:r>
        <w:rPr>
          <w:rFonts w:ascii="Simplified Arabic" w:hAnsi="Simplified Arabic" w:cs="Simplified Arabic" w:hint="cs"/>
          <w:sz w:val="28"/>
          <w:szCs w:val="28"/>
          <w:rtl/>
          <w:lang w:bidi="ar-DZ"/>
        </w:rPr>
        <w:t>.</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توافق العمل مع النتائج المنشودة.</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العمل بالإفادة العائدة والرافدة.</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تساءل</w:t>
      </w:r>
      <w:proofErr w:type="gramEnd"/>
      <w:r>
        <w:rPr>
          <w:rFonts w:ascii="Simplified Arabic" w:hAnsi="Simplified Arabic" w:cs="Simplified Arabic" w:hint="cs"/>
          <w:sz w:val="28"/>
          <w:szCs w:val="28"/>
          <w:rtl/>
          <w:lang w:bidi="ar-DZ"/>
        </w:rPr>
        <w:t xml:space="preserve"> دائما: ماذا ينبغي أن أفعل أيضا؟</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التعاون مع شركاء العمل.</w:t>
      </w:r>
    </w:p>
    <w:p w:rsidR="007523A6" w:rsidRDefault="007523A6"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lastRenderedPageBreak/>
        <w:t>الابتكار بهدف التخلص من المعيقات.</w:t>
      </w:r>
    </w:p>
    <w:p w:rsidR="007523A6" w:rsidRDefault="00453075" w:rsidP="007523A6">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المغامرة عند الضرورة، </w:t>
      </w:r>
      <w:proofErr w:type="gramStart"/>
      <w:r>
        <w:rPr>
          <w:rFonts w:ascii="Simplified Arabic" w:hAnsi="Simplified Arabic" w:cs="Simplified Arabic" w:hint="cs"/>
          <w:sz w:val="28"/>
          <w:szCs w:val="28"/>
          <w:rtl/>
          <w:lang w:bidi="ar-DZ"/>
        </w:rPr>
        <w:t>فكل</w:t>
      </w:r>
      <w:proofErr w:type="gramEnd"/>
      <w:r>
        <w:rPr>
          <w:rFonts w:ascii="Simplified Arabic" w:hAnsi="Simplified Arabic" w:cs="Simplified Arabic" w:hint="cs"/>
          <w:sz w:val="28"/>
          <w:szCs w:val="28"/>
          <w:rtl/>
          <w:lang w:bidi="ar-DZ"/>
        </w:rPr>
        <w:t xml:space="preserve"> نجاح تسبقه مغامرة.</w:t>
      </w:r>
    </w:p>
    <w:p w:rsidR="00453075" w:rsidRDefault="00453075" w:rsidP="00453075">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الوفاء بالوعد من سمات الشخصية القوية الناجحة.</w:t>
      </w:r>
    </w:p>
    <w:p w:rsidR="00453075" w:rsidRDefault="00453075" w:rsidP="00453075">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تحمل المسؤولية ضرورة وواجب أخلاقي.</w:t>
      </w:r>
    </w:p>
    <w:p w:rsidR="00453075" w:rsidRDefault="00453075" w:rsidP="00453075">
      <w:pPr>
        <w:pStyle w:val="Paragraphedeliste"/>
        <w:numPr>
          <w:ilvl w:val="0"/>
          <w:numId w:val="17"/>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العمل على إصدار أحكام عادلة وشفافة </w:t>
      </w:r>
      <w:proofErr w:type="gramStart"/>
      <w:r>
        <w:rPr>
          <w:rFonts w:ascii="Simplified Arabic" w:hAnsi="Simplified Arabic" w:cs="Simplified Arabic" w:hint="cs"/>
          <w:sz w:val="28"/>
          <w:szCs w:val="28"/>
          <w:rtl/>
          <w:lang w:bidi="ar-DZ"/>
        </w:rPr>
        <w:t>وعملية</w:t>
      </w:r>
      <w:proofErr w:type="gramEnd"/>
      <w:r>
        <w:rPr>
          <w:rFonts w:ascii="Simplified Arabic" w:hAnsi="Simplified Arabic" w:cs="Simplified Arabic" w:hint="cs"/>
          <w:sz w:val="28"/>
          <w:szCs w:val="28"/>
          <w:rtl/>
          <w:lang w:bidi="ar-DZ"/>
        </w:rPr>
        <w:t>.</w:t>
      </w:r>
    </w:p>
    <w:p w:rsidR="00453075" w:rsidRPr="007523A6" w:rsidRDefault="00453075" w:rsidP="00453075">
      <w:pPr>
        <w:pStyle w:val="Paragraphedeliste"/>
        <w:numPr>
          <w:ilvl w:val="0"/>
          <w:numId w:val="17"/>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بناء</w:t>
      </w:r>
      <w:proofErr w:type="gramEnd"/>
      <w:r>
        <w:rPr>
          <w:rFonts w:ascii="Simplified Arabic" w:hAnsi="Simplified Arabic" w:cs="Simplified Arabic" w:hint="cs"/>
          <w:sz w:val="28"/>
          <w:szCs w:val="28"/>
          <w:rtl/>
          <w:lang w:bidi="ar-DZ"/>
        </w:rPr>
        <w:t xml:space="preserve"> بيئة قوامها الثقة.</w:t>
      </w:r>
    </w:p>
    <w:p w:rsidR="000C4CE5" w:rsidRPr="009A0E82" w:rsidRDefault="000C4CE5" w:rsidP="000C4CE5">
      <w:pPr>
        <w:bidi/>
        <w:jc w:val="both"/>
        <w:rPr>
          <w:rFonts w:ascii="Simplified Arabic" w:hAnsi="Simplified Arabic" w:cs="Simplified Arabic"/>
          <w:sz w:val="28"/>
          <w:szCs w:val="28"/>
          <w:lang w:bidi="ar-DZ"/>
        </w:rPr>
      </w:pPr>
    </w:p>
    <w:p w:rsidR="003F584E" w:rsidRDefault="003F584E" w:rsidP="00F55E7B">
      <w:pPr>
        <w:bidi/>
        <w:ind w:left="168"/>
        <w:jc w:val="both"/>
        <w:rPr>
          <w:rFonts w:ascii="Simplified Arabic" w:hAnsi="Simplified Arabic" w:cs="Simplified Arabic"/>
          <w:sz w:val="28"/>
          <w:szCs w:val="28"/>
          <w:rtl/>
          <w:lang w:bidi="ar-DZ"/>
        </w:rPr>
      </w:pPr>
    </w:p>
    <w:p w:rsidR="00704BF9" w:rsidRPr="00ED6B3D" w:rsidRDefault="00704BF9" w:rsidP="00704BF9">
      <w:pPr>
        <w:bidi/>
        <w:ind w:left="168"/>
        <w:rPr>
          <w:rFonts w:ascii="Simplified Arabic" w:hAnsi="Simplified Arabic" w:cs="Simplified Arabic"/>
          <w:sz w:val="28"/>
          <w:szCs w:val="28"/>
          <w:rtl/>
          <w:lang w:bidi="ar-DZ"/>
        </w:rPr>
      </w:pPr>
    </w:p>
    <w:sectPr w:rsidR="00704BF9" w:rsidRPr="00ED6B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8F" w:rsidRDefault="00A06E8F" w:rsidP="00D67A9A">
      <w:pPr>
        <w:spacing w:after="0" w:line="240" w:lineRule="auto"/>
      </w:pPr>
      <w:r>
        <w:separator/>
      </w:r>
    </w:p>
  </w:endnote>
  <w:endnote w:type="continuationSeparator" w:id="0">
    <w:p w:rsidR="00A06E8F" w:rsidRDefault="00A06E8F" w:rsidP="00D6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505340"/>
      <w:docPartObj>
        <w:docPartGallery w:val="Page Numbers (Bottom of Page)"/>
        <w:docPartUnique/>
      </w:docPartObj>
    </w:sdtPr>
    <w:sdtEndPr/>
    <w:sdtContent>
      <w:p w:rsidR="004937FC" w:rsidRDefault="004937FC">
        <w:pPr>
          <w:pStyle w:val="Pieddepage"/>
          <w:jc w:val="center"/>
        </w:pPr>
        <w:r>
          <w:fldChar w:fldCharType="begin"/>
        </w:r>
        <w:r>
          <w:instrText>PAGE   \* MERGEFORMAT</w:instrText>
        </w:r>
        <w:r>
          <w:fldChar w:fldCharType="separate"/>
        </w:r>
        <w:r w:rsidR="004729DF">
          <w:rPr>
            <w:noProof/>
          </w:rPr>
          <w:t>12</w:t>
        </w:r>
        <w:r>
          <w:fldChar w:fldCharType="end"/>
        </w:r>
      </w:p>
    </w:sdtContent>
  </w:sdt>
  <w:p w:rsidR="004937FC" w:rsidRDefault="004937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8F" w:rsidRDefault="00A06E8F" w:rsidP="000D3505">
      <w:pPr>
        <w:bidi/>
        <w:spacing w:after="0" w:line="240" w:lineRule="auto"/>
      </w:pPr>
      <w:r>
        <w:separator/>
      </w:r>
    </w:p>
  </w:footnote>
  <w:footnote w:type="continuationSeparator" w:id="0">
    <w:p w:rsidR="00A06E8F" w:rsidRDefault="00A06E8F" w:rsidP="00D67A9A">
      <w:pPr>
        <w:spacing w:after="0" w:line="240" w:lineRule="auto"/>
      </w:pPr>
      <w:r>
        <w:continuationSeparator/>
      </w:r>
    </w:p>
  </w:footnote>
  <w:footnote w:id="1">
    <w:p w:rsidR="00F66070" w:rsidRPr="00F66070" w:rsidRDefault="00F66070" w:rsidP="007F7FE5">
      <w:pPr>
        <w:pStyle w:val="Notedebasdepage"/>
        <w:bidi/>
        <w:jc w:val="both"/>
        <w:rPr>
          <w:rFonts w:ascii="Simplified Arabic" w:hAnsi="Simplified Arabic" w:cs="Simplified Arabic"/>
          <w:sz w:val="24"/>
          <w:szCs w:val="24"/>
          <w:rtl/>
          <w:lang w:bidi="ar-DZ"/>
        </w:rPr>
      </w:pPr>
      <w:r w:rsidRPr="00F66070">
        <w:rPr>
          <w:rStyle w:val="Appelnotedebasdep"/>
          <w:rFonts w:ascii="Simplified Arabic" w:hAnsi="Simplified Arabic" w:cs="Simplified Arabic"/>
          <w:sz w:val="24"/>
          <w:szCs w:val="24"/>
        </w:rPr>
        <w:t>1</w:t>
      </w:r>
      <w:r w:rsidRPr="00F66070">
        <w:rPr>
          <w:rFonts w:ascii="Simplified Arabic" w:hAnsi="Simplified Arabic" w:cs="Simplified Arabic"/>
          <w:sz w:val="24"/>
          <w:szCs w:val="24"/>
        </w:rPr>
        <w:t xml:space="preserve"> </w:t>
      </w:r>
      <w:r w:rsidR="00A8436D">
        <w:rPr>
          <w:rFonts w:ascii="Simplified Arabic" w:hAnsi="Simplified Arabic" w:cs="Simplified Arabic" w:hint="cs"/>
          <w:sz w:val="24"/>
          <w:szCs w:val="24"/>
          <w:rtl/>
        </w:rPr>
        <w:t xml:space="preserve"> </w:t>
      </w:r>
      <w:r w:rsidRPr="00F66070">
        <w:rPr>
          <w:rFonts w:ascii="Simplified Arabic" w:hAnsi="Simplified Arabic" w:cs="Simplified Arabic"/>
          <w:sz w:val="24"/>
          <w:szCs w:val="24"/>
          <w:rtl/>
        </w:rPr>
        <w:t>قحطان أحمد</w:t>
      </w:r>
      <w:r w:rsidR="007F7FE5">
        <w:rPr>
          <w:rFonts w:ascii="Simplified Arabic" w:hAnsi="Simplified Arabic" w:cs="Simplified Arabic" w:hint="cs"/>
          <w:sz w:val="24"/>
          <w:szCs w:val="24"/>
          <w:rtl/>
        </w:rPr>
        <w:t>،</w:t>
      </w:r>
      <w:r w:rsidRPr="00F66070">
        <w:rPr>
          <w:rFonts w:ascii="Simplified Arabic" w:hAnsi="Simplified Arabic" w:cs="Simplified Arabic"/>
          <w:sz w:val="24"/>
          <w:szCs w:val="24"/>
          <w:rtl/>
        </w:rPr>
        <w:t xml:space="preserve"> مصطلحات ونصوص </w:t>
      </w:r>
      <w:proofErr w:type="spellStart"/>
      <w:r w:rsidRPr="00F66070">
        <w:rPr>
          <w:rFonts w:ascii="Simplified Arabic" w:hAnsi="Simplified Arabic" w:cs="Simplified Arabic"/>
          <w:sz w:val="24"/>
          <w:szCs w:val="24"/>
          <w:rtl/>
        </w:rPr>
        <w:t>أنجليزية</w:t>
      </w:r>
      <w:proofErr w:type="spellEnd"/>
      <w:r w:rsidRPr="00F66070">
        <w:rPr>
          <w:rFonts w:ascii="Simplified Arabic" w:hAnsi="Simplified Arabic" w:cs="Simplified Arabic"/>
          <w:sz w:val="24"/>
          <w:szCs w:val="24"/>
          <w:rtl/>
        </w:rPr>
        <w:t xml:space="preserve"> في التربية الخاصة، 4 أغسطس 2019،مجموعة يازوري للإشهار والنشر، </w:t>
      </w:r>
      <w:proofErr w:type="spellStart"/>
      <w:r w:rsidRPr="00F66070">
        <w:rPr>
          <w:rFonts w:ascii="Simplified Arabic" w:hAnsi="Simplified Arabic" w:cs="Simplified Arabic"/>
          <w:sz w:val="24"/>
          <w:szCs w:val="24"/>
          <w:rtl/>
        </w:rPr>
        <w:t>مؤرشف</w:t>
      </w:r>
      <w:proofErr w:type="spellEnd"/>
      <w:r w:rsidRPr="00F66070">
        <w:rPr>
          <w:rFonts w:ascii="Simplified Arabic" w:hAnsi="Simplified Arabic" w:cs="Simplified Arabic"/>
          <w:sz w:val="24"/>
          <w:szCs w:val="24"/>
          <w:rtl/>
        </w:rPr>
        <w:t xml:space="preserve"> من الأصل في 16/3/2022.</w:t>
      </w:r>
    </w:p>
  </w:footnote>
  <w:footnote w:id="2">
    <w:p w:rsidR="00F66070" w:rsidRPr="00F66070" w:rsidRDefault="00F66070" w:rsidP="00F66070">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lang w:bidi="ar-DZ"/>
        </w:rPr>
        <w:t>الآية 92-93</w:t>
      </w:r>
      <w:r>
        <w:rPr>
          <w:rFonts w:ascii="Simplified Arabic" w:hAnsi="Simplified Arabic" w:cs="Simplified Arabic" w:hint="cs"/>
          <w:sz w:val="24"/>
          <w:szCs w:val="24"/>
          <w:rtl/>
          <w:lang w:bidi="ar-DZ"/>
        </w:rPr>
        <w:t>،</w:t>
      </w:r>
      <w:r w:rsidRPr="00F66070">
        <w:rPr>
          <w:rFonts w:ascii="Simplified Arabic" w:hAnsi="Simplified Arabic" w:cs="Simplified Arabic"/>
          <w:sz w:val="24"/>
          <w:szCs w:val="24"/>
          <w:rtl/>
          <w:lang w:bidi="ar-DZ"/>
        </w:rPr>
        <w:t xml:space="preserve"> </w:t>
      </w:r>
      <w:proofErr w:type="gramStart"/>
      <w:r w:rsidRPr="00F66070">
        <w:rPr>
          <w:rFonts w:ascii="Simplified Arabic" w:hAnsi="Simplified Arabic" w:cs="Simplified Arabic"/>
          <w:sz w:val="24"/>
          <w:szCs w:val="24"/>
          <w:rtl/>
          <w:lang w:bidi="ar-DZ"/>
        </w:rPr>
        <w:t>سورة</w:t>
      </w:r>
      <w:proofErr w:type="gramEnd"/>
      <w:r w:rsidRPr="00F66070">
        <w:rPr>
          <w:rFonts w:ascii="Simplified Arabic" w:hAnsi="Simplified Arabic" w:cs="Simplified Arabic"/>
          <w:sz w:val="24"/>
          <w:szCs w:val="24"/>
          <w:rtl/>
          <w:lang w:bidi="ar-DZ"/>
        </w:rPr>
        <w:t xml:space="preserve"> الحجر</w:t>
      </w:r>
      <w:r>
        <w:rPr>
          <w:rFonts w:ascii="Simplified Arabic" w:hAnsi="Simplified Arabic" w:cs="Simplified Arabic" w:hint="cs"/>
          <w:sz w:val="24"/>
          <w:szCs w:val="24"/>
          <w:rtl/>
          <w:lang w:bidi="ar-DZ"/>
        </w:rPr>
        <w:t>.</w:t>
      </w:r>
      <w:r w:rsidRPr="00F66070">
        <w:rPr>
          <w:rStyle w:val="Appelnotedebasdep"/>
          <w:rFonts w:ascii="Simplified Arabic" w:hAnsi="Simplified Arabic" w:cs="Simplified Arabic"/>
          <w:sz w:val="24"/>
          <w:szCs w:val="24"/>
        </w:rPr>
        <w:t xml:space="preserve"> *</w:t>
      </w:r>
      <w:r w:rsidRPr="00F66070">
        <w:rPr>
          <w:rFonts w:ascii="Simplified Arabic" w:hAnsi="Simplified Arabic" w:cs="Simplified Arabic"/>
          <w:sz w:val="24"/>
          <w:szCs w:val="24"/>
        </w:rPr>
        <w:t xml:space="preserve"> </w:t>
      </w:r>
    </w:p>
  </w:footnote>
  <w:footnote w:id="3">
    <w:p w:rsidR="001A0060" w:rsidRPr="001A0060" w:rsidRDefault="001A0060" w:rsidP="006E5093">
      <w:pPr>
        <w:pStyle w:val="Notedebasdepage"/>
        <w:bidi/>
        <w:rPr>
          <w:rFonts w:ascii="Simplified Arabic" w:hAnsi="Simplified Arabic" w:cs="Simplified Arabic"/>
          <w:sz w:val="24"/>
          <w:szCs w:val="24"/>
          <w:rtl/>
          <w:lang w:bidi="ar-DZ"/>
        </w:rPr>
      </w:pPr>
      <w:r w:rsidRPr="001A0060">
        <w:rPr>
          <w:rStyle w:val="Appelnotedebasdep"/>
          <w:rFonts w:ascii="Simplified Arabic" w:hAnsi="Simplified Arabic" w:cs="Simplified Arabic"/>
          <w:sz w:val="24"/>
          <w:szCs w:val="24"/>
        </w:rPr>
        <w:t>1</w:t>
      </w:r>
      <w:r w:rsidRPr="001A0060">
        <w:rPr>
          <w:rFonts w:ascii="Simplified Arabic" w:hAnsi="Simplified Arabic" w:cs="Simplified Arabic"/>
          <w:sz w:val="24"/>
          <w:szCs w:val="24"/>
          <w:rtl/>
        </w:rPr>
        <w:t xml:space="preserve"> ينظر:</w:t>
      </w:r>
      <w:r w:rsidRPr="001A0060">
        <w:rPr>
          <w:rFonts w:ascii="Simplified Arabic" w:hAnsi="Simplified Arabic" w:cs="Simplified Arabic"/>
          <w:sz w:val="24"/>
          <w:szCs w:val="24"/>
          <w:rtl/>
          <w:lang w:bidi="ar-DZ"/>
        </w:rPr>
        <w:t xml:space="preserve"> عامر بن محمد الحسيني، مفهوم المساءلة، جريدة العرب الاقتصادية الدولية  الاربعاء 30 سبتمبر 2020.  </w:t>
      </w:r>
    </w:p>
  </w:footnote>
  <w:footnote w:id="4">
    <w:p w:rsidR="00735614" w:rsidRPr="00A8436D" w:rsidRDefault="00735614" w:rsidP="00735614">
      <w:pPr>
        <w:pStyle w:val="Notedebasdepage"/>
        <w:jc w:val="right"/>
        <w:rPr>
          <w:rFonts w:ascii="Simplified Arabic" w:hAnsi="Simplified Arabic" w:cs="Simplified Arabic"/>
          <w:sz w:val="24"/>
          <w:szCs w:val="24"/>
          <w:rtl/>
          <w:lang w:bidi="ar-DZ"/>
        </w:rPr>
      </w:pPr>
      <w:r w:rsidRPr="00A8436D">
        <w:rPr>
          <w:rFonts w:ascii="Simplified Arabic" w:hAnsi="Simplified Arabic" w:cs="Simplified Arabic"/>
          <w:sz w:val="24"/>
          <w:szCs w:val="24"/>
          <w:rtl/>
        </w:rPr>
        <w:t xml:space="preserve"> ابن منظور، لسان العرب،  مج2 دار صادر، </w:t>
      </w:r>
      <w:proofErr w:type="gramStart"/>
      <w:r w:rsidRPr="00A8436D">
        <w:rPr>
          <w:rFonts w:ascii="Simplified Arabic" w:hAnsi="Simplified Arabic" w:cs="Simplified Arabic"/>
          <w:sz w:val="24"/>
          <w:szCs w:val="24"/>
          <w:rtl/>
        </w:rPr>
        <w:t>بيروت ،</w:t>
      </w:r>
      <w:proofErr w:type="gramEnd"/>
      <w:r w:rsidRPr="00A8436D">
        <w:rPr>
          <w:rFonts w:ascii="Simplified Arabic" w:hAnsi="Simplified Arabic" w:cs="Simplified Arabic"/>
          <w:sz w:val="24"/>
          <w:szCs w:val="24"/>
          <w:rtl/>
        </w:rPr>
        <w:t xml:space="preserve"> لبنان، د.ت ص 288</w:t>
      </w:r>
      <w:r w:rsidRPr="00A8436D">
        <w:rPr>
          <w:rStyle w:val="Appelnotedebasdep"/>
          <w:rFonts w:ascii="Simplified Arabic" w:hAnsi="Simplified Arabic" w:cs="Simplified Arabic"/>
          <w:sz w:val="24"/>
          <w:szCs w:val="24"/>
        </w:rPr>
        <w:t>2</w:t>
      </w:r>
      <w:r w:rsidRPr="00A8436D">
        <w:rPr>
          <w:rFonts w:ascii="Simplified Arabic" w:hAnsi="Simplified Arabic" w:cs="Simplified Arabic"/>
          <w:sz w:val="24"/>
          <w:szCs w:val="24"/>
        </w:rPr>
        <w:t xml:space="preserve"> </w:t>
      </w:r>
    </w:p>
  </w:footnote>
  <w:footnote w:id="5">
    <w:p w:rsidR="00735614" w:rsidRPr="00A8436D" w:rsidRDefault="00735614" w:rsidP="00735614">
      <w:pPr>
        <w:pStyle w:val="Notedebasdepage"/>
        <w:jc w:val="right"/>
        <w:rPr>
          <w:rFonts w:ascii="Simplified Arabic" w:hAnsi="Simplified Arabic" w:cs="Simplified Arabic"/>
          <w:sz w:val="24"/>
          <w:szCs w:val="24"/>
          <w:rtl/>
          <w:lang w:bidi="ar-DZ"/>
        </w:rPr>
      </w:pPr>
      <w:r w:rsidRPr="00A8436D">
        <w:rPr>
          <w:rFonts w:ascii="Simplified Arabic" w:hAnsi="Simplified Arabic" w:cs="Simplified Arabic"/>
          <w:sz w:val="24"/>
          <w:szCs w:val="24"/>
          <w:rtl/>
        </w:rPr>
        <w:t xml:space="preserve"> الزمخشري، أساس البلاغة، ج1 ، دار الكتب العلمية، بيروت لبنان، ط1 1998، ص 169</w:t>
      </w:r>
      <w:r w:rsidRPr="00A8436D">
        <w:rPr>
          <w:rStyle w:val="Appelnotedebasdep"/>
          <w:rFonts w:ascii="Simplified Arabic" w:hAnsi="Simplified Arabic" w:cs="Simplified Arabic"/>
          <w:sz w:val="24"/>
          <w:szCs w:val="24"/>
        </w:rPr>
        <w:t>3</w:t>
      </w:r>
      <w:r w:rsidRPr="00A8436D">
        <w:rPr>
          <w:rFonts w:ascii="Simplified Arabic" w:hAnsi="Simplified Arabic" w:cs="Simplified Arabic"/>
          <w:sz w:val="24"/>
          <w:szCs w:val="24"/>
        </w:rPr>
        <w:t xml:space="preserve"> </w:t>
      </w:r>
    </w:p>
  </w:footnote>
  <w:footnote w:id="6">
    <w:p w:rsidR="00517C78" w:rsidRPr="001A0060" w:rsidRDefault="00517C78" w:rsidP="006E5093">
      <w:pPr>
        <w:pStyle w:val="Notedebasdepage"/>
        <w:bidi/>
        <w:rPr>
          <w:rFonts w:ascii="Simplified Arabic" w:hAnsi="Simplified Arabic" w:cs="Simplified Arabic"/>
          <w:sz w:val="24"/>
          <w:szCs w:val="24"/>
          <w:rtl/>
          <w:lang w:bidi="ar-DZ"/>
        </w:rPr>
      </w:pPr>
      <w:r w:rsidRPr="001A0060">
        <w:rPr>
          <w:rStyle w:val="Appelnotedebasdep"/>
          <w:rFonts w:ascii="Simplified Arabic" w:hAnsi="Simplified Arabic" w:cs="Simplified Arabic"/>
          <w:sz w:val="24"/>
          <w:szCs w:val="24"/>
        </w:rPr>
        <w:t>4</w:t>
      </w:r>
      <w:r w:rsidRPr="001A0060">
        <w:rPr>
          <w:rFonts w:ascii="Simplified Arabic" w:hAnsi="Simplified Arabic" w:cs="Simplified Arabic"/>
          <w:sz w:val="24"/>
          <w:szCs w:val="24"/>
          <w:rtl/>
        </w:rPr>
        <w:t xml:space="preserve"> </w:t>
      </w:r>
      <w:r w:rsidR="003F584E">
        <w:rPr>
          <w:rFonts w:ascii="Simplified Arabic" w:hAnsi="Simplified Arabic" w:cs="Simplified Arabic" w:hint="cs"/>
          <w:sz w:val="24"/>
          <w:szCs w:val="24"/>
          <w:rtl/>
        </w:rPr>
        <w:t xml:space="preserve">ينظر: </w:t>
      </w:r>
      <w:r w:rsidR="00FF4F96" w:rsidRPr="001A0060">
        <w:rPr>
          <w:rFonts w:ascii="Simplified Arabic" w:hAnsi="Simplified Arabic" w:cs="Simplified Arabic"/>
          <w:sz w:val="24"/>
          <w:szCs w:val="24"/>
          <w:rtl/>
        </w:rPr>
        <w:t xml:space="preserve">ابتسام بن خراف، الخطاب الحجاجي السياسي في كتاب –الإمامة والسياسة-  لابن قتيبة ، دراسة تداولية، بحث مقدم لنيل </w:t>
      </w:r>
      <w:r w:rsidR="001A0060" w:rsidRPr="001A0060">
        <w:rPr>
          <w:rFonts w:ascii="Simplified Arabic" w:hAnsi="Simplified Arabic" w:cs="Simplified Arabic"/>
          <w:sz w:val="24"/>
          <w:szCs w:val="24"/>
          <w:rtl/>
        </w:rPr>
        <w:t>درجة الدكتوراه العلوم في اللغة، إشراف الاستاذ السعيد بن ابراهيم، جامعة الحاج لخضر باتنة، قسم اللغة العربية وآدابها، 2010، ص21.</w:t>
      </w:r>
    </w:p>
  </w:footnote>
  <w:footnote w:id="7">
    <w:p w:rsidR="006E5093" w:rsidRPr="006E5093" w:rsidRDefault="006E5093" w:rsidP="006E5093">
      <w:pPr>
        <w:pStyle w:val="Notedebasdepage"/>
        <w:bidi/>
        <w:rPr>
          <w:rFonts w:ascii="Simplified Arabic" w:hAnsi="Simplified Arabic" w:cs="Simplified Arabic"/>
          <w:sz w:val="24"/>
          <w:szCs w:val="24"/>
          <w:rtl/>
          <w:lang w:bidi="ar-DZ"/>
        </w:rPr>
      </w:pPr>
      <w:r w:rsidRPr="006E5093">
        <w:rPr>
          <w:rStyle w:val="Appelnotedebasdep"/>
          <w:rFonts w:ascii="Simplified Arabic" w:hAnsi="Simplified Arabic" w:cs="Simplified Arabic"/>
          <w:sz w:val="24"/>
          <w:szCs w:val="24"/>
        </w:rPr>
        <w:t>5</w:t>
      </w:r>
      <w:r w:rsidRPr="006E5093">
        <w:rPr>
          <w:rFonts w:ascii="Simplified Arabic" w:hAnsi="Simplified Arabic" w:cs="Simplified Arabic"/>
          <w:sz w:val="24"/>
          <w:szCs w:val="24"/>
          <w:rtl/>
          <w:lang w:bidi="ar-DZ"/>
        </w:rPr>
        <w:t xml:space="preserve"> </w:t>
      </w:r>
      <w:r w:rsidR="00D66845">
        <w:rPr>
          <w:rFonts w:ascii="Simplified Arabic" w:hAnsi="Simplified Arabic" w:cs="Simplified Arabic" w:hint="cs"/>
          <w:sz w:val="24"/>
          <w:szCs w:val="24"/>
          <w:rtl/>
          <w:lang w:bidi="ar-DZ"/>
        </w:rPr>
        <w:t>ينظر:</w:t>
      </w:r>
      <w:r w:rsidRPr="006E5093">
        <w:rPr>
          <w:rFonts w:ascii="Simplified Arabic" w:hAnsi="Simplified Arabic" w:cs="Simplified Arabic"/>
          <w:sz w:val="24"/>
          <w:szCs w:val="24"/>
          <w:rtl/>
        </w:rPr>
        <w:t xml:space="preserve"> سعيد فاهم، معاني ألفاظ الحجاج في القرآن الكريم وسياقاتها المختلفة، منشورات مخبر الممارسات اللغوية في الجزائر، جامعة مولود معمري ، تيزي </w:t>
      </w:r>
      <w:proofErr w:type="spellStart"/>
      <w:r w:rsidRPr="006E5093">
        <w:rPr>
          <w:rFonts w:ascii="Simplified Arabic" w:hAnsi="Simplified Arabic" w:cs="Simplified Arabic"/>
          <w:sz w:val="24"/>
          <w:szCs w:val="24"/>
          <w:rtl/>
        </w:rPr>
        <w:t>وزو</w:t>
      </w:r>
      <w:proofErr w:type="spellEnd"/>
      <w:r w:rsidRPr="006E5093">
        <w:rPr>
          <w:rFonts w:ascii="Simplified Arabic" w:hAnsi="Simplified Arabic" w:cs="Simplified Arabic"/>
          <w:sz w:val="24"/>
          <w:szCs w:val="24"/>
          <w:rtl/>
        </w:rPr>
        <w:t xml:space="preserve"> 2011، ص24.</w:t>
      </w:r>
    </w:p>
  </w:footnote>
  <w:footnote w:id="8">
    <w:p w:rsidR="006E5093" w:rsidRPr="004E0EFA" w:rsidRDefault="006E5093" w:rsidP="006E5093">
      <w:pPr>
        <w:pStyle w:val="Notedebasdepage"/>
        <w:bidi/>
        <w:rPr>
          <w:rFonts w:ascii="Simplified Arabic" w:hAnsi="Simplified Arabic" w:cs="Simplified Arabic"/>
          <w:sz w:val="24"/>
          <w:szCs w:val="24"/>
          <w:rtl/>
          <w:lang w:bidi="ar-DZ"/>
        </w:rPr>
      </w:pPr>
      <w:r w:rsidRPr="004E0EFA">
        <w:rPr>
          <w:rStyle w:val="Appelnotedebasdep"/>
          <w:rFonts w:ascii="Simplified Arabic" w:hAnsi="Simplified Arabic" w:cs="Simplified Arabic"/>
          <w:sz w:val="24"/>
          <w:szCs w:val="24"/>
        </w:rPr>
        <w:t>1</w:t>
      </w:r>
      <w:r w:rsidRPr="004E0EFA">
        <w:rPr>
          <w:rFonts w:ascii="Simplified Arabic" w:hAnsi="Simplified Arabic" w:cs="Simplified Arabic"/>
          <w:sz w:val="24"/>
          <w:szCs w:val="24"/>
        </w:rPr>
        <w:t xml:space="preserve"> </w:t>
      </w:r>
      <w:r w:rsidRPr="004E0EFA">
        <w:rPr>
          <w:rFonts w:ascii="Simplified Arabic" w:hAnsi="Simplified Arabic" w:cs="Simplified Arabic"/>
          <w:sz w:val="24"/>
          <w:szCs w:val="24"/>
          <w:rtl/>
        </w:rPr>
        <w:t xml:space="preserve"> عبد الله صولة، الحجاج في القرآن من خلال أهم خصائصه الأسل</w:t>
      </w:r>
      <w:r w:rsidR="00A35683" w:rsidRPr="004E0EFA">
        <w:rPr>
          <w:rFonts w:ascii="Simplified Arabic" w:hAnsi="Simplified Arabic" w:cs="Simplified Arabic"/>
          <w:sz w:val="24"/>
          <w:szCs w:val="24"/>
          <w:rtl/>
        </w:rPr>
        <w:t>وبية، منشورات كلية الآداب والفنون والإنسانيات، تونس ط1، 2001، ص27.</w:t>
      </w:r>
    </w:p>
  </w:footnote>
  <w:footnote w:id="9">
    <w:p w:rsidR="00DA244B" w:rsidRPr="004E0EFA" w:rsidRDefault="00DA244B" w:rsidP="00DA244B">
      <w:pPr>
        <w:pStyle w:val="Notedebasdepage"/>
        <w:bidi/>
        <w:rPr>
          <w:rFonts w:ascii="Simplified Arabic" w:hAnsi="Simplified Arabic" w:cs="Simplified Arabic"/>
          <w:sz w:val="24"/>
          <w:szCs w:val="24"/>
          <w:lang w:bidi="ar-DZ"/>
        </w:rPr>
      </w:pPr>
      <w:r w:rsidRPr="004E0EFA">
        <w:rPr>
          <w:rStyle w:val="Appelnotedebasdep"/>
          <w:rFonts w:ascii="Simplified Arabic" w:hAnsi="Simplified Arabic" w:cs="Simplified Arabic"/>
          <w:sz w:val="24"/>
          <w:szCs w:val="24"/>
        </w:rPr>
        <w:t>2</w:t>
      </w:r>
      <w:r w:rsidRPr="004E0EFA">
        <w:rPr>
          <w:rFonts w:ascii="Simplified Arabic" w:hAnsi="Simplified Arabic" w:cs="Simplified Arabic"/>
          <w:sz w:val="24"/>
          <w:szCs w:val="24"/>
        </w:rPr>
        <w:t xml:space="preserve"> </w:t>
      </w:r>
      <w:r w:rsidRPr="004E0EFA">
        <w:rPr>
          <w:rFonts w:ascii="Simplified Arabic" w:hAnsi="Simplified Arabic" w:cs="Simplified Arabic"/>
          <w:sz w:val="24"/>
          <w:szCs w:val="24"/>
          <w:rtl/>
        </w:rPr>
        <w:t xml:space="preserve"> ينظر: بلعربي بهية، </w:t>
      </w:r>
      <w:proofErr w:type="spellStart"/>
      <w:r w:rsidRPr="004E0EFA">
        <w:rPr>
          <w:rFonts w:ascii="Simplified Arabic" w:hAnsi="Simplified Arabic" w:cs="Simplified Arabic"/>
          <w:sz w:val="24"/>
          <w:szCs w:val="24"/>
          <w:rtl/>
        </w:rPr>
        <w:t>حجاجية</w:t>
      </w:r>
      <w:proofErr w:type="spellEnd"/>
      <w:r w:rsidRPr="004E0EFA">
        <w:rPr>
          <w:rFonts w:ascii="Simplified Arabic" w:hAnsi="Simplified Arabic" w:cs="Simplified Arabic"/>
          <w:sz w:val="24"/>
          <w:szCs w:val="24"/>
          <w:rtl/>
        </w:rPr>
        <w:t xml:space="preserve"> السؤال بين نظرية المساءلة </w:t>
      </w:r>
      <w:proofErr w:type="spellStart"/>
      <w:r w:rsidRPr="004E0EFA">
        <w:rPr>
          <w:rFonts w:ascii="Simplified Arabic" w:hAnsi="Simplified Arabic" w:cs="Simplified Arabic"/>
          <w:sz w:val="24"/>
          <w:szCs w:val="24"/>
          <w:rtl/>
        </w:rPr>
        <w:t>لمايير</w:t>
      </w:r>
      <w:proofErr w:type="spellEnd"/>
      <w:r w:rsidRPr="004E0EFA">
        <w:rPr>
          <w:rFonts w:ascii="Simplified Arabic" w:hAnsi="Simplified Arabic" w:cs="Simplified Arabic"/>
          <w:sz w:val="24"/>
          <w:szCs w:val="24"/>
          <w:rtl/>
        </w:rPr>
        <w:t xml:space="preserve"> والتراث البلاغي العربي، كلية اللغة العربية وآدابها، جامعة الجزائر2، حوليات جامعة الجزائر1، المجلد 34، العدد 4 – 2020، ص</w:t>
      </w:r>
      <w:r w:rsidR="004E0EFA" w:rsidRPr="004E0EFA">
        <w:rPr>
          <w:rFonts w:ascii="Simplified Arabic" w:hAnsi="Simplified Arabic" w:cs="Simplified Arabic"/>
          <w:sz w:val="24"/>
          <w:szCs w:val="24"/>
          <w:rtl/>
          <w:lang w:bidi="ar-DZ"/>
        </w:rPr>
        <w:t>820</w:t>
      </w:r>
      <w:r w:rsidR="004E0EFA" w:rsidRPr="004E0EFA">
        <w:rPr>
          <w:rFonts w:ascii="Simplified Arabic" w:hAnsi="Simplified Arabic" w:cs="Simplified Arabic"/>
          <w:sz w:val="24"/>
          <w:szCs w:val="24"/>
          <w:rtl/>
        </w:rPr>
        <w:t xml:space="preserve"> ، على الرابط: </w:t>
      </w:r>
      <w:r w:rsidR="004E0EFA" w:rsidRPr="004E0EFA">
        <w:rPr>
          <w:rFonts w:ascii="Simplified Arabic" w:hAnsi="Simplified Arabic" w:cs="Simplified Arabic"/>
          <w:sz w:val="24"/>
          <w:szCs w:val="24"/>
        </w:rPr>
        <w:t>https://www.asjp.cerist.dz </w:t>
      </w:r>
    </w:p>
  </w:footnote>
  <w:footnote w:id="10">
    <w:p w:rsidR="004E0EFA" w:rsidRPr="004E0EFA" w:rsidRDefault="004E0EFA" w:rsidP="00D66845">
      <w:pPr>
        <w:pStyle w:val="Notedebasdepage"/>
        <w:bidi/>
        <w:rPr>
          <w:rFonts w:ascii="Simplified Arabic" w:hAnsi="Simplified Arabic" w:cs="Simplified Arabic"/>
          <w:sz w:val="24"/>
          <w:szCs w:val="24"/>
          <w:rtl/>
          <w:lang w:bidi="ar-DZ"/>
        </w:rPr>
      </w:pPr>
      <w:r w:rsidRPr="004E0EFA">
        <w:rPr>
          <w:rStyle w:val="Appelnotedebasdep"/>
          <w:rFonts w:ascii="Simplified Arabic" w:hAnsi="Simplified Arabic" w:cs="Simplified Arabic"/>
          <w:sz w:val="24"/>
          <w:szCs w:val="24"/>
        </w:rPr>
        <w:t>3</w:t>
      </w:r>
      <w:r w:rsidRPr="004E0EFA">
        <w:rPr>
          <w:rFonts w:ascii="Simplified Arabic" w:hAnsi="Simplified Arabic" w:cs="Simplified Arabic"/>
          <w:sz w:val="24"/>
          <w:szCs w:val="24"/>
        </w:rPr>
        <w:t xml:space="preserve"> </w:t>
      </w:r>
      <w:r w:rsidRPr="004E0EFA">
        <w:rPr>
          <w:rFonts w:ascii="Simplified Arabic" w:hAnsi="Simplified Arabic" w:cs="Simplified Arabic"/>
          <w:sz w:val="24"/>
          <w:szCs w:val="24"/>
          <w:rtl/>
        </w:rPr>
        <w:t xml:space="preserve"> ينظر: </w:t>
      </w:r>
      <w:proofErr w:type="gramStart"/>
      <w:r w:rsidRPr="004E0EFA">
        <w:rPr>
          <w:rFonts w:ascii="Simplified Arabic" w:hAnsi="Simplified Arabic" w:cs="Simplified Arabic"/>
          <w:sz w:val="24"/>
          <w:szCs w:val="24"/>
          <w:rtl/>
        </w:rPr>
        <w:t>سعيد</w:t>
      </w:r>
      <w:proofErr w:type="gramEnd"/>
      <w:r w:rsidRPr="004E0EFA">
        <w:rPr>
          <w:rFonts w:ascii="Simplified Arabic" w:hAnsi="Simplified Arabic" w:cs="Simplified Arabic"/>
          <w:sz w:val="24"/>
          <w:szCs w:val="24"/>
          <w:rtl/>
        </w:rPr>
        <w:t xml:space="preserve"> فاهم، معاني ألفاظ الحجاج في القرآن الكريم وسياقاتها المختلفة، ص30.</w:t>
      </w:r>
    </w:p>
  </w:footnote>
  <w:footnote w:id="11">
    <w:p w:rsidR="004018BC" w:rsidRPr="004018BC" w:rsidRDefault="004018BC" w:rsidP="004018BC">
      <w:pPr>
        <w:pStyle w:val="Notedebasdepage"/>
        <w:bidi/>
        <w:rPr>
          <w:rFonts w:ascii="Simplified Arabic" w:hAnsi="Simplified Arabic" w:cs="Simplified Arabic"/>
          <w:sz w:val="24"/>
          <w:szCs w:val="24"/>
          <w:rtl/>
          <w:lang w:bidi="ar-DZ"/>
        </w:rPr>
      </w:pPr>
      <w:r w:rsidRPr="004018BC">
        <w:rPr>
          <w:rStyle w:val="Appelnotedebasdep"/>
          <w:rFonts w:ascii="Simplified Arabic" w:hAnsi="Simplified Arabic" w:cs="Simplified Arabic"/>
          <w:sz w:val="24"/>
          <w:szCs w:val="24"/>
        </w:rPr>
        <w:t>1</w:t>
      </w:r>
      <w:r w:rsidRPr="004018BC">
        <w:rPr>
          <w:rFonts w:ascii="Simplified Arabic" w:hAnsi="Simplified Arabic" w:cs="Simplified Arabic"/>
          <w:sz w:val="24"/>
          <w:szCs w:val="24"/>
        </w:rPr>
        <w:t xml:space="preserve"> </w:t>
      </w:r>
      <w:r w:rsidRPr="004018BC">
        <w:rPr>
          <w:rFonts w:ascii="Simplified Arabic" w:hAnsi="Simplified Arabic" w:cs="Simplified Arabic"/>
          <w:sz w:val="24"/>
          <w:szCs w:val="24"/>
          <w:rtl/>
        </w:rPr>
        <w:t xml:space="preserve"> ينظر: بلعربي بهية، </w:t>
      </w:r>
      <w:proofErr w:type="spellStart"/>
      <w:r w:rsidRPr="004018BC">
        <w:rPr>
          <w:rFonts w:ascii="Simplified Arabic" w:hAnsi="Simplified Arabic" w:cs="Simplified Arabic"/>
          <w:sz w:val="24"/>
          <w:szCs w:val="24"/>
          <w:rtl/>
        </w:rPr>
        <w:t>حجاجية</w:t>
      </w:r>
      <w:proofErr w:type="spellEnd"/>
      <w:r w:rsidRPr="004018BC">
        <w:rPr>
          <w:rFonts w:ascii="Simplified Arabic" w:hAnsi="Simplified Arabic" w:cs="Simplified Arabic"/>
          <w:sz w:val="24"/>
          <w:szCs w:val="24"/>
          <w:rtl/>
        </w:rPr>
        <w:t xml:space="preserve"> السؤال بين نظرية المساءلة </w:t>
      </w:r>
      <w:proofErr w:type="spellStart"/>
      <w:r w:rsidRPr="004018BC">
        <w:rPr>
          <w:rFonts w:ascii="Simplified Arabic" w:hAnsi="Simplified Arabic" w:cs="Simplified Arabic"/>
          <w:sz w:val="24"/>
          <w:szCs w:val="24"/>
          <w:rtl/>
        </w:rPr>
        <w:t>لمايير</w:t>
      </w:r>
      <w:proofErr w:type="spellEnd"/>
      <w:r w:rsidRPr="004018BC">
        <w:rPr>
          <w:rFonts w:ascii="Simplified Arabic" w:hAnsi="Simplified Arabic" w:cs="Simplified Arabic"/>
          <w:sz w:val="24"/>
          <w:szCs w:val="24"/>
          <w:rtl/>
        </w:rPr>
        <w:t xml:space="preserve"> والتراث البلاغي العربي، ص822.</w:t>
      </w:r>
    </w:p>
  </w:footnote>
  <w:footnote w:id="12">
    <w:p w:rsidR="004018BC" w:rsidRPr="004018BC" w:rsidRDefault="004018BC" w:rsidP="004018BC">
      <w:pPr>
        <w:pStyle w:val="Notedebasdepage"/>
        <w:jc w:val="right"/>
        <w:rPr>
          <w:rFonts w:ascii="Simplified Arabic" w:hAnsi="Simplified Arabic" w:cs="Simplified Arabic"/>
          <w:sz w:val="24"/>
          <w:szCs w:val="24"/>
          <w:rtl/>
          <w:lang w:bidi="ar-DZ"/>
        </w:rPr>
      </w:pPr>
      <w:r w:rsidRPr="004018BC">
        <w:rPr>
          <w:rFonts w:ascii="Simplified Arabic" w:hAnsi="Simplified Arabic" w:cs="Simplified Arabic"/>
          <w:sz w:val="24"/>
          <w:szCs w:val="24"/>
          <w:rtl/>
        </w:rPr>
        <w:t xml:space="preserve"> ينظر: بلعربي بهية، </w:t>
      </w:r>
      <w:proofErr w:type="spellStart"/>
      <w:r w:rsidRPr="004018BC">
        <w:rPr>
          <w:rFonts w:ascii="Simplified Arabic" w:hAnsi="Simplified Arabic" w:cs="Simplified Arabic"/>
          <w:sz w:val="24"/>
          <w:szCs w:val="24"/>
          <w:rtl/>
        </w:rPr>
        <w:t>حجاجية</w:t>
      </w:r>
      <w:proofErr w:type="spellEnd"/>
      <w:r w:rsidRPr="004018BC">
        <w:rPr>
          <w:rFonts w:ascii="Simplified Arabic" w:hAnsi="Simplified Arabic" w:cs="Simplified Arabic"/>
          <w:sz w:val="24"/>
          <w:szCs w:val="24"/>
          <w:rtl/>
        </w:rPr>
        <w:t xml:space="preserve"> السؤال بين نظرية المساءلة </w:t>
      </w:r>
      <w:proofErr w:type="spellStart"/>
      <w:r w:rsidRPr="004018BC">
        <w:rPr>
          <w:rFonts w:ascii="Simplified Arabic" w:hAnsi="Simplified Arabic" w:cs="Simplified Arabic"/>
          <w:sz w:val="24"/>
          <w:szCs w:val="24"/>
          <w:rtl/>
        </w:rPr>
        <w:t>لمايير</w:t>
      </w:r>
      <w:proofErr w:type="spellEnd"/>
      <w:r w:rsidRPr="004018BC">
        <w:rPr>
          <w:rFonts w:ascii="Simplified Arabic" w:hAnsi="Simplified Arabic" w:cs="Simplified Arabic"/>
          <w:sz w:val="24"/>
          <w:szCs w:val="24"/>
          <w:rtl/>
        </w:rPr>
        <w:t xml:space="preserve"> والتراث البلاغي العربي،</w:t>
      </w:r>
      <w:r>
        <w:rPr>
          <w:rFonts w:ascii="Simplified Arabic" w:hAnsi="Simplified Arabic" w:cs="Simplified Arabic"/>
          <w:sz w:val="24"/>
          <w:szCs w:val="24"/>
          <w:rtl/>
        </w:rPr>
        <w:t xml:space="preserve"> ص</w:t>
      </w:r>
      <w:r w:rsidRPr="004018BC">
        <w:rPr>
          <w:rFonts w:ascii="Simplified Arabic" w:hAnsi="Simplified Arabic" w:cs="Simplified Arabic"/>
          <w:sz w:val="24"/>
          <w:szCs w:val="24"/>
          <w:rtl/>
        </w:rPr>
        <w:t>822</w:t>
      </w:r>
      <w:r w:rsidRPr="004018BC">
        <w:rPr>
          <w:rStyle w:val="Appelnotedebasdep"/>
          <w:rFonts w:ascii="Simplified Arabic" w:hAnsi="Simplified Arabic" w:cs="Simplified Arabic"/>
          <w:sz w:val="24"/>
          <w:szCs w:val="24"/>
        </w:rPr>
        <w:t>1</w:t>
      </w:r>
      <w:r w:rsidRPr="004018BC">
        <w:rPr>
          <w:rFonts w:ascii="Simplified Arabic" w:hAnsi="Simplified Arabic" w:cs="Simplified Arabic"/>
          <w:sz w:val="24"/>
          <w:szCs w:val="24"/>
        </w:rPr>
        <w:t xml:space="preserve"> </w:t>
      </w:r>
    </w:p>
  </w:footnote>
  <w:footnote w:id="13">
    <w:p w:rsidR="00B5034E" w:rsidRPr="00B5034E" w:rsidRDefault="00B5034E" w:rsidP="00B5034E">
      <w:pPr>
        <w:pStyle w:val="Notedebasdepage"/>
        <w:jc w:val="right"/>
        <w:rPr>
          <w:rFonts w:ascii="Simplified Arabic" w:hAnsi="Simplified Arabic" w:cs="Simplified Arabic"/>
          <w:sz w:val="24"/>
          <w:szCs w:val="24"/>
          <w:rtl/>
          <w:lang w:bidi="ar-DZ"/>
        </w:rPr>
      </w:pPr>
      <w:r w:rsidRPr="00B5034E">
        <w:rPr>
          <w:rFonts w:ascii="Simplified Arabic" w:hAnsi="Simplified Arabic" w:cs="Simplified Arabic"/>
          <w:sz w:val="24"/>
          <w:szCs w:val="24"/>
          <w:rtl/>
        </w:rPr>
        <w:t xml:space="preserve"> ينظر: بلعربي بهية، </w:t>
      </w:r>
      <w:proofErr w:type="spellStart"/>
      <w:r w:rsidRPr="00B5034E">
        <w:rPr>
          <w:rFonts w:ascii="Simplified Arabic" w:hAnsi="Simplified Arabic" w:cs="Simplified Arabic"/>
          <w:sz w:val="24"/>
          <w:szCs w:val="24"/>
          <w:rtl/>
        </w:rPr>
        <w:t>حجاجية</w:t>
      </w:r>
      <w:proofErr w:type="spellEnd"/>
      <w:r w:rsidRPr="00B5034E">
        <w:rPr>
          <w:rFonts w:ascii="Simplified Arabic" w:hAnsi="Simplified Arabic" w:cs="Simplified Arabic"/>
          <w:sz w:val="24"/>
          <w:szCs w:val="24"/>
          <w:rtl/>
        </w:rPr>
        <w:t xml:space="preserve"> السؤال بين نظرية المساءلة </w:t>
      </w:r>
      <w:proofErr w:type="spellStart"/>
      <w:r w:rsidRPr="00B5034E">
        <w:rPr>
          <w:rFonts w:ascii="Simplified Arabic" w:hAnsi="Simplified Arabic" w:cs="Simplified Arabic"/>
          <w:sz w:val="24"/>
          <w:szCs w:val="24"/>
          <w:rtl/>
        </w:rPr>
        <w:t>لمايير</w:t>
      </w:r>
      <w:proofErr w:type="spellEnd"/>
      <w:r w:rsidRPr="00B5034E">
        <w:rPr>
          <w:rFonts w:ascii="Simplified Arabic" w:hAnsi="Simplified Arabic" w:cs="Simplified Arabic"/>
          <w:sz w:val="24"/>
          <w:szCs w:val="24"/>
          <w:rtl/>
        </w:rPr>
        <w:t xml:space="preserve"> والتراث البلاغي العربي، ص822، 823</w:t>
      </w:r>
      <w:r w:rsidRPr="00B5034E">
        <w:rPr>
          <w:rStyle w:val="Appelnotedebasdep"/>
          <w:rFonts w:ascii="Simplified Arabic" w:hAnsi="Simplified Arabic" w:cs="Simplified Arabic"/>
          <w:sz w:val="24"/>
          <w:szCs w:val="24"/>
        </w:rPr>
        <w:t>1</w:t>
      </w:r>
      <w:r w:rsidRPr="00B5034E">
        <w:rPr>
          <w:rFonts w:ascii="Simplified Arabic" w:hAnsi="Simplified Arabic" w:cs="Simplified Arabic"/>
          <w:sz w:val="24"/>
          <w:szCs w:val="24"/>
        </w:rPr>
        <w:t xml:space="preserve"> </w:t>
      </w:r>
    </w:p>
  </w:footnote>
  <w:footnote w:id="14">
    <w:p w:rsidR="00B5034E" w:rsidRPr="00B5034E" w:rsidRDefault="00B5034E" w:rsidP="00B5034E">
      <w:pPr>
        <w:pStyle w:val="Notedebasdepage"/>
        <w:jc w:val="right"/>
        <w:rPr>
          <w:rFonts w:ascii="Simplified Arabic" w:hAnsi="Simplified Arabic" w:cs="Simplified Arabic"/>
          <w:sz w:val="24"/>
          <w:szCs w:val="24"/>
          <w:rtl/>
          <w:lang w:bidi="ar-DZ"/>
        </w:rPr>
      </w:pPr>
      <w:r w:rsidRPr="00B5034E">
        <w:rPr>
          <w:rFonts w:ascii="Simplified Arabic" w:hAnsi="Simplified Arabic" w:cs="Simplified Arabic"/>
          <w:sz w:val="24"/>
          <w:szCs w:val="24"/>
          <w:rtl/>
        </w:rPr>
        <w:t xml:space="preserve"> ميشال </w:t>
      </w:r>
      <w:proofErr w:type="spellStart"/>
      <w:r w:rsidRPr="00B5034E">
        <w:rPr>
          <w:rFonts w:ascii="Simplified Arabic" w:hAnsi="Simplified Arabic" w:cs="Simplified Arabic"/>
          <w:sz w:val="24"/>
          <w:szCs w:val="24"/>
          <w:rtl/>
        </w:rPr>
        <w:t>مايير</w:t>
      </w:r>
      <w:proofErr w:type="spellEnd"/>
      <w:r w:rsidRPr="00B5034E">
        <w:rPr>
          <w:rFonts w:ascii="Simplified Arabic" w:hAnsi="Simplified Arabic" w:cs="Simplified Arabic"/>
          <w:sz w:val="24"/>
          <w:szCs w:val="24"/>
          <w:rtl/>
        </w:rPr>
        <w:t>، اللغة والمنطق والحجاج(ضمن كتاب الحجاج مفهومه ومجالاته)، ص16</w:t>
      </w:r>
      <w:r w:rsidRPr="00B5034E">
        <w:rPr>
          <w:rStyle w:val="Appelnotedebasdep"/>
          <w:rFonts w:ascii="Simplified Arabic" w:hAnsi="Simplified Arabic" w:cs="Simplified Arabic"/>
          <w:sz w:val="24"/>
          <w:szCs w:val="24"/>
        </w:rPr>
        <w:t>1</w:t>
      </w:r>
      <w:r w:rsidRPr="00B5034E">
        <w:rPr>
          <w:rFonts w:ascii="Simplified Arabic" w:hAnsi="Simplified Arabic" w:cs="Simplified Arabic"/>
          <w:sz w:val="24"/>
          <w:szCs w:val="24"/>
        </w:rPr>
        <w:t xml:space="preserve"> </w:t>
      </w:r>
    </w:p>
  </w:footnote>
  <w:footnote w:id="15">
    <w:p w:rsidR="000E467C" w:rsidRPr="000E467C" w:rsidRDefault="000E467C" w:rsidP="000E467C">
      <w:pPr>
        <w:pStyle w:val="Notedebasdepage"/>
        <w:jc w:val="right"/>
        <w:rPr>
          <w:rFonts w:ascii="Simplified Arabic" w:hAnsi="Simplified Arabic" w:cs="Simplified Arabic"/>
          <w:sz w:val="24"/>
          <w:szCs w:val="24"/>
          <w:rtl/>
          <w:lang w:bidi="ar-DZ"/>
        </w:rPr>
      </w:pPr>
      <w:r>
        <w:rPr>
          <w:rFonts w:hint="cs"/>
          <w:rtl/>
        </w:rPr>
        <w:t xml:space="preserve"> </w:t>
      </w:r>
      <w:r w:rsidRPr="000E467C">
        <w:rPr>
          <w:rFonts w:ascii="Simplified Arabic" w:hAnsi="Simplified Arabic" w:cs="Simplified Arabic"/>
          <w:sz w:val="24"/>
          <w:szCs w:val="24"/>
        </w:rPr>
        <w:t xml:space="preserve">Meyer </w:t>
      </w:r>
      <w:proofErr w:type="spellStart"/>
      <w:r w:rsidRPr="000E467C">
        <w:rPr>
          <w:rFonts w:ascii="Simplified Arabic" w:hAnsi="Simplified Arabic" w:cs="Simplified Arabic"/>
          <w:sz w:val="24"/>
          <w:szCs w:val="24"/>
        </w:rPr>
        <w:t>Michel</w:t>
      </w:r>
      <w:proofErr w:type="gramStart"/>
      <w:r w:rsidRPr="000E467C">
        <w:rPr>
          <w:rFonts w:ascii="Simplified Arabic" w:hAnsi="Simplified Arabic" w:cs="Simplified Arabic"/>
          <w:sz w:val="24"/>
          <w:szCs w:val="24"/>
        </w:rPr>
        <w:t>,Questions</w:t>
      </w:r>
      <w:proofErr w:type="spellEnd"/>
      <w:proofErr w:type="gramEnd"/>
      <w:r w:rsidRPr="000E467C">
        <w:rPr>
          <w:rFonts w:ascii="Simplified Arabic" w:hAnsi="Simplified Arabic" w:cs="Simplified Arabic"/>
          <w:sz w:val="24"/>
          <w:szCs w:val="24"/>
        </w:rPr>
        <w:t xml:space="preserve"> de Rhétorique,p.143. </w:t>
      </w:r>
      <w:r w:rsidRPr="000E467C">
        <w:rPr>
          <w:rStyle w:val="Appelnotedebasdep"/>
          <w:rFonts w:ascii="Simplified Arabic" w:hAnsi="Simplified Arabic" w:cs="Simplified Arabic"/>
          <w:sz w:val="24"/>
          <w:szCs w:val="24"/>
        </w:rPr>
        <w:t>2</w:t>
      </w:r>
      <w:r w:rsidRPr="000E467C">
        <w:rPr>
          <w:rFonts w:ascii="Simplified Arabic" w:hAnsi="Simplified Arabic" w:cs="Simplified Arabic"/>
          <w:sz w:val="24"/>
          <w:szCs w:val="24"/>
        </w:rPr>
        <w:t xml:space="preserve"> </w:t>
      </w:r>
    </w:p>
  </w:footnote>
  <w:footnote w:id="16">
    <w:p w:rsidR="00182375" w:rsidRPr="00182375" w:rsidRDefault="00182375" w:rsidP="00182375">
      <w:pPr>
        <w:pStyle w:val="Notedebasdepage"/>
        <w:jc w:val="right"/>
        <w:rPr>
          <w:rFonts w:ascii="Simplified Arabic" w:hAnsi="Simplified Arabic" w:cs="Simplified Arabic"/>
          <w:sz w:val="24"/>
          <w:szCs w:val="24"/>
          <w:rtl/>
          <w:lang w:bidi="ar-DZ"/>
        </w:rPr>
      </w:pPr>
      <w:r w:rsidRPr="00182375">
        <w:rPr>
          <w:rFonts w:ascii="Simplified Arabic" w:hAnsi="Simplified Arabic" w:cs="Simplified Arabic"/>
          <w:sz w:val="24"/>
          <w:szCs w:val="24"/>
          <w:rtl/>
        </w:rPr>
        <w:t xml:space="preserve"> ينظر: بلعربي بهية، </w:t>
      </w:r>
      <w:proofErr w:type="spellStart"/>
      <w:r w:rsidRPr="00182375">
        <w:rPr>
          <w:rFonts w:ascii="Simplified Arabic" w:hAnsi="Simplified Arabic" w:cs="Simplified Arabic"/>
          <w:sz w:val="24"/>
          <w:szCs w:val="24"/>
          <w:rtl/>
        </w:rPr>
        <w:t>حجاجية</w:t>
      </w:r>
      <w:proofErr w:type="spellEnd"/>
      <w:r w:rsidRPr="00182375">
        <w:rPr>
          <w:rFonts w:ascii="Simplified Arabic" w:hAnsi="Simplified Arabic" w:cs="Simplified Arabic"/>
          <w:sz w:val="24"/>
          <w:szCs w:val="24"/>
          <w:rtl/>
        </w:rPr>
        <w:t xml:space="preserve"> السؤال بين نظرية المساءلة </w:t>
      </w:r>
      <w:proofErr w:type="spellStart"/>
      <w:r w:rsidRPr="00182375">
        <w:rPr>
          <w:rFonts w:ascii="Simplified Arabic" w:hAnsi="Simplified Arabic" w:cs="Simplified Arabic"/>
          <w:sz w:val="24"/>
          <w:szCs w:val="24"/>
          <w:rtl/>
        </w:rPr>
        <w:t>لمايير</w:t>
      </w:r>
      <w:proofErr w:type="spellEnd"/>
      <w:r w:rsidRPr="00182375">
        <w:rPr>
          <w:rFonts w:ascii="Simplified Arabic" w:hAnsi="Simplified Arabic" w:cs="Simplified Arabic"/>
          <w:sz w:val="24"/>
          <w:szCs w:val="24"/>
          <w:rtl/>
        </w:rPr>
        <w:t xml:space="preserve"> والتراث البلاغي العربي، ص824.</w:t>
      </w:r>
      <w:r w:rsidRPr="00182375">
        <w:rPr>
          <w:rStyle w:val="Appelnotedebasdep"/>
          <w:rFonts w:ascii="Simplified Arabic" w:hAnsi="Simplified Arabic" w:cs="Simplified Arabic"/>
          <w:sz w:val="24"/>
          <w:szCs w:val="24"/>
        </w:rPr>
        <w:t xml:space="preserve"> 3</w:t>
      </w:r>
      <w:r w:rsidRPr="00182375">
        <w:rPr>
          <w:rFonts w:ascii="Simplified Arabic" w:hAnsi="Simplified Arabic" w:cs="Simplified Arabic"/>
          <w:sz w:val="24"/>
          <w:szCs w:val="24"/>
        </w:rPr>
        <w:t xml:space="preserve"> </w:t>
      </w:r>
    </w:p>
  </w:footnote>
  <w:footnote w:id="17">
    <w:p w:rsidR="00182375" w:rsidRPr="00182375" w:rsidRDefault="00182375" w:rsidP="00182375">
      <w:pPr>
        <w:pStyle w:val="Notedebasdepage"/>
        <w:jc w:val="right"/>
        <w:rPr>
          <w:rFonts w:ascii="Simplified Arabic" w:hAnsi="Simplified Arabic" w:cs="Simplified Arabic"/>
          <w:sz w:val="24"/>
          <w:szCs w:val="24"/>
          <w:rtl/>
          <w:lang w:bidi="ar-DZ"/>
        </w:rPr>
      </w:pPr>
      <w:r w:rsidRPr="00182375">
        <w:rPr>
          <w:rFonts w:ascii="Simplified Arabic" w:hAnsi="Simplified Arabic" w:cs="Simplified Arabic"/>
          <w:sz w:val="24"/>
          <w:szCs w:val="24"/>
          <w:rtl/>
        </w:rPr>
        <w:t xml:space="preserve"> ينظر: بلعربي بهية، </w:t>
      </w:r>
      <w:proofErr w:type="spellStart"/>
      <w:r w:rsidRPr="00182375">
        <w:rPr>
          <w:rFonts w:ascii="Simplified Arabic" w:hAnsi="Simplified Arabic" w:cs="Simplified Arabic"/>
          <w:sz w:val="24"/>
          <w:szCs w:val="24"/>
          <w:rtl/>
        </w:rPr>
        <w:t>حجاجية</w:t>
      </w:r>
      <w:proofErr w:type="spellEnd"/>
      <w:r w:rsidRPr="00182375">
        <w:rPr>
          <w:rFonts w:ascii="Simplified Arabic" w:hAnsi="Simplified Arabic" w:cs="Simplified Arabic"/>
          <w:sz w:val="24"/>
          <w:szCs w:val="24"/>
          <w:rtl/>
        </w:rPr>
        <w:t xml:space="preserve"> السؤال بين نظرية المساءلة </w:t>
      </w:r>
      <w:proofErr w:type="spellStart"/>
      <w:r w:rsidRPr="00182375">
        <w:rPr>
          <w:rFonts w:ascii="Simplified Arabic" w:hAnsi="Simplified Arabic" w:cs="Simplified Arabic"/>
          <w:sz w:val="24"/>
          <w:szCs w:val="24"/>
          <w:rtl/>
        </w:rPr>
        <w:t>لمايير</w:t>
      </w:r>
      <w:proofErr w:type="spellEnd"/>
      <w:r w:rsidRPr="00182375">
        <w:rPr>
          <w:rFonts w:ascii="Simplified Arabic" w:hAnsi="Simplified Arabic" w:cs="Simplified Arabic"/>
          <w:sz w:val="24"/>
          <w:szCs w:val="24"/>
          <w:rtl/>
        </w:rPr>
        <w:t xml:space="preserve"> والتراث البلاغي العربي، ص824</w:t>
      </w:r>
      <w:r>
        <w:rPr>
          <w:rFonts w:ascii="Simplified Arabic" w:hAnsi="Simplified Arabic" w:cs="Simplified Arabic" w:hint="cs"/>
          <w:sz w:val="24"/>
          <w:szCs w:val="24"/>
          <w:rtl/>
        </w:rPr>
        <w:t xml:space="preserve"> </w:t>
      </w:r>
      <w:r w:rsidRPr="00182375">
        <w:rPr>
          <w:rFonts w:ascii="Simplified Arabic" w:hAnsi="Simplified Arabic" w:cs="Simplified Arabic"/>
          <w:sz w:val="24"/>
          <w:szCs w:val="24"/>
          <w:rtl/>
        </w:rPr>
        <w:t>،825.</w:t>
      </w:r>
      <w:r w:rsidRPr="00182375">
        <w:rPr>
          <w:rStyle w:val="Appelnotedebasdep"/>
          <w:rFonts w:ascii="Simplified Arabic" w:hAnsi="Simplified Arabic" w:cs="Simplified Arabic"/>
          <w:sz w:val="24"/>
          <w:szCs w:val="24"/>
        </w:rPr>
        <w:t xml:space="preserve"> 1</w:t>
      </w:r>
      <w:r w:rsidRPr="00182375">
        <w:rPr>
          <w:rFonts w:ascii="Simplified Arabic" w:hAnsi="Simplified Arabic" w:cs="Simplified Arabic"/>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B26"/>
    <w:multiLevelType w:val="multilevel"/>
    <w:tmpl w:val="B44422E2"/>
    <w:lvl w:ilvl="0">
      <w:start w:val="2"/>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0A324D19"/>
    <w:multiLevelType w:val="hybridMultilevel"/>
    <w:tmpl w:val="11204584"/>
    <w:lvl w:ilvl="0" w:tplc="FD9CD2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CA6A5D"/>
    <w:multiLevelType w:val="hybridMultilevel"/>
    <w:tmpl w:val="5A8C0CB0"/>
    <w:lvl w:ilvl="0" w:tplc="10A4AE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F9790B"/>
    <w:multiLevelType w:val="hybridMultilevel"/>
    <w:tmpl w:val="BE24FDD4"/>
    <w:lvl w:ilvl="0" w:tplc="4B602F1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611D8D"/>
    <w:multiLevelType w:val="hybridMultilevel"/>
    <w:tmpl w:val="53D8F02E"/>
    <w:lvl w:ilvl="0" w:tplc="B42699D4">
      <w:start w:val="1"/>
      <w:numFmt w:val="arabicAlpha"/>
      <w:lvlText w:val="%1."/>
      <w:lvlJc w:val="left"/>
      <w:pPr>
        <w:ind w:left="528" w:hanging="360"/>
      </w:pPr>
      <w:rPr>
        <w:rFonts w:hint="default"/>
        <w:b/>
        <w:bCs/>
      </w:rPr>
    </w:lvl>
    <w:lvl w:ilvl="1" w:tplc="040C0019" w:tentative="1">
      <w:start w:val="1"/>
      <w:numFmt w:val="lowerLetter"/>
      <w:lvlText w:val="%2."/>
      <w:lvlJc w:val="left"/>
      <w:pPr>
        <w:ind w:left="1248" w:hanging="360"/>
      </w:pPr>
    </w:lvl>
    <w:lvl w:ilvl="2" w:tplc="040C001B" w:tentative="1">
      <w:start w:val="1"/>
      <w:numFmt w:val="lowerRoman"/>
      <w:lvlText w:val="%3."/>
      <w:lvlJc w:val="right"/>
      <w:pPr>
        <w:ind w:left="1968" w:hanging="180"/>
      </w:pPr>
    </w:lvl>
    <w:lvl w:ilvl="3" w:tplc="040C000F" w:tentative="1">
      <w:start w:val="1"/>
      <w:numFmt w:val="decimal"/>
      <w:lvlText w:val="%4."/>
      <w:lvlJc w:val="left"/>
      <w:pPr>
        <w:ind w:left="2688" w:hanging="360"/>
      </w:pPr>
    </w:lvl>
    <w:lvl w:ilvl="4" w:tplc="040C0019" w:tentative="1">
      <w:start w:val="1"/>
      <w:numFmt w:val="lowerLetter"/>
      <w:lvlText w:val="%5."/>
      <w:lvlJc w:val="left"/>
      <w:pPr>
        <w:ind w:left="3408" w:hanging="360"/>
      </w:pPr>
    </w:lvl>
    <w:lvl w:ilvl="5" w:tplc="040C001B" w:tentative="1">
      <w:start w:val="1"/>
      <w:numFmt w:val="lowerRoman"/>
      <w:lvlText w:val="%6."/>
      <w:lvlJc w:val="right"/>
      <w:pPr>
        <w:ind w:left="4128" w:hanging="180"/>
      </w:pPr>
    </w:lvl>
    <w:lvl w:ilvl="6" w:tplc="040C000F" w:tentative="1">
      <w:start w:val="1"/>
      <w:numFmt w:val="decimal"/>
      <w:lvlText w:val="%7."/>
      <w:lvlJc w:val="left"/>
      <w:pPr>
        <w:ind w:left="4848" w:hanging="360"/>
      </w:pPr>
    </w:lvl>
    <w:lvl w:ilvl="7" w:tplc="040C0019" w:tentative="1">
      <w:start w:val="1"/>
      <w:numFmt w:val="lowerLetter"/>
      <w:lvlText w:val="%8."/>
      <w:lvlJc w:val="left"/>
      <w:pPr>
        <w:ind w:left="5568" w:hanging="360"/>
      </w:pPr>
    </w:lvl>
    <w:lvl w:ilvl="8" w:tplc="040C001B" w:tentative="1">
      <w:start w:val="1"/>
      <w:numFmt w:val="lowerRoman"/>
      <w:lvlText w:val="%9."/>
      <w:lvlJc w:val="right"/>
      <w:pPr>
        <w:ind w:left="6288" w:hanging="180"/>
      </w:pPr>
    </w:lvl>
  </w:abstractNum>
  <w:abstractNum w:abstractNumId="5">
    <w:nsid w:val="0FF73B58"/>
    <w:multiLevelType w:val="hybridMultilevel"/>
    <w:tmpl w:val="C89EE856"/>
    <w:lvl w:ilvl="0" w:tplc="5C523E1A">
      <w:start w:val="1"/>
      <w:numFmt w:val="decimal"/>
      <w:lvlText w:val="%1-"/>
      <w:lvlJc w:val="left"/>
      <w:pPr>
        <w:ind w:left="624" w:hanging="360"/>
      </w:pPr>
      <w:rPr>
        <w:rFonts w:hint="default"/>
      </w:rPr>
    </w:lvl>
    <w:lvl w:ilvl="1" w:tplc="040C0019" w:tentative="1">
      <w:start w:val="1"/>
      <w:numFmt w:val="lowerLetter"/>
      <w:lvlText w:val="%2."/>
      <w:lvlJc w:val="left"/>
      <w:pPr>
        <w:ind w:left="1344" w:hanging="360"/>
      </w:pPr>
    </w:lvl>
    <w:lvl w:ilvl="2" w:tplc="040C001B" w:tentative="1">
      <w:start w:val="1"/>
      <w:numFmt w:val="lowerRoman"/>
      <w:lvlText w:val="%3."/>
      <w:lvlJc w:val="right"/>
      <w:pPr>
        <w:ind w:left="2064" w:hanging="180"/>
      </w:pPr>
    </w:lvl>
    <w:lvl w:ilvl="3" w:tplc="040C000F" w:tentative="1">
      <w:start w:val="1"/>
      <w:numFmt w:val="decimal"/>
      <w:lvlText w:val="%4."/>
      <w:lvlJc w:val="left"/>
      <w:pPr>
        <w:ind w:left="2784" w:hanging="360"/>
      </w:pPr>
    </w:lvl>
    <w:lvl w:ilvl="4" w:tplc="040C0019" w:tentative="1">
      <w:start w:val="1"/>
      <w:numFmt w:val="lowerLetter"/>
      <w:lvlText w:val="%5."/>
      <w:lvlJc w:val="left"/>
      <w:pPr>
        <w:ind w:left="3504" w:hanging="360"/>
      </w:pPr>
    </w:lvl>
    <w:lvl w:ilvl="5" w:tplc="040C001B" w:tentative="1">
      <w:start w:val="1"/>
      <w:numFmt w:val="lowerRoman"/>
      <w:lvlText w:val="%6."/>
      <w:lvlJc w:val="right"/>
      <w:pPr>
        <w:ind w:left="4224" w:hanging="180"/>
      </w:pPr>
    </w:lvl>
    <w:lvl w:ilvl="6" w:tplc="040C000F" w:tentative="1">
      <w:start w:val="1"/>
      <w:numFmt w:val="decimal"/>
      <w:lvlText w:val="%7."/>
      <w:lvlJc w:val="left"/>
      <w:pPr>
        <w:ind w:left="4944" w:hanging="360"/>
      </w:pPr>
    </w:lvl>
    <w:lvl w:ilvl="7" w:tplc="040C0019" w:tentative="1">
      <w:start w:val="1"/>
      <w:numFmt w:val="lowerLetter"/>
      <w:lvlText w:val="%8."/>
      <w:lvlJc w:val="left"/>
      <w:pPr>
        <w:ind w:left="5664" w:hanging="360"/>
      </w:pPr>
    </w:lvl>
    <w:lvl w:ilvl="8" w:tplc="040C001B" w:tentative="1">
      <w:start w:val="1"/>
      <w:numFmt w:val="lowerRoman"/>
      <w:lvlText w:val="%9."/>
      <w:lvlJc w:val="right"/>
      <w:pPr>
        <w:ind w:left="6384" w:hanging="180"/>
      </w:pPr>
    </w:lvl>
  </w:abstractNum>
  <w:abstractNum w:abstractNumId="6">
    <w:nsid w:val="12CF4574"/>
    <w:multiLevelType w:val="hybridMultilevel"/>
    <w:tmpl w:val="3CE6951A"/>
    <w:lvl w:ilvl="0" w:tplc="10947A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FC06E0"/>
    <w:multiLevelType w:val="hybridMultilevel"/>
    <w:tmpl w:val="1D8CDECA"/>
    <w:lvl w:ilvl="0" w:tplc="C9123A9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1DB605A"/>
    <w:multiLevelType w:val="hybridMultilevel"/>
    <w:tmpl w:val="5808AC72"/>
    <w:lvl w:ilvl="0" w:tplc="3DD8D45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8D03FF"/>
    <w:multiLevelType w:val="hybridMultilevel"/>
    <w:tmpl w:val="08004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D025FB"/>
    <w:multiLevelType w:val="hybridMultilevel"/>
    <w:tmpl w:val="90688B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89A2AF2"/>
    <w:multiLevelType w:val="hybridMultilevel"/>
    <w:tmpl w:val="84AE8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B07F63"/>
    <w:multiLevelType w:val="hybridMultilevel"/>
    <w:tmpl w:val="98D47920"/>
    <w:lvl w:ilvl="0" w:tplc="040C000D">
      <w:start w:val="1"/>
      <w:numFmt w:val="bullet"/>
      <w:lvlText w:val=""/>
      <w:lvlJc w:val="left"/>
      <w:pPr>
        <w:ind w:left="812" w:hanging="360"/>
      </w:pPr>
      <w:rPr>
        <w:rFonts w:ascii="Wingdings" w:hAnsi="Wingdings" w:hint="default"/>
      </w:rPr>
    </w:lvl>
    <w:lvl w:ilvl="1" w:tplc="040C0003" w:tentative="1">
      <w:start w:val="1"/>
      <w:numFmt w:val="bullet"/>
      <w:lvlText w:val="o"/>
      <w:lvlJc w:val="left"/>
      <w:pPr>
        <w:ind w:left="1532" w:hanging="360"/>
      </w:pPr>
      <w:rPr>
        <w:rFonts w:ascii="Courier New" w:hAnsi="Courier New" w:cs="Courier New" w:hint="default"/>
      </w:rPr>
    </w:lvl>
    <w:lvl w:ilvl="2" w:tplc="040C0005" w:tentative="1">
      <w:start w:val="1"/>
      <w:numFmt w:val="bullet"/>
      <w:lvlText w:val=""/>
      <w:lvlJc w:val="left"/>
      <w:pPr>
        <w:ind w:left="2252" w:hanging="360"/>
      </w:pPr>
      <w:rPr>
        <w:rFonts w:ascii="Wingdings" w:hAnsi="Wingdings" w:hint="default"/>
      </w:rPr>
    </w:lvl>
    <w:lvl w:ilvl="3" w:tplc="040C0001" w:tentative="1">
      <w:start w:val="1"/>
      <w:numFmt w:val="bullet"/>
      <w:lvlText w:val=""/>
      <w:lvlJc w:val="left"/>
      <w:pPr>
        <w:ind w:left="2972" w:hanging="360"/>
      </w:pPr>
      <w:rPr>
        <w:rFonts w:ascii="Symbol" w:hAnsi="Symbol" w:hint="default"/>
      </w:rPr>
    </w:lvl>
    <w:lvl w:ilvl="4" w:tplc="040C0003" w:tentative="1">
      <w:start w:val="1"/>
      <w:numFmt w:val="bullet"/>
      <w:lvlText w:val="o"/>
      <w:lvlJc w:val="left"/>
      <w:pPr>
        <w:ind w:left="3692" w:hanging="360"/>
      </w:pPr>
      <w:rPr>
        <w:rFonts w:ascii="Courier New" w:hAnsi="Courier New" w:cs="Courier New" w:hint="default"/>
      </w:rPr>
    </w:lvl>
    <w:lvl w:ilvl="5" w:tplc="040C0005" w:tentative="1">
      <w:start w:val="1"/>
      <w:numFmt w:val="bullet"/>
      <w:lvlText w:val=""/>
      <w:lvlJc w:val="left"/>
      <w:pPr>
        <w:ind w:left="4412" w:hanging="360"/>
      </w:pPr>
      <w:rPr>
        <w:rFonts w:ascii="Wingdings" w:hAnsi="Wingdings" w:hint="default"/>
      </w:rPr>
    </w:lvl>
    <w:lvl w:ilvl="6" w:tplc="040C0001" w:tentative="1">
      <w:start w:val="1"/>
      <w:numFmt w:val="bullet"/>
      <w:lvlText w:val=""/>
      <w:lvlJc w:val="left"/>
      <w:pPr>
        <w:ind w:left="5132" w:hanging="360"/>
      </w:pPr>
      <w:rPr>
        <w:rFonts w:ascii="Symbol" w:hAnsi="Symbol" w:hint="default"/>
      </w:rPr>
    </w:lvl>
    <w:lvl w:ilvl="7" w:tplc="040C0003" w:tentative="1">
      <w:start w:val="1"/>
      <w:numFmt w:val="bullet"/>
      <w:lvlText w:val="o"/>
      <w:lvlJc w:val="left"/>
      <w:pPr>
        <w:ind w:left="5852" w:hanging="360"/>
      </w:pPr>
      <w:rPr>
        <w:rFonts w:ascii="Courier New" w:hAnsi="Courier New" w:cs="Courier New" w:hint="default"/>
      </w:rPr>
    </w:lvl>
    <w:lvl w:ilvl="8" w:tplc="040C0005" w:tentative="1">
      <w:start w:val="1"/>
      <w:numFmt w:val="bullet"/>
      <w:lvlText w:val=""/>
      <w:lvlJc w:val="left"/>
      <w:pPr>
        <w:ind w:left="6572" w:hanging="360"/>
      </w:pPr>
      <w:rPr>
        <w:rFonts w:ascii="Wingdings" w:hAnsi="Wingdings" w:hint="default"/>
      </w:rPr>
    </w:lvl>
  </w:abstractNum>
  <w:abstractNum w:abstractNumId="13">
    <w:nsid w:val="38DF06AE"/>
    <w:multiLevelType w:val="hybridMultilevel"/>
    <w:tmpl w:val="DC4E59EA"/>
    <w:lvl w:ilvl="0" w:tplc="699C23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10D706D"/>
    <w:multiLevelType w:val="hybridMultilevel"/>
    <w:tmpl w:val="A21E0722"/>
    <w:lvl w:ilvl="0" w:tplc="040C000D">
      <w:start w:val="1"/>
      <w:numFmt w:val="bullet"/>
      <w:lvlText w:val=""/>
      <w:lvlJc w:val="left"/>
      <w:pPr>
        <w:ind w:left="888" w:hanging="360"/>
      </w:pPr>
      <w:rPr>
        <w:rFonts w:ascii="Wingdings" w:hAnsi="Wingdings" w:hint="default"/>
      </w:rPr>
    </w:lvl>
    <w:lvl w:ilvl="1" w:tplc="040C0003" w:tentative="1">
      <w:start w:val="1"/>
      <w:numFmt w:val="bullet"/>
      <w:lvlText w:val="o"/>
      <w:lvlJc w:val="left"/>
      <w:pPr>
        <w:ind w:left="1608" w:hanging="360"/>
      </w:pPr>
      <w:rPr>
        <w:rFonts w:ascii="Courier New" w:hAnsi="Courier New" w:cs="Courier New" w:hint="default"/>
      </w:rPr>
    </w:lvl>
    <w:lvl w:ilvl="2" w:tplc="040C0005" w:tentative="1">
      <w:start w:val="1"/>
      <w:numFmt w:val="bullet"/>
      <w:lvlText w:val=""/>
      <w:lvlJc w:val="left"/>
      <w:pPr>
        <w:ind w:left="2328" w:hanging="360"/>
      </w:pPr>
      <w:rPr>
        <w:rFonts w:ascii="Wingdings" w:hAnsi="Wingdings" w:hint="default"/>
      </w:rPr>
    </w:lvl>
    <w:lvl w:ilvl="3" w:tplc="040C0001" w:tentative="1">
      <w:start w:val="1"/>
      <w:numFmt w:val="bullet"/>
      <w:lvlText w:val=""/>
      <w:lvlJc w:val="left"/>
      <w:pPr>
        <w:ind w:left="3048" w:hanging="360"/>
      </w:pPr>
      <w:rPr>
        <w:rFonts w:ascii="Symbol" w:hAnsi="Symbol" w:hint="default"/>
      </w:rPr>
    </w:lvl>
    <w:lvl w:ilvl="4" w:tplc="040C0003" w:tentative="1">
      <w:start w:val="1"/>
      <w:numFmt w:val="bullet"/>
      <w:lvlText w:val="o"/>
      <w:lvlJc w:val="left"/>
      <w:pPr>
        <w:ind w:left="3768" w:hanging="360"/>
      </w:pPr>
      <w:rPr>
        <w:rFonts w:ascii="Courier New" w:hAnsi="Courier New" w:cs="Courier New" w:hint="default"/>
      </w:rPr>
    </w:lvl>
    <w:lvl w:ilvl="5" w:tplc="040C0005" w:tentative="1">
      <w:start w:val="1"/>
      <w:numFmt w:val="bullet"/>
      <w:lvlText w:val=""/>
      <w:lvlJc w:val="left"/>
      <w:pPr>
        <w:ind w:left="4488" w:hanging="360"/>
      </w:pPr>
      <w:rPr>
        <w:rFonts w:ascii="Wingdings" w:hAnsi="Wingdings" w:hint="default"/>
      </w:rPr>
    </w:lvl>
    <w:lvl w:ilvl="6" w:tplc="040C0001" w:tentative="1">
      <w:start w:val="1"/>
      <w:numFmt w:val="bullet"/>
      <w:lvlText w:val=""/>
      <w:lvlJc w:val="left"/>
      <w:pPr>
        <w:ind w:left="5208" w:hanging="360"/>
      </w:pPr>
      <w:rPr>
        <w:rFonts w:ascii="Symbol" w:hAnsi="Symbol" w:hint="default"/>
      </w:rPr>
    </w:lvl>
    <w:lvl w:ilvl="7" w:tplc="040C0003" w:tentative="1">
      <w:start w:val="1"/>
      <w:numFmt w:val="bullet"/>
      <w:lvlText w:val="o"/>
      <w:lvlJc w:val="left"/>
      <w:pPr>
        <w:ind w:left="5928" w:hanging="360"/>
      </w:pPr>
      <w:rPr>
        <w:rFonts w:ascii="Courier New" w:hAnsi="Courier New" w:cs="Courier New" w:hint="default"/>
      </w:rPr>
    </w:lvl>
    <w:lvl w:ilvl="8" w:tplc="040C0005" w:tentative="1">
      <w:start w:val="1"/>
      <w:numFmt w:val="bullet"/>
      <w:lvlText w:val=""/>
      <w:lvlJc w:val="left"/>
      <w:pPr>
        <w:ind w:left="6648" w:hanging="360"/>
      </w:pPr>
      <w:rPr>
        <w:rFonts w:ascii="Wingdings" w:hAnsi="Wingdings" w:hint="default"/>
      </w:rPr>
    </w:lvl>
  </w:abstractNum>
  <w:abstractNum w:abstractNumId="15">
    <w:nsid w:val="71441819"/>
    <w:multiLevelType w:val="hybridMultilevel"/>
    <w:tmpl w:val="5EFEBD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6F438B4"/>
    <w:multiLevelType w:val="hybridMultilevel"/>
    <w:tmpl w:val="41908674"/>
    <w:lvl w:ilvl="0" w:tplc="040C000D">
      <w:start w:val="1"/>
      <w:numFmt w:val="bullet"/>
      <w:lvlText w:val=""/>
      <w:lvlJc w:val="left"/>
      <w:pPr>
        <w:ind w:left="904" w:hanging="360"/>
      </w:pPr>
      <w:rPr>
        <w:rFonts w:ascii="Wingdings" w:hAnsi="Wingdings"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4"/>
  </w:num>
  <w:num w:numId="6">
    <w:abstractNumId w:val="13"/>
  </w:num>
  <w:num w:numId="7">
    <w:abstractNumId w:val="7"/>
  </w:num>
  <w:num w:numId="8">
    <w:abstractNumId w:val="16"/>
  </w:num>
  <w:num w:numId="9">
    <w:abstractNumId w:val="12"/>
  </w:num>
  <w:num w:numId="10">
    <w:abstractNumId w:val="5"/>
  </w:num>
  <w:num w:numId="11">
    <w:abstractNumId w:val="11"/>
  </w:num>
  <w:num w:numId="12">
    <w:abstractNumId w:val="8"/>
  </w:num>
  <w:num w:numId="13">
    <w:abstractNumId w:val="9"/>
  </w:num>
  <w:num w:numId="14">
    <w:abstractNumId w:val="15"/>
  </w:num>
  <w:num w:numId="15">
    <w:abstractNumId w:val="0"/>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44"/>
    <w:rsid w:val="00004B53"/>
    <w:rsid w:val="00020BE6"/>
    <w:rsid w:val="00067B57"/>
    <w:rsid w:val="000716C5"/>
    <w:rsid w:val="000979E0"/>
    <w:rsid w:val="000B03D8"/>
    <w:rsid w:val="000B40C9"/>
    <w:rsid w:val="000B55DC"/>
    <w:rsid w:val="000C4CE5"/>
    <w:rsid w:val="000D3505"/>
    <w:rsid w:val="000E467C"/>
    <w:rsid w:val="00101A8B"/>
    <w:rsid w:val="00106D5D"/>
    <w:rsid w:val="0011263A"/>
    <w:rsid w:val="00126D70"/>
    <w:rsid w:val="00155AE9"/>
    <w:rsid w:val="001667C7"/>
    <w:rsid w:val="00182375"/>
    <w:rsid w:val="00190342"/>
    <w:rsid w:val="00190A69"/>
    <w:rsid w:val="00190C58"/>
    <w:rsid w:val="001A0060"/>
    <w:rsid w:val="001A3CE3"/>
    <w:rsid w:val="001D15B3"/>
    <w:rsid w:val="00210487"/>
    <w:rsid w:val="002126E9"/>
    <w:rsid w:val="00220BFD"/>
    <w:rsid w:val="002720D0"/>
    <w:rsid w:val="002A23A7"/>
    <w:rsid w:val="002A5CD9"/>
    <w:rsid w:val="002B23DA"/>
    <w:rsid w:val="002D1CFD"/>
    <w:rsid w:val="002F5FC8"/>
    <w:rsid w:val="003054F9"/>
    <w:rsid w:val="00306951"/>
    <w:rsid w:val="00345903"/>
    <w:rsid w:val="00391B6F"/>
    <w:rsid w:val="003A7A82"/>
    <w:rsid w:val="003D0C3A"/>
    <w:rsid w:val="003F0A51"/>
    <w:rsid w:val="003F584E"/>
    <w:rsid w:val="004018BC"/>
    <w:rsid w:val="004020CC"/>
    <w:rsid w:val="00406E44"/>
    <w:rsid w:val="0041421B"/>
    <w:rsid w:val="00420B20"/>
    <w:rsid w:val="00443FC3"/>
    <w:rsid w:val="00444AD8"/>
    <w:rsid w:val="00453075"/>
    <w:rsid w:val="00464468"/>
    <w:rsid w:val="004729DF"/>
    <w:rsid w:val="004937FC"/>
    <w:rsid w:val="004B7E60"/>
    <w:rsid w:val="004C37CC"/>
    <w:rsid w:val="004E0EFA"/>
    <w:rsid w:val="00517C78"/>
    <w:rsid w:val="005236D9"/>
    <w:rsid w:val="00524862"/>
    <w:rsid w:val="00540D6C"/>
    <w:rsid w:val="00541DA0"/>
    <w:rsid w:val="00551248"/>
    <w:rsid w:val="00580D1F"/>
    <w:rsid w:val="005A69C2"/>
    <w:rsid w:val="005B4FE3"/>
    <w:rsid w:val="005F4E14"/>
    <w:rsid w:val="005F6F1F"/>
    <w:rsid w:val="005F7788"/>
    <w:rsid w:val="006057C2"/>
    <w:rsid w:val="00610B29"/>
    <w:rsid w:val="006203F9"/>
    <w:rsid w:val="00694DDA"/>
    <w:rsid w:val="00697517"/>
    <w:rsid w:val="006B4597"/>
    <w:rsid w:val="006E5093"/>
    <w:rsid w:val="00703417"/>
    <w:rsid w:val="00704BF9"/>
    <w:rsid w:val="00735614"/>
    <w:rsid w:val="00736CDB"/>
    <w:rsid w:val="007523A6"/>
    <w:rsid w:val="007F7FE5"/>
    <w:rsid w:val="0081369A"/>
    <w:rsid w:val="008341B8"/>
    <w:rsid w:val="00870B6C"/>
    <w:rsid w:val="00895789"/>
    <w:rsid w:val="008A0622"/>
    <w:rsid w:val="008F079C"/>
    <w:rsid w:val="0091073C"/>
    <w:rsid w:val="00912AE6"/>
    <w:rsid w:val="0092394B"/>
    <w:rsid w:val="00927AF2"/>
    <w:rsid w:val="009414A8"/>
    <w:rsid w:val="00945760"/>
    <w:rsid w:val="0096477E"/>
    <w:rsid w:val="009A0E82"/>
    <w:rsid w:val="009B6762"/>
    <w:rsid w:val="009F0F1A"/>
    <w:rsid w:val="00A06E8F"/>
    <w:rsid w:val="00A2625B"/>
    <w:rsid w:val="00A35683"/>
    <w:rsid w:val="00A52C88"/>
    <w:rsid w:val="00A53487"/>
    <w:rsid w:val="00A65397"/>
    <w:rsid w:val="00A70DDD"/>
    <w:rsid w:val="00A8436D"/>
    <w:rsid w:val="00AA60E5"/>
    <w:rsid w:val="00AE0AB1"/>
    <w:rsid w:val="00AE3B3B"/>
    <w:rsid w:val="00AE768C"/>
    <w:rsid w:val="00AF6F20"/>
    <w:rsid w:val="00B15AC2"/>
    <w:rsid w:val="00B177D2"/>
    <w:rsid w:val="00B5034E"/>
    <w:rsid w:val="00B66885"/>
    <w:rsid w:val="00B8280A"/>
    <w:rsid w:val="00B84944"/>
    <w:rsid w:val="00B85006"/>
    <w:rsid w:val="00BA5E77"/>
    <w:rsid w:val="00BE49BD"/>
    <w:rsid w:val="00BF1E49"/>
    <w:rsid w:val="00C03FD1"/>
    <w:rsid w:val="00C22ABA"/>
    <w:rsid w:val="00C230FA"/>
    <w:rsid w:val="00C257FA"/>
    <w:rsid w:val="00C52DBA"/>
    <w:rsid w:val="00C6323D"/>
    <w:rsid w:val="00C702B8"/>
    <w:rsid w:val="00C730FD"/>
    <w:rsid w:val="00D0154B"/>
    <w:rsid w:val="00D66845"/>
    <w:rsid w:val="00D67A9A"/>
    <w:rsid w:val="00DA244B"/>
    <w:rsid w:val="00DA7BB7"/>
    <w:rsid w:val="00DE48DA"/>
    <w:rsid w:val="00DF67BC"/>
    <w:rsid w:val="00E0759F"/>
    <w:rsid w:val="00E1642C"/>
    <w:rsid w:val="00E708ED"/>
    <w:rsid w:val="00E96970"/>
    <w:rsid w:val="00EC00DC"/>
    <w:rsid w:val="00EC6DF8"/>
    <w:rsid w:val="00ED6B3D"/>
    <w:rsid w:val="00EE293B"/>
    <w:rsid w:val="00EE4510"/>
    <w:rsid w:val="00EE62E8"/>
    <w:rsid w:val="00F013B0"/>
    <w:rsid w:val="00F12AAC"/>
    <w:rsid w:val="00F25DBF"/>
    <w:rsid w:val="00F51DF4"/>
    <w:rsid w:val="00F55E7B"/>
    <w:rsid w:val="00F66070"/>
    <w:rsid w:val="00F87D7D"/>
    <w:rsid w:val="00FF4F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487"/>
    <w:pPr>
      <w:ind w:left="720"/>
      <w:contextualSpacing/>
    </w:pPr>
  </w:style>
  <w:style w:type="paragraph" w:styleId="Notedebasdepage">
    <w:name w:val="footnote text"/>
    <w:basedOn w:val="Normal"/>
    <w:link w:val="NotedebasdepageCar"/>
    <w:uiPriority w:val="99"/>
    <w:semiHidden/>
    <w:unhideWhenUsed/>
    <w:rsid w:val="00D67A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7A9A"/>
    <w:rPr>
      <w:sz w:val="20"/>
      <w:szCs w:val="20"/>
    </w:rPr>
  </w:style>
  <w:style w:type="character" w:styleId="Appelnotedebasdep">
    <w:name w:val="footnote reference"/>
    <w:basedOn w:val="Policepardfaut"/>
    <w:uiPriority w:val="99"/>
    <w:semiHidden/>
    <w:unhideWhenUsed/>
    <w:rsid w:val="00D67A9A"/>
    <w:rPr>
      <w:vertAlign w:val="superscript"/>
    </w:rPr>
  </w:style>
  <w:style w:type="paragraph" w:styleId="En-tte">
    <w:name w:val="header"/>
    <w:basedOn w:val="Normal"/>
    <w:link w:val="En-tteCar"/>
    <w:uiPriority w:val="99"/>
    <w:unhideWhenUsed/>
    <w:rsid w:val="004937FC"/>
    <w:pPr>
      <w:tabs>
        <w:tab w:val="center" w:pos="4536"/>
        <w:tab w:val="right" w:pos="9072"/>
      </w:tabs>
      <w:spacing w:after="0" w:line="240" w:lineRule="auto"/>
    </w:pPr>
  </w:style>
  <w:style w:type="character" w:customStyle="1" w:styleId="En-tteCar">
    <w:name w:val="En-tête Car"/>
    <w:basedOn w:val="Policepardfaut"/>
    <w:link w:val="En-tte"/>
    <w:uiPriority w:val="99"/>
    <w:rsid w:val="004937FC"/>
  </w:style>
  <w:style w:type="paragraph" w:styleId="Pieddepage">
    <w:name w:val="footer"/>
    <w:basedOn w:val="Normal"/>
    <w:link w:val="PieddepageCar"/>
    <w:uiPriority w:val="99"/>
    <w:unhideWhenUsed/>
    <w:rsid w:val="004937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487"/>
    <w:pPr>
      <w:ind w:left="720"/>
      <w:contextualSpacing/>
    </w:pPr>
  </w:style>
  <w:style w:type="paragraph" w:styleId="Notedebasdepage">
    <w:name w:val="footnote text"/>
    <w:basedOn w:val="Normal"/>
    <w:link w:val="NotedebasdepageCar"/>
    <w:uiPriority w:val="99"/>
    <w:semiHidden/>
    <w:unhideWhenUsed/>
    <w:rsid w:val="00D67A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7A9A"/>
    <w:rPr>
      <w:sz w:val="20"/>
      <w:szCs w:val="20"/>
    </w:rPr>
  </w:style>
  <w:style w:type="character" w:styleId="Appelnotedebasdep">
    <w:name w:val="footnote reference"/>
    <w:basedOn w:val="Policepardfaut"/>
    <w:uiPriority w:val="99"/>
    <w:semiHidden/>
    <w:unhideWhenUsed/>
    <w:rsid w:val="00D67A9A"/>
    <w:rPr>
      <w:vertAlign w:val="superscript"/>
    </w:rPr>
  </w:style>
  <w:style w:type="paragraph" w:styleId="En-tte">
    <w:name w:val="header"/>
    <w:basedOn w:val="Normal"/>
    <w:link w:val="En-tteCar"/>
    <w:uiPriority w:val="99"/>
    <w:unhideWhenUsed/>
    <w:rsid w:val="004937FC"/>
    <w:pPr>
      <w:tabs>
        <w:tab w:val="center" w:pos="4536"/>
        <w:tab w:val="right" w:pos="9072"/>
      </w:tabs>
      <w:spacing w:after="0" w:line="240" w:lineRule="auto"/>
    </w:pPr>
  </w:style>
  <w:style w:type="character" w:customStyle="1" w:styleId="En-tteCar">
    <w:name w:val="En-tête Car"/>
    <w:basedOn w:val="Policepardfaut"/>
    <w:link w:val="En-tte"/>
    <w:uiPriority w:val="99"/>
    <w:rsid w:val="004937FC"/>
  </w:style>
  <w:style w:type="paragraph" w:styleId="Pieddepage">
    <w:name w:val="footer"/>
    <w:basedOn w:val="Normal"/>
    <w:link w:val="PieddepageCar"/>
    <w:uiPriority w:val="99"/>
    <w:unhideWhenUsed/>
    <w:rsid w:val="004937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FABD-5840-4B45-9400-4F47F9FC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12</Pages>
  <Words>2616</Words>
  <Characters>14390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62</cp:revision>
  <dcterms:created xsi:type="dcterms:W3CDTF">2023-04-25T16:50:00Z</dcterms:created>
  <dcterms:modified xsi:type="dcterms:W3CDTF">2023-05-26T17:06:00Z</dcterms:modified>
</cp:coreProperties>
</file>