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F8" w:rsidRPr="00156EE4" w:rsidRDefault="006300F8" w:rsidP="006300F8">
      <w:pPr>
        <w:bidi/>
        <w:rPr>
          <w:sz w:val="32"/>
          <w:szCs w:val="32"/>
          <w:rtl/>
          <w:lang w:bidi="ar-DZ"/>
        </w:rPr>
      </w:pPr>
      <w:proofErr w:type="gramStart"/>
      <w:r w:rsidRPr="000B1CBA">
        <w:rPr>
          <w:rFonts w:hint="cs"/>
          <w:b/>
          <w:bCs/>
          <w:sz w:val="32"/>
          <w:szCs w:val="32"/>
          <w:rtl/>
          <w:lang w:bidi="ar-DZ"/>
        </w:rPr>
        <w:t>الاختبار</w:t>
      </w:r>
      <w:proofErr w:type="gramEnd"/>
      <w:r w:rsidRPr="000B1CBA">
        <w:rPr>
          <w:rFonts w:hint="cs"/>
          <w:b/>
          <w:bCs/>
          <w:sz w:val="32"/>
          <w:szCs w:val="32"/>
          <w:rtl/>
          <w:lang w:bidi="ar-DZ"/>
        </w:rPr>
        <w:t xml:space="preserve"> القبلي</w:t>
      </w:r>
      <w:r w:rsidRPr="00156EE4">
        <w:rPr>
          <w:rFonts w:hint="cs"/>
          <w:sz w:val="32"/>
          <w:szCs w:val="32"/>
          <w:rtl/>
          <w:lang w:bidi="ar-DZ"/>
        </w:rPr>
        <w:t>:  التحكم في الأهداف الخاصة للمقياس</w:t>
      </w:r>
    </w:p>
    <w:p w:rsidR="006300F8" w:rsidRPr="00156EE4" w:rsidRDefault="006300F8" w:rsidP="006300F8">
      <w:pPr>
        <w:bidi/>
        <w:rPr>
          <w:sz w:val="32"/>
          <w:szCs w:val="32"/>
          <w:rtl/>
          <w:lang w:bidi="ar-DZ"/>
        </w:rPr>
      </w:pPr>
      <w:proofErr w:type="gramStart"/>
      <w:r w:rsidRPr="000B1CBA">
        <w:rPr>
          <w:rFonts w:hint="cs"/>
          <w:b/>
          <w:bCs/>
          <w:sz w:val="32"/>
          <w:szCs w:val="32"/>
          <w:rtl/>
          <w:lang w:bidi="ar-DZ"/>
        </w:rPr>
        <w:t>الاختبار</w:t>
      </w:r>
      <w:proofErr w:type="gramEnd"/>
      <w:r w:rsidRPr="000B1CBA">
        <w:rPr>
          <w:rFonts w:hint="cs"/>
          <w:b/>
          <w:bCs/>
          <w:sz w:val="32"/>
          <w:szCs w:val="32"/>
          <w:rtl/>
          <w:lang w:bidi="ar-DZ"/>
        </w:rPr>
        <w:t xml:space="preserve"> القبلي</w:t>
      </w:r>
      <w:r w:rsidRPr="00156EE4">
        <w:rPr>
          <w:rFonts w:hint="cs"/>
          <w:sz w:val="32"/>
          <w:szCs w:val="32"/>
          <w:rtl/>
          <w:lang w:bidi="ar-DZ"/>
        </w:rPr>
        <w:t>:  التحكم في الأهداف الخاصة للمقياس</w:t>
      </w:r>
    </w:p>
    <w:p w:rsidR="006300F8" w:rsidRPr="00156EE4" w:rsidRDefault="006300F8" w:rsidP="006300F8">
      <w:pPr>
        <w:bidi/>
        <w:rPr>
          <w:sz w:val="32"/>
          <w:szCs w:val="32"/>
          <w:rtl/>
          <w:lang w:bidi="ar-DZ"/>
        </w:rPr>
      </w:pPr>
    </w:p>
    <w:p w:rsidR="006300F8" w:rsidRPr="00156EE4" w:rsidRDefault="006300F8" w:rsidP="006300F8">
      <w:pPr>
        <w:bidi/>
        <w:rPr>
          <w:sz w:val="32"/>
          <w:szCs w:val="32"/>
          <w:rtl/>
          <w:lang w:bidi="ar-DZ"/>
        </w:rPr>
      </w:pPr>
      <w:proofErr w:type="gramStart"/>
      <w:r w:rsidRPr="000B1CBA">
        <w:rPr>
          <w:rFonts w:hint="cs"/>
          <w:b/>
          <w:bCs/>
          <w:sz w:val="32"/>
          <w:szCs w:val="32"/>
          <w:rtl/>
          <w:lang w:bidi="ar-DZ"/>
        </w:rPr>
        <w:t>اختبار</w:t>
      </w:r>
      <w:proofErr w:type="gramEnd"/>
      <w:r w:rsidRPr="000B1CBA">
        <w:rPr>
          <w:rFonts w:hint="cs"/>
          <w:b/>
          <w:bCs/>
          <w:sz w:val="32"/>
          <w:szCs w:val="32"/>
          <w:rtl/>
          <w:lang w:bidi="ar-DZ"/>
        </w:rPr>
        <w:t xml:space="preserve"> الدخول</w:t>
      </w:r>
      <w:r w:rsidRPr="00156EE4">
        <w:rPr>
          <w:rFonts w:hint="cs"/>
          <w:sz w:val="32"/>
          <w:szCs w:val="32"/>
          <w:rtl/>
          <w:lang w:bidi="ar-DZ"/>
        </w:rPr>
        <w:t>:  قياس المكتسبات السابقة للطلبة في المقياس ( تقويم تشخيصي)</w:t>
      </w:r>
    </w:p>
    <w:p w:rsidR="006300F8" w:rsidRPr="00156EE4" w:rsidRDefault="006300F8" w:rsidP="006300F8">
      <w:pPr>
        <w:bidi/>
        <w:rPr>
          <w:sz w:val="32"/>
          <w:szCs w:val="32"/>
          <w:rtl/>
          <w:lang w:bidi="ar-DZ"/>
        </w:rPr>
      </w:pPr>
      <w:proofErr w:type="gramStart"/>
      <w:r w:rsidRPr="00156EE4">
        <w:rPr>
          <w:rFonts w:hint="cs"/>
          <w:sz w:val="32"/>
          <w:szCs w:val="32"/>
          <w:rtl/>
          <w:lang w:bidi="ar-DZ"/>
        </w:rPr>
        <w:t>مثال</w:t>
      </w:r>
      <w:proofErr w:type="gramEnd"/>
      <w:r w:rsidRPr="00156EE4">
        <w:rPr>
          <w:rFonts w:hint="cs"/>
          <w:sz w:val="32"/>
          <w:szCs w:val="32"/>
          <w:rtl/>
          <w:lang w:bidi="ar-DZ"/>
        </w:rPr>
        <w:t xml:space="preserve">: مقياس مهارات الاتصال في العلاقات العامة </w:t>
      </w:r>
    </w:p>
    <w:p w:rsidR="006300F8" w:rsidRPr="00156EE4" w:rsidRDefault="006300F8" w:rsidP="006300F8">
      <w:pPr>
        <w:bidi/>
        <w:jc w:val="both"/>
        <w:rPr>
          <w:sz w:val="32"/>
          <w:szCs w:val="32"/>
          <w:rtl/>
          <w:lang w:bidi="ar-DZ"/>
        </w:rPr>
      </w:pPr>
      <w:r w:rsidRPr="00156EE4">
        <w:rPr>
          <w:rFonts w:hint="cs"/>
          <w:sz w:val="32"/>
          <w:szCs w:val="32"/>
          <w:rtl/>
          <w:lang w:bidi="ar-DZ"/>
        </w:rPr>
        <w:t>يجب أن تكون لدى الطالب مكتسبات قبلية حول الاتصال والعمليات الاتصالية في المؤسسة/ مهارات الاتصال الشخصي/  اللغة والكتابة/ معرفة الجمهور/ معرفة أنشطة العلاقات العامة /  معرفة نظريات التأثير والإقناع.</w:t>
      </w:r>
    </w:p>
    <w:p w:rsidR="008B2EC1" w:rsidRDefault="008B2EC1">
      <w:pPr>
        <w:rPr>
          <w:lang w:bidi="ar-DZ"/>
        </w:rPr>
      </w:pPr>
    </w:p>
    <w:sectPr w:rsidR="008B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00F8"/>
    <w:rsid w:val="006300F8"/>
    <w:rsid w:val="008B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2</cp:revision>
  <dcterms:created xsi:type="dcterms:W3CDTF">2023-04-15T17:33:00Z</dcterms:created>
  <dcterms:modified xsi:type="dcterms:W3CDTF">2023-04-15T17:35:00Z</dcterms:modified>
</cp:coreProperties>
</file>