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38" w:rsidRDefault="00696738" w:rsidP="00323D40">
      <w:pPr>
        <w:ind w:right="283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Université M</w:t>
      </w:r>
      <w:r w:rsidR="00323D40">
        <w:rPr>
          <w:rFonts w:ascii="Monotype Corsiva" w:hAnsi="Monotype Corsiva"/>
          <w:sz w:val="24"/>
          <w:szCs w:val="24"/>
        </w:rPr>
        <w:t>ohamed Lamine DEBAGHINE– Sétif 2                                                                     Dimanche</w:t>
      </w:r>
      <w:r>
        <w:rPr>
          <w:rFonts w:ascii="Monotype Corsiva" w:hAnsi="Monotype Corsiva"/>
          <w:sz w:val="24"/>
          <w:szCs w:val="24"/>
        </w:rPr>
        <w:t xml:space="preserve"> </w:t>
      </w:r>
      <w:r w:rsidR="00323D40">
        <w:rPr>
          <w:rFonts w:ascii="Monotype Corsiva" w:hAnsi="Monotype Corsiva"/>
          <w:sz w:val="24"/>
          <w:szCs w:val="24"/>
        </w:rPr>
        <w:t>08</w:t>
      </w:r>
      <w:r>
        <w:rPr>
          <w:rFonts w:ascii="Monotype Corsiva" w:hAnsi="Monotype Corsiva"/>
          <w:sz w:val="24"/>
          <w:szCs w:val="24"/>
        </w:rPr>
        <w:t>/</w:t>
      </w:r>
      <w:r w:rsidR="00323D40">
        <w:rPr>
          <w:rFonts w:ascii="Monotype Corsiva" w:hAnsi="Monotype Corsiva"/>
          <w:sz w:val="24"/>
          <w:szCs w:val="24"/>
        </w:rPr>
        <w:t>01</w:t>
      </w:r>
      <w:r>
        <w:rPr>
          <w:rFonts w:ascii="Monotype Corsiva" w:hAnsi="Monotype Corsiva"/>
          <w:sz w:val="24"/>
          <w:szCs w:val="24"/>
        </w:rPr>
        <w:t>/</w:t>
      </w:r>
      <w:r w:rsidR="00323D40">
        <w:rPr>
          <w:rFonts w:ascii="Monotype Corsiva" w:hAnsi="Monotype Corsiva"/>
          <w:sz w:val="24"/>
          <w:szCs w:val="24"/>
        </w:rPr>
        <w:t>2023</w:t>
      </w:r>
    </w:p>
    <w:p w:rsidR="00696738" w:rsidRDefault="00F7217E" w:rsidP="00696738">
      <w:p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Faculté des Lettres et des L</w:t>
      </w:r>
      <w:r w:rsidR="00696738">
        <w:rPr>
          <w:rFonts w:ascii="Monotype Corsiva" w:hAnsi="Monotype Corsiva"/>
          <w:sz w:val="24"/>
          <w:szCs w:val="24"/>
        </w:rPr>
        <w:t>angues</w:t>
      </w:r>
    </w:p>
    <w:p w:rsidR="00696738" w:rsidRDefault="00F7217E" w:rsidP="00F7217E">
      <w:pPr>
        <w:spacing w:after="12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Département de Langue et Littérature F</w:t>
      </w:r>
      <w:r w:rsidR="00696738">
        <w:rPr>
          <w:rFonts w:ascii="Monotype Corsiva" w:hAnsi="Monotype Corsiva"/>
          <w:sz w:val="24"/>
          <w:szCs w:val="24"/>
        </w:rPr>
        <w:t>rançaises</w:t>
      </w:r>
    </w:p>
    <w:p w:rsidR="00696738" w:rsidRPr="007227B0" w:rsidRDefault="00696738" w:rsidP="00323D40">
      <w:pPr>
        <w:rPr>
          <w:rFonts w:ascii="Garamond" w:hAnsi="Garamond"/>
          <w:b/>
          <w:bCs/>
          <w:sz w:val="26"/>
          <w:szCs w:val="26"/>
        </w:rPr>
      </w:pPr>
      <w:r w:rsidRPr="007227B0">
        <w:rPr>
          <w:rFonts w:ascii="Garamond" w:hAnsi="Garamond"/>
          <w:b/>
          <w:bCs/>
          <w:sz w:val="26"/>
          <w:szCs w:val="26"/>
        </w:rPr>
        <w:t xml:space="preserve">Enseignante : </w:t>
      </w:r>
      <w:r w:rsidR="00323D40" w:rsidRPr="007227B0">
        <w:rPr>
          <w:rFonts w:ascii="Garamond" w:hAnsi="Garamond"/>
          <w:b/>
          <w:bCs/>
          <w:sz w:val="26"/>
          <w:szCs w:val="26"/>
        </w:rPr>
        <w:t>TALBI</w:t>
      </w:r>
      <w:r w:rsidRPr="007227B0">
        <w:rPr>
          <w:rFonts w:ascii="Garamond" w:hAnsi="Garamond"/>
          <w:b/>
          <w:bCs/>
          <w:sz w:val="26"/>
          <w:szCs w:val="26"/>
        </w:rPr>
        <w:t xml:space="preserve">  </w:t>
      </w:r>
      <w:r w:rsidRPr="007227B0">
        <w:rPr>
          <w:rFonts w:ascii="Garamond" w:hAnsi="Garamond"/>
          <w:b/>
          <w:bCs/>
          <w:sz w:val="26"/>
          <w:szCs w:val="26"/>
        </w:rPr>
        <w:tab/>
      </w:r>
      <w:r w:rsidRPr="007227B0">
        <w:rPr>
          <w:rFonts w:ascii="Garamond" w:hAnsi="Garamond"/>
          <w:b/>
          <w:bCs/>
          <w:sz w:val="26"/>
          <w:szCs w:val="26"/>
        </w:rPr>
        <w:tab/>
      </w:r>
      <w:r w:rsidR="007227B0">
        <w:rPr>
          <w:rFonts w:ascii="Garamond" w:hAnsi="Garamond"/>
          <w:b/>
          <w:bCs/>
          <w:sz w:val="26"/>
          <w:szCs w:val="26"/>
        </w:rPr>
        <w:t xml:space="preserve"> </w:t>
      </w:r>
      <w:r w:rsidRPr="007227B0">
        <w:rPr>
          <w:rFonts w:ascii="Garamond" w:hAnsi="Garamond"/>
          <w:b/>
          <w:bCs/>
          <w:sz w:val="26"/>
          <w:szCs w:val="26"/>
        </w:rPr>
        <w:t>Niveau : L3</w:t>
      </w:r>
      <w:r w:rsidRPr="007227B0">
        <w:rPr>
          <w:rFonts w:ascii="Garamond" w:hAnsi="Garamond"/>
          <w:b/>
          <w:bCs/>
          <w:sz w:val="26"/>
          <w:szCs w:val="26"/>
        </w:rPr>
        <w:tab/>
        <w:t xml:space="preserve">  </w:t>
      </w:r>
      <w:r w:rsidR="007227B0">
        <w:rPr>
          <w:rFonts w:ascii="Garamond" w:hAnsi="Garamond"/>
          <w:b/>
          <w:bCs/>
          <w:sz w:val="26"/>
          <w:szCs w:val="26"/>
        </w:rPr>
        <w:t xml:space="preserve">               </w:t>
      </w:r>
      <w:r w:rsidRPr="007227B0">
        <w:rPr>
          <w:rFonts w:ascii="Garamond" w:hAnsi="Garamond"/>
          <w:b/>
          <w:bCs/>
          <w:sz w:val="26"/>
          <w:szCs w:val="26"/>
        </w:rPr>
        <w:t xml:space="preserve">     Groupes : </w:t>
      </w:r>
      <w:r w:rsidR="00323D40" w:rsidRPr="007227B0">
        <w:rPr>
          <w:rFonts w:ascii="Garamond" w:hAnsi="Garamond"/>
          <w:b/>
          <w:bCs/>
          <w:sz w:val="26"/>
          <w:szCs w:val="26"/>
        </w:rPr>
        <w:t>A1+A4+A5+A7+A8+A9</w:t>
      </w:r>
    </w:p>
    <w:p w:rsidR="00696738" w:rsidRDefault="00696738" w:rsidP="00696738">
      <w:pPr>
        <w:rPr>
          <w:rFonts w:ascii="Goudy Old Style" w:hAnsi="Goudy Old Style"/>
          <w:b/>
          <w:bCs/>
          <w:sz w:val="26"/>
          <w:szCs w:val="2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4698"/>
        <w:gridCol w:w="1736"/>
      </w:tblGrid>
      <w:tr w:rsidR="007227B0" w:rsidRPr="007227B0" w:rsidTr="007227B0">
        <w:trPr>
          <w:trHeight w:val="718"/>
          <w:jc w:val="center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8" w:rsidRPr="007227B0" w:rsidRDefault="00696738">
            <w:pPr>
              <w:rPr>
                <w:rFonts w:ascii="Garamond" w:hAnsi="Garamond"/>
              </w:rPr>
            </w:pPr>
            <w:r w:rsidRPr="007227B0">
              <w:rPr>
                <w:rFonts w:ascii="Garamond" w:hAnsi="Garamond"/>
                <w:sz w:val="26"/>
                <w:szCs w:val="26"/>
              </w:rPr>
              <w:t>Prénom</w:t>
            </w:r>
            <w:r w:rsidRPr="007227B0">
              <w:rPr>
                <w:rFonts w:ascii="Garamond" w:hAnsi="Garamond"/>
              </w:rPr>
              <w:t xml:space="preserve"> : </w:t>
            </w:r>
            <w:r w:rsidR="007227B0">
              <w:rPr>
                <w:rFonts w:ascii="Garamond" w:hAnsi="Garamond"/>
              </w:rPr>
              <w:t>……………………………</w:t>
            </w:r>
            <w:r w:rsidRPr="007227B0">
              <w:rPr>
                <w:rFonts w:ascii="Garamond" w:hAnsi="Garamond"/>
              </w:rPr>
              <w:t>……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8" w:rsidRPr="007227B0" w:rsidRDefault="00696738">
            <w:pPr>
              <w:rPr>
                <w:rFonts w:ascii="Garamond" w:hAnsi="Garamond"/>
              </w:rPr>
            </w:pPr>
            <w:r w:rsidRPr="007227B0">
              <w:rPr>
                <w:rFonts w:ascii="Garamond" w:hAnsi="Garamond"/>
                <w:sz w:val="26"/>
                <w:szCs w:val="26"/>
              </w:rPr>
              <w:t>NOM</w:t>
            </w:r>
            <w:r w:rsidR="007227B0">
              <w:rPr>
                <w:rFonts w:ascii="Garamond" w:hAnsi="Garamond"/>
                <w:sz w:val="26"/>
                <w:szCs w:val="26"/>
              </w:rPr>
              <w:t xml:space="preserve"> : </w:t>
            </w:r>
            <w:proofErr w:type="gramStart"/>
            <w:r w:rsidR="007227B0">
              <w:rPr>
                <w:rFonts w:ascii="Garamond" w:hAnsi="Garamond"/>
                <w:sz w:val="26"/>
                <w:szCs w:val="26"/>
              </w:rPr>
              <w:t>……….……………………</w:t>
            </w:r>
            <w:r w:rsidRPr="007227B0">
              <w:rPr>
                <w:rFonts w:ascii="Garamond" w:hAnsi="Garamond"/>
                <w:sz w:val="26"/>
                <w:szCs w:val="26"/>
              </w:rPr>
              <w:t>……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38" w:rsidRPr="007227B0" w:rsidRDefault="007227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Groupe : .</w:t>
            </w:r>
            <w:r w:rsidR="00696738" w:rsidRPr="007227B0">
              <w:rPr>
                <w:rFonts w:ascii="Garamond" w:hAnsi="Garamond"/>
              </w:rPr>
              <w:t>……</w:t>
            </w:r>
            <w:r>
              <w:rPr>
                <w:rFonts w:ascii="Garamond" w:hAnsi="Garamond"/>
              </w:rPr>
              <w:t>...</w:t>
            </w:r>
          </w:p>
        </w:tc>
      </w:tr>
    </w:tbl>
    <w:p w:rsidR="00696738" w:rsidRDefault="00696738" w:rsidP="00696738">
      <w:pPr>
        <w:rPr>
          <w:sz w:val="10"/>
          <w:szCs w:val="10"/>
        </w:rPr>
      </w:pPr>
    </w:p>
    <w:p w:rsidR="00696738" w:rsidRDefault="00696738" w:rsidP="00696738">
      <w:pPr>
        <w:rPr>
          <w:sz w:val="10"/>
          <w:szCs w:val="10"/>
        </w:rPr>
      </w:pPr>
    </w:p>
    <w:p w:rsidR="00696738" w:rsidRDefault="00323D40" w:rsidP="00323D40">
      <w:pPr>
        <w:jc w:val="center"/>
        <w:rPr>
          <w:rFonts w:ascii="Vivaldi" w:hAnsi="Vivaldi"/>
          <w:b/>
          <w:bCs/>
          <w:sz w:val="32"/>
          <w:szCs w:val="32"/>
        </w:rPr>
      </w:pPr>
      <w:r w:rsidRPr="00F7217E">
        <w:rPr>
          <w:rFonts w:ascii="Vivaldi" w:hAnsi="Vivaldi"/>
          <w:b/>
          <w:bCs/>
          <w:sz w:val="32"/>
          <w:szCs w:val="32"/>
        </w:rPr>
        <w:t>Evaluation continue</w:t>
      </w:r>
      <w:r w:rsidR="00696738" w:rsidRPr="00F7217E">
        <w:rPr>
          <w:rFonts w:ascii="Vivaldi" w:hAnsi="Vivaldi"/>
          <w:b/>
          <w:bCs/>
          <w:sz w:val="32"/>
          <w:szCs w:val="32"/>
        </w:rPr>
        <w:t xml:space="preserve"> </w:t>
      </w:r>
      <w:r w:rsidRPr="00F7217E">
        <w:rPr>
          <w:rFonts w:ascii="Footlight MT Light" w:hAnsi="Footlight MT Light"/>
          <w:b/>
          <w:bCs/>
          <w:sz w:val="32"/>
          <w:szCs w:val="32"/>
        </w:rPr>
        <w:t>S5</w:t>
      </w:r>
      <w:r w:rsidR="00696738" w:rsidRPr="00F7217E">
        <w:rPr>
          <w:rFonts w:ascii="Footlight MT Light" w:hAnsi="Footlight MT Light"/>
          <w:b/>
          <w:bCs/>
          <w:sz w:val="32"/>
          <w:szCs w:val="32"/>
        </w:rPr>
        <w:t xml:space="preserve">                   </w:t>
      </w:r>
      <w:r w:rsidR="00696738" w:rsidRPr="00F7217E">
        <w:rPr>
          <w:rFonts w:ascii="Vivaldi" w:hAnsi="Vivaldi"/>
          <w:b/>
          <w:bCs/>
          <w:sz w:val="32"/>
          <w:szCs w:val="32"/>
        </w:rPr>
        <w:t xml:space="preserve">Matière : Traduction et interprétariat </w:t>
      </w:r>
    </w:p>
    <w:p w:rsidR="00D04178" w:rsidRPr="009E342F" w:rsidRDefault="00D04178" w:rsidP="00323D40">
      <w:pPr>
        <w:jc w:val="center"/>
        <w:rPr>
          <w:rFonts w:ascii="Garamond" w:hAnsi="Garamond"/>
          <w:b/>
          <w:bCs/>
          <w:sz w:val="36"/>
          <w:szCs w:val="36"/>
        </w:rPr>
      </w:pPr>
      <w:r w:rsidRPr="009E342F">
        <w:rPr>
          <w:rFonts w:ascii="Garamond" w:hAnsi="Garamond"/>
          <w:b/>
          <w:bCs/>
          <w:sz w:val="36"/>
          <w:szCs w:val="36"/>
          <w:highlight w:val="green"/>
        </w:rPr>
        <w:t>Corrigé-type</w:t>
      </w:r>
    </w:p>
    <w:p w:rsidR="00696738" w:rsidRDefault="00696738" w:rsidP="00696738">
      <w:pPr>
        <w:jc w:val="center"/>
        <w:rPr>
          <w:rFonts w:ascii="Vivaldi" w:hAnsi="Vivaldi"/>
          <w:b/>
          <w:bCs/>
          <w:sz w:val="14"/>
          <w:szCs w:val="14"/>
        </w:rPr>
      </w:pPr>
    </w:p>
    <w:p w:rsidR="00696738" w:rsidRDefault="00696738" w:rsidP="00696738">
      <w:pPr>
        <w:pStyle w:val="Paragraphedeliste"/>
        <w:spacing w:line="240" w:lineRule="auto"/>
        <w:ind w:left="0"/>
        <w:rPr>
          <w:rFonts w:ascii="Garamond" w:hAnsi="Garamond"/>
          <w:sz w:val="10"/>
          <w:szCs w:val="10"/>
        </w:rPr>
      </w:pPr>
      <w:r>
        <w:rPr>
          <w:rFonts w:ascii="Garamond" w:hAnsi="Garamond"/>
          <w:sz w:val="10"/>
          <w:szCs w:val="10"/>
        </w:rPr>
        <w:t xml:space="preserve"> </w:t>
      </w:r>
    </w:p>
    <w:p w:rsidR="00323D40" w:rsidRPr="00323D40" w:rsidRDefault="00323D40" w:rsidP="00F7217E">
      <w:pPr>
        <w:pStyle w:val="Paragraphedeliste"/>
        <w:ind w:left="0"/>
        <w:rPr>
          <w:rFonts w:ascii="Garamond" w:hAnsi="Garamond"/>
          <w:b/>
          <w:bCs/>
          <w:sz w:val="26"/>
          <w:szCs w:val="26"/>
        </w:rPr>
      </w:pPr>
      <w:r w:rsidRPr="00323D40">
        <w:rPr>
          <w:rFonts w:ascii="Garamond" w:hAnsi="Garamond"/>
          <w:b/>
          <w:bCs/>
          <w:sz w:val="26"/>
          <w:szCs w:val="26"/>
          <w:highlight w:val="lightGray"/>
        </w:rPr>
        <w:t>Complétez les traductions suivantes</w:t>
      </w:r>
      <w:r w:rsidR="00C126C7">
        <w:rPr>
          <w:rFonts w:ascii="Garamond" w:hAnsi="Garamond"/>
          <w:b/>
          <w:bCs/>
          <w:sz w:val="26"/>
          <w:szCs w:val="26"/>
          <w:highlight w:val="lightGray"/>
        </w:rPr>
        <w:t xml:space="preserve"> avec l’équivalent manquant</w:t>
      </w:r>
      <w:r w:rsidRPr="00323D40">
        <w:rPr>
          <w:rFonts w:ascii="Garamond" w:hAnsi="Garamond"/>
          <w:b/>
          <w:bCs/>
          <w:sz w:val="26"/>
          <w:szCs w:val="26"/>
          <w:highlight w:val="lightGray"/>
        </w:rPr>
        <w:t> :</w:t>
      </w:r>
      <w:r w:rsidR="00342A37">
        <w:rPr>
          <w:rFonts w:ascii="Garamond" w:hAnsi="Garamond"/>
          <w:b/>
          <w:bCs/>
          <w:sz w:val="26"/>
          <w:szCs w:val="26"/>
        </w:rPr>
        <w:t xml:space="preserve"> (5 pts).</w:t>
      </w:r>
    </w:p>
    <w:p w:rsidR="00323D40" w:rsidRPr="00323D40" w:rsidRDefault="00323D40" w:rsidP="00F7217E">
      <w:pPr>
        <w:pStyle w:val="Paragraphedeliste"/>
        <w:numPr>
          <w:ilvl w:val="0"/>
          <w:numId w:val="5"/>
        </w:numPr>
        <w:bidi/>
        <w:jc w:val="both"/>
        <w:rPr>
          <w:rFonts w:ascii="Garamond" w:hAnsi="Garamond"/>
          <w:b/>
          <w:bCs/>
          <w:sz w:val="32"/>
          <w:szCs w:val="32"/>
          <w:rtl/>
          <w:lang w:bidi="ar-DZ"/>
        </w:rPr>
      </w:pPr>
      <w:r w:rsidRPr="00323D40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الديوان الوطني للامتحانات والمسابقات</w:t>
      </w:r>
      <w:r w:rsidR="0031209D">
        <w:rPr>
          <w:rFonts w:ascii="Sakkal Majalla" w:eastAsia="Times New Roman" w:hAnsi="Sakkal Majalla" w:cs="Sakkal Majalla"/>
          <w:sz w:val="32"/>
          <w:szCs w:val="32"/>
          <w:lang w:eastAsia="fr-FR" w:bidi="ar-DZ"/>
        </w:rPr>
        <w:t>.</w:t>
      </w:r>
    </w:p>
    <w:p w:rsidR="00323D40" w:rsidRPr="00323D40" w:rsidRDefault="00323D40" w:rsidP="00AA6B35">
      <w:pPr>
        <w:jc w:val="both"/>
        <w:rPr>
          <w:rFonts w:ascii="Garamond" w:hAnsi="Garamond"/>
          <w:sz w:val="26"/>
          <w:szCs w:val="26"/>
          <w:rtl/>
          <w:lang w:bidi="ar-DZ"/>
        </w:rPr>
      </w:pPr>
      <w:r w:rsidRPr="00323D40">
        <w:rPr>
          <w:rFonts w:ascii="Garamond" w:hAnsi="Garamond"/>
          <w:sz w:val="26"/>
          <w:szCs w:val="26"/>
          <w:lang w:bidi="ar-DZ"/>
        </w:rPr>
        <w:sym w:font="Wingdings" w:char="F046"/>
      </w:r>
      <w:r w:rsidRPr="00323D40">
        <w:rPr>
          <w:rFonts w:ascii="Garamond" w:hAnsi="Garamond"/>
          <w:sz w:val="26"/>
          <w:szCs w:val="26"/>
          <w:lang w:bidi="ar-DZ"/>
        </w:rPr>
        <w:t xml:space="preserve"> </w:t>
      </w:r>
      <w:r w:rsidR="00AA6B35" w:rsidRPr="00AA6B35">
        <w:rPr>
          <w:rFonts w:ascii="Garamond" w:hAnsi="Garamond"/>
          <w:b/>
          <w:bCs/>
          <w:sz w:val="26"/>
          <w:szCs w:val="26"/>
          <w:highlight w:val="yellow"/>
          <w:lang w:bidi="ar-DZ"/>
        </w:rPr>
        <w:t>Office</w:t>
      </w:r>
      <w:r w:rsidR="00AA6B35">
        <w:rPr>
          <w:rFonts w:ascii="Garamond" w:hAnsi="Garamond"/>
          <w:sz w:val="26"/>
          <w:szCs w:val="26"/>
          <w:lang w:bidi="ar-DZ"/>
        </w:rPr>
        <w:t xml:space="preserve"> </w:t>
      </w:r>
      <w:r w:rsidR="007A52C6">
        <w:rPr>
          <w:rFonts w:ascii="Garamond" w:hAnsi="Garamond"/>
          <w:sz w:val="26"/>
          <w:szCs w:val="26"/>
          <w:lang w:bidi="ar-DZ"/>
        </w:rPr>
        <w:t>(1)</w:t>
      </w:r>
      <w:r w:rsidR="00342A37" w:rsidRPr="00323D40">
        <w:rPr>
          <w:rFonts w:ascii="Garamond" w:hAnsi="Garamond"/>
          <w:sz w:val="26"/>
          <w:szCs w:val="26"/>
          <w:lang w:bidi="ar-DZ"/>
        </w:rPr>
        <w:t xml:space="preserve"> </w:t>
      </w:r>
      <w:r w:rsidRPr="00323D40">
        <w:rPr>
          <w:rFonts w:ascii="Garamond" w:hAnsi="Garamond"/>
          <w:sz w:val="26"/>
          <w:szCs w:val="26"/>
          <w:lang w:bidi="ar-DZ"/>
        </w:rPr>
        <w:t>National des Examens et Concours.</w:t>
      </w:r>
    </w:p>
    <w:p w:rsidR="00323D40" w:rsidRPr="00323D40" w:rsidRDefault="00323D40" w:rsidP="00F7217E">
      <w:pPr>
        <w:pStyle w:val="Paragraphedeliste"/>
        <w:numPr>
          <w:ilvl w:val="0"/>
          <w:numId w:val="5"/>
        </w:numPr>
        <w:bidi/>
        <w:jc w:val="both"/>
        <w:rPr>
          <w:rFonts w:ascii="Sakkal Majalla" w:eastAsia="Times New Roman" w:hAnsi="Sakkal Majalla" w:cs="Sakkal Majalla"/>
          <w:sz w:val="32"/>
          <w:szCs w:val="32"/>
          <w:lang w:eastAsia="fr-FR" w:bidi="ar-DZ"/>
        </w:rPr>
      </w:pPr>
      <w:r w:rsidRPr="00323D40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رخصة السياقة الاختبارية.</w:t>
      </w:r>
      <w:bookmarkStart w:id="0" w:name="_GoBack"/>
      <w:bookmarkEnd w:id="0"/>
    </w:p>
    <w:p w:rsidR="00323D40" w:rsidRPr="00323D40" w:rsidRDefault="00323D40" w:rsidP="00AA6B35">
      <w:pPr>
        <w:jc w:val="both"/>
        <w:rPr>
          <w:rFonts w:ascii="Garamond" w:hAnsi="Garamond"/>
          <w:b/>
          <w:bCs/>
          <w:sz w:val="26"/>
          <w:szCs w:val="26"/>
          <w:rtl/>
          <w:lang w:bidi="ar-DZ"/>
        </w:rPr>
      </w:pPr>
      <w:r w:rsidRPr="00323D40">
        <w:rPr>
          <w:rFonts w:ascii="Garamond" w:hAnsi="Garamond"/>
          <w:sz w:val="26"/>
          <w:szCs w:val="26"/>
          <w:lang w:bidi="ar-DZ"/>
        </w:rPr>
        <w:sym w:font="Wingdings" w:char="F046"/>
      </w:r>
      <w:r w:rsidRPr="00323D40">
        <w:rPr>
          <w:rFonts w:ascii="Garamond" w:hAnsi="Garamond"/>
          <w:sz w:val="26"/>
          <w:szCs w:val="26"/>
          <w:lang w:bidi="ar-DZ"/>
        </w:rPr>
        <w:t xml:space="preserve"> </w:t>
      </w:r>
      <w:r>
        <w:rPr>
          <w:rFonts w:ascii="Garamond" w:hAnsi="Garamond"/>
          <w:sz w:val="26"/>
          <w:szCs w:val="26"/>
          <w:lang w:bidi="ar-DZ"/>
        </w:rPr>
        <w:t xml:space="preserve">Permis de conduire </w:t>
      </w:r>
      <w:r w:rsidR="00AA6B35" w:rsidRPr="00AA6B35">
        <w:rPr>
          <w:rFonts w:ascii="Garamond" w:hAnsi="Garamond"/>
          <w:b/>
          <w:bCs/>
          <w:sz w:val="26"/>
          <w:szCs w:val="26"/>
          <w:highlight w:val="yellow"/>
          <w:lang w:bidi="ar-DZ"/>
        </w:rPr>
        <w:t>probatoire</w:t>
      </w:r>
      <w:r w:rsidRPr="00323D40">
        <w:rPr>
          <w:rFonts w:ascii="Garamond" w:hAnsi="Garamond"/>
          <w:sz w:val="26"/>
          <w:szCs w:val="26"/>
          <w:lang w:bidi="ar-DZ"/>
        </w:rPr>
        <w:t xml:space="preserve"> </w:t>
      </w:r>
      <w:r w:rsidR="007A52C6">
        <w:rPr>
          <w:rFonts w:ascii="Garamond" w:hAnsi="Garamond"/>
          <w:sz w:val="26"/>
          <w:szCs w:val="26"/>
          <w:lang w:bidi="ar-DZ"/>
        </w:rPr>
        <w:t>(2)</w:t>
      </w:r>
    </w:p>
    <w:p w:rsidR="00323D40" w:rsidRPr="00323D40" w:rsidRDefault="00323D40" w:rsidP="00F7217E">
      <w:pPr>
        <w:pStyle w:val="Paragraphedeliste"/>
        <w:numPr>
          <w:ilvl w:val="0"/>
          <w:numId w:val="5"/>
        </w:numPr>
        <w:bidi/>
        <w:jc w:val="both"/>
        <w:rPr>
          <w:rFonts w:ascii="Sakkal Majalla" w:eastAsia="Times New Roman" w:hAnsi="Sakkal Majalla" w:cs="Sakkal Majalla"/>
          <w:sz w:val="32"/>
          <w:szCs w:val="32"/>
          <w:lang w:eastAsia="fr-FR" w:bidi="ar-DZ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الأمر 01-01 المعدل والمتمم للأمر 02-02.</w:t>
      </w:r>
    </w:p>
    <w:p w:rsidR="00323D40" w:rsidRPr="00323D40" w:rsidRDefault="00323D40" w:rsidP="00AA6B35">
      <w:pPr>
        <w:jc w:val="both"/>
        <w:rPr>
          <w:rFonts w:ascii="Garamond" w:hAnsi="Garamond"/>
          <w:b/>
          <w:bCs/>
          <w:sz w:val="26"/>
          <w:szCs w:val="26"/>
          <w:rtl/>
          <w:lang w:bidi="ar-DZ"/>
        </w:rPr>
      </w:pPr>
      <w:r w:rsidRPr="00323D40">
        <w:rPr>
          <w:rFonts w:ascii="Garamond" w:hAnsi="Garamond"/>
          <w:sz w:val="26"/>
          <w:szCs w:val="26"/>
          <w:lang w:bidi="ar-DZ"/>
        </w:rPr>
        <w:sym w:font="Wingdings" w:char="F046"/>
      </w:r>
      <w:r w:rsidRPr="00323D40">
        <w:rPr>
          <w:rFonts w:ascii="Garamond" w:hAnsi="Garamond"/>
          <w:sz w:val="26"/>
          <w:szCs w:val="26"/>
          <w:lang w:bidi="ar-DZ"/>
        </w:rPr>
        <w:t xml:space="preserve"> </w:t>
      </w:r>
      <w:r>
        <w:rPr>
          <w:rFonts w:ascii="Garamond" w:hAnsi="Garamond"/>
          <w:sz w:val="26"/>
          <w:szCs w:val="26"/>
          <w:lang w:bidi="ar-DZ"/>
        </w:rPr>
        <w:t xml:space="preserve">Ordonnance 01-01 </w:t>
      </w:r>
      <w:r w:rsidR="00AA6B35" w:rsidRPr="00AA6B35">
        <w:rPr>
          <w:rFonts w:ascii="Garamond" w:hAnsi="Garamond"/>
          <w:b/>
          <w:bCs/>
          <w:sz w:val="26"/>
          <w:szCs w:val="26"/>
          <w:highlight w:val="yellow"/>
          <w:lang w:bidi="ar-DZ"/>
        </w:rPr>
        <w:t>modifi</w:t>
      </w:r>
      <w:r w:rsidR="00AA6B35" w:rsidRPr="00AA6B35">
        <w:rPr>
          <w:rFonts w:ascii="Garamond" w:hAnsi="Garamond"/>
          <w:b/>
          <w:bCs/>
          <w:sz w:val="26"/>
          <w:szCs w:val="26"/>
          <w:highlight w:val="yellow"/>
          <w:u w:val="single"/>
          <w:lang w:bidi="ar-DZ"/>
        </w:rPr>
        <w:t>ant</w:t>
      </w:r>
      <w:r w:rsidRPr="00AA6B35">
        <w:rPr>
          <w:rFonts w:ascii="Garamond" w:hAnsi="Garamond"/>
          <w:b/>
          <w:bCs/>
          <w:sz w:val="26"/>
          <w:szCs w:val="26"/>
          <w:highlight w:val="yellow"/>
          <w:lang w:bidi="ar-DZ"/>
        </w:rPr>
        <w:t xml:space="preserve"> </w:t>
      </w:r>
      <w:r w:rsidR="007A52C6">
        <w:rPr>
          <w:rFonts w:ascii="Garamond" w:hAnsi="Garamond"/>
          <w:sz w:val="26"/>
          <w:szCs w:val="26"/>
          <w:lang w:bidi="ar-DZ"/>
        </w:rPr>
        <w:t xml:space="preserve">(3) </w:t>
      </w:r>
      <w:r w:rsidR="00342A37">
        <w:rPr>
          <w:rFonts w:ascii="Garamond" w:hAnsi="Garamond"/>
          <w:sz w:val="26"/>
          <w:szCs w:val="26"/>
          <w:lang w:bidi="ar-DZ"/>
        </w:rPr>
        <w:t xml:space="preserve">et </w:t>
      </w:r>
      <w:r w:rsidR="00AA6B35" w:rsidRPr="00AA6B35">
        <w:rPr>
          <w:rFonts w:ascii="Garamond" w:hAnsi="Garamond"/>
          <w:b/>
          <w:bCs/>
          <w:sz w:val="26"/>
          <w:szCs w:val="26"/>
          <w:highlight w:val="yellow"/>
          <w:lang w:bidi="ar-DZ"/>
        </w:rPr>
        <w:t>complét</w:t>
      </w:r>
      <w:r w:rsidR="00AA6B35" w:rsidRPr="00AA6B35">
        <w:rPr>
          <w:rFonts w:ascii="Garamond" w:hAnsi="Garamond"/>
          <w:b/>
          <w:bCs/>
          <w:sz w:val="26"/>
          <w:szCs w:val="26"/>
          <w:highlight w:val="yellow"/>
          <w:u w:val="single"/>
          <w:lang w:bidi="ar-DZ"/>
        </w:rPr>
        <w:t>ant</w:t>
      </w:r>
      <w:r w:rsidR="007A52C6" w:rsidRPr="00AA6B35">
        <w:rPr>
          <w:rFonts w:ascii="Garamond" w:hAnsi="Garamond"/>
          <w:sz w:val="26"/>
          <w:szCs w:val="26"/>
          <w:u w:val="single"/>
          <w:lang w:bidi="ar-DZ"/>
        </w:rPr>
        <w:t xml:space="preserve"> </w:t>
      </w:r>
      <w:r w:rsidR="007A52C6">
        <w:rPr>
          <w:rFonts w:ascii="Garamond" w:hAnsi="Garamond"/>
          <w:sz w:val="26"/>
          <w:szCs w:val="26"/>
          <w:lang w:bidi="ar-DZ"/>
        </w:rPr>
        <w:t>(4)</w:t>
      </w:r>
      <w:r>
        <w:rPr>
          <w:rFonts w:ascii="Garamond" w:hAnsi="Garamond"/>
          <w:sz w:val="26"/>
          <w:szCs w:val="26"/>
          <w:lang w:bidi="ar-DZ"/>
        </w:rPr>
        <w:t xml:space="preserve"> l’Ordonnance 02-02.</w:t>
      </w:r>
    </w:p>
    <w:p w:rsidR="00323D40" w:rsidRDefault="00323D40" w:rsidP="00F7217E">
      <w:pPr>
        <w:pStyle w:val="Paragraphedeliste"/>
        <w:rPr>
          <w:rFonts w:ascii="Garamond" w:hAnsi="Garamond"/>
          <w:b/>
          <w:bCs/>
          <w:sz w:val="26"/>
          <w:szCs w:val="26"/>
          <w:highlight w:val="lightGray"/>
          <w:lang w:bidi="ar-DZ"/>
        </w:rPr>
      </w:pPr>
    </w:p>
    <w:p w:rsidR="00342A37" w:rsidRPr="00323D40" w:rsidRDefault="00342A37" w:rsidP="00F7217E">
      <w:pPr>
        <w:pStyle w:val="Paragraphedeliste"/>
        <w:numPr>
          <w:ilvl w:val="0"/>
          <w:numId w:val="5"/>
        </w:numPr>
        <w:bidi/>
        <w:jc w:val="both"/>
        <w:rPr>
          <w:rFonts w:ascii="Sakkal Majalla" w:eastAsia="Times New Roman" w:hAnsi="Sakkal Majalla" w:cs="Sakkal Majalla"/>
          <w:sz w:val="32"/>
          <w:szCs w:val="32"/>
          <w:lang w:eastAsia="fr-FR" w:bidi="ar-DZ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مأمور الفرع المحلي للمركز الوطني للسجل التجاري.</w:t>
      </w:r>
    </w:p>
    <w:p w:rsidR="00342A37" w:rsidRPr="00323D40" w:rsidRDefault="00342A37" w:rsidP="00AA6B35">
      <w:pPr>
        <w:jc w:val="both"/>
        <w:rPr>
          <w:rFonts w:ascii="Garamond" w:hAnsi="Garamond"/>
          <w:b/>
          <w:bCs/>
          <w:sz w:val="26"/>
          <w:szCs w:val="26"/>
          <w:rtl/>
          <w:lang w:bidi="ar-DZ"/>
        </w:rPr>
      </w:pPr>
      <w:r w:rsidRPr="00323D40">
        <w:rPr>
          <w:rFonts w:ascii="Garamond" w:hAnsi="Garamond"/>
          <w:sz w:val="26"/>
          <w:szCs w:val="26"/>
          <w:lang w:bidi="ar-DZ"/>
        </w:rPr>
        <w:sym w:font="Wingdings" w:char="F046"/>
      </w:r>
      <w:r w:rsidRPr="00323D40">
        <w:rPr>
          <w:rFonts w:ascii="Garamond" w:hAnsi="Garamond"/>
          <w:sz w:val="26"/>
          <w:szCs w:val="26"/>
          <w:lang w:bidi="ar-DZ"/>
        </w:rPr>
        <w:t xml:space="preserve"> </w:t>
      </w:r>
      <w:r w:rsidR="00AA6B35">
        <w:rPr>
          <w:rFonts w:ascii="Garamond" w:hAnsi="Garamond"/>
          <w:sz w:val="26"/>
          <w:szCs w:val="26"/>
          <w:lang w:bidi="ar-DZ"/>
        </w:rPr>
        <w:t xml:space="preserve">Le </w:t>
      </w:r>
      <w:r w:rsidR="00AA6B35" w:rsidRPr="00AA6B35">
        <w:rPr>
          <w:rFonts w:ascii="Garamond" w:hAnsi="Garamond"/>
          <w:b/>
          <w:bCs/>
          <w:sz w:val="26"/>
          <w:szCs w:val="26"/>
          <w:highlight w:val="yellow"/>
          <w:lang w:bidi="ar-DZ"/>
        </w:rPr>
        <w:t>préposé</w:t>
      </w:r>
      <w:r w:rsidRPr="00AA6B35">
        <w:rPr>
          <w:rFonts w:ascii="Garamond" w:hAnsi="Garamond"/>
          <w:b/>
          <w:bCs/>
          <w:sz w:val="26"/>
          <w:szCs w:val="26"/>
          <w:highlight w:val="yellow"/>
          <w:lang w:bidi="ar-DZ"/>
        </w:rPr>
        <w:t xml:space="preserve"> </w:t>
      </w:r>
      <w:r w:rsidR="007A52C6">
        <w:rPr>
          <w:rFonts w:ascii="Garamond" w:hAnsi="Garamond"/>
          <w:sz w:val="26"/>
          <w:szCs w:val="26"/>
          <w:lang w:bidi="ar-DZ"/>
        </w:rPr>
        <w:t xml:space="preserve">(5) </w:t>
      </w:r>
      <w:r>
        <w:rPr>
          <w:rFonts w:ascii="Garamond" w:hAnsi="Garamond"/>
          <w:sz w:val="26"/>
          <w:szCs w:val="26"/>
          <w:lang w:bidi="ar-DZ"/>
        </w:rPr>
        <w:t>de l’antenne locale du CNRC.</w:t>
      </w:r>
    </w:p>
    <w:p w:rsidR="00323D40" w:rsidRDefault="00323D40" w:rsidP="00F7217E">
      <w:pPr>
        <w:pStyle w:val="Paragraphedeliste"/>
        <w:ind w:left="0"/>
        <w:rPr>
          <w:rFonts w:ascii="Garamond" w:hAnsi="Garamond"/>
          <w:b/>
          <w:bCs/>
          <w:sz w:val="26"/>
          <w:szCs w:val="26"/>
          <w:highlight w:val="lightGray"/>
        </w:rPr>
      </w:pPr>
    </w:p>
    <w:p w:rsidR="004D4C73" w:rsidRPr="00323D40" w:rsidRDefault="004D4C73" w:rsidP="00F7217E">
      <w:pPr>
        <w:pStyle w:val="Paragraphedeliste"/>
        <w:ind w:left="0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  <w:highlight w:val="lightGray"/>
        </w:rPr>
        <w:t xml:space="preserve">Corrigez les erreurs dans </w:t>
      </w:r>
      <w:r w:rsidRPr="00323D40">
        <w:rPr>
          <w:rFonts w:ascii="Garamond" w:hAnsi="Garamond"/>
          <w:b/>
          <w:bCs/>
          <w:sz w:val="26"/>
          <w:szCs w:val="26"/>
          <w:highlight w:val="lightGray"/>
        </w:rPr>
        <w:t xml:space="preserve">les traductions </w:t>
      </w:r>
      <w:r w:rsidR="00095BAA" w:rsidRPr="00323D40">
        <w:rPr>
          <w:rFonts w:ascii="Garamond" w:hAnsi="Garamond"/>
          <w:b/>
          <w:bCs/>
          <w:sz w:val="26"/>
          <w:szCs w:val="26"/>
          <w:highlight w:val="lightGray"/>
        </w:rPr>
        <w:t>suivantes :</w:t>
      </w:r>
      <w:r>
        <w:rPr>
          <w:rFonts w:ascii="Garamond" w:hAnsi="Garamond"/>
          <w:b/>
          <w:bCs/>
          <w:sz w:val="26"/>
          <w:szCs w:val="26"/>
        </w:rPr>
        <w:t xml:space="preserve"> (5 pts).</w:t>
      </w:r>
    </w:p>
    <w:p w:rsidR="00323D40" w:rsidRDefault="00323D40" w:rsidP="00F7217E">
      <w:pPr>
        <w:pStyle w:val="Paragraphedeliste"/>
        <w:ind w:left="0"/>
        <w:rPr>
          <w:rFonts w:ascii="Garamond" w:hAnsi="Garamond"/>
          <w:b/>
          <w:bCs/>
          <w:sz w:val="26"/>
          <w:szCs w:val="26"/>
          <w:highlight w:val="lightGray"/>
        </w:rPr>
      </w:pPr>
    </w:p>
    <w:p w:rsidR="0031209D" w:rsidRPr="00323D40" w:rsidRDefault="0031209D" w:rsidP="00F7217E">
      <w:pPr>
        <w:pStyle w:val="Paragraphedeliste"/>
        <w:numPr>
          <w:ilvl w:val="0"/>
          <w:numId w:val="6"/>
        </w:numPr>
        <w:bidi/>
        <w:jc w:val="both"/>
        <w:rPr>
          <w:rFonts w:ascii="Garamond" w:hAnsi="Garamond"/>
          <w:b/>
          <w:bCs/>
          <w:sz w:val="32"/>
          <w:szCs w:val="32"/>
          <w:rtl/>
          <w:lang w:bidi="ar-DZ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بناء على محضر لجنة المداولات.</w:t>
      </w:r>
    </w:p>
    <w:p w:rsidR="0031209D" w:rsidRPr="007A52C6" w:rsidRDefault="0031209D" w:rsidP="00F7217E">
      <w:pPr>
        <w:pStyle w:val="Paragraphedeliste"/>
        <w:numPr>
          <w:ilvl w:val="0"/>
          <w:numId w:val="7"/>
        </w:numPr>
        <w:jc w:val="both"/>
        <w:rPr>
          <w:rFonts w:ascii="Garamond" w:hAnsi="Garamond"/>
          <w:sz w:val="26"/>
          <w:szCs w:val="26"/>
          <w:lang w:bidi="ar-DZ"/>
        </w:rPr>
      </w:pPr>
      <w:r w:rsidRPr="00AA6B35">
        <w:rPr>
          <w:rFonts w:ascii="Garamond" w:hAnsi="Garamond"/>
          <w:sz w:val="26"/>
          <w:szCs w:val="26"/>
          <w:u w:val="single"/>
          <w:lang w:bidi="ar-DZ"/>
        </w:rPr>
        <w:t>En vertu du</w:t>
      </w:r>
      <w:r w:rsidRPr="007A52C6">
        <w:rPr>
          <w:rFonts w:ascii="Garamond" w:hAnsi="Garamond"/>
          <w:sz w:val="26"/>
          <w:szCs w:val="26"/>
          <w:lang w:bidi="ar-DZ"/>
        </w:rPr>
        <w:t xml:space="preserve"> PV du comité des délibérations.</w:t>
      </w:r>
      <w:r w:rsidR="00095BAA">
        <w:rPr>
          <w:rFonts w:ascii="Garamond" w:hAnsi="Garamond"/>
          <w:sz w:val="26"/>
          <w:szCs w:val="26"/>
          <w:lang w:bidi="ar-DZ"/>
        </w:rPr>
        <w:t xml:space="preserve"> </w:t>
      </w:r>
    </w:p>
    <w:p w:rsidR="0031209D" w:rsidRPr="00323D40" w:rsidRDefault="0031209D" w:rsidP="00D04178">
      <w:pPr>
        <w:jc w:val="both"/>
        <w:rPr>
          <w:rFonts w:ascii="Garamond" w:hAnsi="Garamond"/>
          <w:sz w:val="26"/>
          <w:szCs w:val="26"/>
          <w:lang w:bidi="ar-DZ"/>
        </w:rPr>
      </w:pPr>
      <w:r w:rsidRPr="00323D40">
        <w:rPr>
          <w:rFonts w:ascii="Garamond" w:hAnsi="Garamond"/>
          <w:sz w:val="26"/>
          <w:szCs w:val="26"/>
          <w:lang w:bidi="ar-DZ"/>
        </w:rPr>
        <w:sym w:font="Wingdings" w:char="F046"/>
      </w:r>
      <w:r w:rsidR="00AA6B35">
        <w:rPr>
          <w:rFonts w:ascii="Garamond" w:hAnsi="Garamond"/>
          <w:sz w:val="26"/>
          <w:szCs w:val="26"/>
          <w:lang w:bidi="ar-DZ"/>
        </w:rPr>
        <w:t xml:space="preserve">      </w:t>
      </w:r>
      <w:r>
        <w:rPr>
          <w:rFonts w:ascii="Garamond" w:hAnsi="Garamond"/>
          <w:sz w:val="26"/>
          <w:szCs w:val="26"/>
          <w:lang w:bidi="ar-DZ"/>
        </w:rPr>
        <w:t xml:space="preserve"> </w:t>
      </w:r>
      <w:r w:rsidR="00AA6B35" w:rsidRPr="00D04178">
        <w:rPr>
          <w:rFonts w:ascii="Garamond" w:hAnsi="Garamond"/>
          <w:b/>
          <w:bCs/>
          <w:sz w:val="26"/>
          <w:szCs w:val="26"/>
          <w:highlight w:val="yellow"/>
          <w:lang w:bidi="ar-DZ"/>
        </w:rPr>
        <w:t>Vu le</w:t>
      </w:r>
      <w:r w:rsidR="00AA6B35">
        <w:rPr>
          <w:rFonts w:ascii="Garamond" w:hAnsi="Garamond"/>
          <w:b/>
          <w:bCs/>
          <w:sz w:val="26"/>
          <w:szCs w:val="26"/>
          <w:lang w:bidi="ar-DZ"/>
        </w:rPr>
        <w:t xml:space="preserve"> </w:t>
      </w:r>
    </w:p>
    <w:p w:rsidR="00095BAA" w:rsidRPr="00323D40" w:rsidRDefault="00095BAA" w:rsidP="00F7217E">
      <w:pPr>
        <w:pStyle w:val="Paragraphedeliste"/>
        <w:numPr>
          <w:ilvl w:val="0"/>
          <w:numId w:val="6"/>
        </w:numPr>
        <w:bidi/>
        <w:jc w:val="both"/>
        <w:rPr>
          <w:rFonts w:ascii="Garamond" w:hAnsi="Garamond"/>
          <w:b/>
          <w:bCs/>
          <w:sz w:val="32"/>
          <w:szCs w:val="32"/>
          <w:rtl/>
          <w:lang w:bidi="ar-DZ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 xml:space="preserve">مولود في: 08/01/2023 </w:t>
      </w:r>
      <w:r>
        <w:rPr>
          <w:rFonts w:ascii="Sakkal Majalla" w:eastAsia="Times New Roman" w:hAnsi="Sakkal Majalla" w:cs="Sakkal Majalla"/>
          <w:sz w:val="32"/>
          <w:szCs w:val="32"/>
          <w:rtl/>
          <w:lang w:eastAsia="fr-FR" w:bidi="ar-DZ"/>
        </w:rPr>
        <w:t>ﺑ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ـــــ: سطيف.</w:t>
      </w:r>
    </w:p>
    <w:p w:rsidR="00095BAA" w:rsidRPr="007A52C6" w:rsidRDefault="00095BAA" w:rsidP="00F7217E">
      <w:pPr>
        <w:pStyle w:val="Paragraphedeliste"/>
        <w:numPr>
          <w:ilvl w:val="0"/>
          <w:numId w:val="7"/>
        </w:numPr>
        <w:jc w:val="both"/>
        <w:rPr>
          <w:rFonts w:ascii="Garamond" w:hAnsi="Garamond"/>
          <w:sz w:val="26"/>
          <w:szCs w:val="26"/>
          <w:lang w:bidi="ar-DZ"/>
        </w:rPr>
      </w:pPr>
      <w:r>
        <w:rPr>
          <w:rFonts w:ascii="Garamond" w:hAnsi="Garamond"/>
          <w:sz w:val="26"/>
          <w:szCs w:val="26"/>
          <w:lang w:bidi="ar-DZ"/>
        </w:rPr>
        <w:t xml:space="preserve">Né </w:t>
      </w:r>
      <w:r w:rsidRPr="00AA6B35">
        <w:rPr>
          <w:rFonts w:ascii="Garamond" w:hAnsi="Garamond"/>
          <w:sz w:val="26"/>
          <w:szCs w:val="26"/>
          <w:u w:val="single"/>
          <w:lang w:bidi="ar-DZ"/>
        </w:rPr>
        <w:t>en</w:t>
      </w:r>
      <w:r>
        <w:rPr>
          <w:rFonts w:ascii="Garamond" w:hAnsi="Garamond"/>
          <w:sz w:val="26"/>
          <w:szCs w:val="26"/>
          <w:lang w:bidi="ar-DZ"/>
        </w:rPr>
        <w:t xml:space="preserve"> : 08/01/2023 </w:t>
      </w:r>
      <w:r w:rsidRPr="00AA6B35">
        <w:rPr>
          <w:rFonts w:ascii="Garamond" w:hAnsi="Garamond"/>
          <w:sz w:val="26"/>
          <w:szCs w:val="26"/>
          <w:u w:val="single"/>
          <w:lang w:bidi="ar-DZ"/>
        </w:rPr>
        <w:t>a</w:t>
      </w:r>
      <w:r>
        <w:rPr>
          <w:rFonts w:ascii="Garamond" w:hAnsi="Garamond"/>
          <w:sz w:val="26"/>
          <w:szCs w:val="26"/>
          <w:lang w:bidi="ar-DZ"/>
        </w:rPr>
        <w:t> : Sétif</w:t>
      </w:r>
      <w:r w:rsidRPr="007A52C6">
        <w:rPr>
          <w:rFonts w:ascii="Garamond" w:hAnsi="Garamond"/>
          <w:sz w:val="26"/>
          <w:szCs w:val="26"/>
          <w:lang w:bidi="ar-DZ"/>
        </w:rPr>
        <w:t>.</w:t>
      </w:r>
    </w:p>
    <w:p w:rsidR="00095BAA" w:rsidRPr="00AA6B35" w:rsidRDefault="00095BAA" w:rsidP="00AA6B35">
      <w:pPr>
        <w:jc w:val="both"/>
        <w:rPr>
          <w:rFonts w:ascii="Garamond" w:hAnsi="Garamond"/>
          <w:b/>
          <w:bCs/>
          <w:sz w:val="26"/>
          <w:szCs w:val="26"/>
          <w:lang w:bidi="ar-DZ"/>
        </w:rPr>
      </w:pPr>
      <w:r w:rsidRPr="00323D40">
        <w:rPr>
          <w:rFonts w:ascii="Garamond" w:hAnsi="Garamond"/>
          <w:sz w:val="26"/>
          <w:szCs w:val="26"/>
          <w:lang w:bidi="ar-DZ"/>
        </w:rPr>
        <w:sym w:font="Wingdings" w:char="F046"/>
      </w:r>
      <w:r>
        <w:rPr>
          <w:rFonts w:ascii="Garamond" w:hAnsi="Garamond"/>
          <w:sz w:val="26"/>
          <w:szCs w:val="26"/>
          <w:lang w:bidi="ar-DZ"/>
        </w:rPr>
        <w:t xml:space="preserve"> </w:t>
      </w:r>
      <w:r w:rsidR="00AA6B35">
        <w:rPr>
          <w:rFonts w:ascii="Garamond" w:hAnsi="Garamond"/>
          <w:sz w:val="26"/>
          <w:szCs w:val="26"/>
          <w:lang w:bidi="ar-DZ"/>
        </w:rPr>
        <w:t xml:space="preserve">            </w:t>
      </w:r>
      <w:proofErr w:type="gramStart"/>
      <w:r w:rsidR="00AA6B35" w:rsidRPr="00D04178">
        <w:rPr>
          <w:rFonts w:ascii="Garamond" w:hAnsi="Garamond"/>
          <w:b/>
          <w:bCs/>
          <w:sz w:val="26"/>
          <w:szCs w:val="26"/>
          <w:highlight w:val="yellow"/>
          <w:lang w:bidi="ar-DZ"/>
        </w:rPr>
        <w:t>le</w:t>
      </w:r>
      <w:proofErr w:type="gramEnd"/>
      <w:r w:rsidR="00AA6B35">
        <w:rPr>
          <w:rFonts w:ascii="Garamond" w:hAnsi="Garamond"/>
          <w:b/>
          <w:bCs/>
          <w:sz w:val="26"/>
          <w:szCs w:val="26"/>
          <w:lang w:bidi="ar-DZ"/>
        </w:rPr>
        <w:t xml:space="preserve">                     </w:t>
      </w:r>
      <w:r w:rsidR="00AA6B35" w:rsidRPr="00AA6B35">
        <w:rPr>
          <w:rFonts w:ascii="Garamond" w:hAnsi="Garamond"/>
          <w:b/>
          <w:bCs/>
          <w:sz w:val="26"/>
          <w:szCs w:val="26"/>
          <w:lang w:bidi="ar-DZ"/>
        </w:rPr>
        <w:t xml:space="preserve">  </w:t>
      </w:r>
      <w:r w:rsidR="00AA6B35" w:rsidRPr="00D04178">
        <w:rPr>
          <w:rFonts w:ascii="Garamond" w:hAnsi="Garamond"/>
          <w:b/>
          <w:bCs/>
          <w:sz w:val="26"/>
          <w:szCs w:val="26"/>
          <w:highlight w:val="yellow"/>
          <w:lang w:bidi="ar-DZ"/>
        </w:rPr>
        <w:t>à</w:t>
      </w:r>
    </w:p>
    <w:p w:rsidR="00095BAA" w:rsidRPr="00323D40" w:rsidRDefault="002D1419" w:rsidP="00F7217E">
      <w:pPr>
        <w:pStyle w:val="Paragraphedeliste"/>
        <w:numPr>
          <w:ilvl w:val="0"/>
          <w:numId w:val="6"/>
        </w:numPr>
        <w:bidi/>
        <w:jc w:val="both"/>
        <w:rPr>
          <w:rFonts w:ascii="Garamond" w:hAnsi="Garamond"/>
          <w:b/>
          <w:bCs/>
          <w:sz w:val="32"/>
          <w:szCs w:val="32"/>
          <w:rtl/>
          <w:lang w:bidi="ar-DZ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التقدير: مقبول</w:t>
      </w:r>
      <w:r w:rsidR="00095BAA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.</w:t>
      </w:r>
    </w:p>
    <w:p w:rsidR="00095BAA" w:rsidRPr="007A52C6" w:rsidRDefault="002D1419" w:rsidP="002D1419">
      <w:pPr>
        <w:pStyle w:val="Paragraphedeliste"/>
        <w:numPr>
          <w:ilvl w:val="0"/>
          <w:numId w:val="7"/>
        </w:numPr>
        <w:jc w:val="both"/>
        <w:rPr>
          <w:rFonts w:ascii="Garamond" w:hAnsi="Garamond"/>
          <w:sz w:val="26"/>
          <w:szCs w:val="26"/>
          <w:lang w:bidi="ar-DZ"/>
        </w:rPr>
      </w:pPr>
      <w:r>
        <w:rPr>
          <w:rFonts w:ascii="Garamond" w:hAnsi="Garamond"/>
          <w:sz w:val="26"/>
          <w:szCs w:val="26"/>
          <w:lang w:bidi="ar-DZ"/>
        </w:rPr>
        <w:t xml:space="preserve">Mention : </w:t>
      </w:r>
      <w:r w:rsidRPr="00AA6B35">
        <w:rPr>
          <w:rFonts w:ascii="Garamond" w:hAnsi="Garamond"/>
          <w:sz w:val="26"/>
          <w:szCs w:val="26"/>
          <w:u w:val="single"/>
          <w:lang w:bidi="ar-DZ"/>
        </w:rPr>
        <w:t>acceptable</w:t>
      </w:r>
      <w:r>
        <w:rPr>
          <w:rFonts w:ascii="Garamond" w:hAnsi="Garamond"/>
          <w:sz w:val="26"/>
          <w:szCs w:val="26"/>
          <w:lang w:bidi="ar-DZ"/>
        </w:rPr>
        <w:t>.</w:t>
      </w:r>
    </w:p>
    <w:p w:rsidR="0031209D" w:rsidRPr="00AA6B35" w:rsidRDefault="00095BAA" w:rsidP="00AA6B35">
      <w:pPr>
        <w:jc w:val="both"/>
        <w:rPr>
          <w:rFonts w:ascii="Garamond" w:hAnsi="Garamond"/>
          <w:b/>
          <w:bCs/>
          <w:sz w:val="26"/>
          <w:szCs w:val="26"/>
          <w:lang w:bidi="ar-DZ"/>
        </w:rPr>
      </w:pPr>
      <w:r w:rsidRPr="00323D40">
        <w:rPr>
          <w:rFonts w:ascii="Garamond" w:hAnsi="Garamond"/>
          <w:sz w:val="26"/>
          <w:szCs w:val="26"/>
          <w:lang w:bidi="ar-DZ"/>
        </w:rPr>
        <w:sym w:font="Wingdings" w:char="F046"/>
      </w:r>
      <w:r>
        <w:rPr>
          <w:rFonts w:ascii="Garamond" w:hAnsi="Garamond"/>
          <w:sz w:val="26"/>
          <w:szCs w:val="26"/>
          <w:lang w:bidi="ar-DZ"/>
        </w:rPr>
        <w:t xml:space="preserve"> </w:t>
      </w:r>
      <w:r w:rsidR="00AA6B35">
        <w:rPr>
          <w:rFonts w:ascii="Garamond" w:hAnsi="Garamond"/>
          <w:sz w:val="26"/>
          <w:szCs w:val="26"/>
          <w:lang w:bidi="ar-DZ"/>
        </w:rPr>
        <w:t xml:space="preserve">                       </w:t>
      </w:r>
      <w:proofErr w:type="gramStart"/>
      <w:r w:rsidR="00AA6B35" w:rsidRPr="00D04178">
        <w:rPr>
          <w:rFonts w:ascii="Garamond" w:hAnsi="Garamond"/>
          <w:b/>
          <w:bCs/>
          <w:sz w:val="26"/>
          <w:szCs w:val="26"/>
          <w:highlight w:val="yellow"/>
          <w:lang w:bidi="ar-DZ"/>
        </w:rPr>
        <w:t>passable</w:t>
      </w:r>
      <w:proofErr w:type="gramEnd"/>
    </w:p>
    <w:p w:rsidR="00095BAA" w:rsidRPr="00323D40" w:rsidRDefault="00095BAA" w:rsidP="00AB2CB4">
      <w:pPr>
        <w:pStyle w:val="Paragraphedeliste"/>
        <w:numPr>
          <w:ilvl w:val="0"/>
          <w:numId w:val="6"/>
        </w:numPr>
        <w:bidi/>
        <w:jc w:val="both"/>
        <w:rPr>
          <w:rFonts w:ascii="Garamond" w:hAnsi="Garamond"/>
          <w:b/>
          <w:bCs/>
          <w:sz w:val="32"/>
          <w:szCs w:val="32"/>
          <w:rtl/>
          <w:lang w:bidi="ar-DZ"/>
        </w:rPr>
      </w:pPr>
      <w:r>
        <w:rPr>
          <w:rFonts w:ascii="Sakkal Majalla" w:eastAsia="Times New Roman" w:hAnsi="Sakkal Majalla" w:cs="Sakkal Majalla"/>
          <w:sz w:val="32"/>
          <w:szCs w:val="32"/>
          <w:lang w:eastAsia="fr-FR" w:bidi="ar-DZ"/>
        </w:rPr>
        <w:t> </w:t>
      </w:r>
      <w:r w:rsidR="00AB2CB4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طبيعة ومدة العقوبات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.</w:t>
      </w:r>
    </w:p>
    <w:p w:rsidR="00095BAA" w:rsidRPr="007A52C6" w:rsidRDefault="00AB2CB4" w:rsidP="00F7217E">
      <w:pPr>
        <w:pStyle w:val="Paragraphedeliste"/>
        <w:numPr>
          <w:ilvl w:val="0"/>
          <w:numId w:val="7"/>
        </w:numPr>
        <w:jc w:val="both"/>
        <w:rPr>
          <w:rFonts w:ascii="Garamond" w:hAnsi="Garamond"/>
          <w:sz w:val="26"/>
          <w:szCs w:val="26"/>
          <w:lang w:bidi="ar-DZ"/>
        </w:rPr>
      </w:pPr>
      <w:r>
        <w:rPr>
          <w:rFonts w:ascii="Garamond" w:hAnsi="Garamond"/>
          <w:sz w:val="26"/>
          <w:szCs w:val="26"/>
          <w:lang w:bidi="ar-DZ"/>
        </w:rPr>
        <w:t xml:space="preserve">Nature et durée des </w:t>
      </w:r>
      <w:r w:rsidRPr="00AA6B35">
        <w:rPr>
          <w:rFonts w:ascii="Garamond" w:hAnsi="Garamond"/>
          <w:sz w:val="26"/>
          <w:szCs w:val="26"/>
          <w:u w:val="single"/>
          <w:lang w:bidi="ar-DZ"/>
        </w:rPr>
        <w:t>sanctions</w:t>
      </w:r>
      <w:r>
        <w:rPr>
          <w:rFonts w:ascii="Garamond" w:hAnsi="Garamond"/>
          <w:sz w:val="26"/>
          <w:szCs w:val="26"/>
          <w:lang w:bidi="ar-DZ"/>
        </w:rPr>
        <w:t>.</w:t>
      </w:r>
    </w:p>
    <w:p w:rsidR="00095BAA" w:rsidRPr="00AA6B35" w:rsidRDefault="00095BAA" w:rsidP="00AA6B35">
      <w:pPr>
        <w:jc w:val="both"/>
        <w:rPr>
          <w:rFonts w:ascii="Garamond" w:hAnsi="Garamond"/>
          <w:b/>
          <w:bCs/>
          <w:sz w:val="26"/>
          <w:szCs w:val="26"/>
          <w:lang w:bidi="ar-DZ"/>
        </w:rPr>
      </w:pPr>
      <w:r w:rsidRPr="00323D40">
        <w:rPr>
          <w:rFonts w:ascii="Garamond" w:hAnsi="Garamond"/>
          <w:sz w:val="26"/>
          <w:szCs w:val="26"/>
          <w:lang w:bidi="ar-DZ"/>
        </w:rPr>
        <w:sym w:font="Wingdings" w:char="F046"/>
      </w:r>
      <w:r>
        <w:rPr>
          <w:rFonts w:ascii="Garamond" w:hAnsi="Garamond"/>
          <w:sz w:val="26"/>
          <w:szCs w:val="26"/>
          <w:lang w:bidi="ar-DZ"/>
        </w:rPr>
        <w:t xml:space="preserve"> </w:t>
      </w:r>
      <w:r w:rsidR="00AA6B35">
        <w:rPr>
          <w:rFonts w:ascii="Garamond" w:hAnsi="Garamond"/>
          <w:sz w:val="26"/>
          <w:szCs w:val="26"/>
          <w:lang w:bidi="ar-DZ"/>
        </w:rPr>
        <w:t xml:space="preserve">                                       </w:t>
      </w:r>
      <w:proofErr w:type="gramStart"/>
      <w:r w:rsidR="00AA6B35" w:rsidRPr="00D04178">
        <w:rPr>
          <w:rFonts w:ascii="Garamond" w:hAnsi="Garamond"/>
          <w:b/>
          <w:bCs/>
          <w:sz w:val="26"/>
          <w:szCs w:val="26"/>
          <w:highlight w:val="yellow"/>
          <w:lang w:bidi="ar-DZ"/>
        </w:rPr>
        <w:t>peines</w:t>
      </w:r>
      <w:proofErr w:type="gramEnd"/>
    </w:p>
    <w:p w:rsidR="00323D40" w:rsidRDefault="00323D40" w:rsidP="00F7217E">
      <w:pPr>
        <w:pStyle w:val="Paragraphedeliste"/>
        <w:ind w:left="0"/>
        <w:rPr>
          <w:rFonts w:ascii="Garamond" w:hAnsi="Garamond"/>
          <w:b/>
          <w:bCs/>
          <w:sz w:val="26"/>
          <w:szCs w:val="26"/>
          <w:highlight w:val="lightGray"/>
          <w:lang w:bidi="ar-DZ"/>
        </w:rPr>
      </w:pPr>
    </w:p>
    <w:p w:rsidR="00095BAA" w:rsidRPr="00323D40" w:rsidRDefault="00095BAA" w:rsidP="00F7217E">
      <w:pPr>
        <w:pStyle w:val="Paragraphedeliste"/>
        <w:numPr>
          <w:ilvl w:val="0"/>
          <w:numId w:val="6"/>
        </w:numPr>
        <w:bidi/>
        <w:jc w:val="both"/>
        <w:rPr>
          <w:rFonts w:ascii="Garamond" w:hAnsi="Garamond"/>
          <w:b/>
          <w:bCs/>
          <w:sz w:val="32"/>
          <w:szCs w:val="32"/>
          <w:rtl/>
          <w:lang w:bidi="ar-DZ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DZ"/>
        </w:rPr>
        <w:t>قانون الجنسية الجزائرية.</w:t>
      </w:r>
    </w:p>
    <w:p w:rsidR="00095BAA" w:rsidRPr="007A52C6" w:rsidRDefault="00095BAA" w:rsidP="00F7217E">
      <w:pPr>
        <w:pStyle w:val="Paragraphedeliste"/>
        <w:numPr>
          <w:ilvl w:val="0"/>
          <w:numId w:val="7"/>
        </w:numPr>
        <w:jc w:val="both"/>
        <w:rPr>
          <w:rFonts w:ascii="Garamond" w:hAnsi="Garamond"/>
          <w:sz w:val="26"/>
          <w:szCs w:val="26"/>
          <w:lang w:bidi="ar-DZ"/>
        </w:rPr>
      </w:pPr>
      <w:r w:rsidRPr="00AA6B35">
        <w:rPr>
          <w:rFonts w:ascii="Garamond" w:hAnsi="Garamond"/>
          <w:sz w:val="26"/>
          <w:szCs w:val="26"/>
          <w:u w:val="single"/>
          <w:lang w:bidi="ar-DZ"/>
        </w:rPr>
        <w:t>Loi</w:t>
      </w:r>
      <w:r>
        <w:rPr>
          <w:rFonts w:ascii="Garamond" w:hAnsi="Garamond"/>
          <w:sz w:val="26"/>
          <w:szCs w:val="26"/>
          <w:lang w:bidi="ar-DZ"/>
        </w:rPr>
        <w:t xml:space="preserve"> de la nationalité algérienne</w:t>
      </w:r>
      <w:r w:rsidRPr="007A52C6">
        <w:rPr>
          <w:rFonts w:ascii="Garamond" w:hAnsi="Garamond"/>
          <w:sz w:val="26"/>
          <w:szCs w:val="26"/>
          <w:lang w:bidi="ar-DZ"/>
        </w:rPr>
        <w:t>.</w:t>
      </w:r>
    </w:p>
    <w:p w:rsidR="00F7217E" w:rsidRPr="00AA6B35" w:rsidRDefault="00F7217E" w:rsidP="00AA6B35">
      <w:pPr>
        <w:pStyle w:val="Paragraphedeliste"/>
        <w:ind w:left="0"/>
        <w:rPr>
          <w:rFonts w:ascii="Garamond" w:hAnsi="Garamond"/>
          <w:b/>
          <w:bCs/>
          <w:sz w:val="26"/>
          <w:szCs w:val="26"/>
          <w:lang w:bidi="ar-DZ"/>
        </w:rPr>
      </w:pPr>
      <w:r>
        <w:rPr>
          <w:rFonts w:ascii="Garamond" w:hAnsi="Garamon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5132567</wp:posOffset>
                </wp:positionH>
                <wp:positionV relativeFrom="paragraph">
                  <wp:posOffset>276225</wp:posOffset>
                </wp:positionV>
                <wp:extent cx="1359673" cy="294198"/>
                <wp:effectExtent l="0" t="0" r="12065" b="1079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673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17E" w:rsidRPr="00F7217E" w:rsidRDefault="00F7217E" w:rsidP="00F7217E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F7217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Bon courage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04.15pt;margin-top:21.75pt;width:107.05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" fillcolor="white [3201]" strokecolor="white [3212]" strokeweight=".5pt">
                <v:textbox>
                  <w:txbxContent>
                    <w:p w:rsidR="00F7217E" w:rsidRPr="00F7217E" w:rsidRDefault="00F7217E" w:rsidP="00F7217E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F7217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Bon courage !</w:t>
                      </w:r>
                    </w:p>
                  </w:txbxContent>
                </v:textbox>
              </v:shape>
            </w:pict>
          </mc:Fallback>
        </mc:AlternateContent>
      </w:r>
      <w:r w:rsidR="00095BAA" w:rsidRPr="00323D40">
        <w:rPr>
          <w:rFonts w:ascii="Garamond" w:hAnsi="Garamond"/>
          <w:sz w:val="26"/>
          <w:szCs w:val="26"/>
          <w:lang w:bidi="ar-DZ"/>
        </w:rPr>
        <w:sym w:font="Wingdings" w:char="F046"/>
      </w:r>
      <w:r w:rsidR="00095BAA">
        <w:rPr>
          <w:rFonts w:ascii="Garamond" w:hAnsi="Garamond"/>
          <w:sz w:val="26"/>
          <w:szCs w:val="26"/>
          <w:lang w:bidi="ar-DZ"/>
        </w:rPr>
        <w:t xml:space="preserve"> </w:t>
      </w:r>
      <w:r w:rsidR="00D04178">
        <w:rPr>
          <w:rFonts w:ascii="Garamond" w:hAnsi="Garamond"/>
          <w:sz w:val="26"/>
          <w:szCs w:val="26"/>
          <w:lang w:bidi="ar-DZ"/>
        </w:rPr>
        <w:t xml:space="preserve">      </w:t>
      </w:r>
      <w:r w:rsidR="00AA6B35" w:rsidRPr="00D04178">
        <w:rPr>
          <w:rFonts w:ascii="Garamond" w:hAnsi="Garamond"/>
          <w:b/>
          <w:bCs/>
          <w:sz w:val="26"/>
          <w:szCs w:val="26"/>
          <w:highlight w:val="yellow"/>
          <w:lang w:bidi="ar-DZ"/>
        </w:rPr>
        <w:t>Code</w:t>
      </w:r>
    </w:p>
    <w:sectPr w:rsidR="00F7217E" w:rsidRPr="00AA6B35" w:rsidSect="009E342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5387F"/>
    <w:multiLevelType w:val="hybridMultilevel"/>
    <w:tmpl w:val="43F2F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726F"/>
    <w:multiLevelType w:val="hybridMultilevel"/>
    <w:tmpl w:val="7FA44E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952B6"/>
    <w:multiLevelType w:val="hybridMultilevel"/>
    <w:tmpl w:val="064A90CE"/>
    <w:lvl w:ilvl="0" w:tplc="DA1022D8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16794"/>
    <w:multiLevelType w:val="hybridMultilevel"/>
    <w:tmpl w:val="C5A24B8E"/>
    <w:lvl w:ilvl="0" w:tplc="557A8F6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11EC5"/>
    <w:multiLevelType w:val="hybridMultilevel"/>
    <w:tmpl w:val="A030D9D6"/>
    <w:lvl w:ilvl="0" w:tplc="A69ADB7E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Arial"/>
        <w:color w:val="0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B41FC"/>
    <w:multiLevelType w:val="hybridMultilevel"/>
    <w:tmpl w:val="7FA44E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38"/>
    <w:rsid w:val="00095BAA"/>
    <w:rsid w:val="002D1419"/>
    <w:rsid w:val="0031209D"/>
    <w:rsid w:val="00323D40"/>
    <w:rsid w:val="00342A37"/>
    <w:rsid w:val="00440356"/>
    <w:rsid w:val="004D4C73"/>
    <w:rsid w:val="004E757C"/>
    <w:rsid w:val="00696738"/>
    <w:rsid w:val="007227B0"/>
    <w:rsid w:val="007A52C6"/>
    <w:rsid w:val="009E342F"/>
    <w:rsid w:val="00AA6B35"/>
    <w:rsid w:val="00AB2CB4"/>
    <w:rsid w:val="00C126C7"/>
    <w:rsid w:val="00D04178"/>
    <w:rsid w:val="00F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C47E7-0EDC-4F08-9F7E-7BB6D5B6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738"/>
    <w:pPr>
      <w:spacing w:after="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9673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95B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2023-01-07T17:36:00Z</dcterms:created>
  <dcterms:modified xsi:type="dcterms:W3CDTF">2023-02-06T16:25:00Z</dcterms:modified>
</cp:coreProperties>
</file>