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AF6" w:rsidRPr="00994AF6" w:rsidRDefault="00994AF6" w:rsidP="00EF4395">
      <w:pPr>
        <w:jc w:val="center"/>
        <w:rPr>
          <w:rFonts w:asciiTheme="majorBidi" w:hAnsiTheme="majorBidi" w:cstheme="majorBidi"/>
          <w:b/>
          <w:bCs/>
          <w:sz w:val="24"/>
          <w:szCs w:val="24"/>
        </w:rPr>
      </w:pPr>
      <w:r w:rsidRPr="00994AF6">
        <w:rPr>
          <w:rFonts w:asciiTheme="majorBidi" w:hAnsiTheme="majorBidi" w:cstheme="majorBidi"/>
          <w:b/>
          <w:bCs/>
          <w:sz w:val="24"/>
          <w:szCs w:val="24"/>
        </w:rPr>
        <w:t>Module : Ethique et déontologie</w:t>
      </w:r>
    </w:p>
    <w:p w:rsidR="00994AF6" w:rsidRPr="00994AF6" w:rsidRDefault="00994AF6" w:rsidP="00CD0D76">
      <w:pPr>
        <w:jc w:val="center"/>
        <w:rPr>
          <w:rFonts w:asciiTheme="majorBidi" w:hAnsiTheme="majorBidi" w:cstheme="majorBidi"/>
          <w:b/>
          <w:bCs/>
          <w:sz w:val="24"/>
          <w:szCs w:val="24"/>
        </w:rPr>
      </w:pPr>
      <w:r w:rsidRPr="00994AF6">
        <w:rPr>
          <w:rFonts w:asciiTheme="majorBidi" w:hAnsiTheme="majorBidi" w:cstheme="majorBidi"/>
          <w:b/>
          <w:bCs/>
          <w:sz w:val="24"/>
          <w:szCs w:val="24"/>
        </w:rPr>
        <w:t xml:space="preserve">Cours </w:t>
      </w:r>
      <w:r w:rsidR="00CD0D76">
        <w:rPr>
          <w:rFonts w:asciiTheme="majorBidi" w:hAnsiTheme="majorBidi" w:cstheme="majorBidi"/>
          <w:b/>
          <w:bCs/>
          <w:sz w:val="24"/>
          <w:szCs w:val="24"/>
        </w:rPr>
        <w:t>8</w:t>
      </w:r>
      <w:bookmarkStart w:id="0" w:name="_GoBack"/>
      <w:bookmarkEnd w:id="0"/>
    </w:p>
    <w:p w:rsidR="00994AF6" w:rsidRPr="00994AF6" w:rsidRDefault="00994AF6" w:rsidP="00EF4395">
      <w:pPr>
        <w:jc w:val="center"/>
        <w:rPr>
          <w:rFonts w:asciiTheme="majorBidi" w:hAnsiTheme="majorBidi" w:cstheme="majorBidi"/>
          <w:b/>
          <w:bCs/>
          <w:sz w:val="24"/>
          <w:szCs w:val="24"/>
        </w:rPr>
      </w:pPr>
    </w:p>
    <w:p w:rsidR="00994AF6" w:rsidRDefault="00994AF6" w:rsidP="00EF4395">
      <w:pPr>
        <w:jc w:val="center"/>
        <w:rPr>
          <w:rFonts w:asciiTheme="majorBidi" w:hAnsiTheme="majorBidi" w:cstheme="majorBidi"/>
          <w:b/>
          <w:bCs/>
          <w:sz w:val="24"/>
          <w:szCs w:val="24"/>
        </w:rPr>
      </w:pPr>
      <w:r>
        <w:rPr>
          <w:rFonts w:asciiTheme="majorBidi" w:hAnsiTheme="majorBidi" w:cstheme="majorBidi"/>
          <w:b/>
          <w:bCs/>
          <w:sz w:val="24"/>
          <w:szCs w:val="24"/>
        </w:rPr>
        <w:t>Les p</w:t>
      </w:r>
      <w:r w:rsidRPr="00994AF6">
        <w:rPr>
          <w:rFonts w:asciiTheme="majorBidi" w:hAnsiTheme="majorBidi" w:cstheme="majorBidi"/>
          <w:b/>
          <w:bCs/>
          <w:sz w:val="24"/>
          <w:szCs w:val="24"/>
        </w:rPr>
        <w:t>ratiques</w:t>
      </w:r>
      <w:r>
        <w:rPr>
          <w:rFonts w:asciiTheme="majorBidi" w:hAnsiTheme="majorBidi" w:cstheme="majorBidi"/>
          <w:b/>
          <w:bCs/>
          <w:sz w:val="24"/>
          <w:szCs w:val="24"/>
        </w:rPr>
        <w:t xml:space="preserve"> universitaires</w:t>
      </w:r>
    </w:p>
    <w:p w:rsidR="00EF4395" w:rsidRDefault="00EF4395" w:rsidP="00994AF6">
      <w:pPr>
        <w:rPr>
          <w:rFonts w:asciiTheme="majorBidi" w:hAnsiTheme="majorBidi" w:cstheme="majorBidi"/>
          <w:b/>
          <w:bCs/>
          <w:sz w:val="24"/>
          <w:szCs w:val="24"/>
        </w:rPr>
      </w:pPr>
    </w:p>
    <w:p w:rsidR="00994AF6" w:rsidRDefault="00994AF6" w:rsidP="00EF4395">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Les pratiques universitaires </w:t>
      </w:r>
      <w:r w:rsidR="00F20638">
        <w:rPr>
          <w:rFonts w:asciiTheme="majorBidi" w:hAnsiTheme="majorBidi" w:cstheme="majorBidi"/>
          <w:sz w:val="24"/>
          <w:szCs w:val="24"/>
        </w:rPr>
        <w:t>représentent</w:t>
      </w:r>
      <w:r>
        <w:rPr>
          <w:rFonts w:asciiTheme="majorBidi" w:hAnsiTheme="majorBidi" w:cstheme="majorBidi"/>
          <w:sz w:val="24"/>
          <w:szCs w:val="24"/>
        </w:rPr>
        <w:t xml:space="preserve"> l’ensemble des </w:t>
      </w:r>
      <w:r w:rsidR="00F20638">
        <w:rPr>
          <w:rFonts w:asciiTheme="majorBidi" w:hAnsiTheme="majorBidi" w:cstheme="majorBidi"/>
          <w:sz w:val="24"/>
          <w:szCs w:val="24"/>
        </w:rPr>
        <w:t>comportements, attitudes</w:t>
      </w:r>
      <w:r>
        <w:rPr>
          <w:rFonts w:asciiTheme="majorBidi" w:hAnsiTheme="majorBidi" w:cstheme="majorBidi"/>
          <w:sz w:val="24"/>
          <w:szCs w:val="24"/>
        </w:rPr>
        <w:t xml:space="preserve"> et activités qui sont </w:t>
      </w:r>
      <w:r w:rsidR="00F20638">
        <w:rPr>
          <w:rFonts w:asciiTheme="majorBidi" w:hAnsiTheme="majorBidi" w:cstheme="majorBidi"/>
          <w:sz w:val="24"/>
          <w:szCs w:val="24"/>
        </w:rPr>
        <w:t>tolérés, acceptés</w:t>
      </w:r>
      <w:r>
        <w:rPr>
          <w:rFonts w:asciiTheme="majorBidi" w:hAnsiTheme="majorBidi" w:cstheme="majorBidi"/>
          <w:sz w:val="24"/>
          <w:szCs w:val="24"/>
        </w:rPr>
        <w:t xml:space="preserve"> voire </w:t>
      </w:r>
      <w:r w:rsidR="00F20638">
        <w:rPr>
          <w:rFonts w:asciiTheme="majorBidi" w:hAnsiTheme="majorBidi" w:cstheme="majorBidi"/>
          <w:sz w:val="24"/>
          <w:szCs w:val="24"/>
        </w:rPr>
        <w:t>même</w:t>
      </w:r>
      <w:r>
        <w:rPr>
          <w:rFonts w:asciiTheme="majorBidi" w:hAnsiTheme="majorBidi" w:cstheme="majorBidi"/>
          <w:sz w:val="24"/>
          <w:szCs w:val="24"/>
        </w:rPr>
        <w:t xml:space="preserve"> encouragés au sein de l’institution universitaire par les différents membres universitaires. Il s’agit également de la mise en application des différentes règles et normes qui régissent et réglementent les multiples activités universitaires.</w:t>
      </w:r>
    </w:p>
    <w:p w:rsidR="00285DCF" w:rsidRPr="00285DCF" w:rsidRDefault="00285DCF" w:rsidP="00F20638">
      <w:pPr>
        <w:jc w:val="both"/>
        <w:rPr>
          <w:rFonts w:asciiTheme="majorBidi" w:hAnsiTheme="majorBidi" w:cstheme="majorBidi"/>
          <w:b/>
          <w:bCs/>
          <w:sz w:val="24"/>
          <w:szCs w:val="24"/>
        </w:rPr>
      </w:pPr>
      <w:r w:rsidRPr="00285DCF">
        <w:rPr>
          <w:rFonts w:asciiTheme="majorBidi" w:hAnsiTheme="majorBidi" w:cstheme="majorBidi"/>
          <w:b/>
          <w:bCs/>
          <w:sz w:val="24"/>
          <w:szCs w:val="24"/>
        </w:rPr>
        <w:t>1. Comment</w:t>
      </w:r>
      <w:r w:rsidR="00994AF6" w:rsidRPr="00285DCF">
        <w:rPr>
          <w:rFonts w:asciiTheme="majorBidi" w:hAnsiTheme="majorBidi" w:cstheme="majorBidi"/>
          <w:b/>
          <w:bCs/>
          <w:sz w:val="24"/>
          <w:szCs w:val="24"/>
        </w:rPr>
        <w:t xml:space="preserve"> l’enseignant</w:t>
      </w:r>
      <w:r w:rsidRPr="00285DCF">
        <w:rPr>
          <w:rFonts w:asciiTheme="majorBidi" w:hAnsiTheme="majorBidi" w:cstheme="majorBidi"/>
          <w:b/>
          <w:bCs/>
          <w:sz w:val="24"/>
          <w:szCs w:val="24"/>
        </w:rPr>
        <w:t xml:space="preserve"> doit-il mettre </w:t>
      </w:r>
      <w:r w:rsidR="00F20638">
        <w:rPr>
          <w:rFonts w:asciiTheme="majorBidi" w:hAnsiTheme="majorBidi" w:cstheme="majorBidi"/>
          <w:b/>
          <w:bCs/>
          <w:sz w:val="24"/>
          <w:szCs w:val="24"/>
        </w:rPr>
        <w:t>en</w:t>
      </w:r>
      <w:r w:rsidRPr="00285DCF">
        <w:rPr>
          <w:rFonts w:asciiTheme="majorBidi" w:hAnsiTheme="majorBidi" w:cstheme="majorBidi"/>
          <w:b/>
          <w:bCs/>
          <w:sz w:val="24"/>
          <w:szCs w:val="24"/>
        </w:rPr>
        <w:t xml:space="preserve"> application les normes d’éthique et de déontologie ?</w:t>
      </w:r>
    </w:p>
    <w:p w:rsidR="00285DCF" w:rsidRPr="00F20638" w:rsidRDefault="00285DCF" w:rsidP="00F20638">
      <w:pPr>
        <w:pStyle w:val="Paragraphedeliste"/>
        <w:numPr>
          <w:ilvl w:val="0"/>
          <w:numId w:val="1"/>
        </w:numPr>
        <w:jc w:val="both"/>
        <w:rPr>
          <w:rFonts w:asciiTheme="majorBidi" w:hAnsiTheme="majorBidi" w:cstheme="majorBidi"/>
          <w:sz w:val="24"/>
          <w:szCs w:val="24"/>
          <w:u w:val="single"/>
        </w:rPr>
      </w:pPr>
      <w:r w:rsidRPr="00F20638">
        <w:rPr>
          <w:rFonts w:asciiTheme="majorBidi" w:hAnsiTheme="majorBidi" w:cstheme="majorBidi"/>
          <w:sz w:val="24"/>
          <w:szCs w:val="24"/>
          <w:u w:val="single"/>
        </w:rPr>
        <w:t>Encourager</w:t>
      </w:r>
      <w:r w:rsidRPr="00F20638">
        <w:rPr>
          <w:rFonts w:asciiTheme="majorBidi" w:hAnsiTheme="majorBidi" w:cstheme="majorBidi"/>
          <w:sz w:val="24"/>
          <w:szCs w:val="24"/>
          <w:u w:val="single"/>
        </w:rPr>
        <w:t xml:space="preserve"> l'intégrité, la sincérité et l'équité:</w:t>
      </w:r>
    </w:p>
    <w:p w:rsidR="00285DCF" w:rsidRPr="00285DCF" w:rsidRDefault="00285DCF" w:rsidP="00EF4395">
      <w:pPr>
        <w:jc w:val="both"/>
        <w:rPr>
          <w:rFonts w:asciiTheme="majorBidi" w:hAnsiTheme="majorBidi" w:cstheme="majorBidi"/>
          <w:sz w:val="24"/>
          <w:szCs w:val="24"/>
        </w:rPr>
      </w:pPr>
      <w:r>
        <w:rPr>
          <w:rFonts w:asciiTheme="majorBidi" w:hAnsiTheme="majorBidi" w:cstheme="majorBidi"/>
          <w:sz w:val="24"/>
          <w:szCs w:val="24"/>
        </w:rPr>
        <w:t>-Chercher à développer chez l’apprenant l’esprit scientifique et l’amener à devenir responsable</w:t>
      </w:r>
      <w:r w:rsidRPr="00285DCF">
        <w:rPr>
          <w:rFonts w:asciiTheme="majorBidi" w:hAnsiTheme="majorBidi" w:cstheme="majorBidi"/>
          <w:sz w:val="24"/>
          <w:szCs w:val="24"/>
        </w:rPr>
        <w:t>.</w:t>
      </w:r>
    </w:p>
    <w:p w:rsidR="00285DCF" w:rsidRPr="00285DCF" w:rsidRDefault="00285DCF" w:rsidP="00EF4395">
      <w:pPr>
        <w:jc w:val="both"/>
        <w:rPr>
          <w:rFonts w:asciiTheme="majorBidi" w:hAnsiTheme="majorBidi" w:cstheme="majorBidi"/>
          <w:sz w:val="24"/>
          <w:szCs w:val="24"/>
        </w:rPr>
      </w:pPr>
      <w:r>
        <w:rPr>
          <w:rFonts w:asciiTheme="majorBidi" w:hAnsiTheme="majorBidi" w:cstheme="majorBidi"/>
          <w:sz w:val="24"/>
          <w:szCs w:val="24"/>
        </w:rPr>
        <w:t>-Combattre la</w:t>
      </w:r>
      <w:r w:rsidRPr="00285DCF">
        <w:rPr>
          <w:rFonts w:asciiTheme="majorBidi" w:hAnsiTheme="majorBidi" w:cstheme="majorBidi"/>
          <w:sz w:val="24"/>
          <w:szCs w:val="24"/>
        </w:rPr>
        <w:t xml:space="preserve"> corruption matérielle et morale.</w:t>
      </w:r>
    </w:p>
    <w:p w:rsidR="00285DCF" w:rsidRPr="00285DCF" w:rsidRDefault="00285DCF" w:rsidP="00EF4395">
      <w:pPr>
        <w:jc w:val="both"/>
        <w:rPr>
          <w:rFonts w:asciiTheme="majorBidi" w:hAnsiTheme="majorBidi" w:cstheme="majorBidi"/>
          <w:sz w:val="24"/>
          <w:szCs w:val="24"/>
        </w:rPr>
      </w:pPr>
      <w:r>
        <w:rPr>
          <w:rFonts w:asciiTheme="majorBidi" w:hAnsiTheme="majorBidi" w:cstheme="majorBidi"/>
          <w:sz w:val="24"/>
          <w:szCs w:val="24"/>
        </w:rPr>
        <w:t>-</w:t>
      </w:r>
      <w:r w:rsidRPr="00285DCF">
        <w:rPr>
          <w:rFonts w:asciiTheme="majorBidi" w:hAnsiTheme="majorBidi" w:cstheme="majorBidi"/>
          <w:sz w:val="24"/>
          <w:szCs w:val="24"/>
        </w:rPr>
        <w:t>A</w:t>
      </w:r>
      <w:r>
        <w:rPr>
          <w:rFonts w:asciiTheme="majorBidi" w:hAnsiTheme="majorBidi" w:cstheme="majorBidi"/>
          <w:sz w:val="24"/>
          <w:szCs w:val="24"/>
        </w:rPr>
        <w:t>ncrer les bases</w:t>
      </w:r>
      <w:r w:rsidRPr="00285DCF">
        <w:rPr>
          <w:rFonts w:asciiTheme="majorBidi" w:hAnsiTheme="majorBidi" w:cstheme="majorBidi"/>
          <w:sz w:val="24"/>
          <w:szCs w:val="24"/>
        </w:rPr>
        <w:t xml:space="preserve"> de l'équité et de l'impartialité </w:t>
      </w:r>
      <w:r>
        <w:rPr>
          <w:rFonts w:asciiTheme="majorBidi" w:hAnsiTheme="majorBidi" w:cstheme="majorBidi"/>
          <w:sz w:val="24"/>
          <w:szCs w:val="24"/>
        </w:rPr>
        <w:t>au sein de l’université.</w:t>
      </w:r>
    </w:p>
    <w:p w:rsidR="00285DCF" w:rsidRPr="00F20638" w:rsidRDefault="00285DCF" w:rsidP="00F20638">
      <w:pPr>
        <w:pStyle w:val="Paragraphedeliste"/>
        <w:numPr>
          <w:ilvl w:val="0"/>
          <w:numId w:val="1"/>
        </w:numPr>
        <w:jc w:val="both"/>
        <w:rPr>
          <w:rFonts w:asciiTheme="majorBidi" w:hAnsiTheme="majorBidi" w:cstheme="majorBidi"/>
          <w:sz w:val="24"/>
          <w:szCs w:val="24"/>
          <w:u w:val="single"/>
        </w:rPr>
      </w:pPr>
      <w:r w:rsidRPr="00F20638">
        <w:rPr>
          <w:rFonts w:asciiTheme="majorBidi" w:hAnsiTheme="majorBidi" w:cstheme="majorBidi"/>
          <w:sz w:val="24"/>
          <w:szCs w:val="24"/>
          <w:u w:val="single"/>
        </w:rPr>
        <w:t>Liberté académique:</w:t>
      </w:r>
    </w:p>
    <w:p w:rsidR="00285DCF" w:rsidRDefault="00285DCF" w:rsidP="00EF4395">
      <w:pPr>
        <w:jc w:val="both"/>
        <w:rPr>
          <w:rFonts w:asciiTheme="majorBidi" w:hAnsiTheme="majorBidi" w:cstheme="majorBidi"/>
          <w:sz w:val="24"/>
          <w:szCs w:val="24"/>
        </w:rPr>
      </w:pPr>
      <w:r>
        <w:rPr>
          <w:rFonts w:asciiTheme="majorBidi" w:hAnsiTheme="majorBidi" w:cstheme="majorBidi"/>
          <w:sz w:val="24"/>
          <w:szCs w:val="24"/>
        </w:rPr>
        <w:t>-L’épanouissement scientifique se doit d’être sous-tendu par une liberté créative, intellectuelle et académique.</w:t>
      </w:r>
    </w:p>
    <w:p w:rsidR="00285DCF" w:rsidRPr="00285DCF" w:rsidRDefault="00F20638" w:rsidP="00EF4395">
      <w:pPr>
        <w:jc w:val="both"/>
        <w:rPr>
          <w:rFonts w:asciiTheme="majorBidi" w:hAnsiTheme="majorBidi" w:cstheme="majorBidi"/>
          <w:sz w:val="24"/>
          <w:szCs w:val="24"/>
        </w:rPr>
      </w:pPr>
      <w:r>
        <w:rPr>
          <w:rFonts w:asciiTheme="majorBidi" w:hAnsiTheme="majorBidi" w:cstheme="majorBidi"/>
          <w:sz w:val="24"/>
          <w:szCs w:val="24"/>
        </w:rPr>
        <w:t>-</w:t>
      </w:r>
      <w:r w:rsidR="00285DCF" w:rsidRPr="00285DCF">
        <w:rPr>
          <w:rFonts w:asciiTheme="majorBidi" w:hAnsiTheme="majorBidi" w:cstheme="majorBidi"/>
          <w:sz w:val="24"/>
          <w:szCs w:val="24"/>
        </w:rPr>
        <w:t>Enseigner, parler et publier dans le respect des normes et règles de la recherche scientifique.</w:t>
      </w:r>
    </w:p>
    <w:p w:rsidR="00285DCF" w:rsidRPr="00F20638" w:rsidRDefault="00285DCF" w:rsidP="00F20638">
      <w:pPr>
        <w:pStyle w:val="Paragraphedeliste"/>
        <w:numPr>
          <w:ilvl w:val="0"/>
          <w:numId w:val="1"/>
        </w:numPr>
        <w:jc w:val="both"/>
        <w:rPr>
          <w:rFonts w:asciiTheme="majorBidi" w:hAnsiTheme="majorBidi" w:cstheme="majorBidi"/>
          <w:sz w:val="24"/>
          <w:szCs w:val="24"/>
          <w:u w:val="single"/>
        </w:rPr>
      </w:pPr>
      <w:r w:rsidRPr="00F20638">
        <w:rPr>
          <w:rFonts w:asciiTheme="majorBidi" w:hAnsiTheme="majorBidi" w:cstheme="majorBidi"/>
          <w:sz w:val="24"/>
          <w:szCs w:val="24"/>
          <w:u w:val="single"/>
        </w:rPr>
        <w:t>Lutte</w:t>
      </w:r>
      <w:r w:rsidR="00F20638" w:rsidRPr="00F20638">
        <w:rPr>
          <w:rFonts w:asciiTheme="majorBidi" w:hAnsiTheme="majorBidi" w:cstheme="majorBidi"/>
          <w:sz w:val="24"/>
          <w:szCs w:val="24"/>
          <w:u w:val="single"/>
        </w:rPr>
        <w:t>r</w:t>
      </w:r>
      <w:r w:rsidRPr="00F20638">
        <w:rPr>
          <w:rFonts w:asciiTheme="majorBidi" w:hAnsiTheme="majorBidi" w:cstheme="majorBidi"/>
          <w:sz w:val="24"/>
          <w:szCs w:val="24"/>
          <w:u w:val="single"/>
        </w:rPr>
        <w:t xml:space="preserve"> contre le plagiat scientifique:</w:t>
      </w:r>
    </w:p>
    <w:p w:rsidR="00285DCF" w:rsidRPr="00285DCF" w:rsidRDefault="00285DCF" w:rsidP="00EF4395">
      <w:pPr>
        <w:jc w:val="both"/>
        <w:rPr>
          <w:rFonts w:asciiTheme="majorBidi" w:hAnsiTheme="majorBidi" w:cstheme="majorBidi"/>
          <w:sz w:val="24"/>
          <w:szCs w:val="24"/>
        </w:rPr>
      </w:pPr>
      <w:r>
        <w:rPr>
          <w:rFonts w:asciiTheme="majorBidi" w:hAnsiTheme="majorBidi" w:cstheme="majorBidi"/>
          <w:sz w:val="24"/>
          <w:szCs w:val="24"/>
        </w:rPr>
        <w:t>Faire valoir les</w:t>
      </w:r>
      <w:r w:rsidRPr="00285DCF">
        <w:rPr>
          <w:rFonts w:asciiTheme="majorBidi" w:hAnsiTheme="majorBidi" w:cstheme="majorBidi"/>
          <w:sz w:val="24"/>
          <w:szCs w:val="24"/>
        </w:rPr>
        <w:t xml:space="preserve"> droits de publication, et </w:t>
      </w:r>
      <w:r>
        <w:rPr>
          <w:rFonts w:asciiTheme="majorBidi" w:hAnsiTheme="majorBidi" w:cstheme="majorBidi"/>
          <w:sz w:val="24"/>
          <w:szCs w:val="24"/>
        </w:rPr>
        <w:t>insister quant à la mention fiable et claire de toute citation</w:t>
      </w:r>
      <w:r w:rsidR="00F20638">
        <w:rPr>
          <w:rFonts w:asciiTheme="majorBidi" w:hAnsiTheme="majorBidi" w:cstheme="majorBidi"/>
          <w:sz w:val="24"/>
          <w:szCs w:val="24"/>
        </w:rPr>
        <w:t xml:space="preserve"> ou source</w:t>
      </w:r>
      <w:r>
        <w:rPr>
          <w:rFonts w:asciiTheme="majorBidi" w:hAnsiTheme="majorBidi" w:cstheme="majorBidi"/>
          <w:sz w:val="24"/>
          <w:szCs w:val="24"/>
        </w:rPr>
        <w:t xml:space="preserve"> empruntée</w:t>
      </w:r>
      <w:r w:rsidR="00F20638">
        <w:rPr>
          <w:rFonts w:asciiTheme="majorBidi" w:hAnsiTheme="majorBidi" w:cstheme="majorBidi"/>
          <w:sz w:val="24"/>
          <w:szCs w:val="24"/>
        </w:rPr>
        <w:t>s</w:t>
      </w:r>
      <w:r>
        <w:rPr>
          <w:rFonts w:asciiTheme="majorBidi" w:hAnsiTheme="majorBidi" w:cstheme="majorBidi"/>
          <w:sz w:val="24"/>
          <w:szCs w:val="24"/>
        </w:rPr>
        <w:t>.</w:t>
      </w:r>
    </w:p>
    <w:p w:rsidR="00285DCF" w:rsidRPr="00F20638" w:rsidRDefault="00285DCF" w:rsidP="00F20638">
      <w:pPr>
        <w:pStyle w:val="Paragraphedeliste"/>
        <w:numPr>
          <w:ilvl w:val="0"/>
          <w:numId w:val="1"/>
        </w:numPr>
        <w:jc w:val="both"/>
        <w:rPr>
          <w:rFonts w:asciiTheme="majorBidi" w:hAnsiTheme="majorBidi" w:cstheme="majorBidi"/>
          <w:sz w:val="24"/>
          <w:szCs w:val="24"/>
          <w:u w:val="single"/>
        </w:rPr>
      </w:pPr>
      <w:r w:rsidRPr="00F20638">
        <w:rPr>
          <w:rFonts w:asciiTheme="majorBidi" w:hAnsiTheme="majorBidi" w:cstheme="majorBidi"/>
          <w:sz w:val="24"/>
          <w:szCs w:val="24"/>
          <w:u w:val="single"/>
        </w:rPr>
        <w:t>La sacralité</w:t>
      </w:r>
      <w:r w:rsidRPr="00F20638">
        <w:rPr>
          <w:rFonts w:asciiTheme="majorBidi" w:hAnsiTheme="majorBidi" w:cstheme="majorBidi"/>
          <w:sz w:val="24"/>
          <w:szCs w:val="24"/>
          <w:u w:val="single"/>
        </w:rPr>
        <w:t xml:space="preserve"> </w:t>
      </w:r>
      <w:r w:rsidRPr="00F20638">
        <w:rPr>
          <w:rFonts w:asciiTheme="majorBidi" w:hAnsiTheme="majorBidi" w:cstheme="majorBidi"/>
          <w:sz w:val="24"/>
          <w:szCs w:val="24"/>
          <w:u w:val="single"/>
        </w:rPr>
        <w:t>de l’institution</w:t>
      </w:r>
      <w:r w:rsidRPr="00F20638">
        <w:rPr>
          <w:rFonts w:asciiTheme="majorBidi" w:hAnsiTheme="majorBidi" w:cstheme="majorBidi"/>
          <w:sz w:val="24"/>
          <w:szCs w:val="24"/>
          <w:u w:val="single"/>
        </w:rPr>
        <w:t xml:space="preserve"> universitaire:</w:t>
      </w:r>
    </w:p>
    <w:p w:rsidR="00285DCF" w:rsidRPr="00285DCF" w:rsidRDefault="00285DCF" w:rsidP="00EF4395">
      <w:pPr>
        <w:jc w:val="both"/>
        <w:rPr>
          <w:rFonts w:asciiTheme="majorBidi" w:hAnsiTheme="majorBidi" w:cstheme="majorBidi"/>
          <w:sz w:val="24"/>
          <w:szCs w:val="24"/>
        </w:rPr>
      </w:pPr>
      <w:r>
        <w:rPr>
          <w:rFonts w:asciiTheme="majorBidi" w:hAnsiTheme="majorBidi" w:cstheme="majorBidi"/>
          <w:sz w:val="24"/>
          <w:szCs w:val="24"/>
        </w:rPr>
        <w:t xml:space="preserve">L’université est un espace </w:t>
      </w:r>
      <w:r w:rsidR="00F20638">
        <w:rPr>
          <w:rFonts w:asciiTheme="majorBidi" w:hAnsiTheme="majorBidi" w:cstheme="majorBidi"/>
          <w:sz w:val="24"/>
          <w:szCs w:val="24"/>
        </w:rPr>
        <w:t>clos, limité</w:t>
      </w:r>
      <w:r>
        <w:rPr>
          <w:rFonts w:asciiTheme="majorBidi" w:hAnsiTheme="majorBidi" w:cstheme="majorBidi"/>
          <w:sz w:val="24"/>
          <w:szCs w:val="24"/>
        </w:rPr>
        <w:t xml:space="preserve"> à la diffusion et à l’acquisition du savoir et des connaissances.</w:t>
      </w:r>
      <w:r w:rsidR="00F20638">
        <w:rPr>
          <w:rFonts w:asciiTheme="majorBidi" w:hAnsiTheme="majorBidi" w:cstheme="majorBidi"/>
          <w:sz w:val="24"/>
          <w:szCs w:val="24"/>
        </w:rPr>
        <w:t xml:space="preserve"> </w:t>
      </w:r>
      <w:r>
        <w:rPr>
          <w:rFonts w:asciiTheme="majorBidi" w:hAnsiTheme="majorBidi" w:cstheme="majorBidi"/>
          <w:sz w:val="24"/>
          <w:szCs w:val="24"/>
        </w:rPr>
        <w:t>Auc</w:t>
      </w:r>
      <w:r w:rsidR="00F20638">
        <w:rPr>
          <w:rFonts w:asciiTheme="majorBidi" w:hAnsiTheme="majorBidi" w:cstheme="majorBidi"/>
          <w:sz w:val="24"/>
          <w:szCs w:val="24"/>
        </w:rPr>
        <w:t>u</w:t>
      </w:r>
      <w:r>
        <w:rPr>
          <w:rFonts w:asciiTheme="majorBidi" w:hAnsiTheme="majorBidi" w:cstheme="majorBidi"/>
          <w:sz w:val="24"/>
          <w:szCs w:val="24"/>
        </w:rPr>
        <w:t>ne autre forme d’activité (d’ordre religieuse et politique) ne doit donc y être pratiquée.</w:t>
      </w:r>
      <w:r w:rsidRPr="00285DCF">
        <w:rPr>
          <w:rFonts w:asciiTheme="majorBidi" w:hAnsiTheme="majorBidi" w:cstheme="majorBidi"/>
          <w:sz w:val="24"/>
          <w:szCs w:val="24"/>
        </w:rPr>
        <w:t xml:space="preserve"> </w:t>
      </w:r>
    </w:p>
    <w:p w:rsidR="00285DCF" w:rsidRPr="00F20638" w:rsidRDefault="00EF4395" w:rsidP="00F20638">
      <w:pPr>
        <w:pStyle w:val="Paragraphedeliste"/>
        <w:numPr>
          <w:ilvl w:val="0"/>
          <w:numId w:val="1"/>
        </w:numPr>
        <w:jc w:val="both"/>
        <w:rPr>
          <w:rFonts w:asciiTheme="majorBidi" w:hAnsiTheme="majorBidi" w:cstheme="majorBidi"/>
          <w:sz w:val="24"/>
          <w:szCs w:val="24"/>
          <w:u w:val="single"/>
        </w:rPr>
      </w:pPr>
      <w:r w:rsidRPr="00F20638">
        <w:rPr>
          <w:rFonts w:asciiTheme="majorBidi" w:hAnsiTheme="majorBidi" w:cstheme="majorBidi"/>
          <w:sz w:val="24"/>
          <w:szCs w:val="24"/>
          <w:u w:val="single"/>
        </w:rPr>
        <w:t>L</w:t>
      </w:r>
      <w:r w:rsidR="00285DCF" w:rsidRPr="00F20638">
        <w:rPr>
          <w:rFonts w:asciiTheme="majorBidi" w:hAnsiTheme="majorBidi" w:cstheme="majorBidi"/>
          <w:sz w:val="24"/>
          <w:szCs w:val="24"/>
          <w:u w:val="single"/>
        </w:rPr>
        <w:t>a créativité et l'innovation:</w:t>
      </w:r>
    </w:p>
    <w:p w:rsidR="00285DCF" w:rsidRPr="00285DCF" w:rsidRDefault="00285DCF" w:rsidP="00EF4395">
      <w:pPr>
        <w:jc w:val="both"/>
        <w:rPr>
          <w:rFonts w:asciiTheme="majorBidi" w:hAnsiTheme="majorBidi" w:cstheme="majorBidi"/>
          <w:sz w:val="24"/>
          <w:szCs w:val="24"/>
        </w:rPr>
      </w:pPr>
      <w:r w:rsidRPr="00285DCF">
        <w:rPr>
          <w:rFonts w:asciiTheme="majorBidi" w:hAnsiTheme="majorBidi" w:cstheme="majorBidi"/>
          <w:sz w:val="24"/>
          <w:szCs w:val="24"/>
        </w:rPr>
        <w:lastRenderedPageBreak/>
        <w:t>L</w:t>
      </w:r>
      <w:r w:rsidR="00EF4395">
        <w:rPr>
          <w:rFonts w:asciiTheme="majorBidi" w:hAnsiTheme="majorBidi" w:cstheme="majorBidi"/>
          <w:sz w:val="24"/>
          <w:szCs w:val="24"/>
        </w:rPr>
        <w:t>’</w:t>
      </w:r>
      <w:r w:rsidRPr="00285DCF">
        <w:rPr>
          <w:rFonts w:asciiTheme="majorBidi" w:hAnsiTheme="majorBidi" w:cstheme="majorBidi"/>
          <w:sz w:val="24"/>
          <w:szCs w:val="24"/>
        </w:rPr>
        <w:t>e</w:t>
      </w:r>
      <w:r w:rsidR="00EF4395">
        <w:rPr>
          <w:rFonts w:asciiTheme="majorBidi" w:hAnsiTheme="majorBidi" w:cstheme="majorBidi"/>
          <w:sz w:val="24"/>
          <w:szCs w:val="24"/>
        </w:rPr>
        <w:t xml:space="preserve">nseignement novateur est celui qui consiste à créer et à développer chez l’étudiant la compétence de </w:t>
      </w:r>
      <w:r w:rsidR="00F20638">
        <w:rPr>
          <w:rFonts w:asciiTheme="majorBidi" w:hAnsiTheme="majorBidi" w:cstheme="majorBidi"/>
          <w:sz w:val="24"/>
          <w:szCs w:val="24"/>
        </w:rPr>
        <w:t xml:space="preserve">critique, </w:t>
      </w:r>
      <w:r w:rsidR="00EF4395">
        <w:rPr>
          <w:rFonts w:asciiTheme="majorBidi" w:hAnsiTheme="majorBidi" w:cstheme="majorBidi"/>
          <w:sz w:val="24"/>
          <w:szCs w:val="24"/>
        </w:rPr>
        <w:t>d’échange et de débat et ce dans un esprit constructif. Cela</w:t>
      </w:r>
      <w:r w:rsidR="00F20638">
        <w:rPr>
          <w:rFonts w:asciiTheme="majorBidi" w:hAnsiTheme="majorBidi" w:cstheme="majorBidi"/>
          <w:sz w:val="24"/>
          <w:szCs w:val="24"/>
        </w:rPr>
        <w:t xml:space="preserve"> </w:t>
      </w:r>
      <w:r w:rsidR="00EF4395">
        <w:rPr>
          <w:rFonts w:asciiTheme="majorBidi" w:hAnsiTheme="majorBidi" w:cstheme="majorBidi"/>
          <w:sz w:val="24"/>
          <w:szCs w:val="24"/>
        </w:rPr>
        <w:t xml:space="preserve">permet à l’étudiant de prendre </w:t>
      </w:r>
      <w:r w:rsidR="00F20638">
        <w:rPr>
          <w:rFonts w:asciiTheme="majorBidi" w:hAnsiTheme="majorBidi" w:cstheme="majorBidi"/>
          <w:sz w:val="24"/>
          <w:szCs w:val="24"/>
        </w:rPr>
        <w:t>confiance</w:t>
      </w:r>
      <w:r w:rsidR="00EF4395">
        <w:rPr>
          <w:rFonts w:asciiTheme="majorBidi" w:hAnsiTheme="majorBidi" w:cstheme="majorBidi"/>
          <w:sz w:val="24"/>
          <w:szCs w:val="24"/>
        </w:rPr>
        <w:t xml:space="preserve"> </w:t>
      </w:r>
      <w:r w:rsidR="00F20638">
        <w:rPr>
          <w:rFonts w:asciiTheme="majorBidi" w:hAnsiTheme="majorBidi" w:cstheme="majorBidi"/>
          <w:sz w:val="24"/>
          <w:szCs w:val="24"/>
        </w:rPr>
        <w:t>e</w:t>
      </w:r>
      <w:r w:rsidR="00EF4395">
        <w:rPr>
          <w:rFonts w:asciiTheme="majorBidi" w:hAnsiTheme="majorBidi" w:cstheme="majorBidi"/>
          <w:sz w:val="24"/>
          <w:szCs w:val="24"/>
        </w:rPr>
        <w:t>n lui et d’améliorer ses méthodes d’apprentissage.</w:t>
      </w:r>
    </w:p>
    <w:p w:rsidR="00285DCF" w:rsidRPr="00F20638" w:rsidRDefault="00285DCF" w:rsidP="00F20638">
      <w:pPr>
        <w:pStyle w:val="Paragraphedeliste"/>
        <w:numPr>
          <w:ilvl w:val="0"/>
          <w:numId w:val="1"/>
        </w:numPr>
        <w:jc w:val="both"/>
        <w:rPr>
          <w:rFonts w:asciiTheme="majorBidi" w:hAnsiTheme="majorBidi" w:cstheme="majorBidi"/>
          <w:sz w:val="24"/>
          <w:szCs w:val="24"/>
          <w:u w:val="single"/>
        </w:rPr>
      </w:pPr>
      <w:r w:rsidRPr="00F20638">
        <w:rPr>
          <w:rFonts w:asciiTheme="majorBidi" w:hAnsiTheme="majorBidi" w:cstheme="majorBidi"/>
          <w:sz w:val="24"/>
          <w:szCs w:val="24"/>
          <w:u w:val="single"/>
        </w:rPr>
        <w:t>Identité nationale:</w:t>
      </w:r>
    </w:p>
    <w:p w:rsidR="00285DCF" w:rsidRPr="00285DCF" w:rsidRDefault="00EF4395" w:rsidP="00F20638">
      <w:pPr>
        <w:jc w:val="both"/>
        <w:rPr>
          <w:rFonts w:asciiTheme="majorBidi" w:hAnsiTheme="majorBidi" w:cstheme="majorBidi"/>
          <w:sz w:val="24"/>
          <w:szCs w:val="24"/>
        </w:rPr>
      </w:pPr>
      <w:r>
        <w:rPr>
          <w:rFonts w:asciiTheme="majorBidi" w:hAnsiTheme="majorBidi" w:cstheme="majorBidi"/>
          <w:sz w:val="24"/>
          <w:szCs w:val="24"/>
        </w:rPr>
        <w:t>Respecter au sein de l’institut</w:t>
      </w:r>
      <w:r w:rsidR="00F20638">
        <w:rPr>
          <w:rFonts w:asciiTheme="majorBidi" w:hAnsiTheme="majorBidi" w:cstheme="majorBidi"/>
          <w:sz w:val="24"/>
          <w:szCs w:val="24"/>
        </w:rPr>
        <w:t>ion universitaire les valeurs inhérentes</w:t>
      </w:r>
      <w:r>
        <w:rPr>
          <w:rFonts w:asciiTheme="majorBidi" w:hAnsiTheme="majorBidi" w:cstheme="majorBidi"/>
          <w:sz w:val="24"/>
          <w:szCs w:val="24"/>
        </w:rPr>
        <w:t xml:space="preserve"> à l’identité nationale et renforcer le sentiment d’appartenance à l’élite intellectuelle du pays.</w:t>
      </w:r>
      <w:r w:rsidRPr="00285DCF">
        <w:rPr>
          <w:rFonts w:asciiTheme="majorBidi" w:hAnsiTheme="majorBidi" w:cstheme="majorBidi"/>
          <w:sz w:val="24"/>
          <w:szCs w:val="24"/>
        </w:rPr>
        <w:t xml:space="preserve"> </w:t>
      </w:r>
    </w:p>
    <w:p w:rsidR="00285DCF" w:rsidRPr="00F20638" w:rsidRDefault="00EF4395" w:rsidP="00F20638">
      <w:pPr>
        <w:pStyle w:val="Paragraphedeliste"/>
        <w:numPr>
          <w:ilvl w:val="0"/>
          <w:numId w:val="1"/>
        </w:numPr>
        <w:jc w:val="both"/>
        <w:rPr>
          <w:rFonts w:asciiTheme="majorBidi" w:hAnsiTheme="majorBidi" w:cstheme="majorBidi"/>
          <w:sz w:val="24"/>
          <w:szCs w:val="24"/>
          <w:u w:val="single"/>
        </w:rPr>
      </w:pPr>
      <w:r w:rsidRPr="00F20638">
        <w:rPr>
          <w:rFonts w:asciiTheme="majorBidi" w:hAnsiTheme="majorBidi" w:cstheme="majorBidi"/>
          <w:sz w:val="24"/>
          <w:szCs w:val="24"/>
          <w:u w:val="single"/>
        </w:rPr>
        <w:t>Développer</w:t>
      </w:r>
      <w:r w:rsidR="00285DCF" w:rsidRPr="00F20638">
        <w:rPr>
          <w:rFonts w:asciiTheme="majorBidi" w:hAnsiTheme="majorBidi" w:cstheme="majorBidi"/>
          <w:sz w:val="24"/>
          <w:szCs w:val="24"/>
          <w:u w:val="single"/>
        </w:rPr>
        <w:t xml:space="preserve"> l'esprit de communication:</w:t>
      </w:r>
    </w:p>
    <w:p w:rsidR="00994AF6" w:rsidRDefault="00EF4395" w:rsidP="00EF4395">
      <w:pPr>
        <w:jc w:val="both"/>
        <w:rPr>
          <w:rFonts w:asciiTheme="majorBidi" w:hAnsiTheme="majorBidi" w:cstheme="majorBidi"/>
          <w:sz w:val="24"/>
          <w:szCs w:val="24"/>
        </w:rPr>
      </w:pPr>
      <w:r>
        <w:rPr>
          <w:rFonts w:asciiTheme="majorBidi" w:hAnsiTheme="majorBidi" w:cstheme="majorBidi"/>
          <w:sz w:val="24"/>
          <w:szCs w:val="24"/>
        </w:rPr>
        <w:t>Encourager</w:t>
      </w:r>
      <w:r w:rsidR="00285DCF" w:rsidRPr="00285DCF">
        <w:rPr>
          <w:rFonts w:asciiTheme="majorBidi" w:hAnsiTheme="majorBidi" w:cstheme="majorBidi"/>
          <w:sz w:val="24"/>
          <w:szCs w:val="24"/>
        </w:rPr>
        <w:t xml:space="preserve"> et améliorer la communication entre </w:t>
      </w:r>
      <w:r>
        <w:rPr>
          <w:rFonts w:asciiTheme="majorBidi" w:hAnsiTheme="majorBidi" w:cstheme="majorBidi"/>
          <w:sz w:val="24"/>
          <w:szCs w:val="24"/>
        </w:rPr>
        <w:t>différents acteurs</w:t>
      </w:r>
      <w:r w:rsidR="00285DCF" w:rsidRPr="00285DCF">
        <w:rPr>
          <w:rFonts w:asciiTheme="majorBidi" w:hAnsiTheme="majorBidi" w:cstheme="majorBidi"/>
          <w:sz w:val="24"/>
          <w:szCs w:val="24"/>
        </w:rPr>
        <w:t xml:space="preserve"> de la communauté académique à l'intérieur </w:t>
      </w:r>
      <w:r>
        <w:rPr>
          <w:rFonts w:asciiTheme="majorBidi" w:hAnsiTheme="majorBidi" w:cstheme="majorBidi"/>
          <w:sz w:val="24"/>
          <w:szCs w:val="24"/>
        </w:rPr>
        <w:t>comme</w:t>
      </w:r>
      <w:r w:rsidR="00285DCF" w:rsidRPr="00285DCF">
        <w:rPr>
          <w:rFonts w:asciiTheme="majorBidi" w:hAnsiTheme="majorBidi" w:cstheme="majorBidi"/>
          <w:sz w:val="24"/>
          <w:szCs w:val="24"/>
        </w:rPr>
        <w:t xml:space="preserve"> à l'extérieur de l</w:t>
      </w:r>
      <w:r w:rsidR="00F20638">
        <w:rPr>
          <w:rFonts w:asciiTheme="majorBidi" w:hAnsiTheme="majorBidi" w:cstheme="majorBidi"/>
          <w:sz w:val="24"/>
          <w:szCs w:val="24"/>
        </w:rPr>
        <w:t>'université, ainsi qu'avec les i</w:t>
      </w:r>
      <w:r w:rsidR="00285DCF" w:rsidRPr="00285DCF">
        <w:rPr>
          <w:rFonts w:asciiTheme="majorBidi" w:hAnsiTheme="majorBidi" w:cstheme="majorBidi"/>
          <w:sz w:val="24"/>
          <w:szCs w:val="24"/>
        </w:rPr>
        <w:t xml:space="preserve">nstitutions de la communauté extérieure, et ce </w:t>
      </w:r>
      <w:r>
        <w:rPr>
          <w:rFonts w:asciiTheme="majorBidi" w:hAnsiTheme="majorBidi" w:cstheme="majorBidi"/>
          <w:sz w:val="24"/>
          <w:szCs w:val="24"/>
        </w:rPr>
        <w:t>à travers les accords coopératifs</w:t>
      </w:r>
      <w:r w:rsidR="00285DCF" w:rsidRPr="00285DCF">
        <w:rPr>
          <w:rFonts w:asciiTheme="majorBidi" w:hAnsiTheme="majorBidi" w:cstheme="majorBidi"/>
          <w:sz w:val="24"/>
          <w:szCs w:val="24"/>
        </w:rPr>
        <w:t>.</w:t>
      </w:r>
    </w:p>
    <w:p w:rsidR="00EF4395" w:rsidRPr="00F20638" w:rsidRDefault="00EF4395" w:rsidP="00F20638">
      <w:pPr>
        <w:pStyle w:val="Paragraphedeliste"/>
        <w:numPr>
          <w:ilvl w:val="0"/>
          <w:numId w:val="1"/>
        </w:numPr>
        <w:rPr>
          <w:rFonts w:asciiTheme="majorBidi" w:hAnsiTheme="majorBidi" w:cstheme="majorBidi"/>
          <w:sz w:val="24"/>
          <w:szCs w:val="24"/>
          <w:u w:val="single"/>
        </w:rPr>
      </w:pPr>
      <w:r w:rsidRPr="00F20638">
        <w:rPr>
          <w:rFonts w:asciiTheme="majorBidi" w:hAnsiTheme="majorBidi" w:cstheme="majorBidi"/>
          <w:sz w:val="24"/>
          <w:szCs w:val="24"/>
          <w:u w:val="single"/>
        </w:rPr>
        <w:t>Responsabilité sociale:</w:t>
      </w:r>
    </w:p>
    <w:p w:rsidR="000D580C" w:rsidRDefault="00F20638" w:rsidP="00EF4395">
      <w:pPr>
        <w:jc w:val="both"/>
        <w:rPr>
          <w:rFonts w:asciiTheme="majorBidi" w:hAnsiTheme="majorBidi" w:cstheme="majorBidi"/>
          <w:sz w:val="24"/>
          <w:szCs w:val="24"/>
        </w:rPr>
      </w:pPr>
      <w:r>
        <w:rPr>
          <w:rFonts w:asciiTheme="majorBidi" w:hAnsiTheme="majorBidi" w:cstheme="majorBidi"/>
          <w:sz w:val="24"/>
          <w:szCs w:val="24"/>
        </w:rPr>
        <w:t>-</w:t>
      </w:r>
      <w:r w:rsidR="00EF4395" w:rsidRPr="00EF4395">
        <w:rPr>
          <w:rFonts w:asciiTheme="majorBidi" w:hAnsiTheme="majorBidi" w:cstheme="majorBidi"/>
          <w:sz w:val="24"/>
          <w:szCs w:val="24"/>
        </w:rPr>
        <w:t>L’</w:t>
      </w:r>
      <w:r w:rsidR="000D580C">
        <w:rPr>
          <w:rFonts w:asciiTheme="majorBidi" w:hAnsiTheme="majorBidi" w:cstheme="majorBidi"/>
          <w:sz w:val="24"/>
          <w:szCs w:val="24"/>
        </w:rPr>
        <w:t>université est un lieu d’acquisition du savoir mais également de formation de l’individualité  de l’étudiant. Pour cela,</w:t>
      </w:r>
      <w:r>
        <w:rPr>
          <w:rFonts w:asciiTheme="majorBidi" w:hAnsiTheme="majorBidi" w:cstheme="majorBidi"/>
          <w:sz w:val="24"/>
          <w:szCs w:val="24"/>
        </w:rPr>
        <w:t xml:space="preserve"> </w:t>
      </w:r>
      <w:r w:rsidR="000D580C">
        <w:rPr>
          <w:rFonts w:asciiTheme="majorBidi" w:hAnsiTheme="majorBidi" w:cstheme="majorBidi"/>
          <w:sz w:val="24"/>
          <w:szCs w:val="24"/>
        </w:rPr>
        <w:t>l’</w:t>
      </w:r>
      <w:r>
        <w:rPr>
          <w:rFonts w:asciiTheme="majorBidi" w:hAnsiTheme="majorBidi" w:cstheme="majorBidi"/>
          <w:sz w:val="24"/>
          <w:szCs w:val="24"/>
        </w:rPr>
        <w:t>enseignant</w:t>
      </w:r>
      <w:r w:rsidR="000D580C">
        <w:rPr>
          <w:rFonts w:asciiTheme="majorBidi" w:hAnsiTheme="majorBidi" w:cstheme="majorBidi"/>
          <w:sz w:val="24"/>
          <w:szCs w:val="24"/>
        </w:rPr>
        <w:t xml:space="preserve"> influence de manière </w:t>
      </w:r>
      <w:r>
        <w:rPr>
          <w:rFonts w:asciiTheme="majorBidi" w:hAnsiTheme="majorBidi" w:cstheme="majorBidi"/>
          <w:sz w:val="24"/>
          <w:szCs w:val="24"/>
        </w:rPr>
        <w:t>consciente</w:t>
      </w:r>
      <w:r w:rsidR="000D580C">
        <w:rPr>
          <w:rFonts w:asciiTheme="majorBidi" w:hAnsiTheme="majorBidi" w:cstheme="majorBidi"/>
          <w:sz w:val="24"/>
          <w:szCs w:val="24"/>
        </w:rPr>
        <w:t xml:space="preserve"> ou pas la personnalité de l’étudiant.</w:t>
      </w:r>
    </w:p>
    <w:p w:rsidR="00EF4395" w:rsidRDefault="000D580C" w:rsidP="000D580C">
      <w:pPr>
        <w:jc w:val="both"/>
        <w:rPr>
          <w:rFonts w:asciiTheme="majorBidi" w:hAnsiTheme="majorBidi" w:cstheme="majorBidi"/>
          <w:sz w:val="24"/>
          <w:szCs w:val="24"/>
        </w:rPr>
      </w:pPr>
      <w:r>
        <w:rPr>
          <w:rFonts w:asciiTheme="majorBidi" w:hAnsiTheme="majorBidi" w:cstheme="majorBidi"/>
          <w:sz w:val="24"/>
          <w:szCs w:val="24"/>
        </w:rPr>
        <w:t>Il devient alors responsable de la maturité intellectuelle et personnelle (c</w:t>
      </w:r>
      <w:r w:rsidR="00F20638">
        <w:rPr>
          <w:rFonts w:asciiTheme="majorBidi" w:hAnsiTheme="majorBidi" w:cstheme="majorBidi"/>
          <w:sz w:val="24"/>
          <w:szCs w:val="24"/>
        </w:rPr>
        <w:t>a</w:t>
      </w:r>
      <w:r>
        <w:rPr>
          <w:rFonts w:asciiTheme="majorBidi" w:hAnsiTheme="majorBidi" w:cstheme="majorBidi"/>
          <w:sz w:val="24"/>
          <w:szCs w:val="24"/>
        </w:rPr>
        <w:t>r</w:t>
      </w:r>
      <w:r w:rsidR="00F20638">
        <w:rPr>
          <w:rFonts w:asciiTheme="majorBidi" w:hAnsiTheme="majorBidi" w:cstheme="majorBidi"/>
          <w:sz w:val="24"/>
          <w:szCs w:val="24"/>
        </w:rPr>
        <w:t>a</w:t>
      </w:r>
      <w:r>
        <w:rPr>
          <w:rFonts w:asciiTheme="majorBidi" w:hAnsiTheme="majorBidi" w:cstheme="majorBidi"/>
          <w:sz w:val="24"/>
          <w:szCs w:val="24"/>
        </w:rPr>
        <w:t>ctère,</w:t>
      </w:r>
      <w:r w:rsidR="00F20638">
        <w:rPr>
          <w:rFonts w:asciiTheme="majorBidi" w:hAnsiTheme="majorBidi" w:cstheme="majorBidi"/>
          <w:sz w:val="24"/>
          <w:szCs w:val="24"/>
        </w:rPr>
        <w:t xml:space="preserve"> </w:t>
      </w:r>
      <w:r>
        <w:rPr>
          <w:rFonts w:asciiTheme="majorBidi" w:hAnsiTheme="majorBidi" w:cstheme="majorBidi"/>
          <w:sz w:val="24"/>
          <w:szCs w:val="24"/>
        </w:rPr>
        <w:t>personnalité,</w:t>
      </w:r>
      <w:r w:rsidR="00F20638">
        <w:rPr>
          <w:rFonts w:asciiTheme="majorBidi" w:hAnsiTheme="majorBidi" w:cstheme="majorBidi"/>
          <w:sz w:val="24"/>
          <w:szCs w:val="24"/>
        </w:rPr>
        <w:t xml:space="preserve"> a</w:t>
      </w:r>
      <w:r>
        <w:rPr>
          <w:rFonts w:asciiTheme="majorBidi" w:hAnsiTheme="majorBidi" w:cstheme="majorBidi"/>
          <w:sz w:val="24"/>
          <w:szCs w:val="24"/>
        </w:rPr>
        <w:t>ttitude et comportement) de l’étudiant. Cela fera en sorte d’avoir un membre actif socialement et intellectuellement parlant.</w:t>
      </w:r>
    </w:p>
    <w:p w:rsidR="000D580C" w:rsidRPr="000D580C" w:rsidRDefault="000D580C" w:rsidP="000D580C">
      <w:pPr>
        <w:rPr>
          <w:rFonts w:asciiTheme="majorBidi" w:hAnsiTheme="majorBidi" w:cstheme="majorBidi"/>
          <w:b/>
          <w:bCs/>
          <w:sz w:val="24"/>
          <w:szCs w:val="24"/>
        </w:rPr>
      </w:pPr>
      <w:r w:rsidRPr="000D580C">
        <w:rPr>
          <w:rFonts w:asciiTheme="majorBidi" w:hAnsiTheme="majorBidi" w:cstheme="majorBidi"/>
          <w:b/>
          <w:bCs/>
          <w:sz w:val="24"/>
          <w:szCs w:val="24"/>
        </w:rPr>
        <w:t>2. Mise en pratique de l’éthique et de la déontologie par l’étudiant :</w:t>
      </w:r>
    </w:p>
    <w:p w:rsidR="000D580C" w:rsidRPr="00F20638" w:rsidRDefault="000D580C" w:rsidP="00F20638">
      <w:pPr>
        <w:pStyle w:val="Paragraphedeliste"/>
        <w:numPr>
          <w:ilvl w:val="0"/>
          <w:numId w:val="1"/>
        </w:numPr>
        <w:rPr>
          <w:rFonts w:asciiTheme="majorBidi" w:hAnsiTheme="majorBidi" w:cstheme="majorBidi"/>
          <w:sz w:val="24"/>
          <w:szCs w:val="24"/>
          <w:u w:val="single"/>
        </w:rPr>
      </w:pPr>
      <w:r w:rsidRPr="00F20638">
        <w:rPr>
          <w:rFonts w:asciiTheme="majorBidi" w:hAnsiTheme="majorBidi" w:cstheme="majorBidi"/>
          <w:sz w:val="24"/>
          <w:szCs w:val="24"/>
          <w:u w:val="single"/>
        </w:rPr>
        <w:t xml:space="preserve">Promouvoir le respect </w:t>
      </w:r>
      <w:r w:rsidRPr="00F20638">
        <w:rPr>
          <w:rFonts w:asciiTheme="majorBidi" w:hAnsiTheme="majorBidi" w:cstheme="majorBidi"/>
          <w:sz w:val="24"/>
          <w:szCs w:val="24"/>
          <w:u w:val="single"/>
        </w:rPr>
        <w:t>à l’université</w:t>
      </w:r>
      <w:r w:rsidRPr="00F20638">
        <w:rPr>
          <w:rFonts w:asciiTheme="majorBidi" w:hAnsiTheme="majorBidi" w:cstheme="majorBidi"/>
          <w:sz w:val="24"/>
          <w:szCs w:val="24"/>
          <w:u w:val="single"/>
        </w:rPr>
        <w:t>:</w:t>
      </w:r>
    </w:p>
    <w:p w:rsidR="000D580C" w:rsidRPr="000D580C" w:rsidRDefault="000D580C" w:rsidP="000D580C">
      <w:pPr>
        <w:rPr>
          <w:rFonts w:asciiTheme="majorBidi" w:hAnsiTheme="majorBidi" w:cstheme="majorBidi"/>
          <w:sz w:val="24"/>
          <w:szCs w:val="24"/>
        </w:rPr>
      </w:pPr>
      <w:r>
        <w:rPr>
          <w:rFonts w:asciiTheme="majorBidi" w:hAnsiTheme="majorBidi" w:cstheme="majorBidi"/>
          <w:sz w:val="24"/>
          <w:szCs w:val="24"/>
        </w:rPr>
        <w:t>-S’engager à ne pas commettre d’acte d’</w:t>
      </w:r>
      <w:r w:rsidR="00F20638">
        <w:rPr>
          <w:rFonts w:asciiTheme="majorBidi" w:hAnsiTheme="majorBidi" w:cstheme="majorBidi"/>
          <w:sz w:val="24"/>
          <w:szCs w:val="24"/>
        </w:rPr>
        <w:t>exclusion, ni</w:t>
      </w:r>
      <w:r>
        <w:rPr>
          <w:rFonts w:asciiTheme="majorBidi" w:hAnsiTheme="majorBidi" w:cstheme="majorBidi"/>
          <w:sz w:val="24"/>
          <w:szCs w:val="24"/>
        </w:rPr>
        <w:t xml:space="preserve"> de violence </w:t>
      </w:r>
      <w:r w:rsidRPr="000D580C">
        <w:rPr>
          <w:rFonts w:asciiTheme="majorBidi" w:hAnsiTheme="majorBidi" w:cstheme="majorBidi"/>
          <w:sz w:val="24"/>
          <w:szCs w:val="24"/>
        </w:rPr>
        <w:t>verbale et physique.</w:t>
      </w:r>
    </w:p>
    <w:p w:rsidR="000D580C" w:rsidRDefault="000D580C" w:rsidP="000D580C">
      <w:pPr>
        <w:rPr>
          <w:rFonts w:asciiTheme="majorBidi" w:hAnsiTheme="majorBidi" w:cstheme="majorBidi"/>
          <w:sz w:val="24"/>
          <w:szCs w:val="24"/>
        </w:rPr>
      </w:pPr>
      <w:r>
        <w:rPr>
          <w:rFonts w:asciiTheme="majorBidi" w:hAnsiTheme="majorBidi" w:cstheme="majorBidi"/>
          <w:sz w:val="24"/>
          <w:szCs w:val="24"/>
        </w:rPr>
        <w:t>-Prendre en considération le fait de</w:t>
      </w:r>
      <w:r w:rsidR="00F20638">
        <w:rPr>
          <w:rFonts w:asciiTheme="majorBidi" w:hAnsiTheme="majorBidi" w:cstheme="majorBidi"/>
          <w:sz w:val="24"/>
          <w:szCs w:val="24"/>
        </w:rPr>
        <w:t xml:space="preserve"> </w:t>
      </w:r>
      <w:r>
        <w:rPr>
          <w:rFonts w:asciiTheme="majorBidi" w:hAnsiTheme="majorBidi" w:cstheme="majorBidi"/>
          <w:sz w:val="24"/>
          <w:szCs w:val="24"/>
        </w:rPr>
        <w:t>respecter chacun des</w:t>
      </w:r>
      <w:r w:rsidR="00F20638">
        <w:rPr>
          <w:rFonts w:asciiTheme="majorBidi" w:hAnsiTheme="majorBidi" w:cstheme="majorBidi"/>
          <w:sz w:val="24"/>
          <w:szCs w:val="24"/>
        </w:rPr>
        <w:t xml:space="preserve"> </w:t>
      </w:r>
      <w:r>
        <w:rPr>
          <w:rFonts w:asciiTheme="majorBidi" w:hAnsiTheme="majorBidi" w:cstheme="majorBidi"/>
          <w:sz w:val="24"/>
          <w:szCs w:val="24"/>
        </w:rPr>
        <w:t>acteurs universitaires sans distinction aucune de grade.</w:t>
      </w:r>
    </w:p>
    <w:p w:rsidR="000D580C" w:rsidRPr="00F20638" w:rsidRDefault="000D580C" w:rsidP="00F20638">
      <w:pPr>
        <w:pStyle w:val="Paragraphedeliste"/>
        <w:numPr>
          <w:ilvl w:val="0"/>
          <w:numId w:val="1"/>
        </w:numPr>
        <w:rPr>
          <w:rFonts w:asciiTheme="majorBidi" w:hAnsiTheme="majorBidi" w:cstheme="majorBidi"/>
          <w:sz w:val="24"/>
          <w:szCs w:val="24"/>
          <w:u w:val="single"/>
        </w:rPr>
      </w:pPr>
      <w:r w:rsidRPr="00F20638">
        <w:rPr>
          <w:rFonts w:asciiTheme="majorBidi" w:hAnsiTheme="majorBidi" w:cstheme="majorBidi"/>
          <w:sz w:val="24"/>
          <w:szCs w:val="24"/>
          <w:u w:val="single"/>
        </w:rPr>
        <w:t>Contribution scientifique et organisationnelle:</w:t>
      </w:r>
    </w:p>
    <w:p w:rsidR="000D580C" w:rsidRPr="000D580C" w:rsidRDefault="00F20638" w:rsidP="000D580C">
      <w:pPr>
        <w:rPr>
          <w:rFonts w:asciiTheme="majorBidi" w:hAnsiTheme="majorBidi" w:cstheme="majorBidi"/>
          <w:sz w:val="24"/>
          <w:szCs w:val="24"/>
        </w:rPr>
      </w:pPr>
      <w:r>
        <w:rPr>
          <w:rFonts w:asciiTheme="majorBidi" w:hAnsiTheme="majorBidi" w:cstheme="majorBidi"/>
          <w:sz w:val="24"/>
          <w:szCs w:val="24"/>
        </w:rPr>
        <w:t>-</w:t>
      </w:r>
      <w:r w:rsidR="000D580C" w:rsidRPr="000D580C">
        <w:rPr>
          <w:rFonts w:asciiTheme="majorBidi" w:hAnsiTheme="majorBidi" w:cstheme="majorBidi"/>
          <w:sz w:val="24"/>
          <w:szCs w:val="24"/>
        </w:rPr>
        <w:t>Encourager les étudiants à participer à des événements et des forums.</w:t>
      </w:r>
    </w:p>
    <w:p w:rsidR="000D580C" w:rsidRPr="000D580C" w:rsidRDefault="00F20638" w:rsidP="000D580C">
      <w:pPr>
        <w:rPr>
          <w:rFonts w:asciiTheme="majorBidi" w:hAnsiTheme="majorBidi" w:cstheme="majorBidi"/>
          <w:sz w:val="24"/>
          <w:szCs w:val="24"/>
        </w:rPr>
      </w:pPr>
      <w:r>
        <w:rPr>
          <w:rFonts w:asciiTheme="majorBidi" w:hAnsiTheme="majorBidi" w:cstheme="majorBidi"/>
          <w:sz w:val="24"/>
          <w:szCs w:val="24"/>
        </w:rPr>
        <w:t>-</w:t>
      </w:r>
      <w:r w:rsidR="000D580C">
        <w:rPr>
          <w:rFonts w:asciiTheme="majorBidi" w:hAnsiTheme="majorBidi" w:cstheme="majorBidi"/>
          <w:sz w:val="24"/>
          <w:szCs w:val="24"/>
        </w:rPr>
        <w:t xml:space="preserve">Inscrire l’étudiant à différentes manifestations scientifiques et </w:t>
      </w:r>
      <w:r>
        <w:rPr>
          <w:rFonts w:asciiTheme="majorBidi" w:hAnsiTheme="majorBidi" w:cstheme="majorBidi"/>
          <w:sz w:val="24"/>
          <w:szCs w:val="24"/>
        </w:rPr>
        <w:t>culturelles</w:t>
      </w:r>
      <w:r w:rsidR="000D580C">
        <w:rPr>
          <w:rFonts w:asciiTheme="majorBidi" w:hAnsiTheme="majorBidi" w:cstheme="majorBidi"/>
          <w:sz w:val="24"/>
          <w:szCs w:val="24"/>
        </w:rPr>
        <w:t xml:space="preserve"> et l’exhorter à y participer</w:t>
      </w:r>
      <w:r>
        <w:rPr>
          <w:rFonts w:asciiTheme="majorBidi" w:hAnsiTheme="majorBidi" w:cstheme="majorBidi"/>
          <w:sz w:val="24"/>
          <w:szCs w:val="24"/>
        </w:rPr>
        <w:t xml:space="preserve"> activement</w:t>
      </w:r>
      <w:r w:rsidR="000D580C">
        <w:rPr>
          <w:rFonts w:asciiTheme="majorBidi" w:hAnsiTheme="majorBidi" w:cstheme="majorBidi"/>
          <w:sz w:val="24"/>
          <w:szCs w:val="24"/>
        </w:rPr>
        <w:t>.</w:t>
      </w:r>
    </w:p>
    <w:p w:rsidR="000D580C" w:rsidRPr="00F20638" w:rsidRDefault="000D580C" w:rsidP="00F20638">
      <w:pPr>
        <w:pStyle w:val="Paragraphedeliste"/>
        <w:numPr>
          <w:ilvl w:val="0"/>
          <w:numId w:val="1"/>
        </w:numPr>
        <w:rPr>
          <w:rFonts w:asciiTheme="majorBidi" w:hAnsiTheme="majorBidi" w:cstheme="majorBidi"/>
          <w:sz w:val="24"/>
          <w:szCs w:val="24"/>
          <w:u w:val="single"/>
        </w:rPr>
      </w:pPr>
      <w:r w:rsidRPr="00F20638">
        <w:rPr>
          <w:rFonts w:asciiTheme="majorBidi" w:hAnsiTheme="majorBidi" w:cstheme="majorBidi"/>
          <w:sz w:val="24"/>
          <w:szCs w:val="24"/>
          <w:u w:val="single"/>
        </w:rPr>
        <w:t>Responsabilité Sociale:</w:t>
      </w:r>
    </w:p>
    <w:p w:rsidR="000D580C" w:rsidRDefault="000D580C" w:rsidP="00F20638">
      <w:pPr>
        <w:jc w:val="both"/>
        <w:rPr>
          <w:rFonts w:asciiTheme="majorBidi" w:hAnsiTheme="majorBidi" w:cstheme="majorBidi"/>
          <w:sz w:val="24"/>
          <w:szCs w:val="24"/>
        </w:rPr>
      </w:pPr>
      <w:r>
        <w:rPr>
          <w:rFonts w:asciiTheme="majorBidi" w:hAnsiTheme="majorBidi" w:cstheme="majorBidi"/>
          <w:sz w:val="24"/>
          <w:szCs w:val="24"/>
        </w:rPr>
        <w:t xml:space="preserve">L’étudiant est un individu social et se </w:t>
      </w:r>
      <w:r w:rsidR="00F20638">
        <w:rPr>
          <w:rFonts w:asciiTheme="majorBidi" w:hAnsiTheme="majorBidi" w:cstheme="majorBidi"/>
          <w:sz w:val="24"/>
          <w:szCs w:val="24"/>
        </w:rPr>
        <w:t>doit</w:t>
      </w:r>
      <w:r>
        <w:rPr>
          <w:rFonts w:asciiTheme="majorBidi" w:hAnsiTheme="majorBidi" w:cstheme="majorBidi"/>
          <w:sz w:val="24"/>
          <w:szCs w:val="24"/>
        </w:rPr>
        <w:t xml:space="preserve"> d’être sociable en </w:t>
      </w:r>
      <w:r w:rsidR="00F20638">
        <w:rPr>
          <w:rFonts w:asciiTheme="majorBidi" w:hAnsiTheme="majorBidi" w:cstheme="majorBidi"/>
          <w:sz w:val="24"/>
          <w:szCs w:val="24"/>
        </w:rPr>
        <w:t>s’intéressant à ce qui survient dans son environnement universitaire. Par ses engagements scientifiques et culturels, il met en lumière le dynamisme de son établissement universitaire et son engagement social. L’étudiant devient ainsi une personne active qui participe à l’évolution de sa société et son épanouissement.</w:t>
      </w:r>
    </w:p>
    <w:p w:rsidR="00EF4395" w:rsidRPr="00994AF6" w:rsidRDefault="00EF4395" w:rsidP="00EF4395">
      <w:pPr>
        <w:jc w:val="both"/>
        <w:rPr>
          <w:rFonts w:asciiTheme="majorBidi" w:hAnsiTheme="majorBidi" w:cstheme="majorBidi"/>
          <w:sz w:val="24"/>
          <w:szCs w:val="24"/>
        </w:rPr>
      </w:pPr>
    </w:p>
    <w:sectPr w:rsidR="00EF4395" w:rsidRPr="00994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3C5F"/>
    <w:multiLevelType w:val="hybridMultilevel"/>
    <w:tmpl w:val="DC6EE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AF6"/>
    <w:rsid w:val="000D580C"/>
    <w:rsid w:val="00285DCF"/>
    <w:rsid w:val="002B3140"/>
    <w:rsid w:val="00994AF6"/>
    <w:rsid w:val="00CD0D76"/>
    <w:rsid w:val="00EF4395"/>
    <w:rsid w:val="00F206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06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0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578</Words>
  <Characters>3067</Characters>
  <Application>Microsoft Office Word</Application>
  <DocSecurity>0</DocSecurity>
  <Lines>47</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2022-12-15T17:10:00Z</dcterms:created>
  <dcterms:modified xsi:type="dcterms:W3CDTF">2022-12-15T18:00:00Z</dcterms:modified>
</cp:coreProperties>
</file>