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52A" w:rsidRPr="000A0C9B" w:rsidRDefault="0081052A" w:rsidP="001151F7">
      <w:pP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ENSEIGNANT : HARRACHE SOFIAN</w:t>
      </w:r>
      <w:r w:rsidR="000D6A76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 xml:space="preserve">E /MODULE : ORAL  </w:t>
      </w:r>
    </w:p>
    <w:p w:rsidR="0081052A" w:rsidRDefault="0081052A" w:rsidP="0081052A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1052A" w:rsidRPr="005D0BE5" w:rsidRDefault="0081052A" w:rsidP="0081052A">
      <w:pPr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5D0BE5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t>SEANCE 01</w:t>
      </w: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1. Chassez l’intrus dans chacune des listes ci-dessous.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1. décéder – mourir – périr – survivre – disparaître – partir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2. </w:t>
      </w:r>
      <w:proofErr w:type="gramStart"/>
      <w:r w:rsidRPr="000A0C9B">
        <w:rPr>
          <w:rFonts w:ascii="Times New Roman" w:hAnsi="Times New Roman" w:cs="Times New Roman"/>
          <w:color w:val="000000"/>
          <w:sz w:val="18"/>
          <w:szCs w:val="18"/>
        </w:rPr>
        <w:t>un</w:t>
      </w:r>
      <w:proofErr w:type="gramEnd"/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 vaccin – une maladie – une épidémie – une infection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3. </w:t>
      </w:r>
      <w:proofErr w:type="gramStart"/>
      <w:r w:rsidRPr="000A0C9B">
        <w:rPr>
          <w:rFonts w:ascii="Times New Roman" w:hAnsi="Times New Roman" w:cs="Times New Roman"/>
          <w:color w:val="000000"/>
          <w:sz w:val="18"/>
          <w:szCs w:val="18"/>
        </w:rPr>
        <w:t>le</w:t>
      </w:r>
      <w:proofErr w:type="gramEnd"/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 paludisme (ou malaria) – l’OMS – la tuberculose – le SIDA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4. </w:t>
      </w:r>
      <w:proofErr w:type="gramStart"/>
      <w:r w:rsidRPr="000A0C9B">
        <w:rPr>
          <w:rFonts w:ascii="Times New Roman" w:hAnsi="Times New Roman" w:cs="Times New Roman"/>
          <w:color w:val="000000"/>
          <w:sz w:val="18"/>
          <w:szCs w:val="18"/>
        </w:rPr>
        <w:t>la</w:t>
      </w:r>
      <w:proofErr w:type="gramEnd"/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 prévention – le diagnostic – le poison – le traitement – la chirurgie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2. Regardez le reportage. Répondez par Vrai ou Faux aux affirmations suivantes.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</w:r>
    </w:p>
    <w:tbl>
      <w:tblPr>
        <w:tblStyle w:val="Grilledutableau"/>
        <w:tblW w:w="0" w:type="auto"/>
        <w:tblInd w:w="250" w:type="dxa"/>
        <w:tblLook w:val="04A0"/>
      </w:tblPr>
      <w:tblGrid>
        <w:gridCol w:w="7491"/>
        <w:gridCol w:w="578"/>
        <w:gridCol w:w="578"/>
      </w:tblGrid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Vrai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Vrai</w:t>
            </w: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D’ici 2030, plus personne ne mourra du cancer.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Aux Nations unies, les maladies non contagieuses sont une priorité depuis 10 ans. 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Selon les spécialistes, le taux de guérison va augmenter de 60 %.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La prévention, le diagnostic et les traitements du cancer sont les mêmes partout.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Dans les pays en voie de développement, le cancer doit être traité comme une question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de santé particulière.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c>
          <w:tcPr>
            <w:tcW w:w="7491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L’ONU peut parfois financer du matériel médical dans les pays en voie de développement.</w:t>
            </w: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rPr>
          <w:trHeight w:val="232"/>
        </w:trPr>
        <w:tc>
          <w:tcPr>
            <w:tcW w:w="7491" w:type="dxa"/>
            <w:tcBorders>
              <w:bottom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Selon l’OMS, bien </w:t>
            </w:r>
            <w:proofErr w:type="gramStart"/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manger</w:t>
            </w:r>
            <w:proofErr w:type="gramEnd"/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et faire du sport sont des moyens de prévention.</w:t>
            </w: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bottom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1052A" w:rsidRPr="000A0C9B" w:rsidTr="002B239E">
        <w:trPr>
          <w:trHeight w:val="322"/>
        </w:trPr>
        <w:tc>
          <w:tcPr>
            <w:tcW w:w="7491" w:type="dxa"/>
            <w:tcBorders>
              <w:top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Le cancer fait plus de victimes que le SIDA dans le monde.</w:t>
            </w: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8" w:type="dxa"/>
            <w:tcBorders>
              <w:top w:val="single" w:sz="4" w:space="0" w:color="auto"/>
            </w:tcBorders>
          </w:tcPr>
          <w:p w:rsidR="0081052A" w:rsidRPr="000A0C9B" w:rsidRDefault="0081052A" w:rsidP="002B239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81052A" w:rsidRPr="000A0C9B" w:rsidRDefault="0081052A" w:rsidP="0081052A">
      <w:pPr>
        <w:ind w:right="141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3. À votre avis, pourquoi le cancer progresse-t-il ? Notez quelques mots-clés.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</w:t>
      </w: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4. Réécoutez le reportage et complétez l’extrait ci-dessous. Quelle idée est transmise par le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  <w:t>premier verbe 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Selon les Nations unies, il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……………………..………………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donc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…………………………….……………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la politique de lutte internationale contre le cancer.</w:t>
      </w:r>
    </w:p>
    <w:p w:rsidR="0081052A" w:rsidRPr="000A0C9B" w:rsidRDefault="0081052A" w:rsidP="0081052A">
      <w:pPr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5. Donnez des conseils pour prévenir le cancer comme dans l’exemple.</w:t>
      </w: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Exemple : Pour prévenir le cancer, il faut éviter de travailler avec des produits chimiques.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6. Imaginez une action pour les malades du cancer et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 leur famille puis présentez-la 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à la classe.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Exemple : Nous pensons que pour aider les malades du cancer, il faut créer un site Internet.</w:t>
      </w: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81052A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81052A" w:rsidRPr="000A0C9B" w:rsidRDefault="0081052A" w:rsidP="0081052A">
      <w:pPr>
        <w:rPr>
          <w:rFonts w:ascii="Times New Roman" w:hAnsi="Times New Roman" w:cs="Times New Roman"/>
          <w:color w:val="000000"/>
          <w:sz w:val="18"/>
          <w:szCs w:val="18"/>
        </w:rPr>
      </w:pPr>
    </w:p>
    <w:p w:rsidR="0081052A" w:rsidRPr="005D0BE5" w:rsidRDefault="0081052A" w:rsidP="0081052A">
      <w:pPr>
        <w:spacing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</w:pPr>
      <w:r w:rsidRPr="005D0BE5">
        <w:rPr>
          <w:rFonts w:ascii="Times New Roman" w:hAnsi="Times New Roman" w:cs="Times New Roman"/>
          <w:b/>
          <w:bCs/>
          <w:color w:val="000000"/>
          <w:sz w:val="18"/>
          <w:szCs w:val="18"/>
          <w:u w:val="single"/>
        </w:rPr>
        <w:lastRenderedPageBreak/>
        <w:t>SEANCE 02</w:t>
      </w: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1. Retrouvez les phrases correctes en reliant les éléments des différentes colonnes.</w:t>
      </w:r>
    </w:p>
    <w:tbl>
      <w:tblPr>
        <w:tblW w:w="0" w:type="auto"/>
        <w:tblInd w:w="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58"/>
        <w:gridCol w:w="601"/>
        <w:gridCol w:w="2517"/>
      </w:tblGrid>
      <w:tr w:rsidR="0081052A" w:rsidRPr="000A0C9B" w:rsidTr="002B239E">
        <w:trPr>
          <w:trHeight w:val="343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Maladies</w:t>
            </w:r>
          </w:p>
        </w:tc>
        <w:tc>
          <w:tcPr>
            <w:tcW w:w="601" w:type="dxa"/>
            <w:vMerge w:val="restart"/>
            <w:tcBorders>
              <w:top w:val="nil"/>
            </w:tcBorders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Définitions</w:t>
            </w:r>
          </w:p>
        </w:tc>
      </w:tr>
      <w:tr w:rsidR="0081052A" w:rsidRPr="000A0C9B" w:rsidTr="002B239E">
        <w:trPr>
          <w:trHeight w:val="504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Le cancer</w:t>
            </w:r>
          </w:p>
        </w:tc>
        <w:tc>
          <w:tcPr>
            <w:tcW w:w="601" w:type="dxa"/>
            <w:vMerge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 une maladie sexuellement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transmissible</w:t>
            </w:r>
          </w:p>
        </w:tc>
      </w:tr>
      <w:tr w:rsidR="0081052A" w:rsidRPr="000A0C9B" w:rsidTr="002B239E">
        <w:trPr>
          <w:trHeight w:val="490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 SIDA</w:t>
            </w:r>
          </w:p>
        </w:tc>
        <w:tc>
          <w:tcPr>
            <w:tcW w:w="601" w:type="dxa"/>
            <w:vMerge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 une maladie qui touche souvent les poumons</w:t>
            </w:r>
          </w:p>
        </w:tc>
      </w:tr>
      <w:tr w:rsidR="0081052A" w:rsidRPr="000A0C9B" w:rsidTr="002B239E">
        <w:trPr>
          <w:trHeight w:val="312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 paludisme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(ou malaria)</w:t>
            </w:r>
          </w:p>
        </w:tc>
        <w:tc>
          <w:tcPr>
            <w:tcW w:w="601" w:type="dxa"/>
            <w:vMerge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 une maladie non contagieuse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qui peut toucher tous les organes</w:t>
            </w:r>
          </w:p>
        </w:tc>
      </w:tr>
      <w:tr w:rsidR="0081052A" w:rsidRPr="000A0C9B" w:rsidTr="002B239E">
        <w:trPr>
          <w:trHeight w:val="456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 tuberculose</w:t>
            </w:r>
          </w:p>
        </w:tc>
        <w:tc>
          <w:tcPr>
            <w:tcW w:w="601" w:type="dxa"/>
            <w:vMerge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 une maladie contagieuse qui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touche le foie</w:t>
            </w:r>
          </w:p>
        </w:tc>
      </w:tr>
      <w:tr w:rsidR="0081052A" w:rsidRPr="000A0C9B" w:rsidTr="002B239E">
        <w:trPr>
          <w:trHeight w:val="422"/>
        </w:trPr>
        <w:tc>
          <w:tcPr>
            <w:tcW w:w="1258" w:type="dxa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L’hépatite</w:t>
            </w:r>
          </w:p>
        </w:tc>
        <w:tc>
          <w:tcPr>
            <w:tcW w:w="601" w:type="dxa"/>
            <w:vMerge/>
            <w:tcBorders>
              <w:bottom w:val="nil"/>
            </w:tcBorders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17" w:type="dxa"/>
            <w:shd w:val="clear" w:color="auto" w:fill="auto"/>
          </w:tcPr>
          <w:p w:rsidR="0081052A" w:rsidRPr="000A0C9B" w:rsidRDefault="0081052A" w:rsidP="002B239E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 une maladie transmise par un</w:t>
            </w: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moustique</w:t>
            </w:r>
          </w:p>
        </w:tc>
      </w:tr>
    </w:tbl>
    <w:tbl>
      <w:tblPr>
        <w:tblpPr w:leftFromText="141" w:rightFromText="141" w:vertAnchor="text" w:horzAnchor="page" w:tblpX="6798" w:tblpY="-35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55"/>
      </w:tblGrid>
      <w:tr w:rsidR="0081052A" w:rsidRPr="000A0C9B" w:rsidTr="002B239E">
        <w:trPr>
          <w:trHeight w:val="344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Traitements</w:t>
            </w:r>
          </w:p>
        </w:tc>
      </w:tr>
      <w:tr w:rsidR="0081052A" w:rsidRPr="000A0C9B" w:rsidTr="002B239E">
        <w:trPr>
          <w:trHeight w:val="345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 l’on traite avec de la quinine.</w:t>
            </w:r>
          </w:p>
        </w:tc>
      </w:tr>
      <w:tr w:rsidR="0081052A" w:rsidRPr="000A0C9B" w:rsidTr="002B239E">
        <w:trPr>
          <w:trHeight w:val="354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 que l’on traite souvent par chimiothérapie.</w:t>
            </w:r>
          </w:p>
        </w:tc>
      </w:tr>
      <w:tr w:rsidR="0081052A" w:rsidRPr="000A0C9B" w:rsidTr="002B239E">
        <w:trPr>
          <w:trHeight w:val="520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 l’on traite parfois par une greffe du foie.</w:t>
            </w:r>
          </w:p>
        </w:tc>
      </w:tr>
      <w:tr w:rsidR="0081052A" w:rsidRPr="000A0C9B" w:rsidTr="002B239E">
        <w:trPr>
          <w:trHeight w:val="279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que l’on traite avec des trithérapies.</w:t>
            </w:r>
          </w:p>
        </w:tc>
      </w:tr>
      <w:tr w:rsidR="0081052A" w:rsidRPr="000A0C9B" w:rsidTr="002B239E">
        <w:trPr>
          <w:trHeight w:val="456"/>
        </w:trPr>
        <w:tc>
          <w:tcPr>
            <w:tcW w:w="2055" w:type="dxa"/>
          </w:tcPr>
          <w:p w:rsidR="0081052A" w:rsidRPr="000A0C9B" w:rsidRDefault="0081052A" w:rsidP="002B239E">
            <w:pPr>
              <w:pStyle w:val="Paragraphedeliste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A0C9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et dont on peut guérir en prenant des antibiotiques.</w:t>
            </w:r>
          </w:p>
        </w:tc>
      </w:tr>
    </w:tbl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2. Regardez le reportage puis répondez aux questions suivantes.</w:t>
      </w: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1. Quel chiffre effrayant a été communiqué par </w:t>
      </w:r>
      <w:proofErr w:type="gramStart"/>
      <w:r w:rsidRPr="000A0C9B">
        <w:rPr>
          <w:rFonts w:ascii="Times New Roman" w:hAnsi="Times New Roman" w:cs="Times New Roman"/>
          <w:color w:val="000000"/>
          <w:sz w:val="18"/>
          <w:szCs w:val="18"/>
        </w:rPr>
        <w:t>l’ ONU</w:t>
      </w:r>
      <w:proofErr w:type="gramEnd"/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2. Que faut-il faire selon les Nations unies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3. De quel mouvement le premier homme interviewé parle-t-il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4. Quelle estimation a été faite par les spécialistes ? …………………………………………………………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5. Qu’est-ce qu’on constate d’un pays à un autre, d’un continent à un autre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6. Que peut faire l’ONU pour les pays en voie de développement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……………………………………………………………………………………..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7. Quelle est la conclusion du reportage ?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……………………………………………………………………………………..</w:t>
      </w: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Activité 3. Réécoutez le début reportage et notez les repères de temps que vous entendez.               </w:t>
      </w:r>
      <w:r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……………………………………………………………………………………..</w:t>
      </w: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Activité 4. Complétez le dialogue suivant entre un médecin et une patiente </w:t>
      </w:r>
      <w:r w:rsidRPr="005D0BE5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avec les termes : </w:t>
      </w:r>
      <w:r w:rsidRPr="005D0BE5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  <w:t>récemment, en, une fois par, il y a (2 fois), dans, depuis, maintenant, tous les … mois, régulièrement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- Bonjour Madame, c’est la première fois que vous venez 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Oui, j’aimerais faire une mammographie. J’ai reçu une invitation de la sécurité sociale pour participer au dépistage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1 mois.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- Très bien alors, tout d’abord je vais vous poser quelques questions, puis nous ferons l’examen.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- D’accord.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>- Quand êtes vous née 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Je suis née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1970.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Vous êtes allée chez la gynécologue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Non mais j’ai rendez-vous chez elle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deux jours. Je me fais suivre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>………………………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br/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- Bien. Est-ce qu’il y a des cancers dans votre famille 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Oui, ma cousine a eu un cancer du sein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5 ans mais elle est guérie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>………………………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br/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4 ans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Elle se fait contrôler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 xml:space="preserve">6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>………………………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br/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- Vous pratiquez une activité sportive ?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  <w:t xml:space="preserve">- Oui, </w:t>
      </w:r>
      <w:r w:rsidRPr="000A0C9B">
        <w:rPr>
          <w:rFonts w:ascii="Times New Roman" w:hAnsi="Times New Roman" w:cs="Times New Roman"/>
          <w:color w:val="999999"/>
          <w:sz w:val="18"/>
          <w:szCs w:val="18"/>
        </w:rPr>
        <w:t xml:space="preserve">……………………… 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t>semaine.</w:t>
      </w:r>
      <w:r w:rsidRPr="000A0C9B">
        <w:rPr>
          <w:rFonts w:ascii="Times New Roman" w:hAnsi="Times New Roman" w:cs="Times New Roman"/>
          <w:color w:val="000000"/>
          <w:sz w:val="18"/>
          <w:szCs w:val="18"/>
        </w:rPr>
        <w:br/>
      </w:r>
    </w:p>
    <w:p w:rsidR="0081052A" w:rsidRPr="000A0C9B" w:rsidRDefault="0081052A" w:rsidP="0081052A">
      <w:pPr>
        <w:spacing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t>Activité 5. Dans le reportage, on dit que d’un pays à un autre, nous ne sommes pas égaux face au</w:t>
      </w:r>
      <w:r w:rsidRPr="000A0C9B">
        <w:rPr>
          <w:rFonts w:ascii="Times New Roman" w:hAnsi="Times New Roman" w:cs="Times New Roman"/>
          <w:b/>
          <w:bCs/>
          <w:color w:val="000000"/>
          <w:sz w:val="18"/>
          <w:szCs w:val="18"/>
        </w:rPr>
        <w:br/>
        <w:t>cancer. Expliquez comment fonctionne le système de santé du pays de votre choix.</w:t>
      </w:r>
    </w:p>
    <w:p w:rsidR="003A15F5" w:rsidRDefault="003A15F5"/>
    <w:sectPr w:rsidR="003A15F5" w:rsidSect="00FC6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1052A"/>
    <w:rsid w:val="00037222"/>
    <w:rsid w:val="000D6A76"/>
    <w:rsid w:val="001151F7"/>
    <w:rsid w:val="003A15F5"/>
    <w:rsid w:val="0081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5F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105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105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804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InfoVision</dc:creator>
  <cp:keywords/>
  <dc:description/>
  <cp:lastModifiedBy>InfoVision</cp:lastModifiedBy>
  <cp:revision>5</cp:revision>
  <dcterms:created xsi:type="dcterms:W3CDTF">2020-04-28T10:58:00Z</dcterms:created>
  <dcterms:modified xsi:type="dcterms:W3CDTF">2021-01-26T13:03:00Z</dcterms:modified>
</cp:coreProperties>
</file>