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D083" w14:textId="77777777" w:rsidR="00707629" w:rsidRDefault="00707629" w:rsidP="00AC4029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6E4B9633" w14:textId="77777777" w:rsidR="00707629" w:rsidRDefault="00707629" w:rsidP="00707629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52BB35D1" w14:textId="77777777" w:rsidR="00707629" w:rsidRDefault="00707629" w:rsidP="00707629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2573D3EC" w14:textId="64CE2054" w:rsidR="007469FF" w:rsidRPr="00707629" w:rsidRDefault="007469FF" w:rsidP="00707629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7076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بوتين لا يمزح وتهديده حقيقي.. </w:t>
      </w:r>
      <w:proofErr w:type="spellStart"/>
      <w:r w:rsidRPr="00707629">
        <w:rPr>
          <w:rFonts w:ascii="Traditional Arabic" w:hAnsi="Traditional Arabic" w:cs="Traditional Arabic"/>
          <w:b/>
          <w:bCs/>
          <w:sz w:val="36"/>
          <w:szCs w:val="36"/>
          <w:rtl/>
        </w:rPr>
        <w:t>بايدن</w:t>
      </w:r>
      <w:proofErr w:type="spellEnd"/>
      <w:r w:rsidRPr="007076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يعلّق على إمكانية استخدام روسيا لأسلحة نووية</w:t>
      </w:r>
    </w:p>
    <w:p w14:paraId="32F855F0" w14:textId="7C059673" w:rsidR="007469FF" w:rsidRPr="00707629" w:rsidRDefault="007469FF" w:rsidP="00AC402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  <w:sectPr w:rsidR="007469FF" w:rsidRPr="00707629" w:rsidSect="007469FF">
          <w:pgSz w:w="11906" w:h="16838"/>
          <w:pgMar w:top="360" w:right="566" w:bottom="1417" w:left="540" w:header="708" w:footer="708" w:gutter="0"/>
          <w:cols w:space="708"/>
          <w:docGrid w:linePitch="360"/>
        </w:sectPr>
      </w:pPr>
    </w:p>
    <w:p w14:paraId="360B17B7" w14:textId="77777777" w:rsidR="007469FF" w:rsidRPr="00707629" w:rsidRDefault="007469FF" w:rsidP="00AC4029">
      <w:pPr>
        <w:bidi/>
        <w:ind w:firstLine="708"/>
        <w:jc w:val="both"/>
        <w:rPr>
          <w:rFonts w:ascii="Traditional Arabic" w:hAnsi="Traditional Arabic" w:cs="Traditional Arabic"/>
          <w:sz w:val="36"/>
          <w:szCs w:val="36"/>
        </w:rPr>
      </w:pPr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أكد الرئيس الأمريكي جو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بايدن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أن مخاطر الكارثة النووية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أعلى مستوى لها منذ أزمة الصواريخ الكوبية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عام 1962، وذلك بالتزامن مع تصريحات المسئولين الروس عن استخدام الأسلحة النووية بعد الانتكاسات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التى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تعرضت لها موسكو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حربها المستمرة منذ ثمانية أشهر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أوكرانيا</w:t>
      </w:r>
      <w:r w:rsidRPr="00707629">
        <w:rPr>
          <w:rFonts w:ascii="Traditional Arabic" w:hAnsi="Traditional Arabic" w:cs="Traditional Arabic"/>
          <w:sz w:val="36"/>
          <w:szCs w:val="36"/>
        </w:rPr>
        <w:t xml:space="preserve">. </w:t>
      </w:r>
    </w:p>
    <w:p w14:paraId="62999122" w14:textId="77777777" w:rsidR="007469FF" w:rsidRPr="00707629" w:rsidRDefault="007469FF" w:rsidP="00AC4029">
      <w:pPr>
        <w:bidi/>
        <w:ind w:firstLine="708"/>
        <w:jc w:val="both"/>
        <w:rPr>
          <w:rFonts w:ascii="Traditional Arabic" w:hAnsi="Traditional Arabic" w:cs="Traditional Arabic"/>
          <w:sz w:val="36"/>
          <w:szCs w:val="36"/>
        </w:rPr>
      </w:pPr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بايدن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، في كلمة ألقاها في فعالية لجمع التبرعات للجنة الديمقراطية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لمرشحى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مجلس الشيوخ، نقلتها صحيفة "اليوم السابع"، إن الرئيس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الروسى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فلاديمير بوتين رجل يعرفه جيداً، وأنه لا يمزح عندما يتحدث عن استخدام الأسلحة النووية التكتيكية أو الأسلحة البيولوجية أو الكيماوية</w:t>
      </w:r>
      <w:r w:rsidRPr="00707629">
        <w:rPr>
          <w:rFonts w:ascii="Traditional Arabic" w:hAnsi="Traditional Arabic" w:cs="Traditional Arabic"/>
          <w:sz w:val="36"/>
          <w:szCs w:val="36"/>
        </w:rPr>
        <w:t xml:space="preserve">. </w:t>
      </w:r>
    </w:p>
    <w:p w14:paraId="3861B465" w14:textId="77777777" w:rsidR="007469FF" w:rsidRPr="00707629" w:rsidRDefault="007469FF" w:rsidP="00AC4029">
      <w:pPr>
        <w:bidi/>
        <w:ind w:firstLine="708"/>
        <w:jc w:val="both"/>
        <w:rPr>
          <w:rFonts w:ascii="Traditional Arabic" w:hAnsi="Traditional Arabic" w:cs="Traditional Arabic"/>
          <w:sz w:val="36"/>
          <w:szCs w:val="36"/>
        </w:rPr>
      </w:pPr>
      <w:r w:rsidRPr="00707629">
        <w:rPr>
          <w:rFonts w:ascii="Traditional Arabic" w:hAnsi="Traditional Arabic" w:cs="Traditional Arabic"/>
          <w:sz w:val="36"/>
          <w:szCs w:val="36"/>
          <w:rtl/>
        </w:rPr>
        <w:t>وأضاف الرئيس الأمريكي: أننا لم نواجه احتمال حدوث "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أرمجدون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أى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احتمالية استخدام الأسلحة النووية، منذ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كينيدى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وأزمة الصواريخ الكوبية، مؤكداً أن التهديد من بوتين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حقيقى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لأن جيشه، كما يقال، لا يؤد بشكل جيد للغاية</w:t>
      </w:r>
      <w:r w:rsidRPr="00707629">
        <w:rPr>
          <w:rFonts w:ascii="Traditional Arabic" w:hAnsi="Traditional Arabic" w:cs="Traditional Arabic"/>
          <w:sz w:val="36"/>
          <w:szCs w:val="36"/>
        </w:rPr>
        <w:t xml:space="preserve">. </w:t>
      </w:r>
    </w:p>
    <w:p w14:paraId="78995226" w14:textId="1591D6AA" w:rsidR="00AC4029" w:rsidRPr="00707629" w:rsidRDefault="007469FF" w:rsidP="00AC4029">
      <w:pPr>
        <w:bidi/>
        <w:ind w:firstLine="708"/>
        <w:jc w:val="both"/>
        <w:rPr>
          <w:rFonts w:ascii="Traditional Arabic" w:hAnsi="Traditional Arabic" w:cs="Traditional Arabic"/>
          <w:sz w:val="36"/>
          <w:szCs w:val="36"/>
        </w:rPr>
      </w:pPr>
      <w:r w:rsidRPr="00707629">
        <w:rPr>
          <w:rFonts w:ascii="Traditional Arabic" w:hAnsi="Traditional Arabic" w:cs="Traditional Arabic"/>
          <w:sz w:val="36"/>
          <w:szCs w:val="36"/>
          <w:rtl/>
        </w:rPr>
        <w:t>وأفادت وكالة "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أسوشيتدبرس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" بأن المسئولين الأمريكيين ظلوا على مدار أشهر يحذرون من احتمال أن تستخدم روسيا أسلحة الدمار الشامل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أوكرانيا مع مواجهتها سلسلة من الانتكاسات الإستراتيجية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المعارك، بالرغم من أن تصريحات </w:t>
      </w:r>
      <w:proofErr w:type="spellStart"/>
      <w:r w:rsidRPr="00707629">
        <w:rPr>
          <w:rFonts w:ascii="Traditional Arabic" w:hAnsi="Traditional Arabic" w:cs="Traditional Arabic"/>
          <w:sz w:val="36"/>
          <w:szCs w:val="36"/>
          <w:rtl/>
        </w:rPr>
        <w:t>بايدن</w:t>
      </w:r>
      <w:proofErr w:type="spellEnd"/>
      <w:r w:rsidRPr="00707629">
        <w:rPr>
          <w:rFonts w:ascii="Traditional Arabic" w:hAnsi="Traditional Arabic" w:cs="Traditional Arabic"/>
          <w:sz w:val="36"/>
          <w:szCs w:val="36"/>
          <w:rtl/>
        </w:rPr>
        <w:t xml:space="preserve"> تعد أشد تحذير على الإطلاق من قبل الحكومة الأمريكية فيما يتعلق بالمخاطر النووية</w:t>
      </w:r>
      <w:r w:rsidRPr="00707629">
        <w:rPr>
          <w:rFonts w:ascii="Traditional Arabic" w:hAnsi="Traditional Arabic" w:cs="Traditional Arabic"/>
          <w:sz w:val="36"/>
          <w:szCs w:val="36"/>
        </w:rPr>
        <w:t>.</w:t>
      </w:r>
    </w:p>
    <w:sectPr w:rsidR="00AC4029" w:rsidRPr="00707629" w:rsidSect="00707629">
      <w:type w:val="continuous"/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F3"/>
    <w:rsid w:val="00251B12"/>
    <w:rsid w:val="00481E52"/>
    <w:rsid w:val="00707629"/>
    <w:rsid w:val="007469FF"/>
    <w:rsid w:val="007F64F3"/>
    <w:rsid w:val="00AC4029"/>
    <w:rsid w:val="00D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78BB"/>
  <w15:chartTrackingRefBased/>
  <w15:docId w15:val="{F618E9BB-8A49-46E4-A62A-6C7E2B66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51B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 Taibi</dc:creator>
  <cp:keywords/>
  <dc:description/>
  <cp:lastModifiedBy>Abdelhafid Taibi</cp:lastModifiedBy>
  <cp:revision>6</cp:revision>
  <dcterms:created xsi:type="dcterms:W3CDTF">2022-10-07T10:04:00Z</dcterms:created>
  <dcterms:modified xsi:type="dcterms:W3CDTF">2022-12-08T11:02:00Z</dcterms:modified>
</cp:coreProperties>
</file>