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7D54" w:rsidRPr="00BA32DB" w:rsidRDefault="00C37D54" w:rsidP="00C37D54">
      <w:pPr>
        <w:bidi/>
        <w:spacing w:after="0"/>
        <w:jc w:val="center"/>
        <w:rPr>
          <w:sz w:val="28"/>
          <w:szCs w:val="28"/>
          <w:rtl/>
          <w:lang w:bidi="ar-DZ"/>
        </w:rPr>
      </w:pPr>
      <w:r w:rsidRPr="00BA32DB">
        <w:rPr>
          <w:rFonts w:hint="cs"/>
          <w:sz w:val="28"/>
          <w:szCs w:val="28"/>
          <w:rtl/>
          <w:lang w:bidi="ar-DZ"/>
        </w:rPr>
        <w:t>جامعة محمد لمين دباغين سطيف 2</w:t>
      </w:r>
    </w:p>
    <w:p w:rsidR="00C37D54" w:rsidRPr="00BA32DB" w:rsidRDefault="00C37D54" w:rsidP="00C37D54">
      <w:pPr>
        <w:bidi/>
        <w:spacing w:after="0"/>
        <w:jc w:val="center"/>
        <w:rPr>
          <w:sz w:val="28"/>
          <w:szCs w:val="28"/>
          <w:rtl/>
          <w:lang w:bidi="ar-DZ"/>
        </w:rPr>
      </w:pPr>
      <w:r w:rsidRPr="00BA32DB">
        <w:rPr>
          <w:rFonts w:hint="cs"/>
          <w:sz w:val="28"/>
          <w:szCs w:val="28"/>
          <w:rtl/>
          <w:lang w:bidi="ar-DZ"/>
        </w:rPr>
        <w:t xml:space="preserve">كلية الآداب </w:t>
      </w:r>
      <w:proofErr w:type="gramStart"/>
      <w:r w:rsidRPr="00BA32DB">
        <w:rPr>
          <w:rFonts w:hint="cs"/>
          <w:sz w:val="28"/>
          <w:szCs w:val="28"/>
          <w:rtl/>
          <w:lang w:bidi="ar-DZ"/>
        </w:rPr>
        <w:t>واللغات</w:t>
      </w:r>
      <w:proofErr w:type="gramEnd"/>
      <w:r w:rsidRPr="00BA32DB">
        <w:rPr>
          <w:rFonts w:hint="cs"/>
          <w:sz w:val="28"/>
          <w:szCs w:val="28"/>
          <w:rtl/>
          <w:lang w:bidi="ar-DZ"/>
        </w:rPr>
        <w:t xml:space="preserve"> </w:t>
      </w:r>
    </w:p>
    <w:p w:rsidR="00C37D54" w:rsidRPr="00BA32DB" w:rsidRDefault="00C37D54" w:rsidP="00C37D54">
      <w:pPr>
        <w:bidi/>
        <w:spacing w:after="0"/>
        <w:rPr>
          <w:sz w:val="28"/>
          <w:szCs w:val="28"/>
          <w:rtl/>
          <w:lang w:bidi="ar-DZ"/>
        </w:rPr>
      </w:pPr>
      <w:r w:rsidRPr="00BA32DB">
        <w:rPr>
          <w:rFonts w:hint="cs"/>
          <w:sz w:val="28"/>
          <w:szCs w:val="28"/>
          <w:rtl/>
          <w:lang w:bidi="ar-DZ"/>
        </w:rPr>
        <w:t>قسم اللغة والأدب العربي                                                        السداسي ال</w:t>
      </w:r>
      <w:r>
        <w:rPr>
          <w:rFonts w:hint="cs"/>
          <w:sz w:val="28"/>
          <w:szCs w:val="28"/>
          <w:rtl/>
          <w:lang w:bidi="ar-DZ"/>
        </w:rPr>
        <w:t>خامس</w:t>
      </w:r>
      <w:r w:rsidRPr="00BA32DB">
        <w:rPr>
          <w:rFonts w:hint="cs"/>
          <w:sz w:val="28"/>
          <w:szCs w:val="28"/>
          <w:rtl/>
          <w:lang w:bidi="ar-DZ"/>
        </w:rPr>
        <w:t xml:space="preserve"> (ل م </w:t>
      </w:r>
      <w:proofErr w:type="gramStart"/>
      <w:r w:rsidRPr="00BA32DB">
        <w:rPr>
          <w:rFonts w:hint="cs"/>
          <w:sz w:val="28"/>
          <w:szCs w:val="28"/>
          <w:rtl/>
          <w:lang w:bidi="ar-DZ"/>
        </w:rPr>
        <w:t>د)</w:t>
      </w:r>
      <w:r>
        <w:rPr>
          <w:rFonts w:hint="cs"/>
          <w:sz w:val="28"/>
          <w:szCs w:val="28"/>
          <w:rtl/>
          <w:lang w:bidi="ar-DZ"/>
        </w:rPr>
        <w:t xml:space="preserve"> </w:t>
      </w:r>
      <w:r w:rsidRPr="00BA32DB">
        <w:rPr>
          <w:rFonts w:hint="cs"/>
          <w:sz w:val="28"/>
          <w:szCs w:val="28"/>
          <w:rtl/>
          <w:lang w:bidi="ar-DZ"/>
        </w:rPr>
        <w:t xml:space="preserve"> </w:t>
      </w:r>
      <w:proofErr w:type="gramEnd"/>
    </w:p>
    <w:p w:rsidR="00C37D54" w:rsidRDefault="00C37D54" w:rsidP="00C37D54">
      <w:pPr>
        <w:bidi/>
        <w:spacing w:after="0"/>
        <w:rPr>
          <w:sz w:val="28"/>
          <w:szCs w:val="28"/>
          <w:rtl/>
          <w:lang w:bidi="ar-DZ"/>
        </w:rPr>
      </w:pPr>
      <w:r w:rsidRPr="00BA32DB">
        <w:rPr>
          <w:rFonts w:hint="cs"/>
          <w:sz w:val="28"/>
          <w:szCs w:val="28"/>
          <w:rtl/>
          <w:lang w:bidi="ar-DZ"/>
        </w:rPr>
        <w:t xml:space="preserve">مقياس: </w:t>
      </w:r>
      <w:r>
        <w:rPr>
          <w:rFonts w:hint="cs"/>
          <w:sz w:val="28"/>
          <w:szCs w:val="28"/>
          <w:rtl/>
          <w:lang w:bidi="ar-DZ"/>
        </w:rPr>
        <w:t xml:space="preserve">تعليمية اللغة العربية                                                    </w:t>
      </w:r>
      <w:r w:rsidRPr="00BA32DB">
        <w:rPr>
          <w:rFonts w:hint="cs"/>
          <w:b/>
          <w:bCs/>
          <w:sz w:val="28"/>
          <w:szCs w:val="28"/>
          <w:rtl/>
          <w:lang w:bidi="ar-DZ"/>
        </w:rPr>
        <w:t>الأستاذ: مغزي أحمد سعيد</w:t>
      </w:r>
    </w:p>
    <w:p w:rsidR="00C37D54" w:rsidRPr="00BA32DB" w:rsidRDefault="00C37D54" w:rsidP="00C37D54">
      <w:pPr>
        <w:bidi/>
        <w:spacing w:after="0"/>
        <w:rPr>
          <w:sz w:val="28"/>
          <w:szCs w:val="28"/>
          <w:rtl/>
          <w:lang w:bidi="ar-DZ"/>
        </w:rPr>
      </w:pPr>
      <w:proofErr w:type="gramStart"/>
      <w:r>
        <w:rPr>
          <w:rFonts w:hint="cs"/>
          <w:sz w:val="28"/>
          <w:szCs w:val="28"/>
          <w:rtl/>
          <w:lang w:bidi="ar-DZ"/>
        </w:rPr>
        <w:t>أعمال</w:t>
      </w:r>
      <w:proofErr w:type="gramEnd"/>
      <w:r>
        <w:rPr>
          <w:rFonts w:hint="cs"/>
          <w:sz w:val="28"/>
          <w:szCs w:val="28"/>
          <w:rtl/>
          <w:lang w:bidi="ar-DZ"/>
        </w:rPr>
        <w:t xml:space="preserve"> موجّهة</w:t>
      </w:r>
      <w:r w:rsidRPr="00BA32DB">
        <w:rPr>
          <w:rFonts w:hint="cs"/>
          <w:sz w:val="28"/>
          <w:szCs w:val="28"/>
          <w:rtl/>
          <w:lang w:bidi="ar-DZ"/>
        </w:rPr>
        <w:t xml:space="preserve"> </w:t>
      </w:r>
      <w:r>
        <w:rPr>
          <w:rFonts w:hint="cs"/>
          <w:sz w:val="28"/>
          <w:szCs w:val="28"/>
          <w:rtl/>
          <w:lang w:bidi="ar-DZ"/>
        </w:rPr>
        <w:t xml:space="preserve"> </w:t>
      </w:r>
      <w:r w:rsidRPr="00BA32DB">
        <w:rPr>
          <w:rFonts w:hint="cs"/>
          <w:sz w:val="28"/>
          <w:szCs w:val="28"/>
          <w:rtl/>
          <w:lang w:bidi="ar-DZ"/>
        </w:rPr>
        <w:t xml:space="preserve">                                                    </w:t>
      </w:r>
    </w:p>
    <w:p w:rsidR="00D928A9" w:rsidRDefault="00C37D54" w:rsidP="00C37D54">
      <w:pPr>
        <w:bidi/>
        <w:jc w:val="center"/>
        <w:rPr>
          <w:b/>
          <w:bCs/>
          <w:sz w:val="32"/>
          <w:szCs w:val="32"/>
          <w:rtl/>
          <w:lang w:bidi="ar-DZ"/>
        </w:rPr>
      </w:pPr>
      <w:proofErr w:type="gramStart"/>
      <w:r w:rsidRPr="00C37D54">
        <w:rPr>
          <w:rFonts w:hint="cs"/>
          <w:b/>
          <w:bCs/>
          <w:sz w:val="32"/>
          <w:szCs w:val="32"/>
          <w:rtl/>
          <w:lang w:bidi="ar-DZ"/>
        </w:rPr>
        <w:t>أهمّية</w:t>
      </w:r>
      <w:proofErr w:type="gramEnd"/>
      <w:r w:rsidRPr="00C37D54">
        <w:rPr>
          <w:rFonts w:hint="cs"/>
          <w:b/>
          <w:bCs/>
          <w:sz w:val="32"/>
          <w:szCs w:val="32"/>
          <w:rtl/>
          <w:lang w:bidi="ar-DZ"/>
        </w:rPr>
        <w:t xml:space="preserve"> تدريس الاستماع</w:t>
      </w:r>
      <w:r>
        <w:rPr>
          <w:rFonts w:hint="cs"/>
          <w:b/>
          <w:bCs/>
          <w:sz w:val="32"/>
          <w:szCs w:val="32"/>
          <w:rtl/>
          <w:lang w:bidi="ar-DZ"/>
        </w:rPr>
        <w:t xml:space="preserve"> </w:t>
      </w:r>
    </w:p>
    <w:p w:rsidR="00C63B9B" w:rsidRDefault="00C37D54" w:rsidP="000F625D">
      <w:pPr>
        <w:bidi/>
        <w:jc w:val="both"/>
        <w:rPr>
          <w:sz w:val="32"/>
          <w:szCs w:val="32"/>
          <w:rtl/>
          <w:lang w:bidi="ar-DZ"/>
        </w:rPr>
      </w:pPr>
      <w:r>
        <w:rPr>
          <w:rFonts w:hint="cs"/>
          <w:sz w:val="32"/>
          <w:szCs w:val="32"/>
          <w:rtl/>
          <w:lang w:bidi="ar-DZ"/>
        </w:rPr>
        <w:t xml:space="preserve">   " كثيرا ما تُذْكَرُ دراسة (</w:t>
      </w:r>
      <w:proofErr w:type="spellStart"/>
      <w:r>
        <w:rPr>
          <w:rFonts w:hint="cs"/>
          <w:sz w:val="32"/>
          <w:szCs w:val="32"/>
          <w:rtl/>
          <w:lang w:bidi="ar-DZ"/>
        </w:rPr>
        <w:t>رانكين</w:t>
      </w:r>
      <w:proofErr w:type="spellEnd"/>
      <w:r>
        <w:rPr>
          <w:rFonts w:hint="cs"/>
          <w:sz w:val="32"/>
          <w:szCs w:val="32"/>
          <w:rtl/>
          <w:lang w:bidi="ar-DZ"/>
        </w:rPr>
        <w:t xml:space="preserve"> / 1926) - وهي الأولى من نوعها في ميدان الاستماع- لدعم الرأي القائل بأنّ الاستماع هو أكثر أساليب الاتصال شيوعا واستخداما. فالشخص يستطيع أن يستمع ثلاثة أضعاف ما </w:t>
      </w:r>
      <w:proofErr w:type="gramStart"/>
      <w:r>
        <w:rPr>
          <w:rFonts w:hint="cs"/>
          <w:sz w:val="32"/>
          <w:szCs w:val="32"/>
          <w:rtl/>
          <w:lang w:bidi="ar-DZ"/>
        </w:rPr>
        <w:t>يقرأ</w:t>
      </w:r>
      <w:proofErr w:type="gramEnd"/>
      <w:r>
        <w:rPr>
          <w:rFonts w:hint="cs"/>
          <w:sz w:val="32"/>
          <w:szCs w:val="32"/>
          <w:rtl/>
          <w:lang w:bidi="ar-DZ"/>
        </w:rPr>
        <w:t xml:space="preserve">. </w:t>
      </w:r>
      <w:proofErr w:type="gramStart"/>
      <w:r>
        <w:rPr>
          <w:rFonts w:hint="cs"/>
          <w:sz w:val="32"/>
          <w:szCs w:val="32"/>
          <w:rtl/>
          <w:lang w:bidi="ar-DZ"/>
        </w:rPr>
        <w:t>يضاف</w:t>
      </w:r>
      <w:proofErr w:type="gramEnd"/>
      <w:r>
        <w:rPr>
          <w:rFonts w:hint="cs"/>
          <w:sz w:val="32"/>
          <w:szCs w:val="32"/>
          <w:rtl/>
          <w:lang w:bidi="ar-DZ"/>
        </w:rPr>
        <w:t xml:space="preserve"> إلى ذلك أنّ الاستماع في البرنامج المدرسي يشكّل جزءا حيويا؛ فمعظم أوقات حصصنا داخل الفصول تُخصّص للعمل الشفهيّ. ونحن في حاجة إلى أن ندرّب التلاميذ على استخدام اللغة </w:t>
      </w:r>
      <w:r w:rsidR="00C63B9B">
        <w:rPr>
          <w:rFonts w:hint="cs"/>
          <w:sz w:val="32"/>
          <w:szCs w:val="32"/>
          <w:rtl/>
          <w:lang w:bidi="ar-DZ"/>
        </w:rPr>
        <w:t>ب</w:t>
      </w:r>
      <w:r>
        <w:rPr>
          <w:rFonts w:hint="cs"/>
          <w:sz w:val="32"/>
          <w:szCs w:val="32"/>
          <w:rtl/>
          <w:lang w:bidi="ar-DZ"/>
        </w:rPr>
        <w:t>طل</w:t>
      </w:r>
      <w:r w:rsidR="00C63B9B">
        <w:rPr>
          <w:rFonts w:hint="cs"/>
          <w:sz w:val="32"/>
          <w:szCs w:val="32"/>
          <w:rtl/>
          <w:lang w:bidi="ar-DZ"/>
        </w:rPr>
        <w:t>ا</w:t>
      </w:r>
      <w:r>
        <w:rPr>
          <w:rFonts w:hint="cs"/>
          <w:sz w:val="32"/>
          <w:szCs w:val="32"/>
          <w:rtl/>
          <w:lang w:bidi="ar-DZ"/>
        </w:rPr>
        <w:t>قة</w:t>
      </w:r>
      <w:r w:rsidR="00C63B9B">
        <w:rPr>
          <w:rFonts w:hint="cs"/>
          <w:sz w:val="32"/>
          <w:szCs w:val="32"/>
          <w:rtl/>
          <w:lang w:bidi="ar-DZ"/>
        </w:rPr>
        <w:t>، وفي تراكيب لغوية سليمة فيها النبر والتنغيم. ومن ناحية أخرى فقد أدّى الدور الذي ي</w:t>
      </w:r>
      <w:r w:rsidR="000F625D">
        <w:rPr>
          <w:rFonts w:hint="cs"/>
          <w:sz w:val="32"/>
          <w:szCs w:val="32"/>
          <w:rtl/>
          <w:lang w:bidi="ar-DZ"/>
        </w:rPr>
        <w:t xml:space="preserve">قوم </w:t>
      </w:r>
      <w:r w:rsidR="00C63B9B">
        <w:rPr>
          <w:rFonts w:hint="cs"/>
          <w:sz w:val="32"/>
          <w:szCs w:val="32"/>
          <w:rtl/>
          <w:lang w:bidi="ar-DZ"/>
        </w:rPr>
        <w:t xml:space="preserve">به الاستماع في عملية الاتصال إلى النتيجة القائلة بأنّ تدريسه أمر ضروريّ، ما لم تكن مهارة الاستماع قدرة إنسانية كامنة. بيد أنّ هذه المهارة يشوبها بعض العيب </w:t>
      </w:r>
      <w:proofErr w:type="gramStart"/>
      <w:r w:rsidR="00C63B9B">
        <w:rPr>
          <w:rFonts w:hint="cs"/>
          <w:sz w:val="32"/>
          <w:szCs w:val="32"/>
          <w:rtl/>
          <w:lang w:bidi="ar-DZ"/>
        </w:rPr>
        <w:t>والضعف</w:t>
      </w:r>
      <w:proofErr w:type="gramEnd"/>
      <w:r w:rsidR="00C63B9B">
        <w:rPr>
          <w:rFonts w:hint="cs"/>
          <w:sz w:val="32"/>
          <w:szCs w:val="32"/>
          <w:rtl/>
          <w:lang w:bidi="ar-DZ"/>
        </w:rPr>
        <w:t xml:space="preserve">. </w:t>
      </w:r>
      <w:proofErr w:type="gramStart"/>
      <w:r w:rsidR="00C63B9B">
        <w:rPr>
          <w:rFonts w:hint="cs"/>
          <w:sz w:val="32"/>
          <w:szCs w:val="32"/>
          <w:rtl/>
          <w:lang w:bidi="ar-DZ"/>
        </w:rPr>
        <w:t>والتدريس</w:t>
      </w:r>
      <w:proofErr w:type="gramEnd"/>
      <w:r w:rsidR="00C63B9B">
        <w:rPr>
          <w:rFonts w:hint="cs"/>
          <w:sz w:val="32"/>
          <w:szCs w:val="32"/>
          <w:rtl/>
          <w:lang w:bidi="ar-DZ"/>
        </w:rPr>
        <w:t xml:space="preserve"> الهادف يمكن أن يعالج معظم مشكلات الاستماع الشائعة، كما أنّ مهارة الاستماع، وخاصة العلاقة بينها وبين التعلّم لها تطبيقات تربوية تحتاج إلى دراسات دقيقة. </w:t>
      </w:r>
    </w:p>
    <w:p w:rsidR="006804E4" w:rsidRDefault="00C63B9B" w:rsidP="00C63B9B">
      <w:pPr>
        <w:bidi/>
        <w:jc w:val="both"/>
        <w:rPr>
          <w:sz w:val="32"/>
          <w:szCs w:val="32"/>
          <w:rtl/>
          <w:lang w:bidi="ar-DZ"/>
        </w:rPr>
      </w:pPr>
      <w:r>
        <w:rPr>
          <w:rFonts w:hint="cs"/>
          <w:sz w:val="32"/>
          <w:szCs w:val="32"/>
          <w:rtl/>
          <w:lang w:bidi="ar-DZ"/>
        </w:rPr>
        <w:t xml:space="preserve">   </w:t>
      </w:r>
      <w:proofErr w:type="gramStart"/>
      <w:r>
        <w:rPr>
          <w:rFonts w:hint="cs"/>
          <w:sz w:val="32"/>
          <w:szCs w:val="32"/>
          <w:rtl/>
          <w:lang w:bidi="ar-DZ"/>
        </w:rPr>
        <w:t>ومن</w:t>
      </w:r>
      <w:proofErr w:type="gramEnd"/>
      <w:r>
        <w:rPr>
          <w:rFonts w:hint="cs"/>
          <w:sz w:val="32"/>
          <w:szCs w:val="32"/>
          <w:rtl/>
          <w:lang w:bidi="ar-DZ"/>
        </w:rPr>
        <w:t xml:space="preserve"> المعلوم أنّ الأطفال المحرومين من أيّ شيء أكثرُ تعرّضا للتّخلّف في مهارات القراءة، ولمّا كانت مهارات الاستماع لدى هؤلاء الأطفال تفوق في نموّها مهارات القراءة، فكثيرا ما نفترض أنّ التعليم الشفهي يكون أكثر جدوى من التعليم الكتابي. </w:t>
      </w:r>
      <w:proofErr w:type="gramStart"/>
      <w:r>
        <w:rPr>
          <w:rFonts w:hint="cs"/>
          <w:sz w:val="32"/>
          <w:szCs w:val="32"/>
          <w:rtl/>
          <w:lang w:bidi="ar-DZ"/>
        </w:rPr>
        <w:t>ونواحي</w:t>
      </w:r>
      <w:proofErr w:type="gramEnd"/>
      <w:r>
        <w:rPr>
          <w:rFonts w:hint="cs"/>
          <w:sz w:val="32"/>
          <w:szCs w:val="32"/>
          <w:rtl/>
          <w:lang w:bidi="ar-DZ"/>
        </w:rPr>
        <w:t xml:space="preserve"> القصور في التفاهم تحدث في الفنون اللغوية وليس في القراءة وحدها، وقد يكون الضعف في القراءة وحدها، وقد يكون الضعف في القراءة </w:t>
      </w:r>
      <w:r w:rsidR="006804E4">
        <w:rPr>
          <w:rFonts w:hint="cs"/>
          <w:sz w:val="32"/>
          <w:szCs w:val="32"/>
          <w:rtl/>
          <w:lang w:bidi="ar-DZ"/>
        </w:rPr>
        <w:t xml:space="preserve">أفضل في الاستماع، وإذن فتعليم الاستماع ضرورة ملحّة في تربية المحرومين". </w:t>
      </w:r>
    </w:p>
    <w:p w:rsidR="006804E4" w:rsidRDefault="006804E4" w:rsidP="006804E4">
      <w:pPr>
        <w:bidi/>
        <w:jc w:val="both"/>
        <w:rPr>
          <w:sz w:val="32"/>
          <w:szCs w:val="32"/>
          <w:rtl/>
          <w:lang w:bidi="ar-DZ"/>
        </w:rPr>
      </w:pPr>
      <w:r>
        <w:rPr>
          <w:rFonts w:hint="cs"/>
          <w:sz w:val="32"/>
          <w:szCs w:val="32"/>
          <w:rtl/>
          <w:lang w:bidi="ar-DZ"/>
        </w:rPr>
        <w:t xml:space="preserve">                                      </w:t>
      </w:r>
      <w:r w:rsidRPr="006804E4">
        <w:rPr>
          <w:rFonts w:hint="cs"/>
          <w:b/>
          <w:bCs/>
          <w:sz w:val="24"/>
          <w:szCs w:val="24"/>
          <w:rtl/>
          <w:lang w:bidi="ar-DZ"/>
        </w:rPr>
        <w:t xml:space="preserve">[حسن شحاتة. تعليم اللغة العربية بين النظرية </w:t>
      </w:r>
      <w:proofErr w:type="gramStart"/>
      <w:r w:rsidRPr="006804E4">
        <w:rPr>
          <w:rFonts w:hint="cs"/>
          <w:b/>
          <w:bCs/>
          <w:sz w:val="24"/>
          <w:szCs w:val="24"/>
          <w:rtl/>
          <w:lang w:bidi="ar-DZ"/>
        </w:rPr>
        <w:t>والتطبيق</w:t>
      </w:r>
      <w:proofErr w:type="gramEnd"/>
      <w:r w:rsidRPr="006804E4">
        <w:rPr>
          <w:rFonts w:hint="cs"/>
          <w:b/>
          <w:bCs/>
          <w:sz w:val="24"/>
          <w:szCs w:val="24"/>
          <w:rtl/>
          <w:lang w:bidi="ar-DZ"/>
        </w:rPr>
        <w:t>. ص: 76 / 77]</w:t>
      </w:r>
      <w:r>
        <w:rPr>
          <w:rFonts w:hint="cs"/>
          <w:sz w:val="32"/>
          <w:szCs w:val="32"/>
          <w:rtl/>
          <w:lang w:bidi="ar-DZ"/>
        </w:rPr>
        <w:t xml:space="preserve">  </w:t>
      </w:r>
      <w:r w:rsidR="00C63B9B">
        <w:rPr>
          <w:rFonts w:hint="cs"/>
          <w:sz w:val="32"/>
          <w:szCs w:val="32"/>
          <w:rtl/>
          <w:lang w:bidi="ar-DZ"/>
        </w:rPr>
        <w:t xml:space="preserve"> </w:t>
      </w:r>
    </w:p>
    <w:p w:rsidR="006804E4" w:rsidRDefault="006804E4" w:rsidP="000F625D">
      <w:pPr>
        <w:tabs>
          <w:tab w:val="left" w:pos="5682"/>
        </w:tabs>
        <w:bidi/>
        <w:jc w:val="both"/>
        <w:rPr>
          <w:b/>
          <w:bCs/>
          <w:sz w:val="32"/>
          <w:szCs w:val="32"/>
          <w:rtl/>
          <w:lang w:bidi="ar-DZ"/>
        </w:rPr>
      </w:pPr>
      <w:r w:rsidRPr="006804E4">
        <w:rPr>
          <w:rFonts w:hint="cs"/>
          <w:b/>
          <w:bCs/>
          <w:sz w:val="32"/>
          <w:szCs w:val="32"/>
          <w:u w:val="single"/>
          <w:rtl/>
          <w:lang w:bidi="ar-DZ"/>
        </w:rPr>
        <w:t>المطلوب:</w:t>
      </w:r>
      <w:r w:rsidRPr="006804E4">
        <w:rPr>
          <w:rFonts w:hint="cs"/>
          <w:b/>
          <w:bCs/>
          <w:sz w:val="32"/>
          <w:szCs w:val="32"/>
          <w:rtl/>
          <w:lang w:bidi="ar-DZ"/>
        </w:rPr>
        <w:t xml:space="preserve"> </w:t>
      </w:r>
      <w:r>
        <w:rPr>
          <w:rFonts w:hint="cs"/>
          <w:b/>
          <w:bCs/>
          <w:sz w:val="32"/>
          <w:szCs w:val="32"/>
          <w:rtl/>
          <w:lang w:bidi="ar-DZ"/>
        </w:rPr>
        <w:t xml:space="preserve">ناقش النص من خلال ما يلي: </w:t>
      </w:r>
      <w:r w:rsidR="000F625D">
        <w:rPr>
          <w:b/>
          <w:bCs/>
          <w:sz w:val="32"/>
          <w:szCs w:val="32"/>
          <w:rtl/>
          <w:lang w:bidi="ar-DZ"/>
        </w:rPr>
        <w:tab/>
      </w:r>
      <w:bookmarkStart w:id="0" w:name="_GoBack"/>
      <w:bookmarkEnd w:id="0"/>
    </w:p>
    <w:p w:rsidR="006804E4" w:rsidRDefault="006804E4" w:rsidP="006804E4">
      <w:pPr>
        <w:pStyle w:val="Paragraphedeliste"/>
        <w:numPr>
          <w:ilvl w:val="0"/>
          <w:numId w:val="1"/>
        </w:numPr>
        <w:bidi/>
        <w:jc w:val="both"/>
        <w:rPr>
          <w:sz w:val="32"/>
          <w:szCs w:val="32"/>
          <w:lang w:bidi="ar-DZ"/>
        </w:rPr>
      </w:pPr>
      <w:r w:rsidRPr="006804E4">
        <w:rPr>
          <w:rFonts w:hint="cs"/>
          <w:sz w:val="32"/>
          <w:szCs w:val="32"/>
          <w:rtl/>
          <w:lang w:bidi="ar-DZ"/>
        </w:rPr>
        <w:t xml:space="preserve">اذكر مهارات اللغة العربية. </w:t>
      </w:r>
    </w:p>
    <w:p w:rsidR="006804E4" w:rsidRDefault="006804E4" w:rsidP="006804E4">
      <w:pPr>
        <w:pStyle w:val="Paragraphedeliste"/>
        <w:numPr>
          <w:ilvl w:val="0"/>
          <w:numId w:val="1"/>
        </w:numPr>
        <w:bidi/>
        <w:jc w:val="both"/>
        <w:rPr>
          <w:sz w:val="32"/>
          <w:szCs w:val="32"/>
          <w:lang w:bidi="ar-DZ"/>
        </w:rPr>
      </w:pPr>
      <w:r>
        <w:rPr>
          <w:rFonts w:hint="cs"/>
          <w:sz w:val="32"/>
          <w:szCs w:val="32"/>
          <w:rtl/>
          <w:lang w:bidi="ar-DZ"/>
        </w:rPr>
        <w:t xml:space="preserve">ما هو </w:t>
      </w:r>
      <w:proofErr w:type="gramStart"/>
      <w:r>
        <w:rPr>
          <w:rFonts w:hint="cs"/>
          <w:sz w:val="32"/>
          <w:szCs w:val="32"/>
          <w:rtl/>
          <w:lang w:bidi="ar-DZ"/>
        </w:rPr>
        <w:t>ميدان</w:t>
      </w:r>
      <w:proofErr w:type="gramEnd"/>
      <w:r>
        <w:rPr>
          <w:rFonts w:hint="cs"/>
          <w:sz w:val="32"/>
          <w:szCs w:val="32"/>
          <w:rtl/>
          <w:lang w:bidi="ar-DZ"/>
        </w:rPr>
        <w:t xml:space="preserve"> تعلّم مهارة الاستماع؟ </w:t>
      </w:r>
    </w:p>
    <w:p w:rsidR="006804E4" w:rsidRDefault="006804E4" w:rsidP="006804E4">
      <w:pPr>
        <w:pStyle w:val="Paragraphedeliste"/>
        <w:numPr>
          <w:ilvl w:val="0"/>
          <w:numId w:val="1"/>
        </w:numPr>
        <w:bidi/>
        <w:jc w:val="both"/>
        <w:rPr>
          <w:sz w:val="32"/>
          <w:szCs w:val="32"/>
          <w:lang w:bidi="ar-DZ"/>
        </w:rPr>
      </w:pPr>
      <w:r>
        <w:rPr>
          <w:rFonts w:hint="cs"/>
          <w:sz w:val="32"/>
          <w:szCs w:val="32"/>
          <w:rtl/>
          <w:lang w:bidi="ar-DZ"/>
        </w:rPr>
        <w:t>ما مفهوم الاستماع من خلال النص؟</w:t>
      </w:r>
    </w:p>
    <w:p w:rsidR="00C37D54" w:rsidRPr="006804E4" w:rsidRDefault="006804E4" w:rsidP="006804E4">
      <w:pPr>
        <w:pStyle w:val="Paragraphedeliste"/>
        <w:numPr>
          <w:ilvl w:val="0"/>
          <w:numId w:val="1"/>
        </w:numPr>
        <w:bidi/>
        <w:jc w:val="both"/>
        <w:rPr>
          <w:sz w:val="32"/>
          <w:szCs w:val="32"/>
          <w:lang w:bidi="ar-DZ"/>
        </w:rPr>
      </w:pPr>
      <w:r>
        <w:rPr>
          <w:rFonts w:hint="cs"/>
          <w:sz w:val="32"/>
          <w:szCs w:val="32"/>
          <w:rtl/>
          <w:lang w:bidi="ar-DZ"/>
        </w:rPr>
        <w:t xml:space="preserve">أبْرِز أهمّية </w:t>
      </w:r>
      <w:proofErr w:type="gramStart"/>
      <w:r>
        <w:rPr>
          <w:rFonts w:hint="cs"/>
          <w:sz w:val="32"/>
          <w:szCs w:val="32"/>
          <w:rtl/>
          <w:lang w:bidi="ar-DZ"/>
        </w:rPr>
        <w:t>تدريس</w:t>
      </w:r>
      <w:proofErr w:type="gramEnd"/>
      <w:r>
        <w:rPr>
          <w:rFonts w:hint="cs"/>
          <w:sz w:val="32"/>
          <w:szCs w:val="32"/>
          <w:rtl/>
          <w:lang w:bidi="ar-DZ"/>
        </w:rPr>
        <w:t xml:space="preserve"> الاستماع في عناصر تحدّدها.  </w:t>
      </w:r>
      <w:r w:rsidR="00C63B9B" w:rsidRPr="006804E4">
        <w:rPr>
          <w:rFonts w:hint="cs"/>
          <w:sz w:val="32"/>
          <w:szCs w:val="32"/>
          <w:rtl/>
          <w:lang w:bidi="ar-DZ"/>
        </w:rPr>
        <w:t xml:space="preserve"> </w:t>
      </w:r>
    </w:p>
    <w:sectPr w:rsidR="00C37D54" w:rsidRPr="006804E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EE7F31"/>
    <w:multiLevelType w:val="hybridMultilevel"/>
    <w:tmpl w:val="EEDE72C0"/>
    <w:lvl w:ilvl="0" w:tplc="998C29A4">
      <w:numFmt w:val="bullet"/>
      <w:lvlText w:val="-"/>
      <w:lvlJc w:val="left"/>
      <w:pPr>
        <w:ind w:left="720" w:hanging="360"/>
      </w:pPr>
      <w:rPr>
        <w:rFonts w:ascii="Arial" w:eastAsiaTheme="minorHAnsi" w:hAnsi="Arial" w:cs="Arial"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7D54"/>
    <w:rsid w:val="000F625D"/>
    <w:rsid w:val="006804E4"/>
    <w:rsid w:val="00C37D54"/>
    <w:rsid w:val="00C63B9B"/>
    <w:rsid w:val="00D928A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7D5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804E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7D5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804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286</Words>
  <Characters>1577</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smarttech</dc:creator>
  <cp:lastModifiedBy>smarttech</cp:lastModifiedBy>
  <cp:revision>2</cp:revision>
  <dcterms:created xsi:type="dcterms:W3CDTF">2019-11-09T21:47:00Z</dcterms:created>
  <dcterms:modified xsi:type="dcterms:W3CDTF">2021-11-06T15:19:00Z</dcterms:modified>
</cp:coreProperties>
</file>