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bidi/>
        <w:jc w:val="center"/>
        <w:rPr>
          <w:rFonts w:cs="Simplified Arabic"/>
          <w:sz w:val="32"/>
          <w:szCs w:val="32"/>
          <w:rtl/>
        </w:rPr>
      </w:pPr>
      <w:r>
        <w:rPr>
          <w:rFonts w:cs="Simplified Arabic"/>
          <w:sz w:val="32"/>
          <w:szCs w:val="32"/>
          <w:rtl/>
        </w:rPr>
        <w:t>المح</w:t>
      </w:r>
      <w:bookmarkStart w:id="0" w:name="_GoBack"/>
      <w:bookmarkEnd w:id="0"/>
      <w:r>
        <w:rPr>
          <w:rFonts w:cs="Simplified Arabic"/>
          <w:sz w:val="32"/>
          <w:szCs w:val="32"/>
          <w:rtl/>
        </w:rPr>
        <w:t>اضرة الثانية/ قراءة في التفكير اللساني قبل فردينان دي سوسير</w:t>
      </w:r>
    </w:p>
    <w:p>
      <w:pPr>
        <w:pStyle w:val="style0"/>
        <w:bidi/>
        <w:jc w:val="both"/>
        <w:rPr>
          <w:rFonts w:cs="Simplified Arabic"/>
          <w:sz w:val="32"/>
          <w:szCs w:val="32"/>
          <w:rtl/>
        </w:rPr>
      </w:pPr>
    </w:p>
    <w:p>
      <w:pPr>
        <w:pStyle w:val="style0"/>
        <w:bidi/>
        <w:rPr>
          <w:rFonts w:cs="Simplified Arabic"/>
          <w:sz w:val="32"/>
          <w:szCs w:val="32"/>
          <w:rtl/>
        </w:rPr>
      </w:pPr>
      <w:r>
        <w:rPr>
          <w:rFonts w:cs="Simplified Arabic"/>
          <w:sz w:val="32"/>
          <w:szCs w:val="32"/>
          <w:rtl/>
        </w:rPr>
        <w:t xml:space="preserve">الهدف الخاص: أن </w:t>
      </w:r>
      <w:r>
        <w:rPr>
          <w:rFonts w:hint="cs"/>
          <w:sz w:val="32"/>
          <w:szCs w:val="32"/>
          <w:rtl/>
          <w:lang w:bidi="ar-DZ"/>
        </w:rPr>
        <w:t>أن يتعرف الطالب على خصائص التفكير اللساني قب</w:t>
      </w:r>
      <w:r>
        <w:rPr>
          <w:rFonts w:hint="cs"/>
          <w:sz w:val="32"/>
          <w:szCs w:val="32"/>
          <w:rtl/>
          <w:lang w:bidi="ar-DZ"/>
        </w:rPr>
        <w:t xml:space="preserve">ل سوسير ويميز المنطلقات المعرفية للدرس اللساني عند كل </w:t>
      </w:r>
      <w:r>
        <w:rPr>
          <w:rFonts w:hint="cs"/>
          <w:sz w:val="32"/>
          <w:szCs w:val="32"/>
          <w:rtl/>
          <w:lang w:bidi="ar-DZ"/>
        </w:rPr>
        <w:t xml:space="preserve">أمة </w:t>
      </w:r>
      <w:r>
        <w:rPr>
          <w:rFonts w:cs="Simplified Arabic"/>
          <w:sz w:val="32"/>
          <w:szCs w:val="32"/>
        </w:rPr>
        <w:t>.</w:t>
      </w:r>
    </w:p>
    <w:p>
      <w:pPr>
        <w:pStyle w:val="style0"/>
        <w:bidi/>
        <w:rPr>
          <w:rFonts w:cs="Simplified Arabic"/>
          <w:sz w:val="32"/>
          <w:szCs w:val="32"/>
          <w:rtl/>
        </w:rPr>
      </w:pPr>
      <w:r>
        <w:rPr>
          <w:rFonts w:cs="Simplified Arabic"/>
          <w:sz w:val="32"/>
          <w:szCs w:val="32"/>
          <w:rtl/>
        </w:rPr>
        <w:t xml:space="preserve">الهدف الإجرائي: أن </w:t>
      </w:r>
      <w:r>
        <w:rPr>
          <w:rFonts w:hint="cs"/>
          <w:sz w:val="32"/>
          <w:szCs w:val="32"/>
          <w:rtl/>
          <w:lang w:bidi="ar-DZ"/>
        </w:rPr>
        <w:t>يحدد</w:t>
      </w:r>
      <w:r>
        <w:rPr>
          <w:rFonts w:cs="Simplified Arabic"/>
          <w:sz w:val="32"/>
          <w:szCs w:val="32"/>
          <w:rtl/>
        </w:rPr>
        <w:t xml:space="preserve"> الطالب أهم العلماء </w:t>
      </w:r>
      <w:r>
        <w:rPr>
          <w:rFonts w:hint="cs"/>
          <w:sz w:val="32"/>
          <w:szCs w:val="32"/>
          <w:rtl/>
          <w:lang w:bidi="ar-DZ"/>
        </w:rPr>
        <w:t xml:space="preserve">الهنود </w:t>
      </w:r>
      <w:r>
        <w:rPr>
          <w:rFonts w:hint="cs"/>
          <w:sz w:val="32"/>
          <w:szCs w:val="32"/>
          <w:rtl/>
          <w:lang w:bidi="ar-DZ"/>
        </w:rPr>
        <w:t xml:space="preserve">واليونانيين والرومان والعرب </w:t>
      </w:r>
      <w:r>
        <w:rPr>
          <w:rFonts w:cs="Simplified Arabic"/>
          <w:sz w:val="32"/>
          <w:szCs w:val="32"/>
          <w:rtl/>
        </w:rPr>
        <w:t>وأهم أعمالهم الخالدة في مجال الدراسات اللسانية</w:t>
      </w:r>
      <w:r>
        <w:rPr>
          <w:rFonts w:cs="Simplified Arabic"/>
          <w:sz w:val="32"/>
          <w:szCs w:val="32"/>
        </w:rPr>
        <w:t xml:space="preserve">. </w:t>
      </w:r>
    </w:p>
    <w:p>
      <w:pPr>
        <w:pStyle w:val="style0"/>
        <w:bidi/>
        <w:rPr>
          <w:rFonts w:cs="Simplified Arabic"/>
          <w:sz w:val="32"/>
          <w:szCs w:val="32"/>
          <w:rtl/>
        </w:rPr>
      </w:pPr>
      <w:r>
        <w:rPr>
          <w:rFonts w:cs="Simplified Arabic"/>
          <w:sz w:val="32"/>
          <w:szCs w:val="32"/>
          <w:rtl/>
        </w:rPr>
        <w:t>مقدمة</w:t>
      </w:r>
      <w:r>
        <w:rPr>
          <w:rFonts w:cs="Simplified Arabic"/>
          <w:sz w:val="32"/>
          <w:szCs w:val="32"/>
        </w:rPr>
        <w:t>:</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كانت الأمم القديمة تعتني بكلامها، وفنون تعبيرها، حيث بدأت الحضارات الإنسانية تعيير الاهتمام للغة منذ وقت مبكر، لاسيما أن اللغة عند كثير منهم تكتسب صبغة دينية، إذ كانت عندهم: لغة الكهان، لغة العبادة، فضلا عن كونها لغة التعامل في مختلف الشؤون اليومية</w:t>
      </w:r>
      <w:r>
        <w:rPr>
          <w:rFonts w:cs="Simplified Arabic"/>
          <w:sz w:val="32"/>
          <w:szCs w:val="32"/>
        </w:rPr>
        <w:t>.</w:t>
      </w:r>
    </w:p>
    <w:p>
      <w:pPr>
        <w:pStyle w:val="style0"/>
        <w:bidi/>
        <w:rPr>
          <w:rFonts w:cs="Simplified Arabic"/>
          <w:sz w:val="32"/>
          <w:szCs w:val="32"/>
          <w:rtl/>
        </w:rPr>
      </w:pPr>
      <w:r>
        <w:rPr>
          <w:rFonts w:cs="Simplified Arabic"/>
          <w:sz w:val="32"/>
          <w:szCs w:val="32"/>
          <w:rtl/>
        </w:rPr>
        <w:t>أولا/ التفكير اللساني عند الهنود</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tl/>
        </w:rPr>
        <w:t>لقد كان الهنود أول الدارسين للغتهم دراسة علمية بمفرداتها، وأبنيتها، وتقسيم أجزاء الكلام من حيث أصواته المفردة، ولغتهم هي اللغة السنسكريتية</w:t>
      </w:r>
      <w:r>
        <w:rPr>
          <w:rFonts w:cs="Simplified Arabic"/>
          <w:sz w:val="32"/>
          <w:szCs w:val="32"/>
        </w:rPr>
        <w:t xml:space="preserve"> </w:t>
      </w:r>
      <w:r>
        <w:rPr>
          <w:rFonts w:cs="Simplified Arabic"/>
          <w:sz w:val="32"/>
          <w:szCs w:val="32"/>
          <w:rtl/>
        </w:rPr>
        <w:t>التي ظهرت حوالي (الألف الثانية قبل الميلاد)، كان يستخدمها الآريون وهم: قبائل من جنوب روسيا، وهم الذين غزوا الهند، واستقروا في تلك المنطقة كما توسع استعمال هذه اللغة في شمال الهند، وقد سيطرت على لهجات الأهالي</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 xml:space="preserve">لقد دون الآريون عاداتهم ومختلف طقوسهم الدينية بهذه اللغة، وقد جمعوا هذه النصوص في كتاب" الفيدا"، غير أنهم طوروها أثناء احتكاكهم بلغات الهند الشمالية، فتغيرت نوعا ما لكن علماءها نهضوا لخدمتها، فوضعوا لها القواعد، واستخرجوا منها </w:t>
      </w:r>
      <w:r>
        <w:rPr>
          <w:rFonts w:cs="Simplified Arabic"/>
          <w:sz w:val="32"/>
          <w:szCs w:val="32"/>
          <w:rtl/>
        </w:rPr>
        <w:t>أبنية المفردات، فصارت بذلك لغة السياسة، ولغة الأدب، كما دونوا جميع الكتب المقدسة بهذه اللغة" مجموعة أناشيد الفيدا</w:t>
      </w:r>
      <w:r>
        <w:rPr>
          <w:rFonts w:cs="Simplified Arabic"/>
          <w:sz w:val="32"/>
          <w:szCs w:val="32"/>
        </w:rPr>
        <w:t>".</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إنّ عامة الشعب قد آثرت استعمال اللهجات العامة عند التخاطب، ومن أشهرها "لهجة بالي"، ويرى علماء اللسان أنّ: السنسكريتية تمثل اللغة الأصلية للغات الهندو أوروبية، غير أنها تعدّ اليوم لغة ميتة لأنها زالت من الاستعمال عدا الأمور الدينية</w:t>
      </w:r>
      <w:r>
        <w:rPr>
          <w:rFonts w:cs="Simplified Arabic"/>
          <w:sz w:val="32"/>
          <w:szCs w:val="32"/>
        </w:rPr>
        <w:t>.</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ويرجع الفضل إلى عالم من علماء الهند وهو: النحوي المشهور (بانيني) عاش في القرن الخامس قبل الميلاد في تدوين هذه اللغة، ووضع قواعدها النحوية، وذلك بالاعتماد على بحوث سابقيه من اللغويين الهنود، وقد زالت اللغة السنسكريتية في ذلك العهد الغابر، وقد ظهر كتاب نحوي جليل جدا هو كتاب "الأست أدهيايي" ومعناه "الكتب الثمانية" يشمل على 4000قاعدة مختصرة، وتعريفات موجزة تتصف بطابع منطقي</w:t>
      </w:r>
      <w:r>
        <w:rPr>
          <w:rFonts w:cs="Simplified Arabic"/>
          <w:sz w:val="32"/>
          <w:szCs w:val="32"/>
        </w:rPr>
        <w:t>.</w:t>
      </w:r>
    </w:p>
    <w:p>
      <w:pPr>
        <w:pStyle w:val="style0"/>
        <w:bidi/>
        <w:jc w:val="both"/>
        <w:rPr>
          <w:rFonts w:cs="Simplified Arabic"/>
          <w:sz w:val="32"/>
          <w:szCs w:val="32"/>
          <w:rtl/>
        </w:rPr>
      </w:pPr>
      <w:r>
        <w:rPr>
          <w:rFonts w:cs="Simplified Arabic"/>
          <w:sz w:val="32"/>
          <w:szCs w:val="32"/>
          <w:rtl/>
        </w:rPr>
        <w:t>إنّ النحو الهندي قد اهتم –بالإضافة إلى القواعد النحوية التعليمية-بتحليل أصوات اللغة، ووصفها وصفا دقيقا، وذلك ليبقى النطق بالجمل الدينية نطقا صحيحا، وهو أول وصفي علمي لأصوات تضمن تقسيما محكما للحروف وتركيبها، ومخارجها من الحلق إلى الشفتين</w:t>
      </w:r>
      <w:r>
        <w:rPr>
          <w:rFonts w:cs="Simplified Arabic"/>
          <w:sz w:val="32"/>
          <w:szCs w:val="32"/>
        </w:rPr>
        <w:t>.</w:t>
      </w:r>
    </w:p>
    <w:p>
      <w:pPr>
        <w:pStyle w:val="style0"/>
        <w:bidi/>
        <w:jc w:val="both"/>
        <w:rPr>
          <w:rFonts w:cs="Simplified Arabic"/>
          <w:sz w:val="32"/>
          <w:szCs w:val="32"/>
          <w:rtl/>
        </w:rPr>
      </w:pPr>
      <w:r>
        <w:rPr>
          <w:rFonts w:cs="Simplified Arabic"/>
          <w:sz w:val="32"/>
          <w:szCs w:val="32"/>
          <w:rtl/>
        </w:rPr>
        <w:t>فصل (بانيني) أبنية المفردات ووصف مادتها الأساسية، وبالتالي يكون أول من وضع علم الصرف، كما بيّن ما يلحق الكلمات من لواحق وما يسبقها من سوابق تكون سببا في تغيير معنى الكلمة، كما يكون أول من حدّد مفهوم المادة الأصلية للكلمة، كما أوضح أصولها في الجملة، وما يلحقها من تغيير وذلك حسب موقعها في مدرج الكلام</w:t>
      </w:r>
      <w:r>
        <w:rPr>
          <w:rFonts w:cs="Simplified Arabic"/>
          <w:sz w:val="32"/>
          <w:szCs w:val="32"/>
        </w:rPr>
        <w:t>.</w:t>
      </w:r>
    </w:p>
    <w:p>
      <w:pPr>
        <w:pStyle w:val="style0"/>
        <w:bidi/>
        <w:jc w:val="both"/>
        <w:rPr>
          <w:rFonts w:cs="Simplified Arabic"/>
          <w:sz w:val="32"/>
          <w:szCs w:val="32"/>
          <w:rtl/>
        </w:rPr>
      </w:pPr>
      <w:r>
        <w:rPr>
          <w:rFonts w:cs="Simplified Arabic"/>
          <w:sz w:val="32"/>
          <w:szCs w:val="32"/>
          <w:rtl/>
        </w:rPr>
        <w:t>كما تكلم النحاة الهنود في أصل اللغة وقالوا:" إنّها من أصل إلهي وليست اصطلاحية</w:t>
      </w:r>
      <w:r>
        <w:rPr>
          <w:rFonts w:cs="Simplified Arabic"/>
          <w:sz w:val="32"/>
          <w:szCs w:val="32"/>
        </w:rPr>
        <w:t>.</w:t>
      </w:r>
    </w:p>
    <w:p>
      <w:pPr>
        <w:pStyle w:val="style0"/>
        <w:bidi/>
        <w:rPr>
          <w:rFonts w:cs="Simplified Arabic"/>
          <w:sz w:val="32"/>
          <w:szCs w:val="32"/>
          <w:rtl/>
          <w:lang w:bidi="ar-DZ"/>
        </w:rPr>
      </w:pPr>
    </w:p>
    <w:p>
      <w:pPr>
        <w:pStyle w:val="style0"/>
        <w:bidi/>
        <w:rPr>
          <w:rFonts w:cs="Simplified Arabic"/>
          <w:sz w:val="32"/>
          <w:szCs w:val="32"/>
          <w:rtl/>
          <w:lang w:bidi="ar-DZ"/>
        </w:rPr>
      </w:pPr>
    </w:p>
    <w:p>
      <w:pPr>
        <w:pStyle w:val="style0"/>
        <w:bidi/>
        <w:rPr>
          <w:rFonts w:cs="Simplified Arabic"/>
          <w:sz w:val="32"/>
          <w:szCs w:val="32"/>
          <w:rtl/>
          <w:lang w:bidi="ar-DZ"/>
        </w:rPr>
      </w:pPr>
    </w:p>
    <w:p>
      <w:pPr>
        <w:pStyle w:val="style0"/>
        <w:bidi/>
        <w:rPr>
          <w:rFonts w:cs="Simplified Arabic"/>
          <w:sz w:val="32"/>
          <w:szCs w:val="32"/>
          <w:rtl/>
        </w:rPr>
      </w:pPr>
      <w:r>
        <w:rPr>
          <w:rFonts w:cs="Simplified Arabic"/>
          <w:sz w:val="32"/>
          <w:szCs w:val="32"/>
          <w:rtl/>
        </w:rPr>
        <w:t>ثانيا/ العلوم اللسانية عند اليونان</w:t>
      </w:r>
      <w:r>
        <w:rPr>
          <w:rFonts w:cs="Simplified Arabic"/>
          <w:sz w:val="32"/>
          <w:szCs w:val="32"/>
        </w:rPr>
        <w:t>:</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استعار اليونانيون من الفينيقيين كتابتهم الهجائية، إلا أنهم أضافوا عليهم بأن جعلوا إلى جانب الصوامت ما يُعرف بالصوائت وأشباه الصوائت، وذهبوا إلى أن الصامت لا يمكن أن ينطق به إلا مع صائت أو شبه صائت، كما استبدلوا حروفا فينيقية بحروفهم</w:t>
      </w:r>
      <w:r>
        <w:rPr>
          <w:rFonts w:cs="Simplified Arabic"/>
          <w:sz w:val="32"/>
          <w:szCs w:val="32"/>
        </w:rPr>
        <w:t>.</w:t>
      </w:r>
    </w:p>
    <w:p>
      <w:pPr>
        <w:pStyle w:val="style0"/>
        <w:bidi/>
        <w:jc w:val="both"/>
        <w:rPr>
          <w:rFonts w:cs="Simplified Arabic"/>
          <w:sz w:val="32"/>
          <w:szCs w:val="32"/>
          <w:rtl/>
        </w:rPr>
      </w:pPr>
      <w:r>
        <w:rPr>
          <w:rFonts w:cs="Simplified Arabic"/>
          <w:sz w:val="32"/>
          <w:szCs w:val="32"/>
          <w:rtl/>
        </w:rPr>
        <w:t>وكانوا قد تحدثوا عن قضية أصل اللغة، وانقسموا ثلاثة أقسام فمنهم من قال</w:t>
      </w:r>
      <w:r>
        <w:rPr>
          <w:rFonts w:cs="Simplified Arabic"/>
          <w:sz w:val="32"/>
          <w:szCs w:val="32"/>
        </w:rPr>
        <w:t>:</w:t>
      </w:r>
    </w:p>
    <w:p>
      <w:pPr>
        <w:pStyle w:val="style0"/>
        <w:bidi/>
        <w:jc w:val="both"/>
        <w:rPr>
          <w:rFonts w:cs="Simplified Arabic"/>
          <w:sz w:val="32"/>
          <w:szCs w:val="32"/>
          <w:rtl/>
        </w:rPr>
      </w:pPr>
      <w:r>
        <w:rPr>
          <w:rFonts w:cs="Simplified Arabic"/>
          <w:sz w:val="32"/>
          <w:szCs w:val="32"/>
        </w:rPr>
        <w:t>-</w:t>
      </w:r>
      <w:r>
        <w:rPr>
          <w:rFonts w:cs="Simplified Arabic"/>
          <w:sz w:val="32"/>
          <w:szCs w:val="32"/>
          <w:rtl/>
        </w:rPr>
        <w:t>إنّ اللغة توجد بالطبع، فلكل شيء اسم سديد الدلالة مطابق لمدلوله تماما (قراطولوس)</w:t>
      </w:r>
      <w:r>
        <w:rPr>
          <w:rFonts w:cs="Simplified Arabic"/>
          <w:sz w:val="32"/>
          <w:szCs w:val="32"/>
        </w:rPr>
        <w:t>.</w:t>
      </w:r>
    </w:p>
    <w:p>
      <w:pPr>
        <w:pStyle w:val="style0"/>
        <w:bidi/>
        <w:rPr>
          <w:rFonts w:cs="Simplified Arabic"/>
          <w:sz w:val="32"/>
          <w:szCs w:val="32"/>
          <w:rtl/>
        </w:rPr>
      </w:pPr>
      <w:r>
        <w:rPr>
          <w:rFonts w:cs="Simplified Arabic"/>
          <w:sz w:val="32"/>
          <w:szCs w:val="32"/>
        </w:rPr>
        <w:t>-</w:t>
      </w:r>
      <w:r>
        <w:rPr>
          <w:rFonts w:cs="Simplified Arabic"/>
          <w:sz w:val="32"/>
          <w:szCs w:val="32"/>
          <w:rtl/>
        </w:rPr>
        <w:t>لكل اسم دلالة طبيعية أولية إلاّ أن الأسماء لا بد لها من واضع</w:t>
      </w:r>
      <w:r>
        <w:rPr>
          <w:rFonts w:cs="Simplified Arabic" w:hint="cs"/>
          <w:sz w:val="32"/>
          <w:szCs w:val="32"/>
          <w:rtl/>
        </w:rPr>
        <w:t>؛ (سقراط وأفلاطون)</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 xml:space="preserve">لا مطابقة بين الاسم والمسمى إلاّ بالوضع يقول أرسطو :" </w:t>
      </w:r>
      <w:r>
        <w:rPr>
          <w:rFonts w:cs="Simplified Arabic"/>
          <w:i/>
          <w:iCs/>
          <w:sz w:val="32"/>
          <w:szCs w:val="32"/>
          <w:rtl/>
        </w:rPr>
        <w:t>الاسم هو لفظة دالة بتواطؤ</w:t>
      </w:r>
      <w:r>
        <w:rPr>
          <w:rFonts w:cs="Simplified Arabic"/>
          <w:sz w:val="32"/>
          <w:szCs w:val="32"/>
        </w:rPr>
        <w:t>."</w:t>
      </w:r>
    </w:p>
    <w:p>
      <w:pPr>
        <w:pStyle w:val="style0"/>
        <w:bidi/>
        <w:jc w:val="both"/>
        <w:rPr>
          <w:rFonts w:cs="Simplified Arabic"/>
          <w:sz w:val="32"/>
          <w:szCs w:val="32"/>
          <w:rtl/>
        </w:rPr>
      </w:pPr>
      <w:r>
        <w:rPr>
          <w:rFonts w:cs="Simplified Arabic"/>
          <w:sz w:val="32"/>
          <w:szCs w:val="32"/>
          <w:rtl/>
        </w:rPr>
        <w:t>وقد تحدثوا عن نظام الجملة وأنواع الجمل وهي عندهم اسمية وفعلية، وعن أزمنة الأفعال وهي ثلاثة: ماض ومضارع(حاضر)، ومستقبل، واهتموا بأقسام الكلام، حيث قسم أفلاطون الكلام اليوناني إلى اسم وفعل وهي أقوى الأقسام عندهم، وقد عرف الاسم على أنه من يقوم بالفعل وهو قريب من مفهوم الفاعل عندنا، أما الفعل فيدل على حدث أو صفة (لأن طبيعة الأفعال هي التي تعطي الصفات)، أما أرسطو فقد تحدث عن فروع العبارة أو أقسام الكلام وجعاها سبعة وهي:" الحرف والمقطع والرباط والاسم والكلمة(الفعل)، والتصريف، والكلام</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tl/>
        </w:rPr>
        <w:t>أمّا المدرسة الرواقية</w:t>
      </w:r>
      <w:r>
        <w:rPr>
          <w:rFonts w:cs="Simplified Arabic"/>
          <w:sz w:val="32"/>
          <w:szCs w:val="32"/>
        </w:rPr>
        <w:t xml:space="preserve"> </w:t>
      </w:r>
      <w:r>
        <w:rPr>
          <w:rFonts w:cs="Simplified Arabic"/>
          <w:sz w:val="32"/>
          <w:szCs w:val="32"/>
          <w:rtl/>
        </w:rPr>
        <w:t>فقسمت الكلام أربعة أقسام هي الاسم والفعل واحرف، والرابط، وأدرجت الصفة في قسم الأسماء كما هي الحال في العربية، كما تحدثوا أول مرة عن الحالة الإعرابية، وقد أسس اليونانيون مدرسة في النحو هي المدرسة الإسكندرية بداية القرن 3ق م ومن علماءها ديونسيوس التراقي أو ثراكس صاحب كتاب " في النحو الإغريقي</w:t>
      </w:r>
      <w:r>
        <w:rPr>
          <w:rFonts w:cs="Simplified Arabic"/>
          <w:sz w:val="32"/>
          <w:szCs w:val="32"/>
        </w:rPr>
        <w:t xml:space="preserve">" Téchné Gramatiké" </w:t>
      </w:r>
      <w:r>
        <w:rPr>
          <w:rFonts w:cs="Simplified Arabic"/>
          <w:sz w:val="32"/>
          <w:szCs w:val="32"/>
          <w:rtl/>
        </w:rPr>
        <w:t>وهو كتاب يقع في 15 صفحة /25 جزء/ 400 سطر، وقد قسم الكلام إلى ثمانية أقسام بإضافة قسم على التقسيم السباعي لأرسطو وهي: الاسم، الكلمة(الفعل)، الفاصلة، الخالف، المشبه بالاسم والكلمة، تابع الكلمة، أداة الإضافة، الرباط</w:t>
      </w:r>
      <w:r>
        <w:rPr>
          <w:rFonts w:cs="Simplified Arabic"/>
          <w:sz w:val="32"/>
          <w:szCs w:val="32"/>
        </w:rPr>
        <w:t>.</w:t>
      </w:r>
    </w:p>
    <w:p>
      <w:pPr>
        <w:pStyle w:val="style0"/>
        <w:bidi/>
        <w:rPr>
          <w:rFonts w:cs="Simplified Arabic"/>
          <w:sz w:val="32"/>
          <w:szCs w:val="32"/>
          <w:rtl/>
        </w:rPr>
      </w:pPr>
      <w:r>
        <w:rPr>
          <w:rFonts w:cs="Simplified Arabic"/>
          <w:sz w:val="32"/>
          <w:szCs w:val="32"/>
          <w:rtl/>
        </w:rPr>
        <w:t xml:space="preserve">والنحو عنده هو:" </w:t>
      </w:r>
      <w:r>
        <w:rPr>
          <w:rFonts w:cs="Simplified Arabic"/>
          <w:i/>
          <w:iCs/>
          <w:sz w:val="32"/>
          <w:szCs w:val="32"/>
          <w:rtl/>
        </w:rPr>
        <w:t>المعرفة العلمية للاستعمالات العامة لكل من الشعراء والكتاب</w:t>
      </w:r>
      <w:r>
        <w:rPr>
          <w:rFonts w:cs="Simplified Arabic"/>
          <w:sz w:val="32"/>
          <w:szCs w:val="32"/>
        </w:rPr>
        <w:t>"</w:t>
      </w:r>
    </w:p>
    <w:p>
      <w:pPr>
        <w:pStyle w:val="style0"/>
        <w:bidi/>
        <w:rPr>
          <w:rFonts w:cs="Simplified Arabic"/>
          <w:sz w:val="32"/>
          <w:szCs w:val="32"/>
          <w:rtl/>
        </w:rPr>
      </w:pPr>
      <w:r>
        <w:rPr>
          <w:rFonts w:cs="Simplified Arabic"/>
          <w:sz w:val="32"/>
          <w:szCs w:val="32"/>
          <w:rtl/>
        </w:rPr>
        <w:t>وهو ستة أجزاء كبرى</w:t>
      </w:r>
      <w:r>
        <w:rPr>
          <w:rFonts w:cs="Simplified Arabic"/>
          <w:sz w:val="32"/>
          <w:szCs w:val="32"/>
        </w:rPr>
        <w:t xml:space="preserve">: </w:t>
      </w:r>
    </w:p>
    <w:p>
      <w:pPr>
        <w:pStyle w:val="style179"/>
        <w:numPr>
          <w:ilvl w:val="0"/>
          <w:numId w:val="1"/>
        </w:numPr>
        <w:bidi/>
        <w:rPr>
          <w:rFonts w:cs="Simplified Arabic"/>
          <w:sz w:val="32"/>
          <w:szCs w:val="32"/>
          <w:rtl/>
        </w:rPr>
      </w:pPr>
      <w:r>
        <w:rPr>
          <w:rFonts w:cs="Simplified Arabic"/>
          <w:sz w:val="32"/>
          <w:szCs w:val="32"/>
          <w:rtl/>
        </w:rPr>
        <w:t>قراءة صحيحة تتفق مع قواعد النبر</w:t>
      </w:r>
      <w:r>
        <w:rPr>
          <w:rFonts w:cs="Simplified Arabic"/>
          <w:sz w:val="32"/>
          <w:szCs w:val="32"/>
        </w:rPr>
        <w:t>.</w:t>
      </w:r>
    </w:p>
    <w:p>
      <w:pPr>
        <w:pStyle w:val="style179"/>
        <w:numPr>
          <w:ilvl w:val="0"/>
          <w:numId w:val="1"/>
        </w:numPr>
        <w:bidi/>
        <w:rPr>
          <w:rFonts w:cs="Simplified Arabic"/>
          <w:sz w:val="32"/>
          <w:szCs w:val="32"/>
          <w:rtl/>
        </w:rPr>
      </w:pPr>
      <w:r>
        <w:rPr>
          <w:rFonts w:cs="Simplified Arabic"/>
          <w:sz w:val="32"/>
          <w:szCs w:val="32"/>
          <w:rtl/>
        </w:rPr>
        <w:t>تفسير مع ما يجري استعماله مع صور البيان</w:t>
      </w:r>
      <w:r>
        <w:rPr>
          <w:rFonts w:cs="Simplified Arabic"/>
          <w:sz w:val="32"/>
          <w:szCs w:val="32"/>
        </w:rPr>
        <w:t xml:space="preserve">. </w:t>
      </w:r>
      <w:r>
        <w:rPr>
          <w:rFonts w:cs="Simplified Arabic"/>
          <w:sz w:val="32"/>
          <w:szCs w:val="32"/>
        </w:rPr>
        <w:tab/>
      </w:r>
    </w:p>
    <w:p>
      <w:pPr>
        <w:pStyle w:val="style179"/>
        <w:numPr>
          <w:ilvl w:val="0"/>
          <w:numId w:val="1"/>
        </w:numPr>
        <w:bidi/>
        <w:rPr>
          <w:rFonts w:cs="Simplified Arabic"/>
          <w:sz w:val="32"/>
          <w:szCs w:val="32"/>
          <w:rtl/>
        </w:rPr>
      </w:pPr>
      <w:r>
        <w:rPr>
          <w:rFonts w:cs="Simplified Arabic"/>
          <w:sz w:val="32"/>
          <w:szCs w:val="32"/>
          <w:rtl/>
        </w:rPr>
        <w:t>تحديد للألفاظ الغامضة والمعاني القديمة</w:t>
      </w:r>
      <w:r>
        <w:rPr>
          <w:rFonts w:cs="Simplified Arabic"/>
          <w:sz w:val="32"/>
          <w:szCs w:val="32"/>
        </w:rPr>
        <w:t>.</w:t>
      </w:r>
    </w:p>
    <w:p>
      <w:pPr>
        <w:pStyle w:val="style179"/>
        <w:numPr>
          <w:ilvl w:val="0"/>
          <w:numId w:val="1"/>
        </w:numPr>
        <w:bidi/>
        <w:rPr>
          <w:rFonts w:cs="Simplified Arabic"/>
          <w:sz w:val="32"/>
          <w:szCs w:val="32"/>
          <w:rtl/>
        </w:rPr>
      </w:pPr>
      <w:r>
        <w:rPr>
          <w:rFonts w:cs="Simplified Arabic"/>
          <w:sz w:val="32"/>
          <w:szCs w:val="32"/>
          <w:rtl/>
        </w:rPr>
        <w:t>بحث عن أصول الكلمات</w:t>
      </w:r>
      <w:r>
        <w:rPr>
          <w:rFonts w:cs="Simplified Arabic"/>
          <w:sz w:val="32"/>
          <w:szCs w:val="32"/>
        </w:rPr>
        <w:t>.</w:t>
      </w:r>
    </w:p>
    <w:p>
      <w:pPr>
        <w:pStyle w:val="style179"/>
        <w:numPr>
          <w:ilvl w:val="0"/>
          <w:numId w:val="1"/>
        </w:numPr>
        <w:bidi/>
        <w:rPr>
          <w:rFonts w:cs="Simplified Arabic"/>
          <w:sz w:val="32"/>
          <w:szCs w:val="32"/>
          <w:rtl/>
        </w:rPr>
      </w:pPr>
      <w:r>
        <w:rPr>
          <w:rFonts w:cs="Simplified Arabic"/>
          <w:sz w:val="32"/>
          <w:szCs w:val="32"/>
          <w:rtl/>
        </w:rPr>
        <w:t>بحث عن التناسب اللغوي أي استنباط الأنظمة القياسية</w:t>
      </w:r>
      <w:r>
        <w:rPr>
          <w:rFonts w:cs="Simplified Arabic"/>
          <w:sz w:val="32"/>
          <w:szCs w:val="32"/>
        </w:rPr>
        <w:t>.</w:t>
      </w:r>
    </w:p>
    <w:p>
      <w:pPr>
        <w:pStyle w:val="style179"/>
        <w:numPr>
          <w:ilvl w:val="0"/>
          <w:numId w:val="1"/>
        </w:numPr>
        <w:bidi/>
        <w:rPr>
          <w:rFonts w:cs="Simplified Arabic"/>
          <w:sz w:val="32"/>
          <w:szCs w:val="32"/>
          <w:rtl/>
        </w:rPr>
      </w:pPr>
      <w:r>
        <w:rPr>
          <w:rFonts w:cs="Simplified Arabic"/>
          <w:sz w:val="32"/>
          <w:szCs w:val="32"/>
          <w:rtl/>
        </w:rPr>
        <w:t>نقد الشعر حتى يُعرف أيه أحسن</w:t>
      </w:r>
      <w:r>
        <w:rPr>
          <w:rFonts w:cs="Simplified Arabic"/>
          <w:sz w:val="32"/>
          <w:szCs w:val="32"/>
        </w:rPr>
        <w:t>.</w:t>
      </w:r>
    </w:p>
    <w:p>
      <w:pPr>
        <w:pStyle w:val="style0"/>
        <w:bidi/>
        <w:jc w:val="both"/>
        <w:rPr>
          <w:rFonts w:cs="Simplified Arabic"/>
          <w:sz w:val="32"/>
          <w:szCs w:val="32"/>
          <w:rtl/>
        </w:rPr>
      </w:pPr>
      <w:r>
        <w:rPr>
          <w:rFonts w:cs="Simplified Arabic"/>
          <w:sz w:val="32"/>
          <w:szCs w:val="32"/>
          <w:rtl/>
        </w:rPr>
        <w:t>والملاحظ أن الدراسات النحوية عندهم تضم علم الأصوات والبلاغة والبحث في أصول الكلمات، للمفاضلة بين الأشعار أي إن الفكر اللساني ارتبط عندهم بالأدب عكس الفكر الهندي والعربي الذي ارتبط بالدين والنصوص المقدسة</w:t>
      </w:r>
      <w:r>
        <w:rPr>
          <w:rFonts w:cs="Simplified Arabic"/>
          <w:sz w:val="32"/>
          <w:szCs w:val="32"/>
        </w:rPr>
        <w:t xml:space="preserve">.  </w:t>
      </w:r>
    </w:p>
    <w:p>
      <w:pPr>
        <w:pStyle w:val="style0"/>
        <w:bidi/>
        <w:rPr>
          <w:rFonts w:cs="Simplified Arabic"/>
          <w:sz w:val="32"/>
          <w:szCs w:val="32"/>
          <w:rtl/>
        </w:rPr>
      </w:pPr>
      <w:r>
        <w:rPr>
          <w:rFonts w:cs="Simplified Arabic"/>
          <w:sz w:val="32"/>
          <w:szCs w:val="32"/>
          <w:rtl/>
        </w:rPr>
        <w:t>ثالثا/ العلوم اللسانية عند الرومان</w:t>
      </w:r>
      <w:r>
        <w:rPr>
          <w:rFonts w:cs="Simplified Arabic"/>
          <w:sz w:val="32"/>
          <w:szCs w:val="32"/>
        </w:rPr>
        <w:t>:</w:t>
      </w:r>
    </w:p>
    <w:p>
      <w:pPr>
        <w:pStyle w:val="style0"/>
        <w:bidi/>
        <w:jc w:val="both"/>
        <w:rPr>
          <w:rFonts w:cs="Simplified Arabic"/>
          <w:sz w:val="32"/>
          <w:szCs w:val="32"/>
          <w:rtl/>
        </w:rPr>
      </w:pPr>
      <w:r>
        <w:rPr>
          <w:rFonts w:cs="Simplified Arabic"/>
          <w:sz w:val="32"/>
          <w:szCs w:val="32"/>
          <w:rtl/>
        </w:rPr>
        <w:t>أفاد اليونانيون الرومانيين بمعلوماتهم اللسانية فنشأت مدرسة نحوية لاتينية كان من أشهر علمائها: فارو</w:t>
      </w:r>
      <w:r>
        <w:rPr>
          <w:rFonts w:cs="Simplified Arabic"/>
          <w:sz w:val="32"/>
          <w:szCs w:val="32"/>
        </w:rPr>
        <w:t xml:space="preserve">(Varro)  </w:t>
      </w:r>
      <w:r>
        <w:rPr>
          <w:rFonts w:cs="Simplified Arabic"/>
          <w:sz w:val="32"/>
          <w:szCs w:val="32"/>
          <w:rtl/>
        </w:rPr>
        <w:t xml:space="preserve">المتوفي في القرن الأول قبل الميلاد صاحب كتاب" في اللغة اللاتينية" وهو كتاب يتكون من 26جزءا، تحدث فيه عن أهم القضايا النحوية متناولا مسألة "القياس والشذوذ"، وتكمن أهمية عمله في كونه لم ينظر إلى ظاهرة الشذوذ في اللغة على أنها ظاهرة سلبية بل قال:" </w:t>
      </w:r>
      <w:r>
        <w:rPr>
          <w:rFonts w:cs="Simplified Arabic"/>
          <w:i/>
          <w:iCs/>
          <w:sz w:val="32"/>
          <w:szCs w:val="32"/>
          <w:rtl/>
        </w:rPr>
        <w:t>إن لها دورا في توليد المفردات والمعاني الجديدة</w:t>
      </w:r>
      <w:r>
        <w:rPr>
          <w:rFonts w:cs="Simplified Arabic"/>
          <w:sz w:val="32"/>
          <w:szCs w:val="32"/>
          <w:rtl/>
        </w:rPr>
        <w:t>" فاهتم كثيرا بقضايا الاشتقاق، وصنف المسائل اللغوية في ثلاث علوم: علم الصرف، علم التركيب، علم أصول الكلمات</w:t>
      </w:r>
      <w:r>
        <w:rPr>
          <w:rFonts w:cs="Simplified Arabic"/>
          <w:sz w:val="32"/>
          <w:szCs w:val="32"/>
        </w:rPr>
        <w:t>.</w:t>
      </w:r>
    </w:p>
    <w:p>
      <w:pPr>
        <w:pStyle w:val="style0"/>
        <w:bidi/>
        <w:jc w:val="both"/>
        <w:rPr>
          <w:rFonts w:cs="Simplified Arabic"/>
          <w:sz w:val="32"/>
          <w:szCs w:val="32"/>
          <w:rtl/>
        </w:rPr>
      </w:pPr>
      <w:r>
        <w:rPr>
          <w:rFonts w:cs="Simplified Arabic"/>
          <w:sz w:val="32"/>
          <w:szCs w:val="32"/>
          <w:rtl/>
        </w:rPr>
        <w:t xml:space="preserve">كما قسم الكلام اللاتيني إلى أربعة أقسام على شاكلة تقسيم المدرسة الرواقية اليونانية، وهذه الأقسام هي: الكلمات ذات الحالات (الأسماء والصفات)، الكلمات التي لها </w:t>
      </w:r>
      <w:r>
        <w:rPr>
          <w:rFonts w:cs="Simplified Arabic"/>
          <w:sz w:val="32"/>
          <w:szCs w:val="32"/>
          <w:rtl/>
        </w:rPr>
        <w:t>زمن(الأفعال)، الكلمات التي لها حالات وأزمنة (أسماء الفاعل والمفعول)، الكلمات التي لا تحمل زمن(الظروف)، ويبدو أنه يقصد ظروف المكان بالمعنى العربي</w:t>
      </w:r>
      <w:r>
        <w:rPr>
          <w:rFonts w:cs="Simplified Arabic"/>
          <w:sz w:val="32"/>
          <w:szCs w:val="32"/>
        </w:rPr>
        <w:t>.</w:t>
      </w:r>
    </w:p>
    <w:p>
      <w:pPr>
        <w:pStyle w:val="style0"/>
        <w:bidi/>
        <w:jc w:val="both"/>
        <w:rPr>
          <w:rFonts w:cs="Simplified Arabic"/>
          <w:sz w:val="32"/>
          <w:szCs w:val="32"/>
          <w:rtl/>
        </w:rPr>
      </w:pPr>
      <w:r>
        <w:rPr>
          <w:rFonts w:cs="Simplified Arabic"/>
          <w:sz w:val="32"/>
          <w:szCs w:val="32"/>
          <w:rtl/>
        </w:rPr>
        <w:t>ومن علمائهم أيضا نذكر كواتيليانو وله كتاب" مناهج صناعة الكلام" تطرق فيه إلى فنون الكتابة وسنن الكلام أي محتواه قريب مما سماه الجاحظ عندنا "بلاغة الكلم وبلاغة القلم" وقد دارت مناقشاته وشروحه حول هاتين البلاغتين</w:t>
      </w:r>
      <w:r>
        <w:rPr>
          <w:rFonts w:cs="Simplified Arabic"/>
          <w:sz w:val="32"/>
          <w:szCs w:val="32"/>
        </w:rPr>
        <w:t>.</w:t>
      </w:r>
    </w:p>
    <w:p>
      <w:pPr>
        <w:pStyle w:val="style0"/>
        <w:bidi/>
        <w:jc w:val="both"/>
        <w:rPr>
          <w:rFonts w:cs="Simplified Arabic"/>
          <w:sz w:val="32"/>
          <w:szCs w:val="32"/>
          <w:rtl/>
        </w:rPr>
      </w:pPr>
      <w:r>
        <w:rPr>
          <w:rFonts w:cs="Simplified Arabic"/>
          <w:sz w:val="32"/>
          <w:szCs w:val="32"/>
          <w:rtl/>
        </w:rPr>
        <w:t>أما دوناتو صاحب كتاب" الفن الأصغر في الأقسام الثمانية من صناعة الكلام" فهو على شاكلة كتاب" ثراكس" غير أنه كتاب بلاغي بامتياز</w:t>
      </w:r>
      <w:r>
        <w:rPr>
          <w:rFonts w:cs="Simplified Arabic"/>
          <w:sz w:val="32"/>
          <w:szCs w:val="32"/>
        </w:rPr>
        <w:t>.</w:t>
      </w:r>
    </w:p>
    <w:p>
      <w:pPr>
        <w:pStyle w:val="style0"/>
        <w:bidi/>
        <w:jc w:val="both"/>
        <w:rPr>
          <w:rFonts w:cs="Simplified Arabic"/>
          <w:sz w:val="32"/>
          <w:szCs w:val="32"/>
          <w:rtl/>
        </w:rPr>
      </w:pPr>
      <w:r>
        <w:rPr>
          <w:rFonts w:cs="Simplified Arabic"/>
          <w:sz w:val="32"/>
          <w:szCs w:val="32"/>
          <w:rtl/>
        </w:rPr>
        <w:t>وما نشير إليه هنا أن الرومانيين اهتموا أيضا بفنون صناعة الكلام، حيث كانت لهم اهتمامات كبيرة بالجانب الجمالي في اللغة شأنهم شأن العرب في عصورهم الأولى. فالكتابين الأخيرين يحملان معا مصطلحا كثيرا ما تردد في نقدنا العربي وهو مصطلح الصناعة (ومن أشهر الأمثلة على ذلك كتاب" الصناعتين لأبي هلال العسكري)</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من تتبعنا للفكر اللساني القديم يتبين لنا تفوق الهنود على اليونانيين والرومانيين في معالجة القضايا اللسانية وهذا نابع من سببين: أولا / لأن اللغة والدراسات المرتبطة بها ارتبطت بنطق الجمل الدينية فاكتسبت قداستها، وثانيا أنهم مالوا إلى ملاحظة الظاهرة اللسانية وبالتالي طبقوا المنهج الوصفي الذي يعطي حقيقة الظاهرة اللسانية بدقة. في حين غلب على الدراسات اللسانية الأخرى الجانب التاريخي وكذا المعياري خاصة في النحو اليوناني</w:t>
      </w:r>
      <w:r>
        <w:rPr>
          <w:rFonts w:cs="Simplified Arabic"/>
          <w:sz w:val="32"/>
          <w:szCs w:val="32"/>
        </w:rPr>
        <w:t>.</w:t>
      </w:r>
    </w:p>
    <w:p>
      <w:pPr>
        <w:pStyle w:val="style0"/>
        <w:bidi/>
        <w:rPr>
          <w:rFonts w:cs="Simplified Arabic"/>
          <w:sz w:val="32"/>
          <w:szCs w:val="32"/>
          <w:rtl/>
        </w:rPr>
      </w:pPr>
      <w:r>
        <w:rPr>
          <w:rFonts w:cs="Simplified Arabic"/>
          <w:sz w:val="32"/>
          <w:szCs w:val="32"/>
        </w:rPr>
        <w:t xml:space="preserve">  </w:t>
      </w:r>
      <w:r>
        <w:rPr>
          <w:rFonts w:cs="Simplified Arabic"/>
          <w:sz w:val="32"/>
          <w:szCs w:val="32"/>
          <w:rtl/>
        </w:rPr>
        <w:t>رابعا/ تاريخ الفكر اللساني في أوروبا إلى غاية القرن 19م</w:t>
      </w:r>
      <w:r>
        <w:rPr>
          <w:rFonts w:cs="Simplified Arabic"/>
          <w:sz w:val="32"/>
          <w:szCs w:val="32"/>
        </w:rPr>
        <w:t>:</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 xml:space="preserve">دخلت البلدان الأوروبية في سبا تعميق بعد انهيار روما دام عدة قرون، عدا ما كان يدور في مجالس الرهبان (الطبقة المثقفة آنذاك) من مناقشات، ومحاضرات كانت في الغالب الأعم تعليقا على ما قاله (دوناتو)-خاصة-في اللغة مع سوء فهم لمحتواه أحيانا، </w:t>
      </w:r>
      <w:r>
        <w:rPr>
          <w:rFonts w:cs="Simplified Arabic"/>
          <w:sz w:val="32"/>
          <w:szCs w:val="32"/>
          <w:rtl/>
        </w:rPr>
        <w:t>واستمرت أوروبا كذلك حتى نهاية القرن 16م؛ تاريخ انبعاث أوروبا من الناحية العلمية لأسباب أهمها</w:t>
      </w:r>
      <w:r>
        <w:rPr>
          <w:rFonts w:cs="Simplified Arabic"/>
          <w:sz w:val="32"/>
          <w:szCs w:val="32"/>
        </w:rPr>
        <w:t>:</w:t>
      </w:r>
    </w:p>
    <w:p>
      <w:pPr>
        <w:pStyle w:val="style0"/>
        <w:bidi/>
        <w:rPr>
          <w:rFonts w:cs="Simplified Arabic"/>
          <w:sz w:val="32"/>
          <w:szCs w:val="32"/>
          <w:rtl/>
        </w:rPr>
      </w:pPr>
      <w:r>
        <w:rPr>
          <w:rFonts w:cs="Simplified Arabic"/>
          <w:sz w:val="32"/>
          <w:szCs w:val="32"/>
        </w:rPr>
        <w:t>1.</w:t>
      </w:r>
      <w:r>
        <w:rPr>
          <w:rFonts w:cs="Simplified Arabic"/>
          <w:sz w:val="32"/>
          <w:szCs w:val="32"/>
        </w:rPr>
        <w:tab/>
      </w:r>
      <w:r>
        <w:rPr>
          <w:rFonts w:cs="Simplified Arabic"/>
          <w:sz w:val="32"/>
          <w:szCs w:val="32"/>
          <w:rtl/>
        </w:rPr>
        <w:t xml:space="preserve">الحروب </w:t>
      </w:r>
      <w:r>
        <w:rPr>
          <w:rFonts w:cs="Simplified Arabic" w:hint="cs"/>
          <w:sz w:val="32"/>
          <w:szCs w:val="32"/>
          <w:rtl/>
        </w:rPr>
        <w:t>الصليبية </w:t>
      </w:r>
      <w:r>
        <w:rPr>
          <w:rFonts w:cs="Simplified Arabic"/>
          <w:sz w:val="32"/>
          <w:szCs w:val="32"/>
          <w:rtl/>
        </w:rPr>
        <w:t>:</w:t>
      </w:r>
      <w:r>
        <w:rPr>
          <w:rFonts w:cs="Simplified Arabic"/>
          <w:sz w:val="32"/>
          <w:szCs w:val="32"/>
          <w:rtl/>
        </w:rPr>
        <w:t xml:space="preserve"> التي أدت إلى احتكاك الغرب بالعرب والاطلاع على حضارتهم، وكذا ثراء تراثهم اللغوي أو الفلسفي</w:t>
      </w:r>
      <w:r>
        <w:rPr>
          <w:rFonts w:cs="Simplified Arabic"/>
          <w:sz w:val="32"/>
          <w:szCs w:val="32"/>
        </w:rPr>
        <w:t>.</w:t>
      </w:r>
    </w:p>
    <w:p>
      <w:pPr>
        <w:pStyle w:val="style0"/>
        <w:bidi/>
        <w:rPr>
          <w:rFonts w:cs="Simplified Arabic"/>
          <w:sz w:val="32"/>
          <w:szCs w:val="32"/>
          <w:rtl/>
        </w:rPr>
      </w:pPr>
      <w:r>
        <w:rPr>
          <w:rFonts w:cs="Simplified Arabic"/>
          <w:sz w:val="32"/>
          <w:szCs w:val="32"/>
        </w:rPr>
        <w:t>2.</w:t>
      </w:r>
      <w:r>
        <w:rPr>
          <w:rFonts w:cs="Simplified Arabic"/>
          <w:sz w:val="32"/>
          <w:szCs w:val="32"/>
        </w:rPr>
        <w:tab/>
      </w:r>
      <w:r>
        <w:rPr>
          <w:rFonts w:cs="Simplified Arabic"/>
          <w:sz w:val="32"/>
          <w:szCs w:val="32"/>
          <w:rtl/>
        </w:rPr>
        <w:t>الصدامات الحربية بين إسبانيا وصقلية، وما تبعها من رحلات في طلب العلم من عواصم الأندلس والمغرب العربي</w:t>
      </w:r>
      <w:r>
        <w:rPr>
          <w:rFonts w:cs="Simplified Arabic"/>
          <w:sz w:val="32"/>
          <w:szCs w:val="32"/>
        </w:rPr>
        <w:t>.</w:t>
      </w:r>
    </w:p>
    <w:p>
      <w:pPr>
        <w:pStyle w:val="style0"/>
        <w:bidi/>
        <w:rPr>
          <w:rFonts w:cs="Simplified Arabic"/>
          <w:sz w:val="32"/>
          <w:szCs w:val="32"/>
          <w:rtl/>
        </w:rPr>
      </w:pPr>
      <w:r>
        <w:rPr>
          <w:rFonts w:cs="Simplified Arabic"/>
          <w:sz w:val="32"/>
          <w:szCs w:val="32"/>
        </w:rPr>
        <w:t>3.</w:t>
      </w:r>
      <w:r>
        <w:rPr>
          <w:rFonts w:cs="Simplified Arabic"/>
          <w:sz w:val="32"/>
          <w:szCs w:val="32"/>
        </w:rPr>
        <w:tab/>
      </w:r>
      <w:r>
        <w:rPr>
          <w:rFonts w:cs="Simplified Arabic"/>
          <w:sz w:val="32"/>
          <w:szCs w:val="32"/>
          <w:rtl/>
        </w:rPr>
        <w:t xml:space="preserve">ترجمة الكتب العربية إلى </w:t>
      </w:r>
      <w:r>
        <w:rPr>
          <w:rFonts w:cs="Simplified Arabic" w:hint="cs"/>
          <w:sz w:val="32"/>
          <w:szCs w:val="32"/>
          <w:rtl/>
        </w:rPr>
        <w:t>اللاتينية </w:t>
      </w:r>
      <w:r>
        <w:rPr>
          <w:rFonts w:cs="Simplified Arabic"/>
          <w:sz w:val="32"/>
          <w:szCs w:val="32"/>
          <w:rtl/>
        </w:rPr>
        <w:t>:</w:t>
      </w:r>
      <w:r>
        <w:rPr>
          <w:rFonts w:cs="Simplified Arabic"/>
          <w:sz w:val="32"/>
          <w:szCs w:val="32"/>
          <w:rtl/>
        </w:rPr>
        <w:t xml:space="preserve"> مما أدى إلى تسرب المفاهيم العربية، وكذا اليونانية إلى أذهان الأوروبيين، فاكتشفوا الفلسفة اليونانية ومذاهبها في علم اللسان خاصة "أرسطو" وما زاد عليه العرب من مفاهيم أعجب بها الأوروبيون، وقد كان تعليم اللاتينية عبارة عن تقليد أعمى للرومان خاصة دوناتو</w:t>
      </w:r>
      <w:r>
        <w:rPr>
          <w:rFonts w:cs="Simplified Arabic"/>
          <w:sz w:val="32"/>
          <w:szCs w:val="32"/>
        </w:rPr>
        <w:t>.</w:t>
      </w:r>
    </w:p>
    <w:p>
      <w:pPr>
        <w:pStyle w:val="style0"/>
        <w:bidi/>
        <w:rPr>
          <w:rFonts w:cs="Simplified Arabic"/>
          <w:sz w:val="32"/>
          <w:szCs w:val="32"/>
          <w:rtl/>
        </w:rPr>
      </w:pPr>
      <w:r>
        <w:rPr>
          <w:rFonts w:cs="Simplified Arabic"/>
          <w:sz w:val="32"/>
          <w:szCs w:val="32"/>
          <w:rtl/>
        </w:rPr>
        <w:t>أولا/ مبادئ روجير بيكون</w:t>
      </w:r>
      <w:r>
        <w:rPr>
          <w:rFonts w:cs="Simplified Arabic" w:hint="cs"/>
          <w:sz w:val="32"/>
          <w:szCs w:val="32"/>
          <w:rtl/>
        </w:rPr>
        <w:t>(1214-1294):</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tl/>
        </w:rPr>
        <w:t>ورغم ما قيل ويقال عن هذه الفترة إلا أنها عرفت –خاصة-القرن 13م ظهور مبادئ لسانية هامة قريبة مما أثبتته البحوث الحديثة ومنها</w:t>
      </w:r>
      <w:r>
        <w:rPr>
          <w:rFonts w:cs="Simplified Arabic"/>
          <w:sz w:val="32"/>
          <w:szCs w:val="32"/>
        </w:rPr>
        <w:t xml:space="preserve">: </w:t>
      </w:r>
    </w:p>
    <w:p>
      <w:pPr>
        <w:pStyle w:val="style179"/>
        <w:numPr>
          <w:ilvl w:val="0"/>
          <w:numId w:val="2"/>
        </w:numPr>
        <w:bidi/>
        <w:jc w:val="both"/>
        <w:rPr>
          <w:rFonts w:cs="Simplified Arabic"/>
          <w:sz w:val="32"/>
          <w:szCs w:val="32"/>
          <w:rtl/>
        </w:rPr>
      </w:pPr>
      <w:r>
        <w:rPr>
          <w:rFonts w:cs="Simplified Arabic"/>
          <w:sz w:val="32"/>
          <w:szCs w:val="32"/>
          <w:rtl/>
        </w:rPr>
        <w:t xml:space="preserve">مبدأ وحدة </w:t>
      </w:r>
      <w:r>
        <w:rPr>
          <w:rFonts w:cs="Simplified Arabic" w:hint="cs"/>
          <w:sz w:val="32"/>
          <w:szCs w:val="32"/>
          <w:rtl/>
        </w:rPr>
        <w:t>النحو:</w:t>
      </w:r>
      <w:r>
        <w:rPr>
          <w:rFonts w:cs="Simplified Arabic"/>
          <w:sz w:val="32"/>
          <w:szCs w:val="32"/>
          <w:rtl/>
        </w:rPr>
        <w:t xml:space="preserve"> يقول روجير بيكون</w:t>
      </w:r>
      <w:r>
        <w:rPr>
          <w:rFonts w:cs="Simplified Arabic"/>
          <w:sz w:val="32"/>
          <w:szCs w:val="32"/>
        </w:rPr>
        <w:t xml:space="preserve"> (Roger Bacon):" </w:t>
      </w:r>
      <w:r>
        <w:rPr>
          <w:rFonts w:cs="Simplified Arabic"/>
          <w:sz w:val="32"/>
          <w:szCs w:val="32"/>
          <w:rtl/>
        </w:rPr>
        <w:t>إن الغراماطيقي يحسب جوهر واحد في جميع اللغات، وإن كانت تتنوع تنوعا عرضيا</w:t>
      </w:r>
      <w:r>
        <w:rPr>
          <w:rFonts w:cs="Simplified Arabic"/>
          <w:sz w:val="32"/>
          <w:szCs w:val="32"/>
        </w:rPr>
        <w:t>."</w:t>
      </w:r>
    </w:p>
    <w:p>
      <w:pPr>
        <w:pStyle w:val="style179"/>
        <w:numPr>
          <w:ilvl w:val="0"/>
          <w:numId w:val="2"/>
        </w:numPr>
        <w:bidi/>
        <w:rPr>
          <w:rFonts w:cs="Simplified Arabic"/>
          <w:sz w:val="32"/>
          <w:szCs w:val="32"/>
          <w:rtl/>
        </w:rPr>
      </w:pPr>
      <w:r>
        <w:rPr>
          <w:rFonts w:cs="Simplified Arabic"/>
          <w:sz w:val="32"/>
          <w:szCs w:val="32"/>
          <w:rtl/>
        </w:rPr>
        <w:t>تخصيص شيء معين بلفظ ما مرتبط بتصور الواضع لذلك الشيء</w:t>
      </w:r>
      <w:r>
        <w:rPr>
          <w:rFonts w:cs="Simplified Arabic"/>
          <w:sz w:val="32"/>
          <w:szCs w:val="32"/>
        </w:rPr>
        <w:t>.</w:t>
      </w:r>
    </w:p>
    <w:p>
      <w:pPr>
        <w:pStyle w:val="style179"/>
        <w:numPr>
          <w:ilvl w:val="0"/>
          <w:numId w:val="2"/>
        </w:numPr>
        <w:bidi/>
        <w:jc w:val="both"/>
        <w:rPr>
          <w:rFonts w:cs="Simplified Arabic"/>
          <w:sz w:val="32"/>
          <w:szCs w:val="32"/>
          <w:rtl/>
        </w:rPr>
      </w:pPr>
      <w:r>
        <w:rPr>
          <w:rFonts w:cs="Simplified Arabic"/>
          <w:sz w:val="32"/>
          <w:szCs w:val="32"/>
          <w:rtl/>
        </w:rPr>
        <w:t>ضرورة التقدير في النحو لتفسير الأبنية: مثل التحولات المتعلقة بالحذف، والتقديم والتأخير وغيرها</w:t>
      </w:r>
      <w:r>
        <w:rPr>
          <w:rFonts w:cs="Simplified Arabic"/>
          <w:sz w:val="32"/>
          <w:szCs w:val="32"/>
        </w:rPr>
        <w:t>.</w:t>
      </w:r>
    </w:p>
    <w:p>
      <w:pPr>
        <w:pStyle w:val="style179"/>
        <w:numPr>
          <w:ilvl w:val="0"/>
          <w:numId w:val="2"/>
        </w:numPr>
        <w:bidi/>
        <w:jc w:val="both"/>
        <w:rPr>
          <w:rFonts w:cs="Simplified Arabic"/>
          <w:sz w:val="32"/>
          <w:szCs w:val="32"/>
          <w:rtl/>
        </w:rPr>
      </w:pPr>
      <w:r>
        <w:rPr>
          <w:rFonts w:cs="Simplified Arabic"/>
          <w:sz w:val="32"/>
          <w:szCs w:val="32"/>
          <w:rtl/>
        </w:rPr>
        <w:t>دعا روجير بيكون إلى تأسيس المعرفة العلمية على التجربة والحس</w:t>
      </w:r>
      <w:r>
        <w:rPr>
          <w:rFonts w:cs="Simplified Arabic"/>
          <w:sz w:val="32"/>
          <w:szCs w:val="32"/>
        </w:rPr>
        <w:t>.</w:t>
      </w:r>
    </w:p>
    <w:p>
      <w:pPr>
        <w:pStyle w:val="style0"/>
        <w:bidi/>
        <w:rPr>
          <w:rFonts w:cs="Simplified Arabic"/>
          <w:sz w:val="32"/>
          <w:szCs w:val="32"/>
          <w:rtl/>
        </w:rPr>
      </w:pPr>
    </w:p>
    <w:p>
      <w:pPr>
        <w:pStyle w:val="style0"/>
        <w:bidi/>
        <w:rPr>
          <w:rFonts w:cs="Simplified Arabic"/>
          <w:sz w:val="32"/>
          <w:szCs w:val="32"/>
          <w:rtl/>
        </w:rPr>
      </w:pPr>
    </w:p>
    <w:p>
      <w:pPr>
        <w:pStyle w:val="style0"/>
        <w:bidi/>
        <w:rPr>
          <w:rFonts w:cs="Simplified Arabic"/>
          <w:sz w:val="32"/>
          <w:szCs w:val="32"/>
          <w:rtl/>
        </w:rPr>
      </w:pPr>
      <w:r>
        <w:rPr>
          <w:rFonts w:cs="Simplified Arabic"/>
          <w:sz w:val="32"/>
          <w:szCs w:val="32"/>
          <w:rtl/>
        </w:rPr>
        <w:t>ثانيا/ أوروبا من ق 16م إلى ق18م (ظهور المعاجم والدراسات الابستيمولوجية)</w:t>
      </w:r>
      <w:r>
        <w:rPr>
          <w:rFonts w:cs="Simplified Arabic"/>
          <w:sz w:val="32"/>
          <w:szCs w:val="32"/>
        </w:rPr>
        <w:t>:</w:t>
      </w:r>
    </w:p>
    <w:p>
      <w:pPr>
        <w:pStyle w:val="style0"/>
        <w:bidi/>
        <w:jc w:val="both"/>
        <w:rPr>
          <w:rFonts w:cs="Simplified Arabic"/>
          <w:sz w:val="32"/>
          <w:szCs w:val="32"/>
          <w:rtl/>
        </w:rPr>
      </w:pPr>
      <w:r>
        <w:rPr>
          <w:rFonts w:cs="Simplified Arabic"/>
          <w:sz w:val="32"/>
          <w:szCs w:val="32"/>
          <w:rtl/>
        </w:rPr>
        <w:t>على الرغم من وجود هذه المبادئ في تلك الفترة إلا أنها سرعان ما تدخل حيز النسيان، وتبقى الأمور على حالها إلى غاية القرن 16 حيث ظهرت دراسات في لغات غير أوروبية أهمها</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w:t>
      </w:r>
      <w:r>
        <w:rPr>
          <w:rFonts w:cs="Simplified Arabic"/>
          <w:sz w:val="32"/>
          <w:szCs w:val="32"/>
        </w:rPr>
        <w:tab/>
      </w:r>
      <w:r>
        <w:rPr>
          <w:rFonts w:cs="Simplified Arabic"/>
          <w:sz w:val="32"/>
          <w:szCs w:val="32"/>
          <w:rtl/>
        </w:rPr>
        <w:t>معجم في إيطاليا في سبع لغات لصاحبه</w:t>
      </w:r>
      <w:r>
        <w:rPr>
          <w:rFonts w:cs="Simplified Arabic"/>
          <w:sz w:val="32"/>
          <w:szCs w:val="32"/>
        </w:rPr>
        <w:t xml:space="preserve"> Calepino </w:t>
      </w:r>
      <w:r>
        <w:rPr>
          <w:rFonts w:cs="Simplified Arabic"/>
          <w:sz w:val="32"/>
          <w:szCs w:val="32"/>
          <w:rtl/>
        </w:rPr>
        <w:t>وعنوانه</w:t>
      </w:r>
      <w:r>
        <w:rPr>
          <w:rFonts w:cs="Simplified Arabic"/>
          <w:sz w:val="32"/>
          <w:szCs w:val="32"/>
        </w:rPr>
        <w:t xml:space="preserve">"Dictionarium" </w:t>
      </w:r>
      <w:r>
        <w:rPr>
          <w:rFonts w:cs="Simplified Arabic"/>
          <w:sz w:val="32"/>
          <w:szCs w:val="32"/>
          <w:rtl/>
        </w:rPr>
        <w:t>عام1502</w:t>
      </w:r>
      <w:r>
        <w:rPr>
          <w:rFonts w:cs="Simplified Arabic" w:hint="cs"/>
          <w:sz w:val="32"/>
          <w:szCs w:val="32"/>
          <w:rtl/>
        </w:rPr>
        <w:t>.</w:t>
      </w:r>
    </w:p>
    <w:p>
      <w:pPr>
        <w:pStyle w:val="style0"/>
        <w:bidi/>
        <w:jc w:val="both"/>
        <w:rPr>
          <w:rFonts w:cs="Simplified Arabic"/>
          <w:sz w:val="32"/>
          <w:szCs w:val="32"/>
          <w:rtl/>
        </w:rPr>
      </w:pPr>
      <w:r>
        <w:rPr>
          <w:rFonts w:cs="Simplified Arabic"/>
          <w:sz w:val="32"/>
          <w:szCs w:val="32"/>
        </w:rPr>
        <w:t>•</w:t>
      </w:r>
      <w:r>
        <w:rPr>
          <w:rFonts w:cs="Simplified Arabic"/>
          <w:sz w:val="32"/>
          <w:szCs w:val="32"/>
        </w:rPr>
        <w:tab/>
      </w:r>
      <w:r>
        <w:rPr>
          <w:rFonts w:cs="Simplified Arabic"/>
          <w:sz w:val="32"/>
          <w:szCs w:val="32"/>
          <w:rtl/>
        </w:rPr>
        <w:t>معجم</w:t>
      </w:r>
      <w:r>
        <w:rPr>
          <w:rFonts w:cs="Simplified Arabic"/>
          <w:sz w:val="32"/>
          <w:szCs w:val="32"/>
        </w:rPr>
        <w:t xml:space="preserve"> "Mithridates" </w:t>
      </w:r>
      <w:r>
        <w:rPr>
          <w:rFonts w:cs="Simplified Arabic"/>
          <w:sz w:val="32"/>
          <w:szCs w:val="32"/>
          <w:rtl/>
        </w:rPr>
        <w:t>لأدلونغ</w:t>
      </w:r>
      <w:r>
        <w:rPr>
          <w:rFonts w:cs="Simplified Arabic"/>
          <w:sz w:val="32"/>
          <w:szCs w:val="32"/>
        </w:rPr>
        <w:t xml:space="preserve"> (Adelung) </w:t>
      </w:r>
      <w:r>
        <w:rPr>
          <w:rFonts w:cs="Simplified Arabic"/>
          <w:sz w:val="32"/>
          <w:szCs w:val="32"/>
          <w:rtl/>
        </w:rPr>
        <w:t>عام (1555) طبع في زيوريخ</w:t>
      </w:r>
      <w:r>
        <w:rPr>
          <w:rFonts w:cs="Simplified Arabic"/>
          <w:sz w:val="32"/>
          <w:szCs w:val="32"/>
        </w:rPr>
        <w:t>.</w:t>
      </w:r>
    </w:p>
    <w:p>
      <w:pPr>
        <w:pStyle w:val="style0"/>
        <w:bidi/>
        <w:jc w:val="both"/>
        <w:rPr>
          <w:rFonts w:cs="Simplified Arabic"/>
          <w:sz w:val="32"/>
          <w:szCs w:val="32"/>
          <w:rtl/>
        </w:rPr>
      </w:pPr>
      <w:r>
        <w:rPr>
          <w:rFonts w:cs="Simplified Arabic"/>
          <w:sz w:val="32"/>
          <w:szCs w:val="32"/>
          <w:rtl/>
        </w:rPr>
        <w:t>واستمر البحث في اللغات الأجنبية في أوروبا في القرن 17م فظهرت معاجم تحتوي على مفردات من 400 لغة مثل المعجم الذي ألفه مزيجر وطبع في فرانكفورت عام 1603</w:t>
      </w:r>
      <w:r>
        <w:rPr>
          <w:rFonts w:cs="Simplified Arabic"/>
          <w:sz w:val="32"/>
          <w:szCs w:val="32"/>
        </w:rPr>
        <w:t>.</w:t>
      </w:r>
    </w:p>
    <w:p>
      <w:pPr>
        <w:pStyle w:val="style0"/>
        <w:bidi/>
        <w:jc w:val="both"/>
        <w:rPr>
          <w:rFonts w:cs="Simplified Arabic"/>
          <w:sz w:val="32"/>
          <w:szCs w:val="32"/>
          <w:rtl/>
        </w:rPr>
      </w:pPr>
      <w:r>
        <w:rPr>
          <w:rFonts w:cs="Simplified Arabic"/>
          <w:sz w:val="32"/>
          <w:szCs w:val="32"/>
          <w:rtl/>
        </w:rPr>
        <w:t>أما القرن 18م فظر فيه عالمان جليلان هما كوندياك</w:t>
      </w:r>
      <w:r>
        <w:rPr>
          <w:rFonts w:cs="Simplified Arabic"/>
          <w:sz w:val="32"/>
          <w:szCs w:val="32"/>
        </w:rPr>
        <w:t>(Condillac) (1714-1780)</w:t>
      </w:r>
      <w:r>
        <w:rPr>
          <w:rFonts w:cs="Simplified Arabic"/>
          <w:sz w:val="32"/>
          <w:szCs w:val="32"/>
          <w:rtl/>
        </w:rPr>
        <w:t>، وجيمس هاريس (1709-1780)، أمّا الأول فألف كتابا عنوانه" محاولة في أصل المعارف الإنسانية</w:t>
      </w:r>
      <w:r>
        <w:rPr>
          <w:rFonts w:cs="Simplified Arabic"/>
          <w:sz w:val="32"/>
          <w:szCs w:val="32"/>
        </w:rPr>
        <w:t>"</w:t>
      </w:r>
    </w:p>
    <w:p>
      <w:pPr>
        <w:pStyle w:val="style0"/>
        <w:bidi/>
        <w:rPr>
          <w:rFonts w:cs="Simplified Arabic"/>
          <w:sz w:val="32"/>
          <w:szCs w:val="32"/>
          <w:rtl/>
        </w:rPr>
      </w:pPr>
      <w:r>
        <w:rPr>
          <w:rFonts w:cs="Simplified Arabic"/>
          <w:sz w:val="32"/>
          <w:szCs w:val="32"/>
        </w:rPr>
        <w:t>« Essais sur l’origine des connaissances humaines »</w:t>
      </w:r>
      <w:r>
        <w:rPr>
          <w:rFonts w:cs="Simplified Arabic"/>
          <w:sz w:val="32"/>
          <w:szCs w:val="32"/>
          <w:rtl/>
        </w:rPr>
        <w:t>عام 1754</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tl/>
        </w:rPr>
        <w:t xml:space="preserve">جاء فيه:" </w:t>
      </w:r>
      <w:r>
        <w:rPr>
          <w:rFonts w:cs="Simplified Arabic"/>
          <w:i/>
          <w:iCs/>
          <w:sz w:val="32"/>
          <w:szCs w:val="32"/>
          <w:rtl/>
        </w:rPr>
        <w:t>اللغات أدوات تستعمل لا للتعبير عما في النفس فقط بل لتحليل المعلومات الحسية التي تتأدى إلى مشاعرهم بواسطة الحواس</w:t>
      </w:r>
      <w:r>
        <w:rPr>
          <w:rFonts w:cs="Simplified Arabic"/>
          <w:sz w:val="32"/>
          <w:szCs w:val="32"/>
          <w:rtl/>
        </w:rPr>
        <w:t xml:space="preserve">"، أمّا هاريس فله كتاب "هرماس" فيه رجوع إلى الفكر اليوناني ونظرياته، وكان تعريفه للغة قريبا من تعريف سوسير لها يقول:" </w:t>
      </w:r>
      <w:r>
        <w:rPr>
          <w:rFonts w:cs="Simplified Arabic"/>
          <w:i/>
          <w:iCs/>
          <w:sz w:val="32"/>
          <w:szCs w:val="32"/>
          <w:rtl/>
        </w:rPr>
        <w:t>اللغة نظام</w:t>
      </w:r>
      <w:r>
        <w:rPr>
          <w:rFonts w:cs="Simplified Arabic"/>
          <w:i/>
          <w:iCs/>
          <w:sz w:val="32"/>
          <w:szCs w:val="32"/>
        </w:rPr>
        <w:t xml:space="preserve"> Système </w:t>
      </w:r>
      <w:r>
        <w:rPr>
          <w:rFonts w:cs="Simplified Arabic"/>
          <w:i/>
          <w:iCs/>
          <w:sz w:val="32"/>
          <w:szCs w:val="32"/>
          <w:rtl/>
        </w:rPr>
        <w:t>من الأصوات المقطعة كأدلة، ورموز لأفكارنا، وبالأخص العامة، والكلية منها</w:t>
      </w:r>
      <w:r>
        <w:rPr>
          <w:rFonts w:cs="Simplified Arabic"/>
          <w:sz w:val="32"/>
          <w:szCs w:val="32"/>
        </w:rPr>
        <w:t>."</w:t>
      </w:r>
    </w:p>
    <w:p>
      <w:pPr>
        <w:pStyle w:val="style0"/>
        <w:bidi/>
        <w:jc w:val="both"/>
        <w:rPr>
          <w:rFonts w:cs="Simplified Arabic"/>
          <w:sz w:val="32"/>
          <w:szCs w:val="32"/>
          <w:rtl/>
        </w:rPr>
      </w:pPr>
      <w:r>
        <w:rPr>
          <w:rFonts w:cs="Simplified Arabic"/>
          <w:sz w:val="32"/>
          <w:szCs w:val="32"/>
          <w:rtl/>
        </w:rPr>
        <w:t>وهكذا فإن عمل هذين اللسانيين قريب جدا مما سيطرح فيما بعد عند دي سوسير خاصة ما تعلق منها ب: تعريفه "اللغة على أنها نظام من الأدلة اللسانية" كذا استعماله للمنهج الوصفي</w:t>
      </w:r>
      <w:r>
        <w:rPr>
          <w:rFonts w:cs="Simplified Arabic"/>
          <w:sz w:val="32"/>
          <w:szCs w:val="32"/>
        </w:rPr>
        <w:t>.</w:t>
      </w:r>
    </w:p>
    <w:p>
      <w:pPr>
        <w:pStyle w:val="style0"/>
        <w:bidi/>
        <w:rPr>
          <w:rFonts w:cs="Simplified Arabic"/>
          <w:sz w:val="32"/>
          <w:szCs w:val="32"/>
          <w:rtl/>
        </w:rPr>
      </w:pPr>
      <w:r>
        <w:rPr>
          <w:rFonts w:cs="Simplified Arabic"/>
          <w:sz w:val="32"/>
          <w:szCs w:val="32"/>
          <w:rtl/>
        </w:rPr>
        <w:t xml:space="preserve">ثالثا/ الفيلولوجيا التاريخية والفيلولوجيا المقارنة: </w:t>
      </w:r>
    </w:p>
    <w:p>
      <w:pPr>
        <w:pStyle w:val="style0"/>
        <w:bidi/>
        <w:jc w:val="both"/>
        <w:rPr>
          <w:rFonts w:cs="Simplified Arabic"/>
          <w:sz w:val="32"/>
          <w:szCs w:val="32"/>
          <w:rtl/>
        </w:rPr>
      </w:pPr>
      <w:r>
        <w:rPr>
          <w:rFonts w:cs="Simplified Arabic" w:hint="cs"/>
          <w:sz w:val="32"/>
          <w:szCs w:val="32"/>
          <w:rtl/>
        </w:rPr>
        <w:t xml:space="preserve">    </w:t>
      </w:r>
      <w:r>
        <w:rPr>
          <w:rFonts w:cs="Simplified Arabic"/>
          <w:sz w:val="32"/>
          <w:szCs w:val="32"/>
          <w:rtl/>
        </w:rPr>
        <w:t>عرفت نهاية القرن 18م بداية القرن 19م ظهور الدراسات الفيلولوجيا التي قام بها الألمان للنصوص القديمة، وهم الذين وضعوا أسس الدراسة المقارنة التاريخية للغات، وبعجوا النحو المقارن، وفي هذا العصر تكلم البنويون عن العلاقة بين اللغة والجماعة الناطقة بها وفكرها، واكتشف العلماء صلات القرابة بين السنسكريتية واليونانية واللاتينية، قال وليام جيمس</w:t>
      </w:r>
      <w:r>
        <w:rPr>
          <w:rFonts w:cs="Simplified Arabic"/>
          <w:sz w:val="32"/>
          <w:szCs w:val="32"/>
        </w:rPr>
        <w:t xml:space="preserve"> </w:t>
      </w:r>
      <w:r>
        <w:rPr>
          <w:rFonts w:cs="Simplified Arabic"/>
          <w:sz w:val="32"/>
          <w:szCs w:val="32"/>
          <w:rtl/>
        </w:rPr>
        <w:t xml:space="preserve">في تقريره أمام الجمعية الملكية الآسيوية البنغالية في عام (1786):" </w:t>
      </w:r>
      <w:r>
        <w:rPr>
          <w:rFonts w:cs="Simplified Arabic"/>
          <w:i/>
          <w:iCs/>
          <w:sz w:val="32"/>
          <w:szCs w:val="32"/>
          <w:rtl/>
        </w:rPr>
        <w:t>اللغة السنسكريتية مهما يكن قدمها، لغة ذات تركيب عجيب، وهي أكثر كملا من اليونانية، وأغزر إنتاجا من اللاتينية، وأكثر منهما تهذيبا بشكل رائع، وهي فوق ذلك على قرابة بكل منهما في جذور الأفعال وصور القواعد معا، قرابة أقوى من أن تكون نتاجا للمصادفة، وهي قرابة قوية في الواقع لدرجة أن أي عالم في الفيلولوجيا لا يمكنه أن يفحص اللغات الثلاث جميعا، دون أن يعتقد أنها نشأت من أصل معين مشترك ربما لم يعد موجودا</w:t>
      </w:r>
      <w:r>
        <w:rPr>
          <w:rFonts w:cs="Simplified Arabic"/>
          <w:i/>
          <w:iCs/>
          <w:sz w:val="32"/>
          <w:szCs w:val="32"/>
        </w:rPr>
        <w:t>."</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tl/>
        </w:rPr>
        <w:t xml:space="preserve">ويعد اكتشاف صلات القرابة بين السنسكريتية، واليونانية، واللاتينية، أهم ما ميّز نهاية القرن 18م بداية القرن 19م حيث ظهرت الدراسات المقارنة والتاريخية للغات مع فرانز بوب، وياكوب جريم، وراسموس راسك، وهي " </w:t>
      </w:r>
      <w:r>
        <w:rPr>
          <w:rFonts w:cs="Simplified Arabic"/>
          <w:i/>
          <w:iCs/>
          <w:sz w:val="32"/>
          <w:szCs w:val="32"/>
          <w:rtl/>
        </w:rPr>
        <w:t>دراسات ينعكس فيها روح عصر الرومانسية مع عودة الوعي بتاريخ الشعوب وتاريخها اللغوي</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وكان قد ظهر في هذه الفترة عالم جليل، عارف بأسرار العربية هو" سلفستر دي ساسي"، كان عارفا باللغات الشرقية، وكون العديد من العلماء الذين سيظهرون في مجال الدرس اللساني مثل: فون شليغل، الأخوين جريم، فرانس بوب، فون همبولت، وقد أفادوا من دي ساسي في معرفة اللسانيات العربية خاصة مجالي النحو وعلم الأصوات</w:t>
      </w:r>
      <w:r>
        <w:rPr>
          <w:rFonts w:cs="Simplified Arabic"/>
          <w:sz w:val="32"/>
          <w:szCs w:val="32"/>
        </w:rPr>
        <w:t>.</w:t>
      </w:r>
    </w:p>
    <w:p>
      <w:pPr>
        <w:pStyle w:val="style0"/>
        <w:bidi/>
        <w:rPr>
          <w:rFonts w:cs="Simplified Arabic"/>
          <w:sz w:val="32"/>
          <w:szCs w:val="32"/>
          <w:rtl/>
        </w:rPr>
      </w:pPr>
      <w:r>
        <w:rPr>
          <w:rFonts w:cs="Simplified Arabic"/>
          <w:sz w:val="32"/>
          <w:szCs w:val="32"/>
          <w:rtl/>
        </w:rPr>
        <w:t>وقد ظهرت في هذا العصر تيارات هامة يمكن أن نذكرها كما يلي</w:t>
      </w:r>
      <w:r>
        <w:rPr>
          <w:rFonts w:cs="Simplified Arabic"/>
          <w:sz w:val="32"/>
          <w:szCs w:val="32"/>
        </w:rPr>
        <w:t>:</w:t>
      </w:r>
    </w:p>
    <w:p>
      <w:pPr>
        <w:pStyle w:val="style179"/>
        <w:numPr>
          <w:ilvl w:val="0"/>
          <w:numId w:val="3"/>
        </w:numPr>
        <w:bidi/>
        <w:jc w:val="both"/>
        <w:rPr>
          <w:rFonts w:cs="Simplified Arabic"/>
          <w:sz w:val="32"/>
          <w:szCs w:val="32"/>
          <w:rtl/>
        </w:rPr>
      </w:pPr>
      <w:r>
        <w:rPr>
          <w:rFonts w:cs="Simplified Arabic"/>
          <w:sz w:val="32"/>
          <w:szCs w:val="32"/>
          <w:rtl/>
        </w:rPr>
        <w:t>المقارنة من أجل معرفة القرابة بين اللغات الهندية الأوروبية (شليغل، بوب، راسك)</w:t>
      </w:r>
      <w:r>
        <w:rPr>
          <w:rFonts w:cs="Simplified Arabic"/>
          <w:sz w:val="32"/>
          <w:szCs w:val="32"/>
        </w:rPr>
        <w:t>.</w:t>
      </w:r>
      <w:r>
        <w:rPr>
          <w:rFonts w:cs="Simplified Arabic"/>
          <w:sz w:val="32"/>
          <w:szCs w:val="32"/>
        </w:rPr>
        <w:tab/>
      </w:r>
    </w:p>
    <w:p>
      <w:pPr>
        <w:pStyle w:val="style179"/>
        <w:numPr>
          <w:ilvl w:val="0"/>
          <w:numId w:val="3"/>
        </w:numPr>
        <w:bidi/>
        <w:rPr>
          <w:rFonts w:cs="Simplified Arabic"/>
          <w:sz w:val="32"/>
          <w:szCs w:val="32"/>
          <w:rtl/>
        </w:rPr>
      </w:pPr>
      <w:r>
        <w:rPr>
          <w:rFonts w:cs="Simplified Arabic"/>
          <w:sz w:val="32"/>
          <w:szCs w:val="32"/>
          <w:rtl/>
        </w:rPr>
        <w:t>تشبيه اللغات بالكائنات الحية (فلهالم فون شلايشر)</w:t>
      </w:r>
      <w:r>
        <w:rPr>
          <w:rFonts w:cs="Simplified Arabic"/>
          <w:sz w:val="32"/>
          <w:szCs w:val="32"/>
        </w:rPr>
        <w:t>.</w:t>
      </w:r>
    </w:p>
    <w:p>
      <w:pPr>
        <w:pStyle w:val="style179"/>
        <w:numPr>
          <w:ilvl w:val="0"/>
          <w:numId w:val="3"/>
        </w:numPr>
        <w:bidi/>
        <w:rPr>
          <w:rFonts w:cs="Simplified Arabic"/>
          <w:sz w:val="32"/>
          <w:szCs w:val="32"/>
          <w:rtl/>
        </w:rPr>
      </w:pPr>
      <w:r>
        <w:rPr>
          <w:rFonts w:cs="Simplified Arabic"/>
          <w:sz w:val="32"/>
          <w:szCs w:val="32"/>
          <w:rtl/>
        </w:rPr>
        <w:t>التتبع التاريخي والاهتمام بتعليل التطور (أعمال جريم)</w:t>
      </w:r>
      <w:r>
        <w:rPr>
          <w:rFonts w:cs="Simplified Arabic"/>
          <w:sz w:val="32"/>
          <w:szCs w:val="32"/>
        </w:rPr>
        <w:t>.</w:t>
      </w:r>
    </w:p>
    <w:p>
      <w:pPr>
        <w:pStyle w:val="style0"/>
        <w:bidi/>
        <w:jc w:val="both"/>
        <w:rPr>
          <w:rFonts w:cs="Simplified Arabic"/>
          <w:sz w:val="32"/>
          <w:szCs w:val="32"/>
          <w:rtl/>
        </w:rPr>
      </w:pPr>
      <w:r>
        <w:rPr>
          <w:rFonts w:cs="Simplified Arabic"/>
          <w:sz w:val="32"/>
          <w:szCs w:val="32"/>
          <w:rtl/>
        </w:rPr>
        <w:t>ومن خلال ما تقدم يمكن أن نقول: إنّ الدراسات اللسانية السابقة لفردينان دي سوسير عرفت ثلاث مراحل مهمة يمكن إدراجها هاهنا من حيث كونها مناهج أيضا</w:t>
      </w:r>
      <w:r>
        <w:rPr>
          <w:rFonts w:cs="Simplified Arabic"/>
          <w:sz w:val="32"/>
          <w:szCs w:val="32"/>
        </w:rPr>
        <w:t>:</w:t>
      </w:r>
    </w:p>
    <w:p>
      <w:pPr>
        <w:pStyle w:val="style179"/>
        <w:numPr>
          <w:ilvl w:val="0"/>
          <w:numId w:val="4"/>
        </w:numPr>
        <w:bidi/>
        <w:jc w:val="both"/>
        <w:rPr>
          <w:rFonts w:cs="Simplified Arabic"/>
          <w:i/>
          <w:iCs/>
          <w:sz w:val="32"/>
          <w:szCs w:val="32"/>
          <w:rtl/>
        </w:rPr>
      </w:pPr>
      <w:r>
        <w:rPr>
          <w:rFonts w:cs="Simplified Arabic"/>
          <w:i/>
          <w:iCs/>
          <w:sz w:val="32"/>
          <w:szCs w:val="32"/>
          <w:rtl/>
        </w:rPr>
        <w:t>مرحلة النحو المعياري: وهي عبارة عن دراسة قائمة على المنطق، مما يؤدي إلى النظر إلى اللغة في شكل افتراضات لا نهائية مثل: النحو اليوناني</w:t>
      </w:r>
      <w:r>
        <w:rPr>
          <w:rFonts w:cs="Simplified Arabic"/>
          <w:i/>
          <w:iCs/>
          <w:sz w:val="32"/>
          <w:szCs w:val="32"/>
        </w:rPr>
        <w:t>.</w:t>
      </w:r>
    </w:p>
    <w:p>
      <w:pPr>
        <w:pStyle w:val="style179"/>
        <w:numPr>
          <w:ilvl w:val="0"/>
          <w:numId w:val="4"/>
        </w:numPr>
        <w:bidi/>
        <w:jc w:val="both"/>
        <w:rPr>
          <w:rFonts w:cs="Simplified Arabic"/>
          <w:i/>
          <w:iCs/>
          <w:sz w:val="32"/>
          <w:szCs w:val="32"/>
          <w:rtl/>
        </w:rPr>
      </w:pPr>
      <w:r>
        <w:rPr>
          <w:rFonts w:cs="Simplified Arabic"/>
          <w:i/>
          <w:iCs/>
          <w:sz w:val="32"/>
          <w:szCs w:val="32"/>
          <w:rtl/>
        </w:rPr>
        <w:t>مرحلة الفيلولوجيا التاريخية: وتتمثل في أعمال المدرسة الإسكندرية، حيث تقوم فيها الدراسة على شرح النصوص القديمة، وتفسيرها معتمدة المنهج التاريخي الباحث في أصل اللغات، نشأتها، تطورها</w:t>
      </w:r>
      <w:r>
        <w:rPr>
          <w:rFonts w:cs="Simplified Arabic"/>
          <w:i/>
          <w:iCs/>
          <w:sz w:val="32"/>
          <w:szCs w:val="32"/>
        </w:rPr>
        <w:t>.</w:t>
      </w:r>
    </w:p>
    <w:p>
      <w:pPr>
        <w:pStyle w:val="style179"/>
        <w:numPr>
          <w:ilvl w:val="0"/>
          <w:numId w:val="4"/>
        </w:numPr>
        <w:bidi/>
        <w:jc w:val="both"/>
        <w:rPr>
          <w:rFonts w:cs="Simplified Arabic"/>
          <w:sz w:val="32"/>
          <w:szCs w:val="32"/>
          <w:rtl/>
        </w:rPr>
      </w:pPr>
      <w:r>
        <w:rPr>
          <w:rFonts w:cs="Simplified Arabic"/>
          <w:i/>
          <w:iCs/>
          <w:sz w:val="32"/>
          <w:szCs w:val="32"/>
          <w:rtl/>
        </w:rPr>
        <w:t>الدراسات الفيلولوجيا المقارنة: ظهرت باكتشاف الأوروبيين لعلاقات القرابة بين السنسكريتية، واليونانية، واللاتينية، وتهدف إلى المقارنة بين اللغات الهندوأوروبية للوصول إلى اللغة الأم، وقد استقرت مع فرانز بوب</w:t>
      </w:r>
      <w:r>
        <w:rPr>
          <w:rFonts w:cs="Simplified Arabic"/>
          <w:sz w:val="32"/>
          <w:szCs w:val="32"/>
        </w:rPr>
        <w:t>.</w:t>
      </w:r>
    </w:p>
    <w:p>
      <w:pPr>
        <w:pStyle w:val="style0"/>
        <w:bidi/>
        <w:rPr>
          <w:rFonts w:cs="Simplified Arabic"/>
          <w:sz w:val="32"/>
          <w:szCs w:val="32"/>
          <w:rtl/>
        </w:rPr>
      </w:pPr>
      <w:r>
        <w:rPr>
          <w:rFonts w:cs="Simplified Arabic"/>
          <w:sz w:val="32"/>
          <w:szCs w:val="32"/>
          <w:rtl/>
        </w:rPr>
        <w:t>وكان رأي سوسير في المرحلة الأولى برفضه استعمال المعيار في الحكم على الظاهرة اللسانية، وقد نقد الفيلولوجيا التاريخية لأنها</w:t>
      </w:r>
      <w:r>
        <w:rPr>
          <w:rFonts w:cs="Simplified Arabic"/>
          <w:sz w:val="32"/>
          <w:szCs w:val="32"/>
        </w:rPr>
        <w:t>:</w:t>
      </w:r>
      <w:r>
        <w:rPr>
          <w:rFonts w:cs="Simplified Arabic"/>
          <w:sz w:val="32"/>
          <w:szCs w:val="32"/>
        </w:rPr>
        <w:tab/>
      </w:r>
    </w:p>
    <w:p>
      <w:pPr>
        <w:pStyle w:val="style179"/>
        <w:numPr>
          <w:ilvl w:val="0"/>
          <w:numId w:val="5"/>
        </w:numPr>
        <w:bidi/>
        <w:rPr>
          <w:rFonts w:cs="Simplified Arabic"/>
          <w:sz w:val="32"/>
          <w:szCs w:val="32"/>
          <w:rtl/>
        </w:rPr>
      </w:pPr>
      <w:r>
        <w:rPr>
          <w:rFonts w:cs="Simplified Arabic"/>
          <w:sz w:val="32"/>
          <w:szCs w:val="32"/>
          <w:rtl/>
        </w:rPr>
        <w:t>تعدّ اللغة مجرد وسيلة وليست غاية</w:t>
      </w:r>
      <w:r>
        <w:rPr>
          <w:rFonts w:cs="Simplified Arabic"/>
          <w:sz w:val="32"/>
          <w:szCs w:val="32"/>
        </w:rPr>
        <w:t>.</w:t>
      </w:r>
    </w:p>
    <w:p>
      <w:pPr>
        <w:pStyle w:val="style179"/>
        <w:numPr>
          <w:ilvl w:val="0"/>
          <w:numId w:val="5"/>
        </w:numPr>
        <w:bidi/>
        <w:rPr>
          <w:rFonts w:cs="Simplified Arabic"/>
          <w:sz w:val="32"/>
          <w:szCs w:val="32"/>
          <w:rtl/>
        </w:rPr>
      </w:pPr>
      <w:r>
        <w:rPr>
          <w:rFonts w:cs="Simplified Arabic"/>
          <w:sz w:val="32"/>
          <w:szCs w:val="32"/>
          <w:rtl/>
        </w:rPr>
        <w:t>تدرس المكتوب دون المنطوق (دروسها ضيقة النطاق)</w:t>
      </w:r>
      <w:r>
        <w:rPr>
          <w:rFonts w:cs="Simplified Arabic"/>
          <w:sz w:val="32"/>
          <w:szCs w:val="32"/>
        </w:rPr>
        <w:t>.</w:t>
      </w:r>
    </w:p>
    <w:p>
      <w:pPr>
        <w:pStyle w:val="style179"/>
        <w:numPr>
          <w:ilvl w:val="0"/>
          <w:numId w:val="5"/>
        </w:numPr>
        <w:bidi/>
        <w:rPr>
          <w:rFonts w:cs="Simplified Arabic"/>
          <w:sz w:val="32"/>
          <w:szCs w:val="32"/>
          <w:rtl/>
        </w:rPr>
      </w:pPr>
      <w:r>
        <w:rPr>
          <w:rFonts w:cs="Simplified Arabic"/>
          <w:sz w:val="32"/>
          <w:szCs w:val="32"/>
          <w:rtl/>
        </w:rPr>
        <w:t>تعتمد المنهج التاريخي</w:t>
      </w:r>
      <w:r>
        <w:rPr>
          <w:rFonts w:cs="Simplified Arabic"/>
          <w:sz w:val="32"/>
          <w:szCs w:val="32"/>
        </w:rPr>
        <w:t>.</w:t>
      </w:r>
    </w:p>
    <w:p>
      <w:pPr>
        <w:pStyle w:val="style0"/>
        <w:bidi/>
        <w:rPr>
          <w:rFonts w:cs="Simplified Arabic"/>
          <w:sz w:val="32"/>
          <w:szCs w:val="32"/>
          <w:rtl/>
        </w:rPr>
      </w:pPr>
      <w:r>
        <w:rPr>
          <w:rFonts w:cs="Simplified Arabic"/>
          <w:sz w:val="32"/>
          <w:szCs w:val="32"/>
          <w:rtl/>
        </w:rPr>
        <w:t>أما الفيلولوجيا المقارنة فهي –في رأيه</w:t>
      </w:r>
      <w:r>
        <w:rPr>
          <w:rFonts w:cs="Simplified Arabic"/>
          <w:sz w:val="32"/>
          <w:szCs w:val="32"/>
        </w:rPr>
        <w:t>-:</w:t>
      </w:r>
    </w:p>
    <w:p>
      <w:pPr>
        <w:pStyle w:val="style179"/>
        <w:numPr>
          <w:ilvl w:val="0"/>
          <w:numId w:val="6"/>
        </w:numPr>
        <w:bidi/>
        <w:jc w:val="both"/>
        <w:rPr>
          <w:rFonts w:cs="Simplified Arabic"/>
          <w:sz w:val="32"/>
          <w:szCs w:val="32"/>
          <w:rtl/>
        </w:rPr>
      </w:pPr>
      <w:r>
        <w:rPr>
          <w:rFonts w:cs="Simplified Arabic"/>
          <w:sz w:val="32"/>
          <w:szCs w:val="32"/>
          <w:rtl/>
        </w:rPr>
        <w:t>لم تضع لمنهجها غرضا محددا، بحيث إنّها لم تكن تتساءل عن معنى التقارب الذي كانت تبحث عنه، ولم تهتم بأبعاد العلاقات التي كانت تكتشفها</w:t>
      </w:r>
      <w:r>
        <w:rPr>
          <w:rFonts w:cs="Simplified Arabic"/>
          <w:sz w:val="32"/>
          <w:szCs w:val="32"/>
        </w:rPr>
        <w:t>.</w:t>
      </w:r>
    </w:p>
    <w:p>
      <w:pPr>
        <w:pStyle w:val="style179"/>
        <w:numPr>
          <w:ilvl w:val="0"/>
          <w:numId w:val="6"/>
        </w:numPr>
        <w:bidi/>
        <w:rPr>
          <w:rFonts w:cs="Simplified Arabic"/>
          <w:sz w:val="32"/>
          <w:szCs w:val="32"/>
          <w:rtl/>
        </w:rPr>
      </w:pPr>
      <w:r>
        <w:rPr>
          <w:rFonts w:cs="Simplified Arabic"/>
          <w:sz w:val="32"/>
          <w:szCs w:val="32"/>
          <w:rtl/>
        </w:rPr>
        <w:t>حصرت في المقارنة ولم تكن تاريخية</w:t>
      </w:r>
      <w:r>
        <w:rPr>
          <w:rFonts w:cs="Simplified Arabic"/>
          <w:sz w:val="32"/>
          <w:szCs w:val="32"/>
        </w:rPr>
        <w:t>.</w:t>
      </w:r>
    </w:p>
    <w:p>
      <w:pPr>
        <w:pStyle w:val="style179"/>
        <w:numPr>
          <w:ilvl w:val="0"/>
          <w:numId w:val="6"/>
        </w:numPr>
        <w:bidi/>
        <w:jc w:val="both"/>
        <w:rPr>
          <w:rFonts w:cs="Simplified Arabic"/>
          <w:sz w:val="32"/>
          <w:szCs w:val="32"/>
          <w:rtl/>
        </w:rPr>
      </w:pPr>
      <w:r>
        <w:rPr>
          <w:rFonts w:cs="Simplified Arabic"/>
          <w:sz w:val="32"/>
          <w:szCs w:val="32"/>
          <w:rtl/>
        </w:rPr>
        <w:t>تعتمد مبدأ خاطئا (تبحث في الظاهرة الصوتية معزولة عن نظامها النحوي الواردة فيه)</w:t>
      </w:r>
      <w:r>
        <w:rPr>
          <w:rFonts w:cs="Simplified Arabic"/>
          <w:sz w:val="32"/>
          <w:szCs w:val="32"/>
        </w:rPr>
        <w:t>.</w:t>
      </w:r>
    </w:p>
    <w:p>
      <w:pPr>
        <w:pStyle w:val="style0"/>
        <w:bidi/>
        <w:rPr>
          <w:rFonts w:cs="Simplified Arabic"/>
          <w:sz w:val="32"/>
          <w:szCs w:val="32"/>
          <w:rtl/>
        </w:rPr>
      </w:pPr>
      <w:r>
        <w:rPr>
          <w:rFonts w:cs="Simplified Arabic"/>
          <w:sz w:val="32"/>
          <w:szCs w:val="32"/>
          <w:rtl/>
        </w:rPr>
        <w:t>خاتمة</w:t>
      </w:r>
      <w:r>
        <w:rPr>
          <w:rFonts w:cs="Simplified Arabic"/>
          <w:sz w:val="32"/>
          <w:szCs w:val="32"/>
        </w:rPr>
        <w:t>:</w:t>
      </w:r>
    </w:p>
    <w:p>
      <w:pPr>
        <w:pStyle w:val="style0"/>
        <w:bidi/>
        <w:jc w:val="both"/>
        <w:rPr>
          <w:rFonts w:cs="Simplified Arabic"/>
          <w:sz w:val="32"/>
          <w:szCs w:val="32"/>
        </w:rPr>
      </w:pPr>
      <w:r>
        <w:rPr>
          <w:rFonts w:cs="Simplified Arabic"/>
          <w:sz w:val="32"/>
          <w:szCs w:val="32"/>
          <w:rtl/>
        </w:rPr>
        <w:t xml:space="preserve">   وما يمكن قوله: إن معظم الأفكار التي تحدث عنها سوسير في كتابه كانت موجودة قبله، خاصة إذا عدنا إلى أعمال كل من وايتني اللساني الأمريكي، أو أعمال فون هومبولت، وكذا أعمال النحاة الجدد، لكن سوسير استطاع تنسيقها وتقنينها واخراجها كنظرية خلدت اسمه كمؤسس للدرس اللساني الحديث كما يذهب معظم العلماء، وإن كان بعضهم يرفض فكرة التأسيس مثل ميشال أريفيه. لكنه لا ينكر فضله على اللسانيات ومختلف العلوم المرتبطة بها.</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Simplified Arabic">
    <w:altName w:val="Simplified Arabic"/>
    <w:panose1 w:val="02010000000000000000"/>
    <w:charset w:val="b2"/>
    <w:family w:val="auto"/>
    <w:pitch w:val="variable"/>
    <w:sig w:usb0="00002001" w:usb1="00000000" w:usb2="00000000" w:usb3="00000000" w:csb0="00000040"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0569896"/>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
    <w:nsid w:val="00000001"/>
    <w:multiLevelType w:val="hybridMultilevel"/>
    <w:tmpl w:val="AAA4F69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cs="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cs="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cs="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00000002"/>
    <w:multiLevelType w:val="hybridMultilevel"/>
    <w:tmpl w:val="8C6A2FD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cs="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cs="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cs="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00000003"/>
    <w:multiLevelType w:val="hybridMultilevel"/>
    <w:tmpl w:val="62BEAEF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nsid w:val="00000004"/>
    <w:multiLevelType w:val="hybridMultilevel"/>
    <w:tmpl w:val="A346313E"/>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nsid w:val="00000005"/>
    <w:multiLevelType w:val="hybridMultilevel"/>
    <w:tmpl w:val="5A1A016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Words>2046</Words>
  <Pages>1</Pages>
  <Characters>10392</Characters>
  <Application>WPS Office</Application>
  <DocSecurity>0</DocSecurity>
  <Paragraphs>85</Paragraphs>
  <ScaleCrop>false</ScaleCrop>
  <LinksUpToDate>false</LinksUpToDate>
  <CharactersWithSpaces>12416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2021-01-22T08:59:00Z</dcterms:created>
  <dc:creator>Utilisateur Windows</dc:creator>
  <lastModifiedBy>CPH1909</lastModifiedBy>
  <dcterms:modified xsi:type="dcterms:W3CDTF">2022-11-13T19:58:35Z</dcterms:modified>
  <revision>2</revision>
</coreProperties>
</file>

<file path=docProps/custom.xml><?xml version="1.0" encoding="utf-8"?>
<Properties xmlns="http://schemas.openxmlformats.org/officeDocument/2006/custom-properties" xmlns:vt="http://schemas.openxmlformats.org/officeDocument/2006/docPropsVTypes"/>
</file>