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422" w:rsidRPr="00FF4941" w:rsidRDefault="00AA0C84" w:rsidP="00804422">
      <w:pPr>
        <w:rPr>
          <w:rFonts w:ascii="Simplified Arabic" w:hAnsi="Simplified Arabic" w:cs="Simplified Arabic"/>
          <w:b/>
          <w:bCs/>
          <w:sz w:val="36"/>
          <w:szCs w:val="36"/>
          <w:rtl/>
          <w:lang w:bidi="ar-DZ"/>
        </w:rPr>
      </w:pPr>
      <w:r>
        <w:rPr>
          <w:rFonts w:ascii="Simplified Arabic" w:hAnsi="Simplified Arabic" w:cs="Simplified Arabic" w:hint="cs"/>
          <w:b/>
          <w:bCs/>
          <w:sz w:val="36"/>
          <w:szCs w:val="36"/>
          <w:rtl/>
          <w:lang w:bidi="ar-DZ"/>
        </w:rPr>
        <w:t>ثالثا</w:t>
      </w:r>
      <w:r w:rsidR="00804422" w:rsidRPr="00FF4941">
        <w:rPr>
          <w:rFonts w:ascii="Simplified Arabic" w:hAnsi="Simplified Arabic" w:cs="Simplified Arabic"/>
          <w:b/>
          <w:bCs/>
          <w:sz w:val="36"/>
          <w:szCs w:val="36"/>
          <w:rtl/>
          <w:lang w:bidi="ar-DZ"/>
        </w:rPr>
        <w:t xml:space="preserve">. المدرسة </w:t>
      </w:r>
      <w:proofErr w:type="spellStart"/>
      <w:r w:rsidR="00804422" w:rsidRPr="00FF4941">
        <w:rPr>
          <w:rFonts w:ascii="Simplified Arabic" w:hAnsi="Simplified Arabic" w:cs="Simplified Arabic"/>
          <w:b/>
          <w:bCs/>
          <w:sz w:val="36"/>
          <w:szCs w:val="36"/>
          <w:rtl/>
          <w:lang w:bidi="ar-DZ"/>
        </w:rPr>
        <w:t>النسقية</w:t>
      </w:r>
      <w:proofErr w:type="spellEnd"/>
      <w:r w:rsidR="00804422" w:rsidRPr="00FF4941">
        <w:rPr>
          <w:rFonts w:ascii="Simplified Arabic" w:hAnsi="Simplified Arabic" w:cs="Simplified Arabic"/>
          <w:b/>
          <w:bCs/>
          <w:sz w:val="36"/>
          <w:szCs w:val="36"/>
          <w:rtl/>
          <w:lang w:bidi="ar-DZ"/>
        </w:rPr>
        <w:t xml:space="preserve"> </w:t>
      </w:r>
      <w:proofErr w:type="spellStart"/>
      <w:r w:rsidR="00804422" w:rsidRPr="00FF4941">
        <w:rPr>
          <w:rFonts w:ascii="Simplified Arabic" w:hAnsi="Simplified Arabic" w:cs="Simplified Arabic"/>
          <w:b/>
          <w:bCs/>
          <w:sz w:val="36"/>
          <w:szCs w:val="36"/>
          <w:rtl/>
          <w:lang w:bidi="ar-DZ"/>
        </w:rPr>
        <w:t>كوبنهاقن</w:t>
      </w:r>
      <w:proofErr w:type="spellEnd"/>
      <w:r w:rsidR="00804422" w:rsidRPr="00FF4941">
        <w:rPr>
          <w:rFonts w:ascii="Simplified Arabic" w:hAnsi="Simplified Arabic" w:cs="Simplified Arabic"/>
          <w:b/>
          <w:bCs/>
          <w:sz w:val="36"/>
          <w:szCs w:val="36"/>
          <w:rtl/>
          <w:lang w:bidi="ar-DZ"/>
        </w:rPr>
        <w:t>(</w:t>
      </w:r>
      <w:proofErr w:type="spellStart"/>
      <w:r w:rsidR="00804422" w:rsidRPr="00FF4941">
        <w:rPr>
          <w:rFonts w:ascii="Simplified Arabic" w:hAnsi="Simplified Arabic" w:cs="Simplified Arabic"/>
          <w:b/>
          <w:bCs/>
          <w:sz w:val="36"/>
          <w:szCs w:val="36"/>
          <w:rtl/>
          <w:lang w:bidi="ar-DZ"/>
        </w:rPr>
        <w:t>يلمسلاف)</w:t>
      </w:r>
      <w:proofErr w:type="spellEnd"/>
    </w:p>
    <w:p w:rsidR="00804422" w:rsidRPr="00FF4941" w:rsidRDefault="00804422" w:rsidP="00804422">
      <w:pPr>
        <w:jc w:val="both"/>
        <w:rPr>
          <w:rFonts w:ascii="Simplified Arabic" w:hAnsi="Simplified Arabic" w:cs="Simplified Arabic"/>
          <w:b/>
          <w:bCs/>
          <w:sz w:val="32"/>
          <w:szCs w:val="32"/>
          <w:rtl/>
          <w:lang w:bidi="ar-DZ"/>
        </w:rPr>
      </w:pPr>
      <w:proofErr w:type="gramStart"/>
      <w:r w:rsidRPr="00FF4941">
        <w:rPr>
          <w:rFonts w:ascii="Simplified Arabic" w:hAnsi="Simplified Arabic" w:cs="Simplified Arabic"/>
          <w:b/>
          <w:bCs/>
          <w:sz w:val="32"/>
          <w:szCs w:val="32"/>
          <w:rtl/>
          <w:lang w:bidi="ar-DZ"/>
        </w:rPr>
        <w:t>توطئة</w:t>
      </w:r>
      <w:proofErr w:type="gramEnd"/>
    </w:p>
    <w:p w:rsidR="0061411A" w:rsidRPr="00FF4941" w:rsidRDefault="00804422" w:rsidP="00804422">
      <w:pPr>
        <w:tabs>
          <w:tab w:val="left" w:pos="425"/>
        </w:tabs>
        <w:jc w:val="both"/>
        <w:rPr>
          <w:rFonts w:ascii="Simplified Arabic" w:hAnsi="Simplified Arabic" w:cs="Simplified Arabic"/>
          <w:sz w:val="28"/>
          <w:szCs w:val="28"/>
          <w:rtl/>
          <w:lang w:val="fr-FR" w:bidi="ar-DZ"/>
        </w:rPr>
      </w:pPr>
      <w:r w:rsidRPr="00FF4941">
        <w:rPr>
          <w:rFonts w:ascii="Simplified Arabic" w:hAnsi="Simplified Arabic" w:cs="Simplified Arabic"/>
          <w:sz w:val="28"/>
          <w:szCs w:val="28"/>
          <w:rtl/>
          <w:lang w:bidi="ar-DZ"/>
        </w:rPr>
        <w:t xml:space="preserve">     ظهرت مدرسة </w:t>
      </w:r>
      <w:proofErr w:type="spellStart"/>
      <w:r w:rsidRPr="00FF4941">
        <w:rPr>
          <w:rFonts w:ascii="Simplified Arabic" w:hAnsi="Simplified Arabic" w:cs="Simplified Arabic"/>
          <w:sz w:val="28"/>
          <w:szCs w:val="28"/>
          <w:rtl/>
          <w:lang w:bidi="ar-DZ"/>
        </w:rPr>
        <w:t>كوبنهاقن</w:t>
      </w:r>
      <w:proofErr w:type="spellEnd"/>
      <w:r w:rsidRPr="00FF4941">
        <w:rPr>
          <w:rFonts w:ascii="Simplified Arabic" w:hAnsi="Simplified Arabic" w:cs="Simplified Arabic"/>
          <w:sz w:val="28"/>
          <w:szCs w:val="28"/>
          <w:rtl/>
          <w:lang w:bidi="ar-DZ"/>
        </w:rPr>
        <w:t xml:space="preserve"> مطلع القرن العشرين متأثرة بالمفاهيم الجديدة التي جاء </w:t>
      </w:r>
      <w:proofErr w:type="spellStart"/>
      <w:r w:rsidRPr="00FF4941">
        <w:rPr>
          <w:rFonts w:ascii="Simplified Arabic" w:hAnsi="Simplified Arabic" w:cs="Simplified Arabic"/>
          <w:sz w:val="28"/>
          <w:szCs w:val="28"/>
          <w:rtl/>
          <w:lang w:bidi="ar-DZ"/>
        </w:rPr>
        <w:t>بها</w:t>
      </w:r>
      <w:proofErr w:type="spellEnd"/>
      <w:r w:rsidRPr="00FF4941">
        <w:rPr>
          <w:rFonts w:ascii="Simplified Arabic" w:hAnsi="Simplified Arabic" w:cs="Simplified Arabic"/>
          <w:sz w:val="28"/>
          <w:szCs w:val="28"/>
          <w:rtl/>
          <w:lang w:bidi="ar-DZ"/>
        </w:rPr>
        <w:t xml:space="preserve"> </w:t>
      </w:r>
      <w:proofErr w:type="spellStart"/>
      <w:r w:rsidRPr="00FF4941">
        <w:rPr>
          <w:rFonts w:ascii="Simplified Arabic" w:hAnsi="Simplified Arabic" w:cs="Simplified Arabic"/>
          <w:sz w:val="28"/>
          <w:szCs w:val="28"/>
          <w:rtl/>
          <w:lang w:bidi="ar-DZ"/>
        </w:rPr>
        <w:t>ديسوسير</w:t>
      </w:r>
      <w:r w:rsidRPr="00FF4941">
        <w:rPr>
          <w:rFonts w:ascii="Simplified Arabic" w:hAnsi="Simplified Arabic" w:cs="Simplified Arabic"/>
          <w:sz w:val="28"/>
          <w:szCs w:val="28"/>
          <w:rtl/>
          <w:lang w:val="fr-FR" w:bidi="ar-DZ"/>
        </w:rPr>
        <w:t>،</w:t>
      </w:r>
      <w:proofErr w:type="spellEnd"/>
      <w:r w:rsidRPr="00FF4941">
        <w:rPr>
          <w:rFonts w:ascii="Simplified Arabic" w:hAnsi="Simplified Arabic" w:cs="Simplified Arabic"/>
          <w:sz w:val="28"/>
          <w:szCs w:val="28"/>
          <w:rtl/>
          <w:lang w:val="fr-FR" w:bidi="ar-DZ"/>
        </w:rPr>
        <w:t xml:space="preserve"> مؤسسها </w:t>
      </w:r>
      <w:proofErr w:type="spellStart"/>
      <w:r w:rsidRPr="00FF4941">
        <w:rPr>
          <w:rFonts w:ascii="Simplified Arabic" w:hAnsi="Simplified Arabic" w:cs="Simplified Arabic"/>
          <w:sz w:val="28"/>
          <w:szCs w:val="28"/>
          <w:rtl/>
          <w:lang w:val="fr-FR" w:bidi="ar-DZ"/>
        </w:rPr>
        <w:t>دانماركيون،</w:t>
      </w:r>
      <w:proofErr w:type="spellEnd"/>
      <w:r w:rsidRPr="00FF4941">
        <w:rPr>
          <w:rFonts w:ascii="Simplified Arabic" w:hAnsi="Simplified Arabic" w:cs="Simplified Arabic"/>
          <w:sz w:val="28"/>
          <w:szCs w:val="28"/>
          <w:rtl/>
          <w:lang w:val="fr-FR" w:bidi="ar-DZ"/>
        </w:rPr>
        <w:t xml:space="preserve"> حاولوا التجديد في طريقة دراسة اللغة معتمدين في ذلك الدراسة </w:t>
      </w:r>
      <w:proofErr w:type="spellStart"/>
      <w:r w:rsidRPr="00FF4941">
        <w:rPr>
          <w:rFonts w:ascii="Simplified Arabic" w:hAnsi="Simplified Arabic" w:cs="Simplified Arabic"/>
          <w:sz w:val="28"/>
          <w:szCs w:val="28"/>
          <w:rtl/>
          <w:lang w:val="fr-FR" w:bidi="ar-DZ"/>
        </w:rPr>
        <w:t>العلمية،</w:t>
      </w:r>
      <w:proofErr w:type="spellEnd"/>
      <w:r w:rsidRPr="00FF4941">
        <w:rPr>
          <w:rFonts w:ascii="Simplified Arabic" w:hAnsi="Simplified Arabic" w:cs="Simplified Arabic"/>
          <w:sz w:val="28"/>
          <w:szCs w:val="28"/>
          <w:rtl/>
          <w:lang w:val="fr-FR" w:bidi="ar-DZ"/>
        </w:rPr>
        <w:t xml:space="preserve"> وقد وظفوا في بحثهم اللساني العناصر اللغوية في شكل رموز جبرية ذات سمة </w:t>
      </w:r>
      <w:proofErr w:type="spellStart"/>
      <w:r w:rsidRPr="00FF4941">
        <w:rPr>
          <w:rFonts w:ascii="Simplified Arabic" w:hAnsi="Simplified Arabic" w:cs="Simplified Arabic"/>
          <w:sz w:val="28"/>
          <w:szCs w:val="28"/>
          <w:rtl/>
          <w:lang w:val="fr-FR" w:bidi="ar-DZ"/>
        </w:rPr>
        <w:t>رياضية،</w:t>
      </w:r>
      <w:proofErr w:type="spellEnd"/>
      <w:r w:rsidRPr="00FF4941">
        <w:rPr>
          <w:rFonts w:ascii="Simplified Arabic" w:hAnsi="Simplified Arabic" w:cs="Simplified Arabic"/>
          <w:sz w:val="28"/>
          <w:szCs w:val="28"/>
          <w:rtl/>
          <w:lang w:val="fr-FR" w:bidi="ar-DZ"/>
        </w:rPr>
        <w:t xml:space="preserve"> واستعملوا التراكيب اللغوية في شكل معادلات </w:t>
      </w:r>
      <w:proofErr w:type="spellStart"/>
      <w:r w:rsidRPr="00FF4941">
        <w:rPr>
          <w:rFonts w:ascii="Simplified Arabic" w:hAnsi="Simplified Arabic" w:cs="Simplified Arabic"/>
          <w:sz w:val="28"/>
          <w:szCs w:val="28"/>
          <w:rtl/>
          <w:lang w:val="fr-FR" w:bidi="ar-DZ"/>
        </w:rPr>
        <w:t>رياضية،</w:t>
      </w:r>
      <w:proofErr w:type="spellEnd"/>
      <w:r w:rsidRPr="00FF4941">
        <w:rPr>
          <w:rFonts w:ascii="Simplified Arabic" w:hAnsi="Simplified Arabic" w:cs="Simplified Arabic"/>
          <w:sz w:val="28"/>
          <w:szCs w:val="28"/>
          <w:rtl/>
          <w:lang w:val="fr-FR" w:bidi="ar-DZ"/>
        </w:rPr>
        <w:t xml:space="preserve"> الأمر الذي أثار نقد اللسانيين والمفكرين الفلاسفة. رائد هذه المدرسة هو لويس </w:t>
      </w:r>
      <w:proofErr w:type="spellStart"/>
      <w:r w:rsidRPr="00FF4941">
        <w:rPr>
          <w:rFonts w:ascii="Simplified Arabic" w:hAnsi="Simplified Arabic" w:cs="Simplified Arabic"/>
          <w:sz w:val="28"/>
          <w:szCs w:val="28"/>
          <w:rtl/>
          <w:lang w:val="fr-FR" w:bidi="ar-DZ"/>
        </w:rPr>
        <w:t>يلمسلاف</w:t>
      </w:r>
      <w:proofErr w:type="spellEnd"/>
      <w:r w:rsidRPr="00FF4941">
        <w:rPr>
          <w:rFonts w:ascii="Simplified Arabic" w:hAnsi="Simplified Arabic" w:cs="Simplified Arabic"/>
          <w:sz w:val="28"/>
          <w:szCs w:val="28"/>
          <w:rtl/>
          <w:lang w:val="fr-FR" w:bidi="ar-DZ"/>
        </w:rPr>
        <w:t xml:space="preserve"> (ت 1965</w:t>
      </w:r>
      <w:proofErr w:type="spellStart"/>
      <w:r w:rsidRPr="00FF4941">
        <w:rPr>
          <w:rFonts w:ascii="Simplified Arabic" w:hAnsi="Simplified Arabic" w:cs="Simplified Arabic"/>
          <w:sz w:val="28"/>
          <w:szCs w:val="28"/>
          <w:rtl/>
          <w:lang w:val="fr-FR" w:bidi="ar-DZ"/>
        </w:rPr>
        <w:t>)،</w:t>
      </w:r>
      <w:proofErr w:type="spellEnd"/>
      <w:r w:rsidRPr="00FF4941">
        <w:rPr>
          <w:rFonts w:ascii="Simplified Arabic" w:hAnsi="Simplified Arabic" w:cs="Simplified Arabic"/>
          <w:sz w:val="28"/>
          <w:szCs w:val="28"/>
          <w:rtl/>
          <w:lang w:val="fr-FR" w:bidi="ar-DZ"/>
        </w:rPr>
        <w:t xml:space="preserve"> صاحب النظرية البنيوية التحليلية(الرياضيات اللغوية</w:t>
      </w:r>
      <w:proofErr w:type="spellStart"/>
      <w:r w:rsidRPr="00FF4941">
        <w:rPr>
          <w:rFonts w:ascii="Simplified Arabic" w:hAnsi="Simplified Arabic" w:cs="Simplified Arabic"/>
          <w:sz w:val="28"/>
          <w:szCs w:val="28"/>
          <w:rtl/>
          <w:lang w:val="fr-FR" w:bidi="ar-DZ"/>
        </w:rPr>
        <w:t>)</w:t>
      </w:r>
      <w:proofErr w:type="spellEnd"/>
      <w:r w:rsidRPr="00FF4941">
        <w:rPr>
          <w:rFonts w:ascii="Simplified Arabic" w:hAnsi="Simplified Arabic" w:cs="Simplified Arabic"/>
          <w:sz w:val="28"/>
          <w:szCs w:val="28"/>
          <w:rtl/>
          <w:lang w:val="fr-FR" w:bidi="ar-DZ"/>
        </w:rPr>
        <w:t xml:space="preserve"> وقد بناها على مقدمات منطقية ومبادئ معرفية </w:t>
      </w:r>
      <w:proofErr w:type="spellStart"/>
      <w:r w:rsidRPr="00FF4941">
        <w:rPr>
          <w:rFonts w:ascii="Simplified Arabic" w:hAnsi="Simplified Arabic" w:cs="Simplified Arabic"/>
          <w:sz w:val="28"/>
          <w:szCs w:val="28"/>
          <w:rtl/>
          <w:lang w:val="fr-FR" w:bidi="ar-DZ"/>
        </w:rPr>
        <w:t>تفسيرية</w:t>
      </w:r>
      <w:r w:rsidR="0061411A" w:rsidRPr="00FF4941">
        <w:rPr>
          <w:rStyle w:val="Appeldenotedefin"/>
          <w:rFonts w:ascii="Simplified Arabic" w:hAnsi="Simplified Arabic" w:cs="Simplified Arabic"/>
          <w:sz w:val="28"/>
          <w:szCs w:val="28"/>
          <w:rtl/>
          <w:lang w:val="fr-FR" w:bidi="ar-DZ"/>
        </w:rPr>
        <w:endnoteReference w:customMarkFollows="1" w:id="1"/>
        <w:t>1</w:t>
      </w:r>
      <w:proofErr w:type="spellEnd"/>
      <w:r w:rsidR="0061411A" w:rsidRPr="00FF4941">
        <w:rPr>
          <w:rFonts w:ascii="Simplified Arabic" w:hAnsi="Simplified Arabic" w:cs="Simplified Arabic"/>
          <w:sz w:val="28"/>
          <w:szCs w:val="28"/>
          <w:rtl/>
          <w:lang w:val="fr-FR" w:bidi="ar-DZ"/>
        </w:rPr>
        <w:t>.</w:t>
      </w:r>
    </w:p>
    <w:p w:rsidR="0061411A" w:rsidRPr="00FF4941" w:rsidRDefault="0061411A" w:rsidP="00AA0C84">
      <w:pPr>
        <w:tabs>
          <w:tab w:val="left" w:pos="425"/>
        </w:tabs>
        <w:jc w:val="both"/>
        <w:rPr>
          <w:rFonts w:ascii="Simplified Arabic" w:hAnsi="Simplified Arabic" w:cs="Simplified Arabic"/>
          <w:sz w:val="28"/>
          <w:szCs w:val="28"/>
          <w:lang w:val="fr-FR" w:bidi="ar-DZ"/>
        </w:rPr>
      </w:pPr>
      <w:r w:rsidRPr="00FF4941">
        <w:rPr>
          <w:rFonts w:ascii="Simplified Arabic" w:hAnsi="Simplified Arabic" w:cs="Simplified Arabic"/>
          <w:b/>
          <w:bCs/>
          <w:sz w:val="32"/>
          <w:szCs w:val="32"/>
          <w:rtl/>
          <w:lang w:val="fr-FR" w:bidi="ar-DZ"/>
        </w:rPr>
        <w:t>1</w:t>
      </w:r>
      <w:r>
        <w:rPr>
          <w:rFonts w:ascii="Simplified Arabic" w:hAnsi="Simplified Arabic" w:cs="Simplified Arabic" w:hint="cs"/>
          <w:b/>
          <w:bCs/>
          <w:sz w:val="32"/>
          <w:szCs w:val="32"/>
          <w:rtl/>
          <w:lang w:val="fr-FR" w:bidi="ar-DZ"/>
        </w:rPr>
        <w:t>.</w:t>
      </w:r>
      <w:r w:rsidRPr="00FF4941">
        <w:rPr>
          <w:rFonts w:ascii="Simplified Arabic" w:hAnsi="Simplified Arabic" w:cs="Simplified Arabic"/>
          <w:b/>
          <w:bCs/>
          <w:sz w:val="32"/>
          <w:szCs w:val="32"/>
          <w:rtl/>
          <w:lang w:val="fr-FR" w:bidi="ar-DZ"/>
        </w:rPr>
        <w:t xml:space="preserve"> مبادئ المدرسة    </w:t>
      </w:r>
    </w:p>
    <w:p w:rsidR="0061411A" w:rsidRPr="00FF4941" w:rsidRDefault="0061411A" w:rsidP="00804422">
      <w:pPr>
        <w:ind w:left="360"/>
        <w:jc w:val="both"/>
        <w:rPr>
          <w:rFonts w:ascii="Simplified Arabic" w:hAnsi="Simplified Arabic" w:cs="Simplified Arabic"/>
          <w:sz w:val="28"/>
          <w:szCs w:val="28"/>
          <w:rtl/>
          <w:lang w:val="fr-FR" w:bidi="ar-DZ"/>
        </w:rPr>
      </w:pPr>
      <w:r w:rsidRPr="00FF4941">
        <w:rPr>
          <w:rFonts w:ascii="Simplified Arabic" w:hAnsi="Simplified Arabic" w:cs="Simplified Arabic"/>
          <w:sz w:val="28"/>
          <w:szCs w:val="28"/>
          <w:rtl/>
          <w:lang w:val="fr-FR" w:bidi="ar-DZ"/>
        </w:rPr>
        <w:t xml:space="preserve">حرص </w:t>
      </w:r>
      <w:proofErr w:type="spellStart"/>
      <w:r w:rsidRPr="00FF4941">
        <w:rPr>
          <w:rFonts w:ascii="Simplified Arabic" w:hAnsi="Simplified Arabic" w:cs="Simplified Arabic"/>
          <w:sz w:val="28"/>
          <w:szCs w:val="28"/>
          <w:rtl/>
          <w:lang w:val="fr-FR" w:bidi="ar-DZ"/>
        </w:rPr>
        <w:t>يلمسلاف</w:t>
      </w:r>
      <w:proofErr w:type="spellEnd"/>
      <w:r w:rsidRPr="00FF4941">
        <w:rPr>
          <w:rFonts w:ascii="Simplified Arabic" w:hAnsi="Simplified Arabic" w:cs="Simplified Arabic"/>
          <w:sz w:val="28"/>
          <w:szCs w:val="28"/>
          <w:rtl/>
          <w:lang w:val="fr-FR" w:bidi="ar-DZ"/>
        </w:rPr>
        <w:t xml:space="preserve"> على وضع نظرية بنيوية علمية وصفية شمولية للظاهرة اللغوية تعتمد على المبادئ التالية:</w:t>
      </w:r>
    </w:p>
    <w:p w:rsidR="0061411A" w:rsidRPr="00AA0C84" w:rsidRDefault="0061411A" w:rsidP="00AA0C84">
      <w:pPr>
        <w:ind w:left="360"/>
        <w:jc w:val="both"/>
        <w:rPr>
          <w:rFonts w:ascii="Simplified Arabic" w:hAnsi="Simplified Arabic" w:cs="Simplified Arabic"/>
          <w:sz w:val="28"/>
          <w:szCs w:val="28"/>
          <w:rtl/>
          <w:lang w:val="fr-FR" w:bidi="ar-DZ"/>
        </w:rPr>
      </w:pPr>
      <w:r>
        <w:rPr>
          <w:rFonts w:ascii="Simplified Arabic" w:hAnsi="Simplified Arabic" w:cs="Simplified Arabic" w:hint="cs"/>
          <w:b/>
          <w:bCs/>
          <w:sz w:val="28"/>
          <w:szCs w:val="28"/>
          <w:rtl/>
          <w:lang w:val="fr-FR" w:bidi="ar-DZ"/>
        </w:rPr>
        <w:t xml:space="preserve">1.1 </w:t>
      </w:r>
      <w:r w:rsidRPr="00AA0C84">
        <w:rPr>
          <w:rFonts w:ascii="Simplified Arabic" w:hAnsi="Simplified Arabic" w:cs="Simplified Arabic"/>
          <w:b/>
          <w:bCs/>
          <w:sz w:val="28"/>
          <w:szCs w:val="28"/>
          <w:rtl/>
          <w:lang w:val="fr-FR" w:bidi="ar-DZ"/>
        </w:rPr>
        <w:t>مبدأ</w:t>
      </w:r>
      <w:r w:rsidRPr="00AA0C84">
        <w:rPr>
          <w:rFonts w:ascii="Simplified Arabic" w:hAnsi="Simplified Arabic" w:cs="Simplified Arabic" w:hint="cs"/>
          <w:b/>
          <w:bCs/>
          <w:sz w:val="28"/>
          <w:szCs w:val="28"/>
          <w:rtl/>
          <w:lang w:val="fr-FR" w:bidi="ar-DZ"/>
        </w:rPr>
        <w:t xml:space="preserve"> </w:t>
      </w:r>
      <w:proofErr w:type="spellStart"/>
      <w:r w:rsidRPr="00AA0C84">
        <w:rPr>
          <w:rFonts w:ascii="Simplified Arabic" w:hAnsi="Simplified Arabic" w:cs="Simplified Arabic"/>
          <w:b/>
          <w:bCs/>
          <w:sz w:val="28"/>
          <w:szCs w:val="28"/>
          <w:rtl/>
          <w:lang w:val="fr-FR" w:bidi="ar-DZ"/>
        </w:rPr>
        <w:t>التجربة:</w:t>
      </w:r>
      <w:proofErr w:type="spellEnd"/>
      <w:r w:rsidRPr="00AA0C84">
        <w:rPr>
          <w:rFonts w:ascii="Simplified Arabic" w:hAnsi="Simplified Arabic" w:cs="Simplified Arabic"/>
          <w:sz w:val="28"/>
          <w:szCs w:val="28"/>
          <w:rtl/>
          <w:lang w:val="fr-FR" w:bidi="ar-DZ"/>
        </w:rPr>
        <w:t xml:space="preserve"> التي تتم عن طريق الملاحظة والتجريب والجمع بين ثلاثة معايير(</w:t>
      </w:r>
      <w:proofErr w:type="spellStart"/>
      <w:r w:rsidRPr="00AA0C84">
        <w:rPr>
          <w:rFonts w:ascii="Simplified Arabic" w:hAnsi="Simplified Arabic" w:cs="Simplified Arabic"/>
          <w:sz w:val="28"/>
          <w:szCs w:val="28"/>
          <w:rtl/>
          <w:lang w:val="fr-FR" w:bidi="ar-DZ"/>
        </w:rPr>
        <w:t>اللاتناقض،</w:t>
      </w:r>
      <w:proofErr w:type="spellEnd"/>
      <w:r w:rsidRPr="00AA0C84">
        <w:rPr>
          <w:rFonts w:ascii="Simplified Arabic" w:hAnsi="Simplified Arabic" w:cs="Simplified Arabic"/>
          <w:sz w:val="28"/>
          <w:szCs w:val="28"/>
          <w:rtl/>
          <w:lang w:val="fr-FR" w:bidi="ar-DZ"/>
        </w:rPr>
        <w:t xml:space="preserve"> الشمولية والتبسيط</w:t>
      </w:r>
      <w:proofErr w:type="spellStart"/>
      <w:r w:rsidRPr="00AA0C84">
        <w:rPr>
          <w:rFonts w:ascii="Simplified Arabic" w:hAnsi="Simplified Arabic" w:cs="Simplified Arabic"/>
          <w:sz w:val="28"/>
          <w:szCs w:val="28"/>
          <w:rtl/>
          <w:lang w:val="fr-FR" w:bidi="ar-DZ"/>
        </w:rPr>
        <w:t>).</w:t>
      </w:r>
      <w:proofErr w:type="spellEnd"/>
    </w:p>
    <w:p w:rsidR="00804422" w:rsidRPr="00FF4941" w:rsidRDefault="0061411A" w:rsidP="00804422">
      <w:pPr>
        <w:ind w:left="360"/>
        <w:jc w:val="both"/>
        <w:rPr>
          <w:rFonts w:ascii="Simplified Arabic" w:hAnsi="Simplified Arabic" w:cs="Simplified Arabic"/>
          <w:sz w:val="28"/>
          <w:szCs w:val="28"/>
          <w:vertAlign w:val="superscript"/>
          <w:lang w:val="fr-FR" w:bidi="ar-DZ"/>
        </w:rPr>
      </w:pPr>
      <w:r>
        <w:rPr>
          <w:rFonts w:ascii="Simplified Arabic" w:hAnsi="Simplified Arabic" w:cs="Simplified Arabic" w:hint="cs"/>
          <w:b/>
          <w:bCs/>
          <w:sz w:val="28"/>
          <w:szCs w:val="28"/>
          <w:rtl/>
          <w:lang w:val="fr-FR" w:bidi="ar-DZ"/>
        </w:rPr>
        <w:t>1.2</w:t>
      </w:r>
      <w:r w:rsidRPr="00FF4941">
        <w:rPr>
          <w:rFonts w:ascii="Simplified Arabic" w:hAnsi="Simplified Arabic" w:cs="Simplified Arabic"/>
          <w:b/>
          <w:bCs/>
          <w:sz w:val="28"/>
          <w:szCs w:val="28"/>
          <w:rtl/>
          <w:lang w:val="fr-FR" w:bidi="ar-DZ"/>
        </w:rPr>
        <w:t xml:space="preserve"> مبدأ الإحكام </w:t>
      </w:r>
      <w:proofErr w:type="spellStart"/>
      <w:r w:rsidRPr="00FF4941">
        <w:rPr>
          <w:rFonts w:ascii="Simplified Arabic" w:hAnsi="Simplified Arabic" w:cs="Simplified Arabic"/>
          <w:b/>
          <w:bCs/>
          <w:sz w:val="28"/>
          <w:szCs w:val="28"/>
          <w:rtl/>
          <w:lang w:val="fr-FR" w:bidi="ar-DZ"/>
        </w:rPr>
        <w:t>والملاءمة</w:t>
      </w:r>
      <w:proofErr w:type="spellEnd"/>
      <w:r w:rsidRPr="00FF4941">
        <w:rPr>
          <w:rFonts w:ascii="Simplified Arabic" w:hAnsi="Simplified Arabic" w:cs="Simplified Arabic"/>
          <w:b/>
          <w:bCs/>
          <w:sz w:val="28"/>
          <w:szCs w:val="28"/>
          <w:rtl/>
          <w:lang w:val="fr-FR" w:bidi="ar-DZ"/>
        </w:rPr>
        <w:t>:</w:t>
      </w:r>
      <w:r w:rsidRPr="00FF4941">
        <w:rPr>
          <w:rFonts w:ascii="Simplified Arabic" w:hAnsi="Simplified Arabic" w:cs="Simplified Arabic"/>
          <w:sz w:val="28"/>
          <w:szCs w:val="28"/>
          <w:rtl/>
          <w:lang w:val="fr-FR" w:bidi="ar-DZ"/>
        </w:rPr>
        <w:t xml:space="preserve"> يجعل النظرية متّسقة نتائجها متلائمة مع مقدماتها </w:t>
      </w:r>
      <w:proofErr w:type="spellStart"/>
      <w:r w:rsidRPr="00FF4941">
        <w:rPr>
          <w:rFonts w:ascii="Simplified Arabic" w:hAnsi="Simplified Arabic" w:cs="Simplified Arabic"/>
          <w:sz w:val="28"/>
          <w:szCs w:val="28"/>
          <w:rtl/>
          <w:lang w:val="fr-FR" w:bidi="ar-DZ"/>
        </w:rPr>
        <w:t>المنطقية،</w:t>
      </w:r>
      <w:proofErr w:type="spellEnd"/>
      <w:r w:rsidRPr="00FF4941">
        <w:rPr>
          <w:rFonts w:ascii="Simplified Arabic" w:hAnsi="Simplified Arabic" w:cs="Simplified Arabic"/>
          <w:sz w:val="28"/>
          <w:szCs w:val="28"/>
          <w:rtl/>
          <w:lang w:val="fr-FR" w:bidi="ar-DZ"/>
        </w:rPr>
        <w:t xml:space="preserve"> </w:t>
      </w:r>
      <w:proofErr w:type="spellStart"/>
      <w:r w:rsidRPr="00FF4941">
        <w:rPr>
          <w:rFonts w:ascii="Simplified Arabic" w:hAnsi="Simplified Arabic" w:cs="Simplified Arabic"/>
          <w:sz w:val="28"/>
          <w:szCs w:val="28"/>
          <w:rtl/>
          <w:lang w:val="fr-FR" w:bidi="ar-DZ"/>
        </w:rPr>
        <w:t>ونجاعتها</w:t>
      </w:r>
      <w:proofErr w:type="spellEnd"/>
      <w:r w:rsidRPr="00FF4941">
        <w:rPr>
          <w:rFonts w:ascii="Simplified Arabic" w:hAnsi="Simplified Arabic" w:cs="Simplified Arabic"/>
          <w:sz w:val="28"/>
          <w:szCs w:val="28"/>
          <w:rtl/>
          <w:lang w:val="fr-FR" w:bidi="ar-DZ"/>
        </w:rPr>
        <w:t xml:space="preserve"> تتوقف على مدى خضوع مقدماتها لشروط التطبيق في إطار المعطيات </w:t>
      </w:r>
      <w:proofErr w:type="spellStart"/>
      <w:r w:rsidRPr="00FF4941">
        <w:rPr>
          <w:rFonts w:ascii="Simplified Arabic" w:hAnsi="Simplified Arabic" w:cs="Simplified Arabic"/>
          <w:sz w:val="28"/>
          <w:szCs w:val="28"/>
          <w:rtl/>
          <w:lang w:val="fr-FR" w:bidi="ar-DZ"/>
        </w:rPr>
        <w:t>التجريبية</w:t>
      </w:r>
      <w:r w:rsidRPr="00FF4941">
        <w:rPr>
          <w:rStyle w:val="Appeldenotedefin"/>
          <w:rFonts w:ascii="Simplified Arabic" w:hAnsi="Simplified Arabic" w:cs="Simplified Arabic"/>
          <w:sz w:val="28"/>
          <w:szCs w:val="28"/>
          <w:rtl/>
          <w:lang w:val="fr-FR" w:bidi="ar-DZ"/>
        </w:rPr>
        <w:endnoteReference w:customMarkFollows="1" w:id="2"/>
        <w:t>2</w:t>
      </w:r>
      <w:proofErr w:type="spellEnd"/>
      <w:r w:rsidRPr="00FF4941">
        <w:rPr>
          <w:rFonts w:ascii="Simplified Arabic" w:hAnsi="Simplified Arabic" w:cs="Simplified Arabic"/>
          <w:sz w:val="28"/>
          <w:szCs w:val="28"/>
          <w:rtl/>
          <w:lang w:val="fr-FR" w:bidi="ar-DZ"/>
        </w:rPr>
        <w:t>.</w:t>
      </w:r>
    </w:p>
    <w:p w:rsidR="00804422" w:rsidRPr="00FF4941" w:rsidRDefault="00804422" w:rsidP="00804422">
      <w:pPr>
        <w:ind w:left="360"/>
        <w:jc w:val="both"/>
        <w:rPr>
          <w:rFonts w:ascii="Simplified Arabic" w:hAnsi="Simplified Arabic" w:cs="Simplified Arabic"/>
          <w:sz w:val="28"/>
          <w:szCs w:val="28"/>
          <w:rtl/>
          <w:lang w:val="fr-FR" w:bidi="ar-DZ"/>
        </w:rPr>
      </w:pPr>
      <w:r w:rsidRPr="00FF4941">
        <w:rPr>
          <w:rFonts w:ascii="Simplified Arabic" w:hAnsi="Simplified Arabic" w:cs="Simplified Arabic"/>
          <w:sz w:val="28"/>
          <w:szCs w:val="28"/>
          <w:rtl/>
          <w:lang w:val="fr-FR" w:bidi="ar-DZ"/>
        </w:rPr>
        <w:t xml:space="preserve">وانطلق </w:t>
      </w:r>
      <w:proofErr w:type="spellStart"/>
      <w:r w:rsidRPr="00FF4941">
        <w:rPr>
          <w:rFonts w:ascii="Simplified Arabic" w:hAnsi="Simplified Arabic" w:cs="Simplified Arabic"/>
          <w:sz w:val="28"/>
          <w:szCs w:val="28"/>
          <w:rtl/>
          <w:lang w:val="fr-FR" w:bidi="ar-DZ"/>
        </w:rPr>
        <w:t>يلمسلاف</w:t>
      </w:r>
      <w:proofErr w:type="spellEnd"/>
      <w:r w:rsidRPr="00FF4941">
        <w:rPr>
          <w:rFonts w:ascii="Simplified Arabic" w:hAnsi="Simplified Arabic" w:cs="Simplified Arabic"/>
          <w:sz w:val="28"/>
          <w:szCs w:val="28"/>
          <w:rtl/>
          <w:lang w:val="fr-FR" w:bidi="ar-DZ"/>
        </w:rPr>
        <w:t xml:space="preserve"> من «حقيقتين </w:t>
      </w:r>
      <w:proofErr w:type="spellStart"/>
      <w:r w:rsidRPr="00FF4941">
        <w:rPr>
          <w:rFonts w:ascii="Simplified Arabic" w:hAnsi="Simplified Arabic" w:cs="Simplified Arabic"/>
          <w:sz w:val="28"/>
          <w:szCs w:val="28"/>
          <w:rtl/>
          <w:lang w:val="fr-FR" w:bidi="ar-DZ"/>
        </w:rPr>
        <w:t>ديسوسيريتين</w:t>
      </w:r>
      <w:proofErr w:type="spellEnd"/>
      <w:r w:rsidRPr="00FF4941">
        <w:rPr>
          <w:rFonts w:ascii="Simplified Arabic" w:hAnsi="Simplified Arabic" w:cs="Simplified Arabic"/>
          <w:sz w:val="28"/>
          <w:szCs w:val="28"/>
          <w:rtl/>
          <w:lang w:val="fr-FR" w:bidi="ar-DZ"/>
        </w:rPr>
        <w:t xml:space="preserve"> جوهريتين هما:</w:t>
      </w:r>
    </w:p>
    <w:p w:rsidR="00804422" w:rsidRPr="00FF4941" w:rsidRDefault="00804422" w:rsidP="00804422">
      <w:pPr>
        <w:pStyle w:val="Paragraphedeliste"/>
        <w:numPr>
          <w:ilvl w:val="0"/>
          <w:numId w:val="3"/>
        </w:numPr>
        <w:jc w:val="both"/>
        <w:rPr>
          <w:rFonts w:ascii="Simplified Arabic" w:hAnsi="Simplified Arabic" w:cs="Simplified Arabic"/>
          <w:sz w:val="28"/>
          <w:szCs w:val="28"/>
          <w:lang w:val="fr-FR" w:bidi="ar-DZ"/>
        </w:rPr>
      </w:pPr>
      <w:r w:rsidRPr="00FF4941">
        <w:rPr>
          <w:rFonts w:ascii="Simplified Arabic" w:hAnsi="Simplified Arabic" w:cs="Simplified Arabic"/>
          <w:sz w:val="28"/>
          <w:szCs w:val="28"/>
          <w:rtl/>
          <w:lang w:val="fr-FR" w:bidi="ar-DZ"/>
        </w:rPr>
        <w:t>اللغة ليست مادة بل شكل.</w:t>
      </w:r>
    </w:p>
    <w:p w:rsidR="00804422" w:rsidRPr="00FF4941" w:rsidRDefault="00804422" w:rsidP="00804422">
      <w:pPr>
        <w:pStyle w:val="Paragraphedeliste"/>
        <w:numPr>
          <w:ilvl w:val="0"/>
          <w:numId w:val="3"/>
        </w:numPr>
        <w:jc w:val="both"/>
        <w:rPr>
          <w:rFonts w:ascii="Simplified Arabic" w:hAnsi="Simplified Arabic" w:cs="Simplified Arabic"/>
          <w:sz w:val="28"/>
          <w:szCs w:val="28"/>
          <w:lang w:val="fr-FR" w:bidi="ar-DZ"/>
        </w:rPr>
      </w:pPr>
      <w:proofErr w:type="gramStart"/>
      <w:r w:rsidRPr="00FF4941">
        <w:rPr>
          <w:rFonts w:ascii="Simplified Arabic" w:hAnsi="Simplified Arabic" w:cs="Simplified Arabic"/>
          <w:sz w:val="28"/>
          <w:szCs w:val="28"/>
          <w:rtl/>
          <w:lang w:val="fr-FR" w:bidi="ar-DZ"/>
        </w:rPr>
        <w:t>تباين</w:t>
      </w:r>
      <w:proofErr w:type="gramEnd"/>
      <w:r w:rsidRPr="00FF4941">
        <w:rPr>
          <w:rFonts w:ascii="Simplified Arabic" w:hAnsi="Simplified Arabic" w:cs="Simplified Arabic"/>
          <w:sz w:val="28"/>
          <w:szCs w:val="28"/>
          <w:rtl/>
          <w:lang w:val="fr-FR" w:bidi="ar-DZ"/>
        </w:rPr>
        <w:t xml:space="preserve"> اللغات بعضها عن بعض من حيث المستوى التعبيري والمحتوى.</w:t>
      </w:r>
    </w:p>
    <w:p w:rsidR="0061411A" w:rsidRPr="00FF4941" w:rsidRDefault="00804422" w:rsidP="00804422">
      <w:pPr>
        <w:ind w:left="720"/>
        <w:jc w:val="both"/>
        <w:rPr>
          <w:rFonts w:ascii="Simplified Arabic" w:hAnsi="Simplified Arabic" w:cs="Simplified Arabic"/>
          <w:sz w:val="28"/>
          <w:szCs w:val="28"/>
          <w:lang w:val="fr-FR" w:bidi="ar-DZ"/>
        </w:rPr>
      </w:pPr>
      <w:r w:rsidRPr="00FF4941">
        <w:rPr>
          <w:rFonts w:ascii="Simplified Arabic" w:hAnsi="Simplified Arabic" w:cs="Simplified Arabic"/>
          <w:sz w:val="28"/>
          <w:szCs w:val="28"/>
          <w:rtl/>
          <w:lang w:val="fr-FR" w:bidi="ar-DZ"/>
        </w:rPr>
        <w:t xml:space="preserve">فكل لغة تتكون من هذين </w:t>
      </w:r>
      <w:proofErr w:type="spellStart"/>
      <w:r w:rsidRPr="00FF4941">
        <w:rPr>
          <w:rFonts w:ascii="Simplified Arabic" w:hAnsi="Simplified Arabic" w:cs="Simplified Arabic"/>
          <w:sz w:val="28"/>
          <w:szCs w:val="28"/>
          <w:rtl/>
          <w:lang w:val="fr-FR" w:bidi="ar-DZ"/>
        </w:rPr>
        <w:t>المستويين،</w:t>
      </w:r>
      <w:proofErr w:type="spellEnd"/>
      <w:r w:rsidRPr="00FF4941">
        <w:rPr>
          <w:rFonts w:ascii="Simplified Arabic" w:hAnsi="Simplified Arabic" w:cs="Simplified Arabic"/>
          <w:sz w:val="28"/>
          <w:szCs w:val="28"/>
          <w:rtl/>
          <w:lang w:val="fr-FR" w:bidi="ar-DZ"/>
        </w:rPr>
        <w:t xml:space="preserve"> يعني أنها مجموعة أدلة ذات </w:t>
      </w:r>
      <w:proofErr w:type="spellStart"/>
      <w:r w:rsidRPr="00FF4941">
        <w:rPr>
          <w:rFonts w:ascii="Simplified Arabic" w:hAnsi="Simplified Arabic" w:cs="Simplified Arabic"/>
          <w:sz w:val="28"/>
          <w:szCs w:val="28"/>
          <w:rtl/>
          <w:lang w:val="fr-FR" w:bidi="ar-DZ"/>
        </w:rPr>
        <w:t>مظهرين:</w:t>
      </w:r>
      <w:proofErr w:type="spellEnd"/>
      <w:r w:rsidRPr="00FF4941">
        <w:rPr>
          <w:rFonts w:ascii="Simplified Arabic" w:hAnsi="Simplified Arabic" w:cs="Simplified Arabic"/>
          <w:sz w:val="28"/>
          <w:szCs w:val="28"/>
          <w:rtl/>
          <w:lang w:val="fr-FR" w:bidi="ar-DZ"/>
        </w:rPr>
        <w:t xml:space="preserve"> مظهر صوتي وآخر </w:t>
      </w:r>
      <w:proofErr w:type="spellStart"/>
      <w:r w:rsidRPr="00FF4941">
        <w:rPr>
          <w:rFonts w:ascii="Simplified Arabic" w:hAnsi="Simplified Arabic" w:cs="Simplified Arabic"/>
          <w:sz w:val="28"/>
          <w:szCs w:val="28"/>
          <w:rtl/>
          <w:lang w:val="fr-FR" w:bidi="ar-DZ"/>
        </w:rPr>
        <w:t>دلالي؛</w:t>
      </w:r>
      <w:proofErr w:type="spellEnd"/>
      <w:r w:rsidRPr="00FF4941">
        <w:rPr>
          <w:rFonts w:ascii="Simplified Arabic" w:hAnsi="Simplified Arabic" w:cs="Simplified Arabic"/>
          <w:sz w:val="28"/>
          <w:szCs w:val="28"/>
          <w:rtl/>
          <w:lang w:val="fr-FR" w:bidi="ar-DZ"/>
        </w:rPr>
        <w:t xml:space="preserve"> يتكون المستوى التعبيري من الأصوات </w:t>
      </w:r>
      <w:proofErr w:type="spellStart"/>
      <w:r w:rsidRPr="00FF4941">
        <w:rPr>
          <w:rFonts w:ascii="Simplified Arabic" w:hAnsi="Simplified Arabic" w:cs="Simplified Arabic"/>
          <w:sz w:val="28"/>
          <w:szCs w:val="28"/>
          <w:rtl/>
          <w:lang w:val="fr-FR" w:bidi="ar-DZ"/>
        </w:rPr>
        <w:t>المنتقاة،</w:t>
      </w:r>
      <w:proofErr w:type="spellEnd"/>
      <w:r w:rsidRPr="00FF4941">
        <w:rPr>
          <w:rFonts w:ascii="Simplified Arabic" w:hAnsi="Simplified Arabic" w:cs="Simplified Arabic"/>
          <w:sz w:val="28"/>
          <w:szCs w:val="28"/>
          <w:rtl/>
          <w:lang w:val="fr-FR" w:bidi="ar-DZ"/>
        </w:rPr>
        <w:t xml:space="preserve"> لأجل إيصال </w:t>
      </w:r>
      <w:proofErr w:type="spellStart"/>
      <w:r w:rsidRPr="00FF4941">
        <w:rPr>
          <w:rFonts w:ascii="Simplified Arabic" w:hAnsi="Simplified Arabic" w:cs="Simplified Arabic"/>
          <w:sz w:val="28"/>
          <w:szCs w:val="28"/>
          <w:rtl/>
          <w:lang w:val="fr-FR" w:bidi="ar-DZ"/>
        </w:rPr>
        <w:t>الأفكار،</w:t>
      </w:r>
      <w:proofErr w:type="spellEnd"/>
      <w:r w:rsidRPr="00FF4941">
        <w:rPr>
          <w:rFonts w:ascii="Simplified Arabic" w:hAnsi="Simplified Arabic" w:cs="Simplified Arabic"/>
          <w:sz w:val="28"/>
          <w:szCs w:val="28"/>
          <w:rtl/>
          <w:lang w:val="fr-FR" w:bidi="ar-DZ"/>
        </w:rPr>
        <w:t xml:space="preserve"> وهو المستوى الخارجي للغة المشترك بين </w:t>
      </w:r>
      <w:proofErr w:type="spellStart"/>
      <w:r w:rsidRPr="00FF4941">
        <w:rPr>
          <w:rFonts w:ascii="Simplified Arabic" w:hAnsi="Simplified Arabic" w:cs="Simplified Arabic"/>
          <w:sz w:val="28"/>
          <w:szCs w:val="28"/>
          <w:rtl/>
          <w:lang w:val="fr-FR" w:bidi="ar-DZ"/>
        </w:rPr>
        <w:t>الألسن،</w:t>
      </w:r>
      <w:proofErr w:type="spellEnd"/>
      <w:r w:rsidRPr="00FF4941">
        <w:rPr>
          <w:rFonts w:ascii="Simplified Arabic" w:hAnsi="Simplified Arabic" w:cs="Simplified Arabic"/>
          <w:sz w:val="28"/>
          <w:szCs w:val="28"/>
          <w:rtl/>
          <w:lang w:val="fr-FR" w:bidi="ar-DZ"/>
        </w:rPr>
        <w:t xml:space="preserve"> أما مستوى المحتوى فيضم الأفكار الموجودة في </w:t>
      </w:r>
      <w:proofErr w:type="gramStart"/>
      <w:r w:rsidRPr="00FF4941">
        <w:rPr>
          <w:rFonts w:ascii="Simplified Arabic" w:hAnsi="Simplified Arabic" w:cs="Simplified Arabic"/>
          <w:sz w:val="28"/>
          <w:szCs w:val="28"/>
          <w:rtl/>
          <w:lang w:val="fr-FR" w:bidi="ar-DZ"/>
        </w:rPr>
        <w:t>اللغة»</w:t>
      </w:r>
      <w:r w:rsidR="0061411A">
        <w:rPr>
          <w:rStyle w:val="Appeldenotedefin"/>
          <w:rFonts w:ascii="Simplified Arabic" w:hAnsi="Simplified Arabic" w:cs="Simplified Arabic"/>
          <w:sz w:val="28"/>
          <w:szCs w:val="28"/>
          <w:rtl/>
          <w:lang w:val="fr-FR" w:bidi="ar-DZ"/>
        </w:rPr>
        <w:endnoteReference w:customMarkFollows="1" w:id="3"/>
        <w:t>3</w:t>
      </w:r>
      <w:r w:rsidR="0061411A" w:rsidRPr="00FF4941">
        <w:rPr>
          <w:rFonts w:ascii="Simplified Arabic" w:hAnsi="Simplified Arabic" w:cs="Simplified Arabic"/>
          <w:sz w:val="28"/>
          <w:szCs w:val="28"/>
          <w:rtl/>
          <w:lang w:val="fr-FR" w:bidi="ar-DZ"/>
        </w:rPr>
        <w:t>.</w:t>
      </w:r>
      <w:proofErr w:type="gramEnd"/>
      <w:r w:rsidR="0061411A" w:rsidRPr="00FF4941">
        <w:rPr>
          <w:rFonts w:ascii="Simplified Arabic" w:hAnsi="Simplified Arabic" w:cs="Simplified Arabic"/>
          <w:sz w:val="28"/>
          <w:szCs w:val="28"/>
          <w:rtl/>
          <w:lang w:val="fr-FR" w:bidi="ar-DZ"/>
        </w:rPr>
        <w:t xml:space="preserve"> </w:t>
      </w:r>
    </w:p>
    <w:p w:rsidR="0061411A" w:rsidRPr="00AA0C84" w:rsidRDefault="0061411A" w:rsidP="00AA0C84">
      <w:pPr>
        <w:jc w:val="both"/>
        <w:rPr>
          <w:rFonts w:ascii="Simplified Arabic" w:hAnsi="Simplified Arabic" w:cs="Simplified Arabic"/>
          <w:b/>
          <w:bCs/>
          <w:sz w:val="32"/>
          <w:szCs w:val="32"/>
          <w:lang w:val="fr-FR" w:bidi="ar-DZ"/>
        </w:rPr>
      </w:pPr>
      <w:r>
        <w:rPr>
          <w:rFonts w:ascii="Simplified Arabic" w:hAnsi="Simplified Arabic" w:cs="Simplified Arabic" w:hint="cs"/>
          <w:b/>
          <w:bCs/>
          <w:sz w:val="32"/>
          <w:szCs w:val="32"/>
          <w:rtl/>
          <w:lang w:val="fr-FR" w:bidi="ar-DZ"/>
        </w:rPr>
        <w:lastRenderedPageBreak/>
        <w:t xml:space="preserve">2. </w:t>
      </w:r>
      <w:r w:rsidRPr="00AA0C84">
        <w:rPr>
          <w:rFonts w:ascii="Simplified Arabic" w:hAnsi="Simplified Arabic" w:cs="Simplified Arabic"/>
          <w:b/>
          <w:bCs/>
          <w:sz w:val="32"/>
          <w:szCs w:val="32"/>
          <w:rtl/>
          <w:lang w:val="fr-FR" w:bidi="ar-DZ"/>
        </w:rPr>
        <w:t>منهجها في الدراسة</w:t>
      </w:r>
    </w:p>
    <w:p w:rsidR="0061411A" w:rsidRPr="00FF4941" w:rsidRDefault="0061411A" w:rsidP="00AA0C84">
      <w:pPr>
        <w:jc w:val="both"/>
        <w:rPr>
          <w:rFonts w:ascii="Simplified Arabic" w:hAnsi="Simplified Arabic" w:cs="Simplified Arabic"/>
          <w:b/>
          <w:bCs/>
          <w:sz w:val="32"/>
          <w:szCs w:val="32"/>
          <w:rtl/>
          <w:lang w:val="fr-FR" w:bidi="ar-DZ"/>
        </w:rPr>
      </w:pPr>
      <w:r>
        <w:rPr>
          <w:rFonts w:ascii="Simplified Arabic" w:hAnsi="Simplified Arabic" w:cs="Simplified Arabic" w:hint="cs"/>
          <w:sz w:val="28"/>
          <w:szCs w:val="28"/>
          <w:rtl/>
          <w:lang w:val="fr-FR" w:bidi="ar-DZ"/>
        </w:rPr>
        <w:t xml:space="preserve">   </w:t>
      </w:r>
      <w:r w:rsidRPr="00FF4941">
        <w:rPr>
          <w:rFonts w:ascii="Simplified Arabic" w:hAnsi="Simplified Arabic" w:cs="Simplified Arabic"/>
          <w:sz w:val="28"/>
          <w:szCs w:val="28"/>
          <w:rtl/>
          <w:lang w:val="fr-FR" w:bidi="ar-DZ"/>
        </w:rPr>
        <w:t xml:space="preserve"> بلور </w:t>
      </w:r>
      <w:proofErr w:type="spellStart"/>
      <w:r w:rsidRPr="00FF4941">
        <w:rPr>
          <w:rFonts w:ascii="Simplified Arabic" w:hAnsi="Simplified Arabic" w:cs="Simplified Arabic"/>
          <w:sz w:val="28"/>
          <w:szCs w:val="28"/>
          <w:rtl/>
          <w:lang w:val="fr-FR" w:bidi="ar-DZ"/>
        </w:rPr>
        <w:t>يلمسلاف</w:t>
      </w:r>
      <w:proofErr w:type="spellEnd"/>
      <w:r w:rsidRPr="00FF4941">
        <w:rPr>
          <w:rFonts w:ascii="Simplified Arabic" w:hAnsi="Simplified Arabic" w:cs="Simplified Arabic"/>
          <w:sz w:val="28"/>
          <w:szCs w:val="28"/>
          <w:rtl/>
          <w:lang w:val="fr-FR" w:bidi="ar-DZ"/>
        </w:rPr>
        <w:t xml:space="preserve"> نظريته العالمية الجديدة التي عرفت ب(</w:t>
      </w:r>
      <w:proofErr w:type="spellStart"/>
      <w:r w:rsidRPr="00FF4941">
        <w:rPr>
          <w:rFonts w:ascii="Simplified Arabic" w:hAnsi="Simplified Arabic" w:cs="Simplified Arabic"/>
          <w:sz w:val="28"/>
          <w:szCs w:val="28"/>
          <w:rtl/>
          <w:lang w:val="fr-FR" w:bidi="ar-DZ"/>
        </w:rPr>
        <w:t>الغلوسيماتيك</w:t>
      </w:r>
      <w:proofErr w:type="spellEnd"/>
      <w:r w:rsidRPr="00FF4941">
        <w:rPr>
          <w:rFonts w:ascii="Simplified Arabic" w:hAnsi="Simplified Arabic" w:cs="Simplified Arabic"/>
          <w:sz w:val="28"/>
          <w:szCs w:val="28"/>
          <w:rtl/>
          <w:lang w:val="fr-FR" w:bidi="ar-DZ"/>
        </w:rPr>
        <w:t>)</w:t>
      </w:r>
      <w:r w:rsidRPr="00FF4941">
        <w:rPr>
          <w:rStyle w:val="Appeldenotedefin"/>
          <w:rFonts w:ascii="Simplified Arabic" w:hAnsi="Simplified Arabic" w:cs="Simplified Arabic"/>
          <w:sz w:val="28"/>
          <w:szCs w:val="28"/>
          <w:rtl/>
          <w:lang w:val="fr-FR" w:bidi="ar-DZ"/>
        </w:rPr>
        <w:endnoteReference w:customMarkFollows="1" w:id="4"/>
        <w:t>*</w:t>
      </w:r>
      <w:r w:rsidRPr="00FF4941">
        <w:rPr>
          <w:rFonts w:ascii="Simplified Arabic" w:hAnsi="Simplified Arabic" w:cs="Simplified Arabic"/>
          <w:sz w:val="28"/>
          <w:szCs w:val="28"/>
          <w:rtl/>
          <w:lang w:val="fr-FR" w:bidi="ar-DZ"/>
        </w:rPr>
        <w:t xml:space="preserve">، نظرية تتجنب البحث اللساني المتأثر بالفلسفة </w:t>
      </w:r>
      <w:proofErr w:type="spellStart"/>
      <w:r w:rsidRPr="00FF4941">
        <w:rPr>
          <w:rFonts w:ascii="Simplified Arabic" w:hAnsi="Simplified Arabic" w:cs="Simplified Arabic"/>
          <w:sz w:val="28"/>
          <w:szCs w:val="28"/>
          <w:rtl/>
          <w:lang w:val="fr-FR" w:bidi="ar-DZ"/>
        </w:rPr>
        <w:t>والأنثروبولوجيا</w:t>
      </w:r>
      <w:proofErr w:type="spellEnd"/>
      <w:r w:rsidRPr="00FF4941">
        <w:rPr>
          <w:rFonts w:ascii="Simplified Arabic" w:hAnsi="Simplified Arabic" w:cs="Simplified Arabic"/>
          <w:sz w:val="28"/>
          <w:szCs w:val="28"/>
          <w:rtl/>
          <w:lang w:val="fr-FR" w:bidi="ar-DZ"/>
        </w:rPr>
        <w:t xml:space="preserve"> واللسانيات </w:t>
      </w:r>
      <w:proofErr w:type="spellStart"/>
      <w:r w:rsidRPr="00FF4941">
        <w:rPr>
          <w:rFonts w:ascii="Simplified Arabic" w:hAnsi="Simplified Arabic" w:cs="Simplified Arabic"/>
          <w:sz w:val="28"/>
          <w:szCs w:val="28"/>
          <w:rtl/>
          <w:lang w:val="fr-FR" w:bidi="ar-DZ"/>
        </w:rPr>
        <w:t>المقارنة،</w:t>
      </w:r>
      <w:proofErr w:type="spellEnd"/>
      <w:r w:rsidRPr="00FF4941">
        <w:rPr>
          <w:rFonts w:ascii="Simplified Arabic" w:hAnsi="Simplified Arabic" w:cs="Simplified Arabic"/>
          <w:sz w:val="28"/>
          <w:szCs w:val="28"/>
          <w:rtl/>
          <w:lang w:val="fr-FR" w:bidi="ar-DZ"/>
        </w:rPr>
        <w:t xml:space="preserve"> فهي نظرية تهدف إلى إنشاء لسانيات علمية مبنية على أساس </w:t>
      </w:r>
      <w:proofErr w:type="spellStart"/>
      <w:r w:rsidRPr="00FF4941">
        <w:rPr>
          <w:rFonts w:ascii="Simplified Arabic" w:hAnsi="Simplified Arabic" w:cs="Simplified Arabic"/>
          <w:sz w:val="28"/>
          <w:szCs w:val="28"/>
          <w:rtl/>
          <w:lang w:val="fr-FR" w:bidi="ar-DZ"/>
        </w:rPr>
        <w:t>رياضي،</w:t>
      </w:r>
      <w:proofErr w:type="spellEnd"/>
      <w:r w:rsidRPr="00FF4941">
        <w:rPr>
          <w:rFonts w:ascii="Simplified Arabic" w:hAnsi="Simplified Arabic" w:cs="Simplified Arabic"/>
          <w:sz w:val="28"/>
          <w:szCs w:val="28"/>
          <w:rtl/>
          <w:lang w:val="fr-FR" w:bidi="ar-DZ"/>
        </w:rPr>
        <w:t xml:space="preserve"> منطقي وكلي في وصف الظواهر اللغوية وتحليلها وتفسيرها تفسيرا </w:t>
      </w:r>
      <w:proofErr w:type="spellStart"/>
      <w:r w:rsidRPr="00FF4941">
        <w:rPr>
          <w:rFonts w:ascii="Simplified Arabic" w:hAnsi="Simplified Arabic" w:cs="Simplified Arabic"/>
          <w:sz w:val="28"/>
          <w:szCs w:val="28"/>
          <w:rtl/>
          <w:lang w:val="fr-FR" w:bidi="ar-DZ"/>
        </w:rPr>
        <w:t>موضوعيا</w:t>
      </w:r>
      <w:r>
        <w:rPr>
          <w:rStyle w:val="Appeldenotedefin"/>
          <w:rFonts w:ascii="Simplified Arabic" w:hAnsi="Simplified Arabic" w:cs="Simplified Arabic"/>
          <w:sz w:val="28"/>
          <w:szCs w:val="28"/>
          <w:rtl/>
          <w:lang w:val="fr-FR" w:bidi="ar-DZ"/>
        </w:rPr>
        <w:endnoteReference w:customMarkFollows="1" w:id="5"/>
        <w:t>4</w:t>
      </w:r>
      <w:proofErr w:type="spellEnd"/>
      <w:r w:rsidRPr="00FF4941">
        <w:rPr>
          <w:rFonts w:ascii="Simplified Arabic" w:hAnsi="Simplified Arabic" w:cs="Simplified Arabic"/>
          <w:sz w:val="28"/>
          <w:szCs w:val="28"/>
          <w:rtl/>
          <w:lang w:val="fr-FR" w:bidi="ar-DZ"/>
        </w:rPr>
        <w:t xml:space="preserve">. وقد قال </w:t>
      </w:r>
      <w:proofErr w:type="spellStart"/>
      <w:r w:rsidRPr="00FF4941">
        <w:rPr>
          <w:rFonts w:ascii="Simplified Arabic" w:hAnsi="Simplified Arabic" w:cs="Simplified Arabic"/>
          <w:sz w:val="28"/>
          <w:szCs w:val="28"/>
          <w:rtl/>
          <w:lang w:val="fr-FR" w:bidi="ar-DZ"/>
        </w:rPr>
        <w:t>يلمسلاف</w:t>
      </w:r>
      <w:proofErr w:type="spellEnd"/>
      <w:r w:rsidRPr="00FF4941">
        <w:rPr>
          <w:rFonts w:ascii="Simplified Arabic" w:hAnsi="Simplified Arabic" w:cs="Simplified Arabic"/>
          <w:sz w:val="28"/>
          <w:szCs w:val="28"/>
          <w:rtl/>
          <w:lang w:val="fr-FR" w:bidi="ar-DZ"/>
        </w:rPr>
        <w:t xml:space="preserve"> في هذا </w:t>
      </w:r>
      <w:proofErr w:type="spellStart"/>
      <w:r w:rsidRPr="00FF4941">
        <w:rPr>
          <w:rFonts w:ascii="Simplified Arabic" w:hAnsi="Simplified Arabic" w:cs="Simplified Arabic"/>
          <w:sz w:val="28"/>
          <w:szCs w:val="28"/>
          <w:rtl/>
          <w:lang w:val="fr-FR" w:bidi="ar-DZ"/>
        </w:rPr>
        <w:t>السياق:</w:t>
      </w:r>
      <w:proofErr w:type="spellEnd"/>
      <w:r w:rsidRPr="00FF4941">
        <w:rPr>
          <w:rFonts w:ascii="Simplified Arabic" w:hAnsi="Simplified Arabic" w:cs="Simplified Arabic"/>
          <w:sz w:val="28"/>
          <w:szCs w:val="28"/>
          <w:rtl/>
          <w:lang w:val="fr-FR" w:bidi="ar-DZ"/>
        </w:rPr>
        <w:t xml:space="preserve"> «إنها تهدف إلى إرساء منهج إجرائي يمكِّن من فهم كل النصوص من خلال الوصف المنسجم والشامل. إنها ليست نظرية بالمعنى العادي لنظام من الفرضيات بل نظام من المقدمات المنطقية الشكلية والتعريفات والنظريات المُحكمة التي تمكِّن من إحصاء كل إمكانيات التأليف بين عناصر النص </w:t>
      </w:r>
      <w:proofErr w:type="gramStart"/>
      <w:r w:rsidRPr="00FF4941">
        <w:rPr>
          <w:rFonts w:ascii="Simplified Arabic" w:hAnsi="Simplified Arabic" w:cs="Simplified Arabic"/>
          <w:sz w:val="28"/>
          <w:szCs w:val="28"/>
          <w:rtl/>
          <w:lang w:val="fr-FR" w:bidi="ar-DZ"/>
        </w:rPr>
        <w:t>الثابتة»</w:t>
      </w:r>
      <w:r>
        <w:rPr>
          <w:rStyle w:val="Appeldenotedefin"/>
          <w:rFonts w:ascii="Simplified Arabic" w:hAnsi="Simplified Arabic" w:cs="Simplified Arabic"/>
          <w:sz w:val="28"/>
          <w:szCs w:val="28"/>
          <w:rtl/>
          <w:lang w:val="fr-FR" w:bidi="ar-DZ"/>
        </w:rPr>
        <w:endnoteReference w:customMarkFollows="1" w:id="6"/>
        <w:t>5</w:t>
      </w:r>
      <w:r w:rsidRPr="00FF4941">
        <w:rPr>
          <w:rFonts w:ascii="Simplified Arabic" w:hAnsi="Simplified Arabic" w:cs="Simplified Arabic"/>
          <w:sz w:val="28"/>
          <w:szCs w:val="28"/>
          <w:rtl/>
          <w:lang w:val="fr-FR" w:bidi="ar-DZ"/>
        </w:rPr>
        <w:t>.</w:t>
      </w:r>
      <w:proofErr w:type="gramEnd"/>
      <w:r w:rsidRPr="00FF4941">
        <w:rPr>
          <w:rFonts w:ascii="Simplified Arabic" w:hAnsi="Simplified Arabic" w:cs="Simplified Arabic"/>
          <w:sz w:val="28"/>
          <w:szCs w:val="28"/>
          <w:rtl/>
          <w:lang w:val="fr-FR" w:bidi="ar-DZ"/>
        </w:rPr>
        <w:t xml:space="preserve"> </w:t>
      </w:r>
      <w:proofErr w:type="spellStart"/>
      <w:r w:rsidRPr="00FF4941">
        <w:rPr>
          <w:rFonts w:ascii="Simplified Arabic" w:hAnsi="Simplified Arabic" w:cs="Simplified Arabic"/>
          <w:sz w:val="28"/>
          <w:szCs w:val="28"/>
          <w:rtl/>
          <w:lang w:val="fr-FR" w:bidi="ar-DZ"/>
        </w:rPr>
        <w:t>فالغلوسيماتيك</w:t>
      </w:r>
      <w:proofErr w:type="spellEnd"/>
      <w:r w:rsidRPr="00FF4941">
        <w:rPr>
          <w:rFonts w:ascii="Simplified Arabic" w:hAnsi="Simplified Arabic" w:cs="Simplified Arabic"/>
          <w:sz w:val="28"/>
          <w:szCs w:val="28"/>
          <w:rtl/>
          <w:lang w:val="fr-FR" w:bidi="ar-DZ"/>
        </w:rPr>
        <w:t xml:space="preserve"> مصطلح مشتق من الكلمة الإغريقية </w:t>
      </w:r>
      <w:r w:rsidRPr="00FF4941">
        <w:rPr>
          <w:rFonts w:ascii="Simplified Arabic" w:hAnsi="Simplified Arabic" w:cs="Simplified Arabic"/>
          <w:sz w:val="28"/>
          <w:szCs w:val="28"/>
          <w:lang w:val="fr-FR" w:bidi="ar-DZ"/>
        </w:rPr>
        <w:t>(glossèmes)</w:t>
      </w:r>
      <w:r w:rsidRPr="00FF4941">
        <w:rPr>
          <w:rFonts w:ascii="Simplified Arabic" w:hAnsi="Simplified Arabic" w:cs="Simplified Arabic"/>
          <w:sz w:val="28"/>
          <w:szCs w:val="28"/>
          <w:rtl/>
          <w:lang w:val="fr-FR" w:bidi="ar-DZ"/>
        </w:rPr>
        <w:t xml:space="preserve"> بمعنى الوحدات النحوية الصغرى التي لا تقبل التجزئة وتنقسم إلى قسمين:</w:t>
      </w:r>
    </w:p>
    <w:p w:rsidR="0061411A" w:rsidRPr="00FF4941" w:rsidRDefault="0061411A" w:rsidP="00804422">
      <w:pPr>
        <w:pStyle w:val="Paragraphedeliste"/>
        <w:numPr>
          <w:ilvl w:val="0"/>
          <w:numId w:val="1"/>
        </w:numPr>
        <w:jc w:val="both"/>
        <w:rPr>
          <w:rFonts w:ascii="Simplified Arabic" w:hAnsi="Simplified Arabic" w:cs="Simplified Arabic"/>
          <w:sz w:val="28"/>
          <w:szCs w:val="28"/>
          <w:lang w:val="fr-FR" w:bidi="ar-DZ"/>
        </w:rPr>
      </w:pPr>
      <w:r w:rsidRPr="00FF4941">
        <w:rPr>
          <w:rFonts w:ascii="Simplified Arabic" w:hAnsi="Simplified Arabic" w:cs="Simplified Arabic"/>
          <w:sz w:val="28"/>
          <w:szCs w:val="28"/>
          <w:rtl/>
          <w:lang w:val="fr-FR" w:bidi="ar-DZ"/>
        </w:rPr>
        <w:t>وحدات التعبير وتدعى"</w:t>
      </w:r>
      <w:proofErr w:type="spellStart"/>
      <w:r w:rsidRPr="00FF4941">
        <w:rPr>
          <w:rFonts w:ascii="Simplified Arabic" w:hAnsi="Simplified Arabic" w:cs="Simplified Arabic"/>
          <w:sz w:val="28"/>
          <w:szCs w:val="28"/>
          <w:rtl/>
          <w:lang w:val="fr-FR" w:bidi="ar-DZ"/>
        </w:rPr>
        <w:t>سونام"</w:t>
      </w:r>
      <w:proofErr w:type="spellEnd"/>
      <w:r w:rsidRPr="00FF4941">
        <w:rPr>
          <w:rFonts w:ascii="Simplified Arabic" w:hAnsi="Simplified Arabic" w:cs="Simplified Arabic"/>
          <w:sz w:val="28"/>
          <w:szCs w:val="28"/>
          <w:rtl/>
          <w:lang w:val="fr-FR" w:bidi="ar-DZ"/>
        </w:rPr>
        <w:t xml:space="preserve"> </w:t>
      </w:r>
      <w:r w:rsidRPr="00FF4941">
        <w:rPr>
          <w:rFonts w:ascii="Simplified Arabic" w:hAnsi="Simplified Arabic" w:cs="Simplified Arabic"/>
          <w:sz w:val="28"/>
          <w:szCs w:val="28"/>
          <w:lang w:val="fr-FR" w:bidi="ar-DZ"/>
        </w:rPr>
        <w:t xml:space="preserve">les </w:t>
      </w:r>
      <w:proofErr w:type="spellStart"/>
      <w:r w:rsidRPr="00FF4941">
        <w:rPr>
          <w:rFonts w:ascii="Simplified Arabic" w:hAnsi="Simplified Arabic" w:cs="Simplified Arabic"/>
          <w:sz w:val="28"/>
          <w:szCs w:val="28"/>
          <w:lang w:val="fr-FR" w:bidi="ar-DZ"/>
        </w:rPr>
        <w:t>cenemes</w:t>
      </w:r>
      <w:r w:rsidRPr="00FF4941">
        <w:rPr>
          <w:rFonts w:ascii="Simplified Arabic" w:hAnsi="Simplified Arabic" w:cs="Simplified Arabic"/>
          <w:sz w:val="28"/>
          <w:szCs w:val="28"/>
          <w:rtl/>
          <w:lang w:val="fr-FR" w:bidi="ar-DZ"/>
        </w:rPr>
        <w:t>.</w:t>
      </w:r>
      <w:proofErr w:type="spellEnd"/>
    </w:p>
    <w:p w:rsidR="0061411A" w:rsidRPr="00FF4941" w:rsidRDefault="0061411A" w:rsidP="00804422">
      <w:pPr>
        <w:pStyle w:val="Paragraphedeliste"/>
        <w:numPr>
          <w:ilvl w:val="0"/>
          <w:numId w:val="1"/>
        </w:numPr>
        <w:jc w:val="both"/>
        <w:rPr>
          <w:rFonts w:ascii="Simplified Arabic" w:hAnsi="Simplified Arabic" w:cs="Simplified Arabic"/>
          <w:sz w:val="28"/>
          <w:szCs w:val="28"/>
          <w:lang w:val="fr-FR" w:bidi="ar-DZ"/>
        </w:rPr>
      </w:pPr>
      <w:r w:rsidRPr="00FF4941">
        <w:rPr>
          <w:rFonts w:ascii="Simplified Arabic" w:hAnsi="Simplified Arabic" w:cs="Simplified Arabic"/>
          <w:sz w:val="28"/>
          <w:szCs w:val="28"/>
          <w:rtl/>
          <w:lang w:val="fr-FR" w:bidi="ar-DZ"/>
        </w:rPr>
        <w:t xml:space="preserve">وحدات المحتوى وتدعى مضامين </w:t>
      </w:r>
      <w:r w:rsidRPr="00FF4941">
        <w:rPr>
          <w:rFonts w:ascii="Simplified Arabic" w:hAnsi="Simplified Arabic" w:cs="Simplified Arabic"/>
          <w:sz w:val="28"/>
          <w:szCs w:val="28"/>
          <w:lang w:val="fr-FR" w:bidi="ar-DZ"/>
        </w:rPr>
        <w:t xml:space="preserve">les </w:t>
      </w:r>
      <w:proofErr w:type="spellStart"/>
      <w:r w:rsidRPr="00FF4941">
        <w:rPr>
          <w:rFonts w:ascii="Simplified Arabic" w:hAnsi="Simplified Arabic" w:cs="Simplified Arabic"/>
          <w:sz w:val="28"/>
          <w:szCs w:val="28"/>
          <w:lang w:val="fr-FR" w:bidi="ar-DZ"/>
        </w:rPr>
        <w:t>pleremes</w:t>
      </w:r>
      <w:proofErr w:type="spellEnd"/>
      <w:r w:rsidRPr="00FF4941">
        <w:rPr>
          <w:rFonts w:ascii="Simplified Arabic" w:hAnsi="Simplified Arabic" w:cs="Simplified Arabic"/>
          <w:sz w:val="28"/>
          <w:szCs w:val="28"/>
          <w:rtl/>
          <w:lang w:val="fr-FR" w:bidi="ar-DZ"/>
        </w:rPr>
        <w:t>.</w:t>
      </w:r>
    </w:p>
    <w:p w:rsidR="00804422" w:rsidRDefault="0061411A" w:rsidP="00804422">
      <w:pPr>
        <w:jc w:val="both"/>
        <w:rPr>
          <w:rFonts w:hint="cs"/>
          <w:sz w:val="28"/>
          <w:szCs w:val="28"/>
          <w:rtl/>
          <w:lang w:val="fr-FR" w:bidi="ar-DZ"/>
        </w:rPr>
      </w:pPr>
      <w:r w:rsidRPr="00FF4941">
        <w:rPr>
          <w:rFonts w:ascii="Simplified Arabic" w:hAnsi="Simplified Arabic" w:cs="Simplified Arabic"/>
          <w:sz w:val="28"/>
          <w:szCs w:val="28"/>
          <w:rtl/>
          <w:lang w:val="fr-FR" w:bidi="ar-DZ"/>
        </w:rPr>
        <w:t>فالوحدات ذات المحتوى مثل(</w:t>
      </w:r>
      <w:proofErr w:type="spellStart"/>
      <w:r w:rsidRPr="00FF4941">
        <w:rPr>
          <w:rFonts w:ascii="Simplified Arabic" w:hAnsi="Simplified Arabic" w:cs="Simplified Arabic"/>
          <w:sz w:val="28"/>
          <w:szCs w:val="28"/>
          <w:rtl/>
          <w:lang w:val="fr-FR" w:bidi="ar-DZ"/>
        </w:rPr>
        <w:t>مورفيمات)</w:t>
      </w:r>
      <w:proofErr w:type="spellEnd"/>
      <w:r w:rsidRPr="00FF4941">
        <w:rPr>
          <w:rFonts w:ascii="Simplified Arabic" w:hAnsi="Simplified Arabic" w:cs="Simplified Arabic"/>
          <w:sz w:val="28"/>
          <w:szCs w:val="28"/>
          <w:rtl/>
          <w:lang w:val="fr-FR" w:bidi="ar-DZ"/>
        </w:rPr>
        <w:t xml:space="preserve"> في مدرسة براغ </w:t>
      </w:r>
      <w:r w:rsidRPr="00FF4941">
        <w:rPr>
          <w:rFonts w:ascii="Simplified Arabic" w:hAnsi="Simplified Arabic" w:cs="Simplified Arabic"/>
          <w:sz w:val="28"/>
          <w:szCs w:val="28"/>
          <w:lang w:val="fr-FR" w:bidi="ar-DZ"/>
        </w:rPr>
        <w:t>Morphèmes</w:t>
      </w:r>
      <w:r w:rsidRPr="00FF4941">
        <w:rPr>
          <w:rFonts w:ascii="Simplified Arabic" w:hAnsi="Simplified Arabic" w:cs="Simplified Arabic"/>
          <w:sz w:val="28"/>
          <w:szCs w:val="28"/>
          <w:rtl/>
          <w:lang w:val="fr-FR" w:bidi="ar-DZ"/>
        </w:rPr>
        <w:t xml:space="preserve"> </w:t>
      </w:r>
      <w:proofErr w:type="spellStart"/>
      <w:r w:rsidRPr="00FF4941">
        <w:rPr>
          <w:rFonts w:ascii="Simplified Arabic" w:hAnsi="Simplified Arabic" w:cs="Simplified Arabic"/>
          <w:sz w:val="28"/>
          <w:szCs w:val="28"/>
          <w:rtl/>
          <w:lang w:val="fr-FR" w:bidi="ar-DZ"/>
        </w:rPr>
        <w:t>،</w:t>
      </w:r>
      <w:proofErr w:type="spellEnd"/>
      <w:r w:rsidRPr="00FF4941">
        <w:rPr>
          <w:rFonts w:ascii="Simplified Arabic" w:hAnsi="Simplified Arabic" w:cs="Simplified Arabic"/>
          <w:sz w:val="28"/>
          <w:szCs w:val="28"/>
          <w:rtl/>
          <w:lang w:val="fr-FR" w:bidi="ar-DZ"/>
        </w:rPr>
        <w:t xml:space="preserve"> أو (</w:t>
      </w:r>
      <w:proofErr w:type="spellStart"/>
      <w:r w:rsidRPr="00FF4941">
        <w:rPr>
          <w:rFonts w:ascii="Simplified Arabic" w:hAnsi="Simplified Arabic" w:cs="Simplified Arabic"/>
          <w:sz w:val="28"/>
          <w:szCs w:val="28"/>
          <w:rtl/>
          <w:lang w:val="fr-FR" w:bidi="ar-DZ"/>
        </w:rPr>
        <w:t>لفاظم)</w:t>
      </w:r>
      <w:proofErr w:type="spellEnd"/>
      <w:r w:rsidRPr="00FF4941">
        <w:rPr>
          <w:rFonts w:ascii="Simplified Arabic" w:hAnsi="Simplified Arabic" w:cs="Simplified Arabic"/>
          <w:sz w:val="28"/>
          <w:szCs w:val="28"/>
          <w:rtl/>
          <w:lang w:val="fr-FR" w:bidi="ar-DZ"/>
        </w:rPr>
        <w:t xml:space="preserve"> </w:t>
      </w:r>
      <w:r w:rsidRPr="00FF4941">
        <w:rPr>
          <w:rFonts w:ascii="Simplified Arabic" w:hAnsi="Simplified Arabic" w:cs="Simplified Arabic"/>
          <w:sz w:val="28"/>
          <w:szCs w:val="28"/>
          <w:lang w:val="fr-FR" w:bidi="ar-DZ"/>
        </w:rPr>
        <w:t>Monèmes</w:t>
      </w:r>
      <w:r w:rsidRPr="00FF4941">
        <w:rPr>
          <w:rFonts w:ascii="Simplified Arabic" w:hAnsi="Simplified Arabic" w:cs="Simplified Arabic"/>
          <w:sz w:val="28"/>
          <w:szCs w:val="28"/>
          <w:rtl/>
          <w:lang w:val="fr-FR" w:bidi="ar-DZ"/>
        </w:rPr>
        <w:t xml:space="preserve"> في مدرسة جنيف أصبحت كلها </w:t>
      </w:r>
      <w:proofErr w:type="spellStart"/>
      <w:r w:rsidRPr="00FF4941">
        <w:rPr>
          <w:rFonts w:ascii="Simplified Arabic" w:hAnsi="Simplified Arabic" w:cs="Simplified Arabic"/>
          <w:sz w:val="28"/>
          <w:szCs w:val="28"/>
          <w:rtl/>
          <w:lang w:val="fr-FR" w:bidi="ar-DZ"/>
        </w:rPr>
        <w:t>تدعى"مضامين"</w:t>
      </w:r>
      <w:proofErr w:type="spellEnd"/>
      <w:r w:rsidRPr="00FF4941">
        <w:rPr>
          <w:rFonts w:ascii="Simplified Arabic" w:hAnsi="Simplified Arabic" w:cs="Simplified Arabic"/>
          <w:sz w:val="28"/>
          <w:szCs w:val="28"/>
          <w:rtl/>
          <w:lang w:val="fr-FR" w:bidi="ar-DZ"/>
        </w:rPr>
        <w:t xml:space="preserve"> أو مكونات دلالية </w:t>
      </w:r>
      <w:proofErr w:type="spellStart"/>
      <w:r w:rsidRPr="00FF4941">
        <w:rPr>
          <w:rFonts w:ascii="Simplified Arabic" w:hAnsi="Simplified Arabic" w:cs="Simplified Arabic"/>
          <w:sz w:val="28"/>
          <w:szCs w:val="28"/>
          <w:lang w:val="fr-FR" w:bidi="ar-DZ"/>
        </w:rPr>
        <w:t>pleremes</w:t>
      </w:r>
      <w:proofErr w:type="spellEnd"/>
      <w:r>
        <w:rPr>
          <w:rStyle w:val="Appeldenotedefin"/>
          <w:rFonts w:ascii="Simplified Arabic" w:hAnsi="Simplified Arabic" w:cs="Simplified Arabic"/>
          <w:sz w:val="28"/>
          <w:szCs w:val="28"/>
          <w:rtl/>
          <w:lang w:val="fr-FR" w:bidi="ar-DZ"/>
        </w:rPr>
        <w:endnoteReference w:customMarkFollows="1" w:id="7"/>
        <w:t>6</w:t>
      </w:r>
      <w:r w:rsidRPr="00FF4941">
        <w:rPr>
          <w:rFonts w:ascii="Simplified Arabic" w:hAnsi="Simplified Arabic" w:cs="Simplified Arabic"/>
          <w:sz w:val="28"/>
          <w:szCs w:val="28"/>
          <w:rtl/>
          <w:lang w:val="fr-FR" w:bidi="ar-DZ"/>
        </w:rPr>
        <w:t>.</w:t>
      </w:r>
      <w:r w:rsidR="00804422" w:rsidRPr="00FF4941">
        <w:rPr>
          <w:rFonts w:ascii="Simplified Arabic" w:hAnsi="Simplified Arabic" w:cs="Simplified Arabic"/>
          <w:sz w:val="28"/>
          <w:szCs w:val="28"/>
          <w:rtl/>
          <w:lang w:val="fr-FR" w:bidi="ar-DZ"/>
        </w:rPr>
        <w:t xml:space="preserve"> ومثلما استطاعت المناهج البنيوية أن تحلل الألفاظ (أي مستوى الشكل</w:t>
      </w:r>
      <w:proofErr w:type="spellStart"/>
      <w:r w:rsidR="00804422" w:rsidRPr="00FF4941">
        <w:rPr>
          <w:rFonts w:ascii="Simplified Arabic" w:hAnsi="Simplified Arabic" w:cs="Simplified Arabic"/>
          <w:sz w:val="28"/>
          <w:szCs w:val="28"/>
          <w:rtl/>
          <w:lang w:val="fr-FR" w:bidi="ar-DZ"/>
        </w:rPr>
        <w:t>)</w:t>
      </w:r>
      <w:proofErr w:type="spellEnd"/>
      <w:r w:rsidR="00804422" w:rsidRPr="00FF4941">
        <w:rPr>
          <w:rFonts w:ascii="Simplified Arabic" w:hAnsi="Simplified Arabic" w:cs="Simplified Arabic"/>
          <w:sz w:val="28"/>
          <w:szCs w:val="28"/>
          <w:rtl/>
          <w:lang w:val="fr-FR" w:bidi="ar-DZ"/>
        </w:rPr>
        <w:t xml:space="preserve"> إلى أصغر الوحدات غير </w:t>
      </w:r>
      <w:proofErr w:type="spellStart"/>
      <w:r w:rsidR="00804422" w:rsidRPr="00FF4941">
        <w:rPr>
          <w:rFonts w:ascii="Simplified Arabic" w:hAnsi="Simplified Arabic" w:cs="Simplified Arabic"/>
          <w:sz w:val="28"/>
          <w:szCs w:val="28"/>
          <w:rtl/>
          <w:lang w:val="fr-FR" w:bidi="ar-DZ"/>
        </w:rPr>
        <w:t>الدالة،</w:t>
      </w:r>
      <w:proofErr w:type="spellEnd"/>
      <w:r w:rsidR="00804422" w:rsidRPr="00FF4941">
        <w:rPr>
          <w:rFonts w:ascii="Simplified Arabic" w:hAnsi="Simplified Arabic" w:cs="Simplified Arabic"/>
          <w:sz w:val="28"/>
          <w:szCs w:val="28"/>
          <w:rtl/>
          <w:lang w:val="fr-FR" w:bidi="ar-DZ"/>
        </w:rPr>
        <w:t xml:space="preserve"> وغير القابلة للتقطيع</w:t>
      </w:r>
      <w:proofErr w:type="spellStart"/>
      <w:r w:rsidR="00804422" w:rsidRPr="00FF4941">
        <w:rPr>
          <w:rFonts w:ascii="Simplified Arabic" w:hAnsi="Simplified Arabic" w:cs="Simplified Arabic"/>
          <w:sz w:val="28"/>
          <w:szCs w:val="28"/>
          <w:rtl/>
          <w:lang w:val="fr-FR" w:bidi="ar-DZ"/>
        </w:rPr>
        <w:t>(</w:t>
      </w:r>
      <w:proofErr w:type="spellEnd"/>
      <w:r w:rsidR="00804422" w:rsidRPr="00FF4941">
        <w:rPr>
          <w:rFonts w:ascii="Simplified Arabic" w:hAnsi="Simplified Arabic" w:cs="Simplified Arabic"/>
          <w:sz w:val="28"/>
          <w:szCs w:val="28"/>
          <w:rtl/>
          <w:lang w:val="fr-FR" w:bidi="ar-DZ"/>
        </w:rPr>
        <w:t xml:space="preserve"> </w:t>
      </w:r>
      <w:proofErr w:type="spellStart"/>
      <w:r w:rsidR="00804422" w:rsidRPr="00FF4941">
        <w:rPr>
          <w:rFonts w:ascii="Simplified Arabic" w:hAnsi="Simplified Arabic" w:cs="Simplified Arabic"/>
          <w:sz w:val="28"/>
          <w:szCs w:val="28"/>
          <w:rtl/>
          <w:lang w:val="fr-FR" w:bidi="ar-DZ"/>
        </w:rPr>
        <w:t>الفونيمات)</w:t>
      </w:r>
      <w:proofErr w:type="spellEnd"/>
      <w:r w:rsidR="00804422" w:rsidRPr="00FF4941">
        <w:rPr>
          <w:rFonts w:ascii="Simplified Arabic" w:hAnsi="Simplified Arabic" w:cs="Simplified Arabic"/>
          <w:sz w:val="28"/>
          <w:szCs w:val="28"/>
          <w:rtl/>
          <w:lang w:val="fr-FR" w:bidi="ar-DZ"/>
        </w:rPr>
        <w:t xml:space="preserve"> </w:t>
      </w:r>
      <w:proofErr w:type="spellStart"/>
      <w:r w:rsidR="00804422" w:rsidRPr="00FF4941">
        <w:rPr>
          <w:rFonts w:ascii="Simplified Arabic" w:hAnsi="Simplified Arabic" w:cs="Simplified Arabic"/>
          <w:sz w:val="28"/>
          <w:szCs w:val="28"/>
          <w:rtl/>
          <w:lang w:val="fr-FR" w:bidi="ar-DZ"/>
        </w:rPr>
        <w:t>،</w:t>
      </w:r>
      <w:proofErr w:type="spellEnd"/>
      <w:r w:rsidR="00804422" w:rsidRPr="00FF4941">
        <w:rPr>
          <w:rFonts w:ascii="Simplified Arabic" w:hAnsi="Simplified Arabic" w:cs="Simplified Arabic"/>
          <w:sz w:val="28"/>
          <w:szCs w:val="28"/>
          <w:rtl/>
          <w:lang w:val="fr-FR" w:bidi="ar-DZ"/>
        </w:rPr>
        <w:t xml:space="preserve"> يمكن للدلالي أن يجزّئ المستوى الدلالي(المحتوى</w:t>
      </w:r>
      <w:proofErr w:type="spellStart"/>
      <w:r w:rsidR="00804422" w:rsidRPr="00FF4941">
        <w:rPr>
          <w:rFonts w:ascii="Simplified Arabic" w:hAnsi="Simplified Arabic" w:cs="Simplified Arabic"/>
          <w:sz w:val="28"/>
          <w:szCs w:val="28"/>
          <w:rtl/>
          <w:lang w:val="fr-FR" w:bidi="ar-DZ"/>
        </w:rPr>
        <w:t>)</w:t>
      </w:r>
      <w:proofErr w:type="spellEnd"/>
      <w:r w:rsidR="00804422" w:rsidRPr="00FF4941">
        <w:rPr>
          <w:rFonts w:ascii="Simplified Arabic" w:hAnsi="Simplified Arabic" w:cs="Simplified Arabic"/>
          <w:sz w:val="28"/>
          <w:szCs w:val="28"/>
          <w:rtl/>
          <w:lang w:val="fr-FR" w:bidi="ar-DZ"/>
        </w:rPr>
        <w:t xml:space="preserve"> إلى أصغر القطع التي لا يمكن تحليلها </w:t>
      </w:r>
      <w:proofErr w:type="spellStart"/>
      <w:r w:rsidR="00804422" w:rsidRPr="00FF4941">
        <w:rPr>
          <w:rFonts w:ascii="Simplified Arabic" w:hAnsi="Simplified Arabic" w:cs="Simplified Arabic"/>
          <w:sz w:val="28"/>
          <w:szCs w:val="28"/>
          <w:rtl/>
          <w:lang w:val="fr-FR" w:bidi="ar-DZ"/>
        </w:rPr>
        <w:t>،</w:t>
      </w:r>
      <w:proofErr w:type="spellEnd"/>
      <w:r w:rsidR="00804422" w:rsidRPr="00FF4941">
        <w:rPr>
          <w:rFonts w:ascii="Simplified Arabic" w:hAnsi="Simplified Arabic" w:cs="Simplified Arabic"/>
          <w:sz w:val="28"/>
          <w:szCs w:val="28"/>
          <w:rtl/>
          <w:lang w:val="fr-FR" w:bidi="ar-DZ"/>
        </w:rPr>
        <w:t xml:space="preserve"> وقد سمى </w:t>
      </w:r>
      <w:proofErr w:type="spellStart"/>
      <w:r w:rsidR="00804422" w:rsidRPr="00FF4941">
        <w:rPr>
          <w:rFonts w:ascii="Simplified Arabic" w:hAnsi="Simplified Arabic" w:cs="Simplified Arabic"/>
          <w:sz w:val="28"/>
          <w:szCs w:val="28"/>
          <w:rtl/>
          <w:lang w:val="fr-FR" w:bidi="ar-DZ"/>
        </w:rPr>
        <w:t>يلمسلاف</w:t>
      </w:r>
      <w:proofErr w:type="spellEnd"/>
      <w:r w:rsidR="00804422" w:rsidRPr="00FF4941">
        <w:rPr>
          <w:rFonts w:ascii="Simplified Arabic" w:hAnsi="Simplified Arabic" w:cs="Simplified Arabic"/>
          <w:sz w:val="28"/>
          <w:szCs w:val="28"/>
          <w:rtl/>
          <w:lang w:val="fr-FR" w:bidi="ar-DZ"/>
        </w:rPr>
        <w:t xml:space="preserve"> هذه المرحلة بالسمات المعنوية أو </w:t>
      </w:r>
      <w:proofErr w:type="spellStart"/>
      <w:r w:rsidR="00804422" w:rsidRPr="00FF4941">
        <w:rPr>
          <w:rFonts w:ascii="Simplified Arabic" w:hAnsi="Simplified Arabic" w:cs="Simplified Arabic"/>
          <w:sz w:val="28"/>
          <w:szCs w:val="28"/>
          <w:rtl/>
          <w:lang w:val="fr-FR" w:bidi="ar-DZ"/>
        </w:rPr>
        <w:t>الرموز</w:t>
      </w:r>
      <w:r>
        <w:rPr>
          <w:rStyle w:val="Appeldenotedefin"/>
          <w:rFonts w:ascii="Simplified Arabic" w:hAnsi="Simplified Arabic" w:cs="Simplified Arabic"/>
          <w:sz w:val="28"/>
          <w:szCs w:val="28"/>
          <w:rtl/>
          <w:lang w:val="fr-FR" w:bidi="ar-DZ"/>
        </w:rPr>
        <w:endnoteReference w:customMarkFollows="1" w:id="8"/>
        <w:t>7</w:t>
      </w:r>
      <w:proofErr w:type="spellEnd"/>
      <w:r w:rsidRPr="00FF4941">
        <w:rPr>
          <w:rFonts w:ascii="Simplified Arabic" w:hAnsi="Simplified Arabic" w:cs="Simplified Arabic"/>
          <w:sz w:val="28"/>
          <w:szCs w:val="28"/>
          <w:rtl/>
          <w:lang w:val="fr-FR" w:bidi="ar-DZ"/>
        </w:rPr>
        <w:t>.</w:t>
      </w:r>
      <w:r w:rsidR="00804422" w:rsidRPr="00FF4941">
        <w:rPr>
          <w:rFonts w:ascii="Simplified Arabic" w:hAnsi="Simplified Arabic" w:cs="Simplified Arabic"/>
          <w:sz w:val="28"/>
          <w:szCs w:val="28"/>
          <w:rtl/>
          <w:lang w:val="fr-FR" w:bidi="ar-DZ"/>
        </w:rPr>
        <w:t xml:space="preserve"> وقد فرّق </w:t>
      </w:r>
      <w:proofErr w:type="spellStart"/>
      <w:r w:rsidR="00804422" w:rsidRPr="00FF4941">
        <w:rPr>
          <w:rFonts w:ascii="Simplified Arabic" w:hAnsi="Simplified Arabic" w:cs="Simplified Arabic"/>
          <w:sz w:val="28"/>
          <w:szCs w:val="28"/>
          <w:rtl/>
          <w:lang w:val="fr-FR" w:bidi="ar-DZ"/>
        </w:rPr>
        <w:t>يلمسلاف</w:t>
      </w:r>
      <w:proofErr w:type="spellEnd"/>
      <w:r w:rsidR="00804422" w:rsidRPr="00FF4941">
        <w:rPr>
          <w:rFonts w:ascii="Simplified Arabic" w:hAnsi="Simplified Arabic" w:cs="Simplified Arabic"/>
          <w:sz w:val="28"/>
          <w:szCs w:val="28"/>
          <w:rtl/>
          <w:lang w:val="fr-FR" w:bidi="ar-DZ"/>
        </w:rPr>
        <w:t xml:space="preserve"> في إطار(مستويي التعبير والمحتوى</w:t>
      </w:r>
      <w:proofErr w:type="spellStart"/>
      <w:r w:rsidR="00804422" w:rsidRPr="00FF4941">
        <w:rPr>
          <w:rFonts w:ascii="Simplified Arabic" w:hAnsi="Simplified Arabic" w:cs="Simplified Arabic"/>
          <w:sz w:val="28"/>
          <w:szCs w:val="28"/>
          <w:rtl/>
          <w:lang w:val="fr-FR" w:bidi="ar-DZ"/>
        </w:rPr>
        <w:t>)</w:t>
      </w:r>
      <w:proofErr w:type="spellEnd"/>
      <w:r w:rsidR="00804422" w:rsidRPr="00FF4941">
        <w:rPr>
          <w:rFonts w:ascii="Simplified Arabic" w:hAnsi="Simplified Arabic" w:cs="Simplified Arabic"/>
          <w:sz w:val="28"/>
          <w:szCs w:val="28"/>
          <w:rtl/>
          <w:lang w:val="fr-FR" w:bidi="ar-DZ"/>
        </w:rPr>
        <w:t xml:space="preserve"> بين المادة والشكل كما يوضحه المثال الآتي</w:t>
      </w:r>
      <w:proofErr w:type="spellStart"/>
      <w:r w:rsidR="00804422" w:rsidRPr="00FF4941">
        <w:rPr>
          <w:rFonts w:ascii="Simplified Arabic" w:hAnsi="Simplified Arabic" w:cs="Simplified Arabic"/>
          <w:sz w:val="28"/>
          <w:szCs w:val="28"/>
          <w:rtl/>
          <w:lang w:val="fr-FR" w:bidi="ar-DZ"/>
        </w:rPr>
        <w:t>(المخطط-1-):</w:t>
      </w:r>
      <w:proofErr w:type="spellEnd"/>
      <w:r w:rsidR="00804422">
        <w:rPr>
          <w:rFonts w:hint="cs"/>
          <w:sz w:val="28"/>
          <w:szCs w:val="28"/>
          <w:rtl/>
          <w:lang w:val="fr-FR" w:bidi="ar-DZ"/>
        </w:rPr>
        <w:t xml:space="preserve">   </w:t>
      </w:r>
    </w:p>
    <w:p w:rsidR="005C290F" w:rsidRDefault="005C290F" w:rsidP="00804422">
      <w:pPr>
        <w:jc w:val="both"/>
        <w:rPr>
          <w:rFonts w:hint="cs"/>
          <w:sz w:val="28"/>
          <w:szCs w:val="28"/>
          <w:rtl/>
          <w:lang w:val="fr-FR" w:bidi="ar-DZ"/>
        </w:rPr>
      </w:pPr>
    </w:p>
    <w:p w:rsidR="005C290F" w:rsidRDefault="005C290F" w:rsidP="00804422">
      <w:pPr>
        <w:jc w:val="both"/>
        <w:rPr>
          <w:rFonts w:hint="cs"/>
          <w:sz w:val="28"/>
          <w:szCs w:val="28"/>
          <w:rtl/>
          <w:lang w:val="fr-FR" w:bidi="ar-DZ"/>
        </w:rPr>
      </w:pPr>
    </w:p>
    <w:p w:rsidR="005C290F" w:rsidRDefault="005C290F" w:rsidP="00804422">
      <w:pPr>
        <w:jc w:val="both"/>
        <w:rPr>
          <w:rFonts w:hint="cs"/>
          <w:sz w:val="28"/>
          <w:szCs w:val="28"/>
          <w:rtl/>
          <w:lang w:val="fr-FR" w:bidi="ar-DZ"/>
        </w:rPr>
      </w:pPr>
    </w:p>
    <w:p w:rsidR="005C290F" w:rsidRDefault="005C290F" w:rsidP="00804422">
      <w:pPr>
        <w:jc w:val="both"/>
        <w:rPr>
          <w:rFonts w:hint="cs"/>
          <w:sz w:val="28"/>
          <w:szCs w:val="28"/>
          <w:rtl/>
          <w:lang w:val="fr-FR" w:bidi="ar-DZ"/>
        </w:rPr>
      </w:pPr>
    </w:p>
    <w:p w:rsidR="005C290F" w:rsidRDefault="005C290F" w:rsidP="00804422">
      <w:pPr>
        <w:jc w:val="both"/>
        <w:rPr>
          <w:rFonts w:hint="cs"/>
          <w:sz w:val="28"/>
          <w:szCs w:val="28"/>
          <w:rtl/>
          <w:lang w:val="fr-FR" w:bidi="ar-DZ"/>
        </w:rPr>
      </w:pPr>
    </w:p>
    <w:p w:rsidR="005C290F" w:rsidRDefault="005C290F" w:rsidP="00804422">
      <w:pPr>
        <w:jc w:val="both"/>
        <w:rPr>
          <w:rFonts w:hint="cs"/>
          <w:sz w:val="28"/>
          <w:szCs w:val="28"/>
          <w:rtl/>
          <w:lang w:val="fr-FR" w:bidi="ar-DZ"/>
        </w:rPr>
      </w:pPr>
    </w:p>
    <w:p w:rsidR="005C290F" w:rsidRDefault="005C290F" w:rsidP="00804422">
      <w:pPr>
        <w:jc w:val="both"/>
        <w:rPr>
          <w:sz w:val="28"/>
          <w:szCs w:val="28"/>
          <w:lang w:val="fr-FR" w:bidi="ar-DZ"/>
        </w:rPr>
      </w:pPr>
    </w:p>
    <w:p w:rsidR="00804422" w:rsidRPr="00FF4941" w:rsidRDefault="00D14616" w:rsidP="00804422">
      <w:pPr>
        <w:jc w:val="both"/>
        <w:rPr>
          <w:rFonts w:ascii="Simplified Arabic" w:hAnsi="Simplified Arabic" w:cs="Simplified Arabic"/>
          <w:sz w:val="28"/>
          <w:szCs w:val="28"/>
          <w:rtl/>
          <w:lang w:val="fr-FR" w:bidi="ar-DZ"/>
        </w:rPr>
      </w:pPr>
      <w:r w:rsidRPr="00D14616">
        <w:rPr>
          <w:noProof/>
          <w:sz w:val="28"/>
          <w:szCs w:val="28"/>
          <w:rtl/>
        </w:rPr>
        <w:lastRenderedPageBreak/>
        <w:pict>
          <v:shapetype id="_x0000_t32" coordsize="21600,21600" o:spt="32" o:oned="t" path="m,l21600,21600e" filled="f">
            <v:path arrowok="t" fillok="f" o:connecttype="none"/>
            <o:lock v:ext="edit" shapetype="t"/>
          </v:shapetype>
          <v:shape id="_x0000_s1026" type="#_x0000_t32" style="position:absolute;left:0;text-align:left;margin-left:299pt;margin-top:23.55pt;width:73.15pt;height:35.65pt;z-index:251660288" o:connectortype="straight">
            <v:stroke endarrow="block"/>
            <w10:wrap anchorx="page"/>
          </v:shape>
        </w:pict>
      </w:r>
      <w:r w:rsidRPr="00D14616">
        <w:rPr>
          <w:noProof/>
          <w:sz w:val="28"/>
          <w:szCs w:val="28"/>
          <w:rtl/>
        </w:rPr>
        <w:pict>
          <v:shape id="_x0000_s1027" type="#_x0000_t32" style="position:absolute;left:0;text-align:left;margin-left:184.2pt;margin-top:19.6pt;width:77.25pt;height:39.6pt;flip:x;z-index:251661312" o:connectortype="straight">
            <v:stroke endarrow="block"/>
            <w10:wrap anchorx="page"/>
          </v:shape>
        </w:pict>
      </w:r>
      <w:r w:rsidR="00804422">
        <w:rPr>
          <w:rFonts w:hint="cs"/>
          <w:sz w:val="28"/>
          <w:szCs w:val="28"/>
          <w:rtl/>
          <w:lang w:val="fr-FR" w:bidi="ar-DZ"/>
        </w:rPr>
        <w:t xml:space="preserve">                                          </w:t>
      </w:r>
      <w:proofErr w:type="gramStart"/>
      <w:r w:rsidR="00804422" w:rsidRPr="00FF4941">
        <w:rPr>
          <w:rFonts w:ascii="Simplified Arabic" w:hAnsi="Simplified Arabic" w:cs="Simplified Arabic"/>
          <w:sz w:val="28"/>
          <w:szCs w:val="28"/>
          <w:rtl/>
          <w:lang w:val="fr-FR" w:bidi="ar-DZ"/>
        </w:rPr>
        <w:t>امرأة</w:t>
      </w:r>
      <w:proofErr w:type="gramEnd"/>
    </w:p>
    <w:p w:rsidR="00804422" w:rsidRDefault="00804422" w:rsidP="00804422">
      <w:pPr>
        <w:jc w:val="both"/>
        <w:rPr>
          <w:sz w:val="28"/>
          <w:szCs w:val="28"/>
          <w:rtl/>
          <w:lang w:val="fr-FR" w:bidi="ar-DZ"/>
        </w:rPr>
      </w:pPr>
    </w:p>
    <w:p w:rsidR="00804422" w:rsidRPr="00FF4941" w:rsidRDefault="00D14616" w:rsidP="00804422">
      <w:pPr>
        <w:jc w:val="both"/>
        <w:rPr>
          <w:rFonts w:ascii="Simplified Arabic" w:hAnsi="Simplified Arabic" w:cs="Simplified Arabic"/>
          <w:sz w:val="28"/>
          <w:szCs w:val="28"/>
          <w:rtl/>
          <w:lang w:val="fr-FR" w:bidi="ar-DZ"/>
        </w:rPr>
      </w:pPr>
      <w:r w:rsidRPr="00D14616">
        <w:rPr>
          <w:noProof/>
          <w:sz w:val="28"/>
          <w:szCs w:val="28"/>
          <w:rtl/>
        </w:rPr>
        <w:pict>
          <v:shape id="_x0000_s1031" type="#_x0000_t32" style="position:absolute;left:0;text-align:left;margin-left:137.5pt;margin-top:28.4pt;width:25.05pt;height:24.25pt;flip:x;z-index:251665408" o:connectortype="straight">
            <v:stroke endarrow="block"/>
            <w10:wrap anchorx="page"/>
          </v:shape>
        </w:pict>
      </w:r>
      <w:r w:rsidRPr="00D14616">
        <w:rPr>
          <w:noProof/>
          <w:sz w:val="28"/>
          <w:szCs w:val="28"/>
          <w:rtl/>
        </w:rPr>
        <w:pict>
          <v:shape id="_x0000_s1030" type="#_x0000_t32" style="position:absolute;left:0;text-align:left;margin-left:193.3pt;margin-top:29.15pt;width:25.75pt;height:23.5pt;z-index:251664384" o:connectortype="straight">
            <v:stroke endarrow="block"/>
            <w10:wrap anchorx="page"/>
          </v:shape>
        </w:pict>
      </w:r>
      <w:r w:rsidRPr="00D14616">
        <w:rPr>
          <w:noProof/>
          <w:sz w:val="28"/>
          <w:szCs w:val="28"/>
          <w:rtl/>
        </w:rPr>
        <w:pict>
          <v:shape id="_x0000_s1029" type="#_x0000_t32" style="position:absolute;left:0;text-align:left;margin-left:342.15pt;margin-top:31.85pt;width:30pt;height:24.25pt;flip:x;z-index:251663360" o:connectortype="straight">
            <v:stroke endarrow="block"/>
            <w10:wrap anchorx="page"/>
          </v:shape>
        </w:pict>
      </w:r>
      <w:r w:rsidRPr="00D14616">
        <w:rPr>
          <w:noProof/>
          <w:sz w:val="28"/>
          <w:szCs w:val="28"/>
          <w:rtl/>
        </w:rPr>
        <w:pict>
          <v:shape id="_x0000_s1028" type="#_x0000_t32" style="position:absolute;left:0;text-align:left;margin-left:407.35pt;margin-top:31.85pt;width:26.5pt;height:26.55pt;z-index:251662336" o:connectortype="straight">
            <v:stroke endarrow="block"/>
            <w10:wrap anchorx="page"/>
          </v:shape>
        </w:pict>
      </w:r>
      <w:r w:rsidR="00804422">
        <w:rPr>
          <w:rFonts w:hint="cs"/>
          <w:sz w:val="28"/>
          <w:szCs w:val="28"/>
          <w:rtl/>
          <w:lang w:val="fr-FR" w:bidi="ar-DZ"/>
        </w:rPr>
        <w:t xml:space="preserve">              </w:t>
      </w:r>
      <w:proofErr w:type="gramStart"/>
      <w:r w:rsidR="00804422" w:rsidRPr="00FF4941">
        <w:rPr>
          <w:rFonts w:ascii="Simplified Arabic" w:hAnsi="Simplified Arabic" w:cs="Simplified Arabic"/>
          <w:sz w:val="28"/>
          <w:szCs w:val="28"/>
          <w:rtl/>
          <w:lang w:val="fr-FR" w:bidi="ar-DZ"/>
        </w:rPr>
        <w:t>التعبير</w:t>
      </w:r>
      <w:proofErr w:type="gramEnd"/>
      <w:r w:rsidR="00804422" w:rsidRPr="00FF4941">
        <w:rPr>
          <w:rFonts w:ascii="Simplified Arabic" w:hAnsi="Simplified Arabic" w:cs="Simplified Arabic"/>
          <w:sz w:val="28"/>
          <w:szCs w:val="28"/>
          <w:rtl/>
          <w:lang w:val="fr-FR" w:bidi="ar-DZ"/>
        </w:rPr>
        <w:t xml:space="preserve">             </w:t>
      </w:r>
      <w:r w:rsidR="00804422">
        <w:rPr>
          <w:rFonts w:ascii="Simplified Arabic" w:hAnsi="Simplified Arabic" w:cs="Simplified Arabic"/>
          <w:sz w:val="28"/>
          <w:szCs w:val="28"/>
          <w:rtl/>
          <w:lang w:val="fr-FR" w:bidi="ar-DZ"/>
        </w:rPr>
        <w:t xml:space="preserve">                          </w:t>
      </w:r>
      <w:r w:rsidR="00804422" w:rsidRPr="00FF4941">
        <w:rPr>
          <w:rFonts w:ascii="Simplified Arabic" w:hAnsi="Simplified Arabic" w:cs="Simplified Arabic"/>
          <w:sz w:val="28"/>
          <w:szCs w:val="28"/>
          <w:rtl/>
          <w:lang w:val="fr-FR" w:bidi="ar-DZ"/>
        </w:rPr>
        <w:t xml:space="preserve"> المحتوى</w:t>
      </w:r>
    </w:p>
    <w:p w:rsidR="00804422" w:rsidRDefault="00804422" w:rsidP="00804422">
      <w:pPr>
        <w:jc w:val="both"/>
        <w:rPr>
          <w:sz w:val="28"/>
          <w:szCs w:val="28"/>
          <w:rtl/>
          <w:lang w:val="fr-FR" w:bidi="ar-DZ"/>
        </w:rPr>
      </w:pPr>
    </w:p>
    <w:p w:rsidR="00804422" w:rsidRDefault="00804422" w:rsidP="00804422">
      <w:pPr>
        <w:jc w:val="both"/>
        <w:rPr>
          <w:rFonts w:ascii="Simplified Arabic" w:hAnsi="Simplified Arabic" w:cs="Simplified Arabic"/>
          <w:sz w:val="28"/>
          <w:szCs w:val="28"/>
          <w:rtl/>
          <w:lang w:val="fr-FR" w:bidi="ar-DZ"/>
        </w:rPr>
      </w:pPr>
      <w:r>
        <w:rPr>
          <w:rFonts w:hint="cs"/>
          <w:sz w:val="28"/>
          <w:szCs w:val="28"/>
          <w:rtl/>
          <w:lang w:val="fr-FR" w:bidi="ar-DZ"/>
        </w:rPr>
        <w:t xml:space="preserve">  </w:t>
      </w:r>
      <w:proofErr w:type="gramStart"/>
      <w:r w:rsidRPr="00FF4941">
        <w:rPr>
          <w:rFonts w:ascii="Simplified Arabic" w:hAnsi="Simplified Arabic" w:cs="Simplified Arabic"/>
          <w:sz w:val="28"/>
          <w:szCs w:val="28"/>
          <w:rtl/>
          <w:lang w:val="fr-FR" w:bidi="ar-DZ"/>
        </w:rPr>
        <w:t>مادة</w:t>
      </w:r>
      <w:proofErr w:type="gramEnd"/>
      <w:r w:rsidRPr="00FF4941">
        <w:rPr>
          <w:rFonts w:ascii="Simplified Arabic" w:hAnsi="Simplified Arabic" w:cs="Simplified Arabic"/>
          <w:sz w:val="28"/>
          <w:szCs w:val="28"/>
          <w:rtl/>
          <w:lang w:val="fr-FR" w:bidi="ar-DZ"/>
        </w:rPr>
        <w:t xml:space="preserve">                  شكل</w:t>
      </w:r>
      <w:r>
        <w:rPr>
          <w:rFonts w:ascii="Simplified Arabic" w:hAnsi="Simplified Arabic" w:cs="Simplified Arabic"/>
          <w:sz w:val="28"/>
          <w:szCs w:val="28"/>
          <w:rtl/>
          <w:lang w:val="fr-FR" w:bidi="ar-DZ"/>
        </w:rPr>
        <w:t xml:space="preserve">                    </w:t>
      </w:r>
      <w:r>
        <w:rPr>
          <w:rFonts w:ascii="Simplified Arabic" w:hAnsi="Simplified Arabic" w:cs="Simplified Arabic" w:hint="cs"/>
          <w:sz w:val="28"/>
          <w:szCs w:val="28"/>
          <w:rtl/>
          <w:lang w:val="fr-FR" w:bidi="ar-DZ"/>
        </w:rPr>
        <w:t xml:space="preserve">  </w:t>
      </w:r>
      <w:r w:rsidRPr="00FF4941">
        <w:rPr>
          <w:rFonts w:ascii="Simplified Arabic" w:hAnsi="Simplified Arabic" w:cs="Simplified Arabic"/>
          <w:sz w:val="28"/>
          <w:szCs w:val="28"/>
          <w:rtl/>
          <w:lang w:val="fr-FR" w:bidi="ar-DZ"/>
        </w:rPr>
        <w:t>مادة                شكل</w:t>
      </w:r>
    </w:p>
    <w:p w:rsidR="00804422" w:rsidRPr="00FF4941" w:rsidRDefault="00804422" w:rsidP="00804422">
      <w:pPr>
        <w:jc w:val="both"/>
        <w:rPr>
          <w:rFonts w:ascii="Simplified Arabic" w:hAnsi="Simplified Arabic" w:cs="Simplified Arabic"/>
          <w:sz w:val="28"/>
          <w:szCs w:val="28"/>
          <w:rtl/>
          <w:lang w:val="fr-FR" w:bidi="ar-DZ"/>
        </w:rPr>
      </w:pPr>
      <w:r w:rsidRPr="00FF4941">
        <w:rPr>
          <w:rFonts w:ascii="Simplified Arabic" w:hAnsi="Simplified Arabic" w:cs="Simplified Arabic"/>
          <w:sz w:val="26"/>
          <w:szCs w:val="26"/>
          <w:rtl/>
          <w:lang w:val="fr-FR" w:bidi="ar-DZ"/>
        </w:rPr>
        <w:t>الأصوات في</w:t>
      </w:r>
      <w:r w:rsidRPr="00FF4941">
        <w:rPr>
          <w:rFonts w:ascii="Simplified Arabic" w:hAnsi="Simplified Arabic" w:cs="Simplified Arabic"/>
          <w:sz w:val="28"/>
          <w:szCs w:val="28"/>
          <w:rtl/>
          <w:lang w:val="fr-FR" w:bidi="ar-DZ"/>
        </w:rPr>
        <w:t xml:space="preserve">        </w:t>
      </w:r>
      <w:proofErr w:type="spellStart"/>
      <w:r w:rsidRPr="00FF4941">
        <w:rPr>
          <w:rFonts w:ascii="Simplified Arabic" w:hAnsi="Simplified Arabic" w:cs="Simplified Arabic"/>
          <w:sz w:val="26"/>
          <w:szCs w:val="26"/>
          <w:rtl/>
          <w:lang w:val="fr-FR" w:bidi="ar-DZ"/>
        </w:rPr>
        <w:t>(ا-</w:t>
      </w:r>
      <w:proofErr w:type="spellEnd"/>
      <w:r w:rsidRPr="00FF4941">
        <w:rPr>
          <w:rFonts w:ascii="Simplified Arabic" w:hAnsi="Simplified Arabic" w:cs="Simplified Arabic"/>
          <w:sz w:val="26"/>
          <w:szCs w:val="26"/>
          <w:rtl/>
          <w:lang w:val="fr-FR" w:bidi="ar-DZ"/>
        </w:rPr>
        <w:t xml:space="preserve"> </w:t>
      </w:r>
      <w:proofErr w:type="spellStart"/>
      <w:r w:rsidRPr="00FF4941">
        <w:rPr>
          <w:rFonts w:ascii="Simplified Arabic" w:hAnsi="Simplified Arabic" w:cs="Simplified Arabic"/>
          <w:sz w:val="26"/>
          <w:szCs w:val="26"/>
          <w:rtl/>
          <w:lang w:val="fr-FR" w:bidi="ar-DZ"/>
        </w:rPr>
        <w:t>م-</w:t>
      </w:r>
      <w:proofErr w:type="spellEnd"/>
      <w:r w:rsidRPr="00FF4941">
        <w:rPr>
          <w:rFonts w:ascii="Simplified Arabic" w:hAnsi="Simplified Arabic" w:cs="Simplified Arabic"/>
          <w:sz w:val="26"/>
          <w:szCs w:val="26"/>
          <w:rtl/>
          <w:lang w:val="fr-FR" w:bidi="ar-DZ"/>
        </w:rPr>
        <w:t xml:space="preserve"> </w:t>
      </w:r>
      <w:proofErr w:type="spellStart"/>
      <w:r w:rsidRPr="00FF4941">
        <w:rPr>
          <w:rFonts w:ascii="Simplified Arabic" w:hAnsi="Simplified Arabic" w:cs="Simplified Arabic"/>
          <w:sz w:val="26"/>
          <w:szCs w:val="26"/>
          <w:rtl/>
          <w:lang w:val="fr-FR" w:bidi="ar-DZ"/>
        </w:rPr>
        <w:t>ر-أ-</w:t>
      </w:r>
      <w:proofErr w:type="spellEnd"/>
      <w:r w:rsidRPr="00FF4941">
        <w:rPr>
          <w:rFonts w:ascii="Simplified Arabic" w:hAnsi="Simplified Arabic" w:cs="Simplified Arabic"/>
          <w:sz w:val="26"/>
          <w:szCs w:val="26"/>
          <w:rtl/>
          <w:lang w:val="fr-FR" w:bidi="ar-DZ"/>
        </w:rPr>
        <w:t xml:space="preserve"> ة</w:t>
      </w:r>
      <w:proofErr w:type="spellStart"/>
      <w:r w:rsidRPr="00FF4941">
        <w:rPr>
          <w:rFonts w:ascii="Simplified Arabic" w:hAnsi="Simplified Arabic" w:cs="Simplified Arabic"/>
          <w:sz w:val="26"/>
          <w:szCs w:val="26"/>
          <w:rtl/>
          <w:lang w:val="fr-FR" w:bidi="ar-DZ"/>
        </w:rPr>
        <w:t>)</w:t>
      </w:r>
      <w:proofErr w:type="spellEnd"/>
      <w:r w:rsidRPr="00FF4941">
        <w:rPr>
          <w:rFonts w:ascii="Simplified Arabic" w:hAnsi="Simplified Arabic" w:cs="Simplified Arabic"/>
          <w:sz w:val="28"/>
          <w:szCs w:val="28"/>
          <w:rtl/>
          <w:lang w:val="fr-FR" w:bidi="ar-DZ"/>
        </w:rPr>
        <w:t xml:space="preserve">           </w:t>
      </w:r>
      <w:r w:rsidRPr="00FF4941">
        <w:rPr>
          <w:rFonts w:ascii="Simplified Arabic" w:hAnsi="Simplified Arabic" w:cs="Simplified Arabic"/>
          <w:sz w:val="26"/>
          <w:szCs w:val="26"/>
          <w:rtl/>
          <w:lang w:val="fr-FR" w:bidi="ar-DZ"/>
        </w:rPr>
        <w:t>الجنس الإنساني</w:t>
      </w:r>
      <w:r w:rsidRPr="00FF4941">
        <w:rPr>
          <w:rFonts w:ascii="Simplified Arabic" w:hAnsi="Simplified Arabic" w:cs="Simplified Arabic"/>
          <w:sz w:val="28"/>
          <w:szCs w:val="28"/>
          <w:rtl/>
          <w:lang w:val="fr-FR" w:bidi="ar-DZ"/>
        </w:rPr>
        <w:t xml:space="preserve">     </w:t>
      </w:r>
      <w:r>
        <w:rPr>
          <w:rFonts w:ascii="Simplified Arabic" w:hAnsi="Simplified Arabic" w:cs="Simplified Arabic" w:hint="cs"/>
          <w:sz w:val="28"/>
          <w:szCs w:val="28"/>
          <w:rtl/>
          <w:lang w:val="fr-FR" w:bidi="ar-DZ"/>
        </w:rPr>
        <w:t xml:space="preserve">   </w:t>
      </w:r>
      <w:r w:rsidRPr="00FF4941">
        <w:rPr>
          <w:rFonts w:ascii="Simplified Arabic" w:hAnsi="Simplified Arabic" w:cs="Simplified Arabic"/>
          <w:sz w:val="26"/>
          <w:szCs w:val="26"/>
          <w:rtl/>
          <w:lang w:val="fr-FR" w:bidi="ar-DZ"/>
        </w:rPr>
        <w:t>إنسان عاقل</w:t>
      </w:r>
    </w:p>
    <w:p w:rsidR="00804422" w:rsidRDefault="00804422" w:rsidP="00804422">
      <w:pPr>
        <w:jc w:val="both"/>
        <w:rPr>
          <w:rFonts w:ascii="Simplified Arabic" w:hAnsi="Simplified Arabic" w:cs="Simplified Arabic"/>
          <w:sz w:val="28"/>
          <w:szCs w:val="28"/>
          <w:rtl/>
          <w:lang w:val="fr-FR" w:bidi="ar-DZ"/>
        </w:rPr>
      </w:pPr>
      <w:r w:rsidRPr="00FF4941">
        <w:rPr>
          <w:rFonts w:ascii="Simplified Arabic" w:hAnsi="Simplified Arabic" w:cs="Simplified Arabic"/>
          <w:sz w:val="26"/>
          <w:szCs w:val="26"/>
          <w:rtl/>
          <w:lang w:val="fr-FR" w:bidi="ar-DZ"/>
        </w:rPr>
        <w:t>ماهيتها الفيزيائية</w:t>
      </w:r>
      <w:r w:rsidRPr="00FF4941">
        <w:rPr>
          <w:rFonts w:ascii="Simplified Arabic" w:hAnsi="Simplified Arabic" w:cs="Simplified Arabic"/>
          <w:sz w:val="28"/>
          <w:szCs w:val="28"/>
          <w:rtl/>
          <w:lang w:val="fr-FR" w:bidi="ar-DZ"/>
        </w:rPr>
        <w:t xml:space="preserve">    </w:t>
      </w:r>
      <w:proofErr w:type="gramStart"/>
      <w:r w:rsidRPr="00FF4941">
        <w:rPr>
          <w:rFonts w:ascii="Simplified Arabic" w:hAnsi="Simplified Arabic" w:cs="Simplified Arabic"/>
          <w:sz w:val="26"/>
          <w:szCs w:val="26"/>
          <w:rtl/>
          <w:lang w:val="fr-FR" w:bidi="ar-DZ"/>
        </w:rPr>
        <w:t>حروف</w:t>
      </w:r>
      <w:proofErr w:type="gramEnd"/>
      <w:r w:rsidRPr="00FF4941">
        <w:rPr>
          <w:rFonts w:ascii="Simplified Arabic" w:hAnsi="Simplified Arabic" w:cs="Simplified Arabic"/>
          <w:sz w:val="26"/>
          <w:szCs w:val="26"/>
          <w:rtl/>
          <w:lang w:val="fr-FR" w:bidi="ar-DZ"/>
        </w:rPr>
        <w:t xml:space="preserve"> الكلمة كما  </w:t>
      </w:r>
      <w:r w:rsidRPr="00FF4941">
        <w:rPr>
          <w:rFonts w:ascii="Simplified Arabic" w:hAnsi="Simplified Arabic" w:cs="Simplified Arabic"/>
          <w:sz w:val="28"/>
          <w:szCs w:val="28"/>
          <w:rtl/>
          <w:lang w:val="fr-FR" w:bidi="ar-DZ"/>
        </w:rPr>
        <w:t xml:space="preserve">          </w:t>
      </w:r>
      <w:r w:rsidRPr="00FF4941">
        <w:rPr>
          <w:rFonts w:ascii="Simplified Arabic" w:hAnsi="Simplified Arabic" w:cs="Simplified Arabic"/>
          <w:sz w:val="26"/>
          <w:szCs w:val="26"/>
          <w:rtl/>
          <w:lang w:val="fr-FR" w:bidi="ar-DZ"/>
        </w:rPr>
        <w:t>المقابل للرجل</w:t>
      </w:r>
      <w:r w:rsidRPr="00FF4941">
        <w:rPr>
          <w:rFonts w:ascii="Simplified Arabic" w:hAnsi="Simplified Arabic" w:cs="Simplified Arabic"/>
          <w:sz w:val="28"/>
          <w:szCs w:val="28"/>
          <w:rtl/>
          <w:lang w:val="fr-FR" w:bidi="ar-DZ"/>
        </w:rPr>
        <w:t xml:space="preserve">         </w:t>
      </w:r>
      <w:r>
        <w:rPr>
          <w:rFonts w:ascii="Simplified Arabic" w:hAnsi="Simplified Arabic" w:cs="Simplified Arabic" w:hint="cs"/>
          <w:sz w:val="28"/>
          <w:szCs w:val="28"/>
          <w:rtl/>
          <w:lang w:val="fr-FR" w:bidi="ar-DZ"/>
        </w:rPr>
        <w:t xml:space="preserve">   </w:t>
      </w:r>
      <w:r w:rsidRPr="00FF4941">
        <w:rPr>
          <w:rFonts w:ascii="Simplified Arabic" w:hAnsi="Simplified Arabic" w:cs="Simplified Arabic"/>
          <w:sz w:val="26"/>
          <w:szCs w:val="26"/>
          <w:rtl/>
          <w:lang w:val="fr-FR" w:bidi="ar-DZ"/>
        </w:rPr>
        <w:t>مؤنث</w:t>
      </w:r>
      <w:r>
        <w:rPr>
          <w:rFonts w:ascii="Simplified Arabic" w:hAnsi="Simplified Arabic" w:cs="Simplified Arabic" w:hint="cs"/>
          <w:sz w:val="28"/>
          <w:szCs w:val="28"/>
          <w:rtl/>
          <w:lang w:val="fr-FR" w:bidi="ar-DZ"/>
        </w:rPr>
        <w:t xml:space="preserve"> </w:t>
      </w:r>
    </w:p>
    <w:p w:rsidR="00804422" w:rsidRPr="00FF4941" w:rsidRDefault="00804422" w:rsidP="00804422">
      <w:pPr>
        <w:jc w:val="both"/>
        <w:rPr>
          <w:rFonts w:ascii="Simplified Arabic" w:hAnsi="Simplified Arabic" w:cs="Simplified Arabic"/>
          <w:sz w:val="28"/>
          <w:szCs w:val="28"/>
          <w:rtl/>
          <w:lang w:val="fr-FR" w:bidi="ar-DZ"/>
        </w:rPr>
      </w:pPr>
      <w:r w:rsidRPr="00FF4941">
        <w:rPr>
          <w:rFonts w:ascii="Simplified Arabic" w:hAnsi="Simplified Arabic" w:cs="Simplified Arabic"/>
          <w:sz w:val="26"/>
          <w:szCs w:val="26"/>
          <w:rtl/>
          <w:lang w:val="fr-FR" w:bidi="ar-DZ"/>
        </w:rPr>
        <w:t>(الدليل الصوتي</w:t>
      </w:r>
      <w:proofErr w:type="spellStart"/>
      <w:r w:rsidRPr="00FF4941">
        <w:rPr>
          <w:rFonts w:ascii="Simplified Arabic" w:hAnsi="Simplified Arabic" w:cs="Simplified Arabic"/>
          <w:sz w:val="26"/>
          <w:szCs w:val="26"/>
          <w:rtl/>
          <w:lang w:val="fr-FR" w:bidi="ar-DZ"/>
        </w:rPr>
        <w:t>)</w:t>
      </w:r>
      <w:proofErr w:type="spellEnd"/>
      <w:r w:rsidRPr="00FF4941">
        <w:rPr>
          <w:rFonts w:ascii="Simplified Arabic" w:hAnsi="Simplified Arabic" w:cs="Simplified Arabic"/>
          <w:sz w:val="28"/>
          <w:szCs w:val="28"/>
          <w:rtl/>
          <w:lang w:val="fr-FR" w:bidi="ar-DZ"/>
        </w:rPr>
        <w:t xml:space="preserve">  </w:t>
      </w:r>
      <w:r>
        <w:rPr>
          <w:rFonts w:ascii="Simplified Arabic" w:hAnsi="Simplified Arabic" w:cs="Simplified Arabic" w:hint="cs"/>
          <w:sz w:val="28"/>
          <w:szCs w:val="28"/>
          <w:rtl/>
          <w:lang w:val="fr-FR" w:bidi="ar-DZ"/>
        </w:rPr>
        <w:t xml:space="preserve"> </w:t>
      </w:r>
      <w:r w:rsidRPr="00FF4941">
        <w:rPr>
          <w:rFonts w:ascii="Simplified Arabic" w:hAnsi="Simplified Arabic" w:cs="Simplified Arabic"/>
          <w:sz w:val="28"/>
          <w:szCs w:val="28"/>
          <w:rtl/>
          <w:lang w:val="fr-FR" w:bidi="ar-DZ"/>
        </w:rPr>
        <w:t xml:space="preserve"> </w:t>
      </w:r>
      <w:r w:rsidRPr="00FF4941">
        <w:rPr>
          <w:rFonts w:ascii="Simplified Arabic" w:hAnsi="Simplified Arabic" w:cs="Simplified Arabic"/>
          <w:sz w:val="26"/>
          <w:szCs w:val="26"/>
          <w:rtl/>
          <w:lang w:val="fr-FR" w:bidi="ar-DZ"/>
        </w:rPr>
        <w:t xml:space="preserve">تواضعت </w:t>
      </w:r>
      <w:proofErr w:type="gramStart"/>
      <w:r w:rsidRPr="00FF4941">
        <w:rPr>
          <w:rFonts w:ascii="Simplified Arabic" w:hAnsi="Simplified Arabic" w:cs="Simplified Arabic"/>
          <w:sz w:val="26"/>
          <w:szCs w:val="26"/>
          <w:rtl/>
          <w:lang w:val="fr-FR" w:bidi="ar-DZ"/>
        </w:rPr>
        <w:t>عليها</w:t>
      </w:r>
      <w:proofErr w:type="gramEnd"/>
      <w:r w:rsidRPr="00FF4941">
        <w:rPr>
          <w:rFonts w:ascii="Simplified Arabic" w:hAnsi="Simplified Arabic" w:cs="Simplified Arabic"/>
          <w:sz w:val="26"/>
          <w:szCs w:val="26"/>
          <w:rtl/>
          <w:lang w:val="fr-FR" w:bidi="ar-DZ"/>
        </w:rPr>
        <w:t xml:space="preserve"> الجماعة </w:t>
      </w:r>
      <w:r w:rsidRPr="00FF4941">
        <w:rPr>
          <w:rFonts w:ascii="Simplified Arabic" w:hAnsi="Simplified Arabic" w:cs="Simplified Arabic"/>
          <w:sz w:val="28"/>
          <w:szCs w:val="28"/>
          <w:rtl/>
          <w:lang w:val="fr-FR" w:bidi="ar-DZ"/>
        </w:rPr>
        <w:t xml:space="preserve">   </w:t>
      </w:r>
    </w:p>
    <w:p w:rsidR="00804422" w:rsidRPr="00FF4941" w:rsidRDefault="00804422" w:rsidP="00804422">
      <w:pPr>
        <w:jc w:val="right"/>
        <w:rPr>
          <w:rFonts w:ascii="Simplified Arabic" w:hAnsi="Simplified Arabic" w:cs="Simplified Arabic"/>
          <w:b/>
          <w:bCs/>
          <w:sz w:val="28"/>
          <w:szCs w:val="28"/>
          <w:rtl/>
          <w:lang w:val="fr-FR" w:bidi="ar-DZ"/>
        </w:rPr>
      </w:pPr>
      <w:proofErr w:type="gramStart"/>
      <w:r w:rsidRPr="00FF4941">
        <w:rPr>
          <w:rFonts w:ascii="Simplified Arabic" w:hAnsi="Simplified Arabic" w:cs="Simplified Arabic"/>
          <w:b/>
          <w:bCs/>
          <w:sz w:val="28"/>
          <w:szCs w:val="28"/>
          <w:rtl/>
          <w:lang w:val="fr-FR" w:bidi="ar-DZ"/>
        </w:rPr>
        <w:t>المخطط</w:t>
      </w:r>
      <w:proofErr w:type="gramEnd"/>
      <w:r w:rsidRPr="00FF4941">
        <w:rPr>
          <w:rFonts w:ascii="Simplified Arabic" w:hAnsi="Simplified Arabic" w:cs="Simplified Arabic"/>
          <w:b/>
          <w:bCs/>
          <w:sz w:val="28"/>
          <w:szCs w:val="28"/>
          <w:rtl/>
          <w:lang w:val="fr-FR" w:bidi="ar-DZ"/>
        </w:rPr>
        <w:t xml:space="preserve"> -1-</w:t>
      </w:r>
    </w:p>
    <w:p w:rsidR="00804422" w:rsidRPr="00FF4941" w:rsidRDefault="00804422" w:rsidP="00804422">
      <w:pPr>
        <w:jc w:val="both"/>
        <w:rPr>
          <w:rFonts w:ascii="Simplified Arabic" w:hAnsi="Simplified Arabic" w:cs="Simplified Arabic"/>
          <w:sz w:val="28"/>
          <w:szCs w:val="28"/>
          <w:rtl/>
          <w:lang w:val="fr-FR" w:bidi="ar-DZ"/>
        </w:rPr>
      </w:pPr>
      <w:proofErr w:type="gramStart"/>
      <w:r w:rsidRPr="00FF4941">
        <w:rPr>
          <w:rFonts w:ascii="Simplified Arabic" w:hAnsi="Simplified Arabic" w:cs="Simplified Arabic"/>
          <w:sz w:val="28"/>
          <w:szCs w:val="28"/>
          <w:rtl/>
          <w:lang w:val="fr-FR" w:bidi="ar-DZ"/>
        </w:rPr>
        <w:t>حيث</w:t>
      </w:r>
      <w:proofErr w:type="gramEnd"/>
      <w:r w:rsidRPr="00FF4941">
        <w:rPr>
          <w:rFonts w:ascii="Simplified Arabic" w:hAnsi="Simplified Arabic" w:cs="Simplified Arabic"/>
          <w:sz w:val="28"/>
          <w:szCs w:val="28"/>
          <w:rtl/>
          <w:lang w:val="fr-FR" w:bidi="ar-DZ"/>
        </w:rPr>
        <w:t xml:space="preserve"> تشير:</w:t>
      </w:r>
    </w:p>
    <w:p w:rsidR="00804422" w:rsidRPr="00FF4941" w:rsidRDefault="00804422" w:rsidP="00804422">
      <w:pPr>
        <w:pStyle w:val="Paragraphedeliste"/>
        <w:numPr>
          <w:ilvl w:val="0"/>
          <w:numId w:val="4"/>
        </w:numPr>
        <w:jc w:val="both"/>
        <w:rPr>
          <w:rFonts w:ascii="Simplified Arabic" w:hAnsi="Simplified Arabic" w:cs="Simplified Arabic"/>
          <w:sz w:val="28"/>
          <w:szCs w:val="28"/>
          <w:lang w:val="fr-FR" w:bidi="ar-DZ"/>
        </w:rPr>
      </w:pPr>
      <w:r w:rsidRPr="00FF4941">
        <w:rPr>
          <w:rFonts w:ascii="Simplified Arabic" w:hAnsi="Simplified Arabic" w:cs="Simplified Arabic"/>
          <w:b/>
          <w:bCs/>
          <w:sz w:val="28"/>
          <w:szCs w:val="28"/>
          <w:rtl/>
          <w:lang w:val="fr-FR" w:bidi="ar-DZ"/>
        </w:rPr>
        <w:t xml:space="preserve">«مادة </w:t>
      </w:r>
      <w:proofErr w:type="spellStart"/>
      <w:r w:rsidRPr="00FF4941">
        <w:rPr>
          <w:rFonts w:ascii="Simplified Arabic" w:hAnsi="Simplified Arabic" w:cs="Simplified Arabic"/>
          <w:b/>
          <w:bCs/>
          <w:sz w:val="28"/>
          <w:szCs w:val="28"/>
          <w:rtl/>
          <w:lang w:val="fr-FR" w:bidi="ar-DZ"/>
        </w:rPr>
        <w:t>التعبير</w:t>
      </w:r>
      <w:r w:rsidRPr="00FF4941">
        <w:rPr>
          <w:rFonts w:ascii="Simplified Arabic" w:hAnsi="Simplified Arabic" w:cs="Simplified Arabic"/>
          <w:sz w:val="28"/>
          <w:szCs w:val="28"/>
          <w:rtl/>
          <w:lang w:val="fr-FR" w:bidi="ar-DZ"/>
        </w:rPr>
        <w:t>:</w:t>
      </w:r>
      <w:proofErr w:type="spellEnd"/>
      <w:r w:rsidRPr="00FF4941">
        <w:rPr>
          <w:rFonts w:ascii="Simplified Arabic" w:hAnsi="Simplified Arabic" w:cs="Simplified Arabic"/>
          <w:sz w:val="28"/>
          <w:szCs w:val="28"/>
          <w:rtl/>
          <w:lang w:val="fr-FR" w:bidi="ar-DZ"/>
        </w:rPr>
        <w:t xml:space="preserve"> إلى المادة الصوتية العضوية(</w:t>
      </w:r>
      <w:proofErr w:type="spellStart"/>
      <w:r w:rsidRPr="00FF4941">
        <w:rPr>
          <w:rFonts w:ascii="Simplified Arabic" w:hAnsi="Simplified Arabic" w:cs="Simplified Arabic"/>
          <w:sz w:val="28"/>
          <w:szCs w:val="28"/>
          <w:rtl/>
          <w:lang w:val="fr-FR" w:bidi="ar-DZ"/>
        </w:rPr>
        <w:t>فيزيولوجية</w:t>
      </w:r>
      <w:proofErr w:type="spellEnd"/>
      <w:r w:rsidRPr="00FF4941">
        <w:rPr>
          <w:rFonts w:ascii="Simplified Arabic" w:hAnsi="Simplified Arabic" w:cs="Simplified Arabic"/>
          <w:sz w:val="28"/>
          <w:szCs w:val="28"/>
          <w:rtl/>
          <w:lang w:val="fr-FR" w:bidi="ar-DZ"/>
        </w:rPr>
        <w:t xml:space="preserve"> كانت أو فيزيائية)التي تمكِّننا من التعبير.</w:t>
      </w:r>
    </w:p>
    <w:p w:rsidR="00804422" w:rsidRPr="00FF4941" w:rsidRDefault="00804422" w:rsidP="00804422">
      <w:pPr>
        <w:pStyle w:val="Paragraphedeliste"/>
        <w:numPr>
          <w:ilvl w:val="0"/>
          <w:numId w:val="4"/>
        </w:numPr>
        <w:jc w:val="both"/>
        <w:rPr>
          <w:rFonts w:ascii="Simplified Arabic" w:hAnsi="Simplified Arabic" w:cs="Simplified Arabic"/>
          <w:sz w:val="28"/>
          <w:szCs w:val="28"/>
          <w:lang w:val="fr-FR" w:bidi="ar-DZ"/>
        </w:rPr>
      </w:pPr>
      <w:r w:rsidRPr="00FF4941">
        <w:rPr>
          <w:rFonts w:ascii="Simplified Arabic" w:hAnsi="Simplified Arabic" w:cs="Simplified Arabic"/>
          <w:b/>
          <w:bCs/>
          <w:sz w:val="28"/>
          <w:szCs w:val="28"/>
          <w:rtl/>
          <w:lang w:val="fr-FR" w:bidi="ar-DZ"/>
        </w:rPr>
        <w:t xml:space="preserve">شكل </w:t>
      </w:r>
      <w:proofErr w:type="spellStart"/>
      <w:r w:rsidRPr="00FF4941">
        <w:rPr>
          <w:rFonts w:ascii="Simplified Arabic" w:hAnsi="Simplified Arabic" w:cs="Simplified Arabic"/>
          <w:b/>
          <w:bCs/>
          <w:sz w:val="28"/>
          <w:szCs w:val="28"/>
          <w:rtl/>
          <w:lang w:val="fr-FR" w:bidi="ar-DZ"/>
        </w:rPr>
        <w:t>التعبير</w:t>
      </w:r>
      <w:r w:rsidRPr="00FF4941">
        <w:rPr>
          <w:rFonts w:ascii="Simplified Arabic" w:hAnsi="Simplified Arabic" w:cs="Simplified Arabic"/>
          <w:sz w:val="28"/>
          <w:szCs w:val="28"/>
          <w:rtl/>
          <w:lang w:val="fr-FR" w:bidi="ar-DZ"/>
        </w:rPr>
        <w:t>:</w:t>
      </w:r>
      <w:proofErr w:type="spellEnd"/>
      <w:r w:rsidRPr="00FF4941">
        <w:rPr>
          <w:rFonts w:ascii="Simplified Arabic" w:hAnsi="Simplified Arabic" w:cs="Simplified Arabic"/>
          <w:sz w:val="28"/>
          <w:szCs w:val="28"/>
          <w:rtl/>
          <w:lang w:val="fr-FR" w:bidi="ar-DZ"/>
        </w:rPr>
        <w:t xml:space="preserve"> يرمز إلى عملية إنتاج الأصوات اللغوية وتأليفها ذهنيا ونفسيا للتعبير عن الوحدات اللسانية اللغوية.</w:t>
      </w:r>
    </w:p>
    <w:p w:rsidR="00804422" w:rsidRPr="00FF4941" w:rsidRDefault="00804422" w:rsidP="00804422">
      <w:pPr>
        <w:pStyle w:val="Paragraphedeliste"/>
        <w:numPr>
          <w:ilvl w:val="0"/>
          <w:numId w:val="4"/>
        </w:numPr>
        <w:jc w:val="both"/>
        <w:rPr>
          <w:rFonts w:ascii="Simplified Arabic" w:hAnsi="Simplified Arabic" w:cs="Simplified Arabic"/>
          <w:sz w:val="28"/>
          <w:szCs w:val="28"/>
          <w:lang w:val="fr-FR" w:bidi="ar-DZ"/>
        </w:rPr>
      </w:pPr>
      <w:r w:rsidRPr="00FF4941">
        <w:rPr>
          <w:rFonts w:ascii="Simplified Arabic" w:hAnsi="Simplified Arabic" w:cs="Simplified Arabic"/>
          <w:b/>
          <w:bCs/>
          <w:sz w:val="28"/>
          <w:szCs w:val="28"/>
          <w:rtl/>
          <w:lang w:val="fr-FR" w:bidi="ar-DZ"/>
        </w:rPr>
        <w:t xml:space="preserve">مادة </w:t>
      </w:r>
      <w:proofErr w:type="spellStart"/>
      <w:r w:rsidRPr="00FF4941">
        <w:rPr>
          <w:rFonts w:ascii="Simplified Arabic" w:hAnsi="Simplified Arabic" w:cs="Simplified Arabic"/>
          <w:b/>
          <w:bCs/>
          <w:sz w:val="28"/>
          <w:szCs w:val="28"/>
          <w:rtl/>
          <w:lang w:val="fr-FR" w:bidi="ar-DZ"/>
        </w:rPr>
        <w:t>المحتوى</w:t>
      </w:r>
      <w:r w:rsidRPr="00FF4941">
        <w:rPr>
          <w:rFonts w:ascii="Simplified Arabic" w:hAnsi="Simplified Arabic" w:cs="Simplified Arabic"/>
          <w:sz w:val="28"/>
          <w:szCs w:val="28"/>
          <w:rtl/>
          <w:lang w:val="fr-FR" w:bidi="ar-DZ"/>
        </w:rPr>
        <w:t>:</w:t>
      </w:r>
      <w:proofErr w:type="spellEnd"/>
      <w:r w:rsidRPr="00FF4941">
        <w:rPr>
          <w:rFonts w:ascii="Simplified Arabic" w:hAnsi="Simplified Arabic" w:cs="Simplified Arabic"/>
          <w:sz w:val="28"/>
          <w:szCs w:val="28"/>
          <w:rtl/>
          <w:lang w:val="fr-FR" w:bidi="ar-DZ"/>
        </w:rPr>
        <w:t xml:space="preserve"> تعكس لنا </w:t>
      </w:r>
      <w:proofErr w:type="gramStart"/>
      <w:r w:rsidRPr="00FF4941">
        <w:rPr>
          <w:rFonts w:ascii="Simplified Arabic" w:hAnsi="Simplified Arabic" w:cs="Simplified Arabic"/>
          <w:sz w:val="28"/>
          <w:szCs w:val="28"/>
          <w:rtl/>
          <w:lang w:val="fr-FR" w:bidi="ar-DZ"/>
        </w:rPr>
        <w:t>الأشياء</w:t>
      </w:r>
      <w:proofErr w:type="gramEnd"/>
      <w:r w:rsidRPr="00FF4941">
        <w:rPr>
          <w:rFonts w:ascii="Simplified Arabic" w:hAnsi="Simplified Arabic" w:cs="Simplified Arabic"/>
          <w:sz w:val="28"/>
          <w:szCs w:val="28"/>
          <w:rtl/>
          <w:lang w:val="fr-FR" w:bidi="ar-DZ"/>
        </w:rPr>
        <w:t xml:space="preserve"> التي نعرفها حقا ويمكننا التحدث عنها.</w:t>
      </w:r>
    </w:p>
    <w:p w:rsidR="0061411A" w:rsidRPr="00FF4941" w:rsidRDefault="00804422" w:rsidP="00804422">
      <w:pPr>
        <w:pStyle w:val="Paragraphedeliste"/>
        <w:numPr>
          <w:ilvl w:val="0"/>
          <w:numId w:val="4"/>
        </w:numPr>
        <w:jc w:val="both"/>
        <w:rPr>
          <w:rFonts w:ascii="Simplified Arabic" w:hAnsi="Simplified Arabic" w:cs="Simplified Arabic"/>
          <w:sz w:val="28"/>
          <w:szCs w:val="28"/>
          <w:lang w:val="fr-FR" w:bidi="ar-DZ"/>
        </w:rPr>
      </w:pPr>
      <w:r w:rsidRPr="00FF4941">
        <w:rPr>
          <w:rFonts w:ascii="Simplified Arabic" w:hAnsi="Simplified Arabic" w:cs="Simplified Arabic"/>
          <w:b/>
          <w:bCs/>
          <w:sz w:val="28"/>
          <w:szCs w:val="28"/>
          <w:rtl/>
          <w:lang w:val="fr-FR" w:bidi="ar-DZ"/>
        </w:rPr>
        <w:t xml:space="preserve">شكل </w:t>
      </w:r>
      <w:proofErr w:type="spellStart"/>
      <w:r w:rsidRPr="00FF4941">
        <w:rPr>
          <w:rFonts w:ascii="Simplified Arabic" w:hAnsi="Simplified Arabic" w:cs="Simplified Arabic"/>
          <w:b/>
          <w:bCs/>
          <w:sz w:val="28"/>
          <w:szCs w:val="28"/>
          <w:rtl/>
          <w:lang w:val="fr-FR" w:bidi="ar-DZ"/>
        </w:rPr>
        <w:t>المحتوى</w:t>
      </w:r>
      <w:r w:rsidRPr="00FF4941">
        <w:rPr>
          <w:rFonts w:ascii="Simplified Arabic" w:hAnsi="Simplified Arabic" w:cs="Simplified Arabic"/>
          <w:sz w:val="28"/>
          <w:szCs w:val="28"/>
          <w:rtl/>
          <w:lang w:val="fr-FR" w:bidi="ar-DZ"/>
        </w:rPr>
        <w:t>:</w:t>
      </w:r>
      <w:proofErr w:type="spellEnd"/>
      <w:r w:rsidRPr="00FF4941">
        <w:rPr>
          <w:rFonts w:ascii="Simplified Arabic" w:hAnsi="Simplified Arabic" w:cs="Simplified Arabic"/>
          <w:sz w:val="28"/>
          <w:szCs w:val="28"/>
          <w:rtl/>
          <w:lang w:val="fr-FR" w:bidi="ar-DZ"/>
        </w:rPr>
        <w:t xml:space="preserve"> إلى عملية تثبيت هذه ا</w:t>
      </w:r>
      <w:r w:rsidR="001F683C">
        <w:rPr>
          <w:rFonts w:ascii="Simplified Arabic" w:hAnsi="Simplified Arabic" w:cs="Simplified Arabic"/>
          <w:sz w:val="28"/>
          <w:szCs w:val="28"/>
          <w:rtl/>
          <w:lang w:val="fr-FR" w:bidi="ar-DZ"/>
        </w:rPr>
        <w:t xml:space="preserve">لمعارف عن طريق الوحدات </w:t>
      </w:r>
      <w:proofErr w:type="spellStart"/>
      <w:r w:rsidR="001F683C">
        <w:rPr>
          <w:rFonts w:ascii="Simplified Arabic" w:hAnsi="Simplified Arabic" w:cs="Simplified Arabic"/>
          <w:sz w:val="28"/>
          <w:szCs w:val="28"/>
          <w:rtl/>
          <w:lang w:val="fr-FR" w:bidi="ar-DZ"/>
        </w:rPr>
        <w:t>الصوتية/</w:t>
      </w:r>
      <w:proofErr w:type="spellEnd"/>
      <w:r w:rsidR="001F683C">
        <w:rPr>
          <w:rFonts w:ascii="Simplified Arabic" w:hAnsi="Simplified Arabic" w:cs="Simplified Arabic" w:hint="cs"/>
          <w:sz w:val="28"/>
          <w:szCs w:val="28"/>
          <w:rtl/>
          <w:lang w:val="fr-FR" w:bidi="ar-DZ"/>
        </w:rPr>
        <w:t xml:space="preserve"> </w:t>
      </w:r>
      <w:r w:rsidRPr="00FF4941">
        <w:rPr>
          <w:rFonts w:ascii="Simplified Arabic" w:hAnsi="Simplified Arabic" w:cs="Simplified Arabic"/>
          <w:sz w:val="28"/>
          <w:szCs w:val="28"/>
          <w:rtl/>
          <w:lang w:val="fr-FR" w:bidi="ar-DZ"/>
        </w:rPr>
        <w:t xml:space="preserve">اللغوية التي </w:t>
      </w:r>
      <w:proofErr w:type="spellStart"/>
      <w:r w:rsidRPr="00FF4941">
        <w:rPr>
          <w:rFonts w:ascii="Simplified Arabic" w:hAnsi="Simplified Arabic" w:cs="Simplified Arabic"/>
          <w:sz w:val="28"/>
          <w:szCs w:val="28"/>
          <w:rtl/>
          <w:lang w:val="fr-FR" w:bidi="ar-DZ"/>
        </w:rPr>
        <w:t>نمتلكها،</w:t>
      </w:r>
      <w:proofErr w:type="spellEnd"/>
      <w:r w:rsidRPr="00FF4941">
        <w:rPr>
          <w:rFonts w:ascii="Simplified Arabic" w:hAnsi="Simplified Arabic" w:cs="Simplified Arabic"/>
          <w:sz w:val="28"/>
          <w:szCs w:val="28"/>
          <w:rtl/>
          <w:lang w:val="fr-FR" w:bidi="ar-DZ"/>
        </w:rPr>
        <w:t xml:space="preserve"> والمخزَّنة في النظام اللغوي لكل أمة»</w:t>
      </w:r>
      <w:r w:rsidR="0061411A">
        <w:rPr>
          <w:rStyle w:val="Appeldenotedefin"/>
          <w:rFonts w:ascii="Simplified Arabic" w:hAnsi="Simplified Arabic" w:cs="Simplified Arabic"/>
          <w:sz w:val="28"/>
          <w:szCs w:val="28"/>
          <w:rtl/>
          <w:lang w:val="fr-FR" w:bidi="ar-DZ"/>
        </w:rPr>
        <w:endnoteReference w:customMarkFollows="1" w:id="9"/>
        <w:t>8</w:t>
      </w:r>
      <w:r w:rsidR="0061411A" w:rsidRPr="00FF4941">
        <w:rPr>
          <w:rFonts w:ascii="Simplified Arabic" w:hAnsi="Simplified Arabic" w:cs="Simplified Arabic"/>
          <w:sz w:val="28"/>
          <w:szCs w:val="28"/>
          <w:rtl/>
          <w:lang w:val="fr-FR" w:bidi="ar-DZ"/>
        </w:rPr>
        <w:t xml:space="preserve">. </w:t>
      </w:r>
    </w:p>
    <w:p w:rsidR="00804422" w:rsidRPr="00FF4941" w:rsidRDefault="0061411A" w:rsidP="00804422">
      <w:pPr>
        <w:ind w:left="360"/>
        <w:jc w:val="both"/>
        <w:rPr>
          <w:rFonts w:ascii="Simplified Arabic" w:hAnsi="Simplified Arabic" w:cs="Simplified Arabic"/>
          <w:sz w:val="28"/>
          <w:szCs w:val="28"/>
          <w:lang w:val="fr-FR" w:bidi="ar-DZ"/>
        </w:rPr>
      </w:pPr>
      <w:r w:rsidRPr="00FF4941">
        <w:rPr>
          <w:rFonts w:ascii="Simplified Arabic" w:hAnsi="Simplified Arabic" w:cs="Simplified Arabic"/>
          <w:sz w:val="28"/>
          <w:szCs w:val="28"/>
          <w:rtl/>
          <w:lang w:val="fr-FR" w:bidi="ar-DZ"/>
        </w:rPr>
        <w:t xml:space="preserve">    والجدير بالذكر أن </w:t>
      </w:r>
      <w:proofErr w:type="spellStart"/>
      <w:r w:rsidRPr="00FF4941">
        <w:rPr>
          <w:rFonts w:ascii="Simplified Arabic" w:hAnsi="Simplified Arabic" w:cs="Simplified Arabic"/>
          <w:sz w:val="28"/>
          <w:szCs w:val="28"/>
          <w:rtl/>
          <w:lang w:val="fr-FR" w:bidi="ar-DZ"/>
        </w:rPr>
        <w:t>يلمسلاف</w:t>
      </w:r>
      <w:proofErr w:type="spellEnd"/>
      <w:r w:rsidRPr="00FF4941">
        <w:rPr>
          <w:rFonts w:ascii="Simplified Arabic" w:hAnsi="Simplified Arabic" w:cs="Simplified Arabic"/>
          <w:sz w:val="28"/>
          <w:szCs w:val="28"/>
          <w:rtl/>
          <w:lang w:val="fr-FR" w:bidi="ar-DZ"/>
        </w:rPr>
        <w:t xml:space="preserve"> ركز اهتمامه على الجانب الشكلي للمحتوى </w:t>
      </w:r>
      <w:proofErr w:type="spellStart"/>
      <w:r w:rsidRPr="00FF4941">
        <w:rPr>
          <w:rFonts w:ascii="Simplified Arabic" w:hAnsi="Simplified Arabic" w:cs="Simplified Arabic"/>
          <w:sz w:val="28"/>
          <w:szCs w:val="28"/>
          <w:rtl/>
          <w:lang w:val="fr-FR" w:bidi="ar-DZ"/>
        </w:rPr>
        <w:t>والتعبير،</w:t>
      </w:r>
      <w:proofErr w:type="spellEnd"/>
      <w:r w:rsidRPr="00FF4941">
        <w:rPr>
          <w:rFonts w:ascii="Simplified Arabic" w:hAnsi="Simplified Arabic" w:cs="Simplified Arabic"/>
          <w:sz w:val="28"/>
          <w:szCs w:val="28"/>
          <w:rtl/>
          <w:lang w:val="fr-FR" w:bidi="ar-DZ"/>
        </w:rPr>
        <w:t xml:space="preserve"> وأهمل المادة مادامت متغيرة بينما النظام اللغوي </w:t>
      </w:r>
      <w:proofErr w:type="spellStart"/>
      <w:r w:rsidRPr="00FF4941">
        <w:rPr>
          <w:rFonts w:ascii="Simplified Arabic" w:hAnsi="Simplified Arabic" w:cs="Simplified Arabic"/>
          <w:sz w:val="28"/>
          <w:szCs w:val="28"/>
          <w:rtl/>
          <w:lang w:val="fr-FR" w:bidi="ar-DZ"/>
        </w:rPr>
        <w:t>ثابت،</w:t>
      </w:r>
      <w:proofErr w:type="spellEnd"/>
      <w:r w:rsidRPr="00FF4941">
        <w:rPr>
          <w:rFonts w:ascii="Simplified Arabic" w:hAnsi="Simplified Arabic" w:cs="Simplified Arabic"/>
          <w:sz w:val="28"/>
          <w:szCs w:val="28"/>
          <w:rtl/>
          <w:lang w:val="fr-FR" w:bidi="ar-DZ"/>
        </w:rPr>
        <w:t xml:space="preserve"> ومن هنا كان الدليل اللغوي عنده هو ما تضمن إشارة إلى شكل </w:t>
      </w:r>
      <w:proofErr w:type="spellStart"/>
      <w:r w:rsidRPr="00FF4941">
        <w:rPr>
          <w:rFonts w:ascii="Simplified Arabic" w:hAnsi="Simplified Arabic" w:cs="Simplified Arabic"/>
          <w:sz w:val="28"/>
          <w:szCs w:val="28"/>
          <w:rtl/>
          <w:lang w:val="fr-FR" w:bidi="ar-DZ"/>
        </w:rPr>
        <w:t>التعبير،</w:t>
      </w:r>
      <w:proofErr w:type="spellEnd"/>
      <w:r w:rsidRPr="00FF4941">
        <w:rPr>
          <w:rFonts w:ascii="Simplified Arabic" w:hAnsi="Simplified Arabic" w:cs="Simplified Arabic"/>
          <w:sz w:val="28"/>
          <w:szCs w:val="28"/>
          <w:rtl/>
          <w:lang w:val="fr-FR" w:bidi="ar-DZ"/>
        </w:rPr>
        <w:t xml:space="preserve"> وشكل </w:t>
      </w:r>
      <w:proofErr w:type="spellStart"/>
      <w:r w:rsidRPr="00FF4941">
        <w:rPr>
          <w:rFonts w:ascii="Simplified Arabic" w:hAnsi="Simplified Arabic" w:cs="Simplified Arabic"/>
          <w:sz w:val="28"/>
          <w:szCs w:val="28"/>
          <w:rtl/>
          <w:lang w:val="fr-FR" w:bidi="ar-DZ"/>
        </w:rPr>
        <w:t>المحتوى</w:t>
      </w:r>
      <w:r>
        <w:rPr>
          <w:rStyle w:val="Appeldenotedefin"/>
          <w:rFonts w:ascii="Simplified Arabic" w:hAnsi="Simplified Arabic" w:cs="Simplified Arabic"/>
          <w:sz w:val="28"/>
          <w:szCs w:val="28"/>
          <w:rtl/>
          <w:lang w:val="fr-FR" w:bidi="ar-DZ"/>
        </w:rPr>
        <w:endnoteReference w:customMarkFollows="1" w:id="10"/>
        <w:t>9</w:t>
      </w:r>
      <w:r w:rsidRPr="00FF4941">
        <w:rPr>
          <w:rFonts w:ascii="Simplified Arabic" w:hAnsi="Simplified Arabic" w:cs="Simplified Arabic"/>
          <w:sz w:val="28"/>
          <w:szCs w:val="28"/>
          <w:rtl/>
          <w:lang w:val="fr-FR" w:bidi="ar-DZ"/>
        </w:rPr>
        <w:t>،</w:t>
      </w:r>
      <w:proofErr w:type="spellEnd"/>
      <w:r w:rsidRPr="00FF4941">
        <w:rPr>
          <w:rFonts w:ascii="Simplified Arabic" w:hAnsi="Simplified Arabic" w:cs="Simplified Arabic"/>
          <w:sz w:val="28"/>
          <w:szCs w:val="28"/>
          <w:rtl/>
          <w:lang w:val="fr-FR" w:bidi="ar-DZ"/>
        </w:rPr>
        <w:t xml:space="preserve"> ومن ثم وسّع مفهوم الدليل اللساني </w:t>
      </w:r>
      <w:proofErr w:type="spellStart"/>
      <w:r w:rsidRPr="00FF4941">
        <w:rPr>
          <w:rFonts w:ascii="Simplified Arabic" w:hAnsi="Simplified Arabic" w:cs="Simplified Arabic"/>
          <w:sz w:val="28"/>
          <w:szCs w:val="28"/>
          <w:rtl/>
          <w:lang w:val="fr-FR" w:bidi="ar-DZ"/>
        </w:rPr>
        <w:t>لديسوسير،</w:t>
      </w:r>
      <w:proofErr w:type="spellEnd"/>
      <w:r w:rsidRPr="00FF4941">
        <w:rPr>
          <w:rFonts w:ascii="Simplified Arabic" w:hAnsi="Simplified Arabic" w:cs="Simplified Arabic"/>
          <w:sz w:val="28"/>
          <w:szCs w:val="28"/>
          <w:rtl/>
          <w:lang w:val="fr-FR" w:bidi="ar-DZ"/>
        </w:rPr>
        <w:t xml:space="preserve"> حيث نظر إلى اللغة على أنها شكل لا </w:t>
      </w:r>
      <w:proofErr w:type="spellStart"/>
      <w:r w:rsidRPr="00FF4941">
        <w:rPr>
          <w:rFonts w:ascii="Simplified Arabic" w:hAnsi="Simplified Arabic" w:cs="Simplified Arabic"/>
          <w:sz w:val="28"/>
          <w:szCs w:val="28"/>
          <w:rtl/>
          <w:lang w:val="fr-FR" w:bidi="ar-DZ"/>
        </w:rPr>
        <w:t>مادة،</w:t>
      </w:r>
      <w:proofErr w:type="spellEnd"/>
      <w:r w:rsidRPr="00FF4941">
        <w:rPr>
          <w:rFonts w:ascii="Simplified Arabic" w:hAnsi="Simplified Arabic" w:cs="Simplified Arabic"/>
          <w:sz w:val="28"/>
          <w:szCs w:val="28"/>
          <w:rtl/>
          <w:lang w:val="fr-FR" w:bidi="ar-DZ"/>
        </w:rPr>
        <w:t xml:space="preserve"> مُبعدا الجوانب الصوتية والدلالية الأخرى عن مجال الدراسات اللسانية على النحو الآتي</w:t>
      </w:r>
      <w:proofErr w:type="spellStart"/>
      <w:r w:rsidRPr="00FF4941">
        <w:rPr>
          <w:rFonts w:ascii="Simplified Arabic" w:hAnsi="Simplified Arabic" w:cs="Simplified Arabic"/>
          <w:sz w:val="28"/>
          <w:szCs w:val="28"/>
          <w:rtl/>
          <w:lang w:val="fr-FR" w:bidi="ar-DZ"/>
        </w:rPr>
        <w:t>(المخطط-2-</w:t>
      </w:r>
      <w:proofErr w:type="spellEnd"/>
      <w:r w:rsidRPr="00FF4941">
        <w:rPr>
          <w:rFonts w:ascii="Simplified Arabic" w:hAnsi="Simplified Arabic" w:cs="Simplified Arabic"/>
          <w:sz w:val="28"/>
          <w:szCs w:val="28"/>
          <w:rtl/>
          <w:lang w:val="fr-FR" w:bidi="ar-DZ"/>
        </w:rPr>
        <w:t>)</w:t>
      </w:r>
      <w:r>
        <w:rPr>
          <w:rStyle w:val="Appeldenotedefin"/>
          <w:rFonts w:ascii="Simplified Arabic" w:hAnsi="Simplified Arabic" w:cs="Simplified Arabic"/>
          <w:sz w:val="28"/>
          <w:szCs w:val="28"/>
          <w:rtl/>
          <w:lang w:val="fr-FR" w:bidi="ar-DZ"/>
        </w:rPr>
        <w:endnoteReference w:customMarkFollows="1" w:id="11"/>
        <w:t>10</w:t>
      </w:r>
      <w:r w:rsidRPr="00FF4941">
        <w:rPr>
          <w:rFonts w:ascii="Simplified Arabic" w:hAnsi="Simplified Arabic" w:cs="Simplified Arabic"/>
          <w:sz w:val="28"/>
          <w:szCs w:val="28"/>
          <w:rtl/>
          <w:lang w:val="fr-FR" w:bidi="ar-DZ"/>
        </w:rPr>
        <w:t>:</w:t>
      </w:r>
    </w:p>
    <w:p w:rsidR="00804422" w:rsidRPr="00FF4941" w:rsidRDefault="00D14616" w:rsidP="00804422">
      <w:pPr>
        <w:ind w:left="360"/>
        <w:jc w:val="both"/>
        <w:rPr>
          <w:rFonts w:ascii="Simplified Arabic" w:hAnsi="Simplified Arabic" w:cs="Simplified Arabic"/>
          <w:sz w:val="28"/>
          <w:szCs w:val="28"/>
          <w:rtl/>
          <w:lang w:val="fr-FR" w:bidi="ar-DZ"/>
        </w:rPr>
      </w:pPr>
      <w:r w:rsidRPr="00D14616">
        <w:rPr>
          <w:noProof/>
          <w:sz w:val="28"/>
          <w:szCs w:val="28"/>
          <w:rtl/>
        </w:rPr>
        <w:lastRenderedPageBreak/>
        <w:pict>
          <v:shape id="_x0000_s1035" type="#_x0000_t32" style="position:absolute;left:0;text-align:left;margin-left:44.95pt;margin-top:29.45pt;width:48.15pt;height:35.3pt;flip:x;z-index:251669504" o:connectortype="straight">
            <v:stroke endarrow="block"/>
            <w10:wrap anchorx="page"/>
          </v:shape>
        </w:pict>
      </w:r>
      <w:r w:rsidRPr="00D14616">
        <w:rPr>
          <w:noProof/>
          <w:sz w:val="28"/>
          <w:szCs w:val="28"/>
          <w:rtl/>
        </w:rPr>
        <w:pict>
          <v:shape id="_x0000_s1034" type="#_x0000_t32" style="position:absolute;left:0;text-align:left;margin-left:134.3pt;margin-top:29.45pt;width:49.45pt;height:35.3pt;z-index:251668480" o:connectortype="straight">
            <v:stroke endarrow="block"/>
            <w10:wrap anchorx="page"/>
          </v:shape>
        </w:pict>
      </w:r>
      <w:r w:rsidRPr="00D14616">
        <w:rPr>
          <w:noProof/>
          <w:sz w:val="28"/>
          <w:szCs w:val="28"/>
          <w:rtl/>
        </w:rPr>
        <w:pict>
          <v:shape id="_x0000_s1032" type="#_x0000_t32" style="position:absolute;left:0;text-align:left;margin-left:361.55pt;margin-top:29.45pt;width:53.5pt;height:31.65pt;z-index:251666432" o:connectortype="straight">
            <v:stroke endarrow="block"/>
            <w10:wrap anchorx="page"/>
          </v:shape>
        </w:pict>
      </w:r>
      <w:r w:rsidRPr="00D14616">
        <w:rPr>
          <w:noProof/>
          <w:sz w:val="28"/>
          <w:szCs w:val="28"/>
          <w:rtl/>
        </w:rPr>
        <w:pict>
          <v:shape id="_x0000_s1033" type="#_x0000_t32" style="position:absolute;left:0;text-align:left;margin-left:281.95pt;margin-top:29.45pt;width:42.35pt;height:29.7pt;flip:x;z-index:251667456" o:connectortype="straight">
            <v:stroke endarrow="block"/>
            <w10:wrap anchorx="page"/>
          </v:shape>
        </w:pict>
      </w:r>
      <w:r w:rsidR="00804422">
        <w:rPr>
          <w:rFonts w:hint="cs"/>
          <w:sz w:val="28"/>
          <w:szCs w:val="28"/>
          <w:rtl/>
          <w:lang w:val="fr-FR" w:bidi="ar-DZ"/>
        </w:rPr>
        <w:t xml:space="preserve">                    </w:t>
      </w:r>
      <w:r w:rsidR="00804422" w:rsidRPr="00FF4941">
        <w:rPr>
          <w:rFonts w:ascii="Simplified Arabic" w:hAnsi="Simplified Arabic" w:cs="Simplified Arabic"/>
          <w:sz w:val="28"/>
          <w:szCs w:val="28"/>
          <w:rtl/>
          <w:lang w:val="fr-FR" w:bidi="ar-DZ"/>
        </w:rPr>
        <w:t xml:space="preserve"> </w:t>
      </w:r>
      <w:proofErr w:type="gramStart"/>
      <w:r w:rsidR="00804422" w:rsidRPr="00FF4941">
        <w:rPr>
          <w:rFonts w:ascii="Simplified Arabic" w:hAnsi="Simplified Arabic" w:cs="Simplified Arabic"/>
          <w:sz w:val="28"/>
          <w:szCs w:val="28"/>
          <w:rtl/>
          <w:lang w:val="fr-FR" w:bidi="ar-DZ"/>
        </w:rPr>
        <w:t>تعبير</w:t>
      </w:r>
      <w:proofErr w:type="gramEnd"/>
      <w:r w:rsidR="00804422" w:rsidRPr="00FF4941">
        <w:rPr>
          <w:rFonts w:ascii="Simplified Arabic" w:hAnsi="Simplified Arabic" w:cs="Simplified Arabic"/>
          <w:sz w:val="28"/>
          <w:szCs w:val="28"/>
          <w:rtl/>
          <w:lang w:val="fr-FR" w:bidi="ar-DZ"/>
        </w:rPr>
        <w:t xml:space="preserve">               </w:t>
      </w:r>
      <w:r w:rsidR="00804422">
        <w:rPr>
          <w:rFonts w:ascii="Simplified Arabic" w:hAnsi="Simplified Arabic" w:cs="Simplified Arabic"/>
          <w:sz w:val="28"/>
          <w:szCs w:val="28"/>
          <w:rtl/>
          <w:lang w:val="fr-FR" w:bidi="ar-DZ"/>
        </w:rPr>
        <w:t xml:space="preserve">                              </w:t>
      </w:r>
      <w:r w:rsidR="00804422" w:rsidRPr="00FF4941">
        <w:rPr>
          <w:rFonts w:ascii="Simplified Arabic" w:hAnsi="Simplified Arabic" w:cs="Simplified Arabic"/>
          <w:sz w:val="28"/>
          <w:szCs w:val="28"/>
          <w:rtl/>
          <w:lang w:val="fr-FR" w:bidi="ar-DZ"/>
        </w:rPr>
        <w:t xml:space="preserve"> محتوى</w:t>
      </w:r>
    </w:p>
    <w:p w:rsidR="00804422" w:rsidRDefault="00804422" w:rsidP="00804422">
      <w:pPr>
        <w:ind w:left="360"/>
        <w:jc w:val="both"/>
        <w:rPr>
          <w:sz w:val="28"/>
          <w:szCs w:val="28"/>
          <w:rtl/>
          <w:lang w:val="fr-FR" w:bidi="ar-DZ"/>
        </w:rPr>
      </w:pPr>
    </w:p>
    <w:p w:rsidR="00804422" w:rsidRPr="00FF4941" w:rsidRDefault="00D14616" w:rsidP="00804422">
      <w:pPr>
        <w:ind w:left="360"/>
        <w:jc w:val="both"/>
        <w:rPr>
          <w:rFonts w:ascii="Simplified Arabic" w:hAnsi="Simplified Arabic" w:cs="Simplified Arabic"/>
          <w:sz w:val="28"/>
          <w:szCs w:val="28"/>
          <w:rtl/>
          <w:lang w:val="fr-FR" w:bidi="ar-DZ"/>
        </w:rPr>
      </w:pPr>
      <w:r>
        <w:rPr>
          <w:rFonts w:ascii="Simplified Arabic" w:hAnsi="Simplified Arabic" w:cs="Simplified Arabic"/>
          <w:noProof/>
          <w:sz w:val="28"/>
          <w:szCs w:val="28"/>
          <w:rtl/>
        </w:rPr>
        <w:pict>
          <v:shape id="_x0000_s1039" type="#_x0000_t32" style="position:absolute;left:0;text-align:left;margin-left:36.4pt;margin-top:24.1pt;width:.05pt;height:12.5pt;z-index:251673600" o:connectortype="straight">
            <v:stroke endarrow="block"/>
            <w10:wrap anchorx="page"/>
          </v:shape>
        </w:pict>
      </w:r>
      <w:r>
        <w:rPr>
          <w:rFonts w:ascii="Simplified Arabic" w:hAnsi="Simplified Arabic" w:cs="Simplified Arabic"/>
          <w:noProof/>
          <w:sz w:val="28"/>
          <w:szCs w:val="28"/>
          <w:rtl/>
        </w:rPr>
        <w:pict>
          <v:shape id="_x0000_s1038" type="#_x0000_t32" style="position:absolute;left:0;text-align:left;margin-left:183.75pt;margin-top:24.1pt;width:.05pt;height:12.5pt;flip:y;z-index:251672576" o:connectortype="straight">
            <v:stroke endarrow="block"/>
            <w10:wrap anchorx="page"/>
          </v:shape>
        </w:pict>
      </w:r>
      <w:r>
        <w:rPr>
          <w:rFonts w:ascii="Simplified Arabic" w:hAnsi="Simplified Arabic" w:cs="Simplified Arabic"/>
          <w:noProof/>
          <w:sz w:val="28"/>
          <w:szCs w:val="28"/>
          <w:rtl/>
        </w:rPr>
        <w:pict>
          <v:shape id="_x0000_s1037" type="#_x0000_t32" style="position:absolute;left:0;text-align:left;margin-left:277.5pt;margin-top:24.1pt;width:.05pt;height:12.5pt;flip:y;z-index:251671552" o:connectortype="straight">
            <v:stroke endarrow="block"/>
            <w10:wrap anchorx="page"/>
          </v:shape>
        </w:pict>
      </w:r>
      <w:r>
        <w:rPr>
          <w:rFonts w:ascii="Simplified Arabic" w:hAnsi="Simplified Arabic" w:cs="Simplified Arabic"/>
          <w:noProof/>
          <w:sz w:val="28"/>
          <w:szCs w:val="28"/>
          <w:rtl/>
        </w:rPr>
        <w:pict>
          <v:shape id="_x0000_s1036" type="#_x0000_t32" style="position:absolute;left:0;text-align:left;margin-left:424.7pt;margin-top:24.1pt;width:.05pt;height:12.5pt;z-index:251670528" o:connectortype="straight">
            <v:stroke endarrow="block"/>
            <w10:wrap anchorx="page"/>
          </v:shape>
        </w:pict>
      </w:r>
      <w:proofErr w:type="gramStart"/>
      <w:r w:rsidR="00804422" w:rsidRPr="00FF4941">
        <w:rPr>
          <w:rFonts w:ascii="Simplified Arabic" w:hAnsi="Simplified Arabic" w:cs="Simplified Arabic"/>
          <w:sz w:val="28"/>
          <w:szCs w:val="28"/>
          <w:rtl/>
          <w:lang w:val="fr-FR" w:bidi="ar-DZ"/>
        </w:rPr>
        <w:t>مادة</w:t>
      </w:r>
      <w:proofErr w:type="gramEnd"/>
      <w:r w:rsidR="00804422">
        <w:rPr>
          <w:rFonts w:ascii="Simplified Arabic" w:hAnsi="Simplified Arabic" w:cs="Simplified Arabic"/>
          <w:sz w:val="28"/>
          <w:szCs w:val="28"/>
          <w:rtl/>
          <w:lang w:val="fr-FR" w:bidi="ar-DZ"/>
        </w:rPr>
        <w:t xml:space="preserve">                          </w:t>
      </w:r>
      <w:r w:rsidR="00804422">
        <w:rPr>
          <w:rFonts w:ascii="Simplified Arabic" w:hAnsi="Simplified Arabic" w:cs="Simplified Arabic" w:hint="cs"/>
          <w:sz w:val="28"/>
          <w:szCs w:val="28"/>
          <w:rtl/>
          <w:lang w:val="fr-FR" w:bidi="ar-DZ"/>
        </w:rPr>
        <w:t xml:space="preserve">  </w:t>
      </w:r>
      <w:r w:rsidR="00804422" w:rsidRPr="00FF4941">
        <w:rPr>
          <w:rFonts w:ascii="Simplified Arabic" w:hAnsi="Simplified Arabic" w:cs="Simplified Arabic"/>
          <w:sz w:val="28"/>
          <w:szCs w:val="28"/>
          <w:rtl/>
          <w:lang w:val="fr-FR" w:bidi="ar-DZ"/>
        </w:rPr>
        <w:t xml:space="preserve"> شكل                 </w:t>
      </w:r>
      <w:proofErr w:type="spellStart"/>
      <w:r w:rsidR="00804422" w:rsidRPr="00FF4941">
        <w:rPr>
          <w:rFonts w:ascii="Simplified Arabic" w:hAnsi="Simplified Arabic" w:cs="Simplified Arabic"/>
          <w:sz w:val="28"/>
          <w:szCs w:val="28"/>
          <w:rtl/>
          <w:lang w:val="fr-FR" w:bidi="ar-DZ"/>
        </w:rPr>
        <w:t>ش</w:t>
      </w:r>
      <w:r w:rsidR="00804422">
        <w:rPr>
          <w:rFonts w:ascii="Simplified Arabic" w:hAnsi="Simplified Arabic" w:cs="Simplified Arabic"/>
          <w:sz w:val="28"/>
          <w:szCs w:val="28"/>
          <w:rtl/>
          <w:lang w:val="fr-FR" w:bidi="ar-DZ"/>
        </w:rPr>
        <w:t>كل</w:t>
      </w:r>
      <w:proofErr w:type="spellEnd"/>
      <w:r w:rsidR="00804422">
        <w:rPr>
          <w:rFonts w:ascii="Simplified Arabic" w:hAnsi="Simplified Arabic" w:cs="Simplified Arabic"/>
          <w:sz w:val="28"/>
          <w:szCs w:val="28"/>
          <w:rtl/>
          <w:lang w:val="fr-FR" w:bidi="ar-DZ"/>
        </w:rPr>
        <w:t xml:space="preserve">                        </w:t>
      </w:r>
      <w:r w:rsidR="00804422" w:rsidRPr="00FF4941">
        <w:rPr>
          <w:rFonts w:ascii="Simplified Arabic" w:hAnsi="Simplified Arabic" w:cs="Simplified Arabic"/>
          <w:sz w:val="28"/>
          <w:szCs w:val="28"/>
          <w:rtl/>
          <w:lang w:val="fr-FR" w:bidi="ar-DZ"/>
        </w:rPr>
        <w:t xml:space="preserve">     مادة</w:t>
      </w:r>
    </w:p>
    <w:p w:rsidR="00804422" w:rsidRDefault="00804422" w:rsidP="00804422">
      <w:pPr>
        <w:jc w:val="both"/>
        <w:rPr>
          <w:rFonts w:ascii="Simplified Arabic" w:hAnsi="Simplified Arabic" w:cs="Simplified Arabic"/>
          <w:sz w:val="28"/>
          <w:szCs w:val="28"/>
          <w:rtl/>
          <w:lang w:val="fr-FR" w:bidi="ar-DZ"/>
        </w:rPr>
      </w:pPr>
      <w:r w:rsidRPr="00FF4941">
        <w:rPr>
          <w:rFonts w:ascii="Simplified Arabic" w:hAnsi="Simplified Arabic" w:cs="Simplified Arabic"/>
          <w:sz w:val="28"/>
          <w:szCs w:val="28"/>
          <w:rtl/>
          <w:lang w:val="fr-FR" w:bidi="ar-DZ"/>
        </w:rPr>
        <w:t xml:space="preserve">دراسة صوتية        </w:t>
      </w:r>
      <w:r>
        <w:rPr>
          <w:rFonts w:ascii="Simplified Arabic" w:hAnsi="Simplified Arabic" w:cs="Simplified Arabic"/>
          <w:sz w:val="28"/>
          <w:szCs w:val="28"/>
          <w:rtl/>
          <w:lang w:val="fr-FR" w:bidi="ar-DZ"/>
        </w:rPr>
        <w:t xml:space="preserve">           </w:t>
      </w:r>
      <w:r>
        <w:rPr>
          <w:rFonts w:ascii="Simplified Arabic" w:hAnsi="Simplified Arabic" w:cs="Simplified Arabic" w:hint="cs"/>
          <w:sz w:val="28"/>
          <w:szCs w:val="28"/>
          <w:rtl/>
          <w:lang w:val="fr-FR" w:bidi="ar-DZ"/>
        </w:rPr>
        <w:t xml:space="preserve">    </w:t>
      </w:r>
      <w:r>
        <w:rPr>
          <w:rFonts w:ascii="Simplified Arabic" w:hAnsi="Simplified Arabic" w:cs="Simplified Arabic"/>
          <w:sz w:val="28"/>
          <w:szCs w:val="28"/>
          <w:rtl/>
          <w:lang w:val="fr-FR" w:bidi="ar-DZ"/>
        </w:rPr>
        <w:t xml:space="preserve"> دراسة           </w:t>
      </w:r>
      <w:r>
        <w:rPr>
          <w:rFonts w:ascii="Simplified Arabic" w:hAnsi="Simplified Arabic" w:cs="Simplified Arabic" w:hint="cs"/>
          <w:sz w:val="28"/>
          <w:szCs w:val="28"/>
          <w:rtl/>
          <w:lang w:val="fr-FR" w:bidi="ar-DZ"/>
        </w:rPr>
        <w:t xml:space="preserve">  </w:t>
      </w:r>
      <w:r w:rsidRPr="00FF4941">
        <w:rPr>
          <w:rFonts w:ascii="Simplified Arabic" w:hAnsi="Simplified Arabic" w:cs="Simplified Arabic"/>
          <w:sz w:val="28"/>
          <w:szCs w:val="28"/>
          <w:rtl/>
          <w:lang w:val="fr-FR" w:bidi="ar-DZ"/>
        </w:rPr>
        <w:t xml:space="preserve"> </w:t>
      </w:r>
      <w:r>
        <w:rPr>
          <w:rFonts w:ascii="Simplified Arabic" w:hAnsi="Simplified Arabic" w:cs="Simplified Arabic" w:hint="cs"/>
          <w:sz w:val="28"/>
          <w:szCs w:val="28"/>
          <w:rtl/>
          <w:lang w:val="fr-FR" w:bidi="ar-DZ"/>
        </w:rPr>
        <w:t xml:space="preserve">  </w:t>
      </w:r>
      <w:r w:rsidRPr="00FF4941">
        <w:rPr>
          <w:rFonts w:ascii="Simplified Arabic" w:hAnsi="Simplified Arabic" w:cs="Simplified Arabic"/>
          <w:sz w:val="28"/>
          <w:szCs w:val="28"/>
          <w:rtl/>
          <w:lang w:val="fr-FR" w:bidi="ar-DZ"/>
        </w:rPr>
        <w:t>أل</w:t>
      </w:r>
      <w:r>
        <w:rPr>
          <w:rFonts w:ascii="Simplified Arabic" w:hAnsi="Simplified Arabic" w:cs="Simplified Arabic"/>
          <w:sz w:val="28"/>
          <w:szCs w:val="28"/>
          <w:rtl/>
          <w:lang w:val="fr-FR" w:bidi="ar-DZ"/>
        </w:rPr>
        <w:t xml:space="preserve">سنية                       </w:t>
      </w:r>
      <w:r w:rsidRPr="00FF4941">
        <w:rPr>
          <w:rFonts w:ascii="Simplified Arabic" w:hAnsi="Simplified Arabic" w:cs="Simplified Arabic"/>
          <w:sz w:val="28"/>
          <w:szCs w:val="28"/>
          <w:rtl/>
          <w:lang w:val="fr-FR" w:bidi="ar-DZ"/>
        </w:rPr>
        <w:t xml:space="preserve">  دراسة دلالية </w:t>
      </w:r>
    </w:p>
    <w:p w:rsidR="00DC7702" w:rsidRPr="00FF4941" w:rsidRDefault="00DC7702" w:rsidP="00804422">
      <w:pPr>
        <w:jc w:val="both"/>
        <w:rPr>
          <w:rFonts w:ascii="Simplified Arabic" w:hAnsi="Simplified Arabic" w:cs="Simplified Arabic"/>
          <w:sz w:val="28"/>
          <w:szCs w:val="28"/>
          <w:rtl/>
          <w:lang w:val="fr-FR" w:bidi="ar-DZ"/>
        </w:rPr>
      </w:pPr>
    </w:p>
    <w:p w:rsidR="00804422" w:rsidRPr="00FF4941" w:rsidRDefault="00804422" w:rsidP="00804422">
      <w:pPr>
        <w:ind w:left="360"/>
        <w:jc w:val="right"/>
        <w:rPr>
          <w:rFonts w:ascii="Simplified Arabic" w:hAnsi="Simplified Arabic" w:cs="Simplified Arabic"/>
          <w:b/>
          <w:bCs/>
          <w:sz w:val="28"/>
          <w:szCs w:val="28"/>
          <w:lang w:val="fr-FR" w:bidi="ar-DZ"/>
        </w:rPr>
      </w:pPr>
      <w:proofErr w:type="gramStart"/>
      <w:r w:rsidRPr="00FF4941">
        <w:rPr>
          <w:rFonts w:ascii="Simplified Arabic" w:hAnsi="Simplified Arabic" w:cs="Simplified Arabic"/>
          <w:b/>
          <w:bCs/>
          <w:sz w:val="28"/>
          <w:szCs w:val="28"/>
          <w:rtl/>
          <w:lang w:val="fr-FR" w:bidi="ar-DZ"/>
        </w:rPr>
        <w:t>المخطط</w:t>
      </w:r>
      <w:proofErr w:type="gramEnd"/>
      <w:r w:rsidRPr="00FF4941">
        <w:rPr>
          <w:rFonts w:ascii="Simplified Arabic" w:hAnsi="Simplified Arabic" w:cs="Simplified Arabic"/>
          <w:b/>
          <w:bCs/>
          <w:sz w:val="28"/>
          <w:szCs w:val="28"/>
          <w:rtl/>
          <w:lang w:val="fr-FR" w:bidi="ar-DZ"/>
        </w:rPr>
        <w:t xml:space="preserve"> -2-</w:t>
      </w:r>
    </w:p>
    <w:p w:rsidR="0061411A" w:rsidRPr="00FF4941" w:rsidRDefault="00804422" w:rsidP="00804422">
      <w:pPr>
        <w:jc w:val="both"/>
        <w:rPr>
          <w:rFonts w:ascii="Simplified Arabic" w:hAnsi="Simplified Arabic" w:cs="Simplified Arabic"/>
          <w:sz w:val="28"/>
          <w:szCs w:val="28"/>
          <w:rtl/>
          <w:lang w:val="fr-FR" w:bidi="ar-DZ"/>
        </w:rPr>
      </w:pPr>
      <w:r w:rsidRPr="00FF4941">
        <w:rPr>
          <w:rFonts w:ascii="Simplified Arabic" w:hAnsi="Simplified Arabic" w:cs="Simplified Arabic"/>
          <w:sz w:val="28"/>
          <w:szCs w:val="28"/>
          <w:rtl/>
          <w:lang w:val="fr-FR" w:bidi="ar-DZ"/>
        </w:rPr>
        <w:t xml:space="preserve">     </w:t>
      </w:r>
      <w:proofErr w:type="gramStart"/>
      <w:r w:rsidRPr="00FF4941">
        <w:rPr>
          <w:rFonts w:ascii="Simplified Arabic" w:hAnsi="Simplified Arabic" w:cs="Simplified Arabic"/>
          <w:sz w:val="28"/>
          <w:szCs w:val="28"/>
          <w:rtl/>
          <w:lang w:val="fr-FR" w:bidi="ar-DZ"/>
        </w:rPr>
        <w:t>وما</w:t>
      </w:r>
      <w:proofErr w:type="gramEnd"/>
      <w:r w:rsidRPr="00FF4941">
        <w:rPr>
          <w:rFonts w:ascii="Simplified Arabic" w:hAnsi="Simplified Arabic" w:cs="Simplified Arabic"/>
          <w:sz w:val="28"/>
          <w:szCs w:val="28"/>
          <w:rtl/>
          <w:lang w:val="fr-FR" w:bidi="ar-DZ"/>
        </w:rPr>
        <w:t xml:space="preserve"> يهم في هذه النظرية ليس الأصوات والحروف والمعاني في ذاتها بل علاقاتها المتبادلة في إطار السلسلة الكلامية والنماذج </w:t>
      </w:r>
      <w:proofErr w:type="spellStart"/>
      <w:r w:rsidRPr="00FF4941">
        <w:rPr>
          <w:rFonts w:ascii="Simplified Arabic" w:hAnsi="Simplified Arabic" w:cs="Simplified Arabic"/>
          <w:sz w:val="28"/>
          <w:szCs w:val="28"/>
          <w:rtl/>
          <w:lang w:val="fr-FR" w:bidi="ar-DZ"/>
        </w:rPr>
        <w:t>النحوية،</w:t>
      </w:r>
      <w:proofErr w:type="spellEnd"/>
      <w:r w:rsidRPr="00FF4941">
        <w:rPr>
          <w:rFonts w:ascii="Simplified Arabic" w:hAnsi="Simplified Arabic" w:cs="Simplified Arabic"/>
          <w:sz w:val="28"/>
          <w:szCs w:val="28"/>
          <w:rtl/>
          <w:lang w:val="fr-FR" w:bidi="ar-DZ"/>
        </w:rPr>
        <w:t xml:space="preserve"> فهذه العلاقات هي التي تصنع نظام اللغة </w:t>
      </w:r>
      <w:proofErr w:type="spellStart"/>
      <w:r w:rsidRPr="00FF4941">
        <w:rPr>
          <w:rFonts w:ascii="Simplified Arabic" w:hAnsi="Simplified Arabic" w:cs="Simplified Arabic"/>
          <w:sz w:val="28"/>
          <w:szCs w:val="28"/>
          <w:rtl/>
          <w:lang w:val="fr-FR" w:bidi="ar-DZ"/>
        </w:rPr>
        <w:t>الداخلي،</w:t>
      </w:r>
      <w:proofErr w:type="spellEnd"/>
      <w:r w:rsidRPr="00FF4941">
        <w:rPr>
          <w:rFonts w:ascii="Simplified Arabic" w:hAnsi="Simplified Arabic" w:cs="Simplified Arabic"/>
          <w:sz w:val="28"/>
          <w:szCs w:val="28"/>
          <w:rtl/>
          <w:lang w:val="fr-FR" w:bidi="ar-DZ"/>
        </w:rPr>
        <w:t xml:space="preserve"> الذي يميز لغة ما عن لغة أخرى. وحينما نظر </w:t>
      </w:r>
      <w:proofErr w:type="spellStart"/>
      <w:r w:rsidRPr="00FF4941">
        <w:rPr>
          <w:rFonts w:ascii="Simplified Arabic" w:hAnsi="Simplified Arabic" w:cs="Simplified Arabic"/>
          <w:sz w:val="28"/>
          <w:szCs w:val="28"/>
          <w:rtl/>
          <w:lang w:val="fr-FR" w:bidi="ar-DZ"/>
        </w:rPr>
        <w:t>ديسوسير</w:t>
      </w:r>
      <w:proofErr w:type="spellEnd"/>
      <w:r w:rsidRPr="00FF4941">
        <w:rPr>
          <w:rFonts w:ascii="Simplified Arabic" w:hAnsi="Simplified Arabic" w:cs="Simplified Arabic"/>
          <w:sz w:val="28"/>
          <w:szCs w:val="28"/>
          <w:rtl/>
          <w:lang w:val="fr-FR" w:bidi="ar-DZ"/>
        </w:rPr>
        <w:t xml:space="preserve"> إلى اللغة في ذاتها ومن أجل </w:t>
      </w:r>
      <w:proofErr w:type="spellStart"/>
      <w:r w:rsidRPr="00FF4941">
        <w:rPr>
          <w:rFonts w:ascii="Simplified Arabic" w:hAnsi="Simplified Arabic" w:cs="Simplified Arabic"/>
          <w:sz w:val="28"/>
          <w:szCs w:val="28"/>
          <w:rtl/>
          <w:lang w:val="fr-FR" w:bidi="ar-DZ"/>
        </w:rPr>
        <w:t>ذاتها،</w:t>
      </w:r>
      <w:proofErr w:type="spellEnd"/>
      <w:r w:rsidRPr="00FF4941">
        <w:rPr>
          <w:rFonts w:ascii="Simplified Arabic" w:hAnsi="Simplified Arabic" w:cs="Simplified Arabic"/>
          <w:sz w:val="28"/>
          <w:szCs w:val="28"/>
          <w:rtl/>
          <w:lang w:val="fr-FR" w:bidi="ar-DZ"/>
        </w:rPr>
        <w:t xml:space="preserve"> تبعه في ذلك </w:t>
      </w:r>
      <w:proofErr w:type="spellStart"/>
      <w:r w:rsidRPr="00FF4941">
        <w:rPr>
          <w:rFonts w:ascii="Simplified Arabic" w:hAnsi="Simplified Arabic" w:cs="Simplified Arabic"/>
          <w:sz w:val="28"/>
          <w:szCs w:val="28"/>
          <w:rtl/>
          <w:lang w:val="fr-FR" w:bidi="ar-DZ"/>
        </w:rPr>
        <w:t>يلمسلاف</w:t>
      </w:r>
      <w:proofErr w:type="spellEnd"/>
      <w:r w:rsidRPr="00FF4941">
        <w:rPr>
          <w:rFonts w:ascii="Simplified Arabic" w:hAnsi="Simplified Arabic" w:cs="Simplified Arabic"/>
          <w:sz w:val="28"/>
          <w:szCs w:val="28"/>
          <w:rtl/>
          <w:lang w:val="fr-FR" w:bidi="ar-DZ"/>
        </w:rPr>
        <w:t xml:space="preserve"> باصطلاح (</w:t>
      </w:r>
      <w:proofErr w:type="spellStart"/>
      <w:r w:rsidRPr="00FF4941">
        <w:rPr>
          <w:rFonts w:ascii="Simplified Arabic" w:hAnsi="Simplified Arabic" w:cs="Simplified Arabic"/>
          <w:sz w:val="28"/>
          <w:szCs w:val="28"/>
          <w:rtl/>
          <w:lang w:val="fr-FR" w:bidi="ar-DZ"/>
        </w:rPr>
        <w:t>المحايثة</w:t>
      </w:r>
      <w:proofErr w:type="spellEnd"/>
      <w:r w:rsidRPr="00FF4941">
        <w:rPr>
          <w:rFonts w:ascii="Simplified Arabic" w:hAnsi="Simplified Arabic" w:cs="Simplified Arabic"/>
          <w:sz w:val="28"/>
          <w:szCs w:val="28"/>
          <w:rtl/>
          <w:lang w:val="fr-FR" w:bidi="ar-DZ"/>
        </w:rPr>
        <w:t>)</w:t>
      </w:r>
      <w:r w:rsidR="0061411A">
        <w:rPr>
          <w:rStyle w:val="Appeldenotedefin"/>
          <w:rFonts w:ascii="Simplified Arabic" w:hAnsi="Simplified Arabic" w:cs="Simplified Arabic"/>
          <w:sz w:val="28"/>
          <w:szCs w:val="28"/>
          <w:rtl/>
          <w:lang w:val="fr-FR" w:bidi="ar-DZ"/>
        </w:rPr>
        <w:endnoteReference w:customMarkFollows="1" w:id="12"/>
        <w:t>11</w:t>
      </w:r>
      <w:r w:rsidR="0061411A" w:rsidRPr="00FF4941">
        <w:rPr>
          <w:rFonts w:ascii="Simplified Arabic" w:hAnsi="Simplified Arabic" w:cs="Simplified Arabic"/>
          <w:sz w:val="28"/>
          <w:szCs w:val="28"/>
          <w:rtl/>
          <w:lang w:val="fr-FR" w:bidi="ar-DZ"/>
        </w:rPr>
        <w:t xml:space="preserve"> </w:t>
      </w:r>
      <w:r w:rsidR="0061411A" w:rsidRPr="00FF4941">
        <w:rPr>
          <w:rFonts w:ascii="Simplified Arabic" w:hAnsi="Simplified Arabic" w:cs="Simplified Arabic"/>
          <w:sz w:val="28"/>
          <w:szCs w:val="28"/>
          <w:lang w:val="fr-FR" w:bidi="ar-DZ"/>
        </w:rPr>
        <w:t>l'immanence</w:t>
      </w:r>
      <w:r w:rsidR="0061411A" w:rsidRPr="00FF4941">
        <w:rPr>
          <w:rFonts w:ascii="Simplified Arabic" w:hAnsi="Simplified Arabic" w:cs="Simplified Arabic"/>
          <w:sz w:val="28"/>
          <w:szCs w:val="28"/>
          <w:rtl/>
          <w:lang w:val="fr-FR" w:bidi="ar-DZ"/>
        </w:rPr>
        <w:t xml:space="preserve"> عكس التسامي. </w:t>
      </w:r>
    </w:p>
    <w:p w:rsidR="0061411A" w:rsidRPr="00FF4941" w:rsidRDefault="0061411A" w:rsidP="00804422">
      <w:pPr>
        <w:tabs>
          <w:tab w:val="left" w:pos="283"/>
          <w:tab w:val="left" w:pos="708"/>
        </w:tabs>
        <w:jc w:val="both"/>
        <w:rPr>
          <w:rFonts w:ascii="Simplified Arabic" w:hAnsi="Simplified Arabic" w:cs="Simplified Arabic"/>
          <w:sz w:val="28"/>
          <w:szCs w:val="28"/>
          <w:rtl/>
          <w:lang w:val="fr-FR" w:bidi="ar-DZ"/>
        </w:rPr>
      </w:pPr>
      <w:r w:rsidRPr="00FF4941">
        <w:rPr>
          <w:rFonts w:ascii="Simplified Arabic" w:hAnsi="Simplified Arabic" w:cs="Simplified Arabic"/>
          <w:sz w:val="28"/>
          <w:szCs w:val="28"/>
          <w:rtl/>
          <w:lang w:val="fr-FR" w:bidi="ar-DZ"/>
        </w:rPr>
        <w:t xml:space="preserve">    كانت مدرسة </w:t>
      </w:r>
      <w:proofErr w:type="spellStart"/>
      <w:r w:rsidRPr="00FF4941">
        <w:rPr>
          <w:rFonts w:ascii="Simplified Arabic" w:hAnsi="Simplified Arabic" w:cs="Simplified Arabic"/>
          <w:sz w:val="28"/>
          <w:szCs w:val="28"/>
          <w:rtl/>
          <w:lang w:val="fr-FR" w:bidi="ar-DZ"/>
        </w:rPr>
        <w:t>كوبنهاقن</w:t>
      </w:r>
      <w:proofErr w:type="spellEnd"/>
      <w:r w:rsidRPr="00FF4941">
        <w:rPr>
          <w:rFonts w:ascii="Simplified Arabic" w:hAnsi="Simplified Arabic" w:cs="Simplified Arabic"/>
          <w:sz w:val="28"/>
          <w:szCs w:val="28"/>
          <w:rtl/>
          <w:lang w:val="fr-FR" w:bidi="ar-DZ"/>
        </w:rPr>
        <w:t xml:space="preserve"> امتدادا لمدرسة براغ وللاتجاه البنيوي تأكيدا لفكرة </w:t>
      </w:r>
      <w:proofErr w:type="spellStart"/>
      <w:r w:rsidRPr="00FF4941">
        <w:rPr>
          <w:rFonts w:ascii="Simplified Arabic" w:hAnsi="Simplified Arabic" w:cs="Simplified Arabic"/>
          <w:sz w:val="28"/>
          <w:szCs w:val="28"/>
          <w:rtl/>
          <w:lang w:val="fr-FR" w:bidi="ar-DZ"/>
        </w:rPr>
        <w:t>سوسير</w:t>
      </w:r>
      <w:proofErr w:type="spellEnd"/>
      <w:r w:rsidRPr="00FF4941">
        <w:rPr>
          <w:rFonts w:ascii="Simplified Arabic" w:hAnsi="Simplified Arabic" w:cs="Simplified Arabic"/>
          <w:sz w:val="28"/>
          <w:szCs w:val="28"/>
          <w:rtl/>
          <w:lang w:val="fr-FR" w:bidi="ar-DZ"/>
        </w:rPr>
        <w:t xml:space="preserve"> في إعطاء الأولوية للنظام والنسق على باقي العناصر. ويرى التابعون لمدرسة </w:t>
      </w:r>
      <w:proofErr w:type="spellStart"/>
      <w:r w:rsidRPr="00FF4941">
        <w:rPr>
          <w:rFonts w:ascii="Simplified Arabic" w:hAnsi="Simplified Arabic" w:cs="Simplified Arabic"/>
          <w:sz w:val="28"/>
          <w:szCs w:val="28"/>
          <w:rtl/>
          <w:lang w:val="fr-FR" w:bidi="ar-DZ"/>
        </w:rPr>
        <w:t>كوبنهاقن</w:t>
      </w:r>
      <w:proofErr w:type="spellEnd"/>
      <w:r w:rsidRPr="00FF4941">
        <w:rPr>
          <w:rFonts w:ascii="Simplified Arabic" w:hAnsi="Simplified Arabic" w:cs="Simplified Arabic"/>
          <w:sz w:val="28"/>
          <w:szCs w:val="28"/>
          <w:rtl/>
          <w:lang w:val="fr-FR" w:bidi="ar-DZ"/>
        </w:rPr>
        <w:t xml:space="preserve"> أن علم اللغة نظير </w:t>
      </w:r>
      <w:proofErr w:type="spellStart"/>
      <w:r w:rsidRPr="00FF4941">
        <w:rPr>
          <w:rFonts w:ascii="Simplified Arabic" w:hAnsi="Simplified Arabic" w:cs="Simplified Arabic"/>
          <w:sz w:val="28"/>
          <w:szCs w:val="28"/>
          <w:rtl/>
          <w:lang w:val="fr-FR" w:bidi="ar-DZ"/>
        </w:rPr>
        <w:t>المنطق،</w:t>
      </w:r>
      <w:proofErr w:type="spellEnd"/>
      <w:r w:rsidRPr="00FF4941">
        <w:rPr>
          <w:rFonts w:ascii="Simplified Arabic" w:hAnsi="Simplified Arabic" w:cs="Simplified Arabic"/>
          <w:sz w:val="28"/>
          <w:szCs w:val="28"/>
          <w:rtl/>
          <w:lang w:val="fr-FR" w:bidi="ar-DZ"/>
        </w:rPr>
        <w:t xml:space="preserve"> وأن البنية اللغوية عندهم كيان صوري مستقل مجرد </w:t>
      </w:r>
      <w:proofErr w:type="spellStart"/>
      <w:r w:rsidRPr="00FF4941">
        <w:rPr>
          <w:rFonts w:ascii="Simplified Arabic" w:hAnsi="Simplified Arabic" w:cs="Simplified Arabic"/>
          <w:sz w:val="28"/>
          <w:szCs w:val="28"/>
          <w:rtl/>
          <w:lang w:val="fr-FR" w:bidi="ar-DZ"/>
        </w:rPr>
        <w:t>يشتمل</w:t>
      </w:r>
      <w:proofErr w:type="spellEnd"/>
      <w:r w:rsidRPr="00FF4941">
        <w:rPr>
          <w:rFonts w:ascii="Simplified Arabic" w:hAnsi="Simplified Arabic" w:cs="Simplified Arabic"/>
          <w:sz w:val="28"/>
          <w:szCs w:val="28"/>
          <w:rtl/>
          <w:lang w:val="fr-FR" w:bidi="ar-DZ"/>
        </w:rPr>
        <w:t xml:space="preserve"> على نوع من المعادلات الجبرية اللغوية بعيدا عن المعاني وعن </w:t>
      </w:r>
      <w:proofErr w:type="spellStart"/>
      <w:r w:rsidRPr="00FF4941">
        <w:rPr>
          <w:rFonts w:ascii="Simplified Arabic" w:hAnsi="Simplified Arabic" w:cs="Simplified Arabic"/>
          <w:sz w:val="28"/>
          <w:szCs w:val="28"/>
          <w:rtl/>
          <w:lang w:val="fr-FR" w:bidi="ar-DZ"/>
        </w:rPr>
        <w:t>الأصوات،</w:t>
      </w:r>
      <w:proofErr w:type="spellEnd"/>
      <w:r w:rsidRPr="00FF4941">
        <w:rPr>
          <w:rFonts w:ascii="Simplified Arabic" w:hAnsi="Simplified Arabic" w:cs="Simplified Arabic"/>
          <w:sz w:val="28"/>
          <w:szCs w:val="28"/>
          <w:rtl/>
          <w:lang w:val="fr-FR" w:bidi="ar-DZ"/>
        </w:rPr>
        <w:t xml:space="preserve"> ولذا قرر </w:t>
      </w:r>
      <w:proofErr w:type="spellStart"/>
      <w:r w:rsidRPr="00FF4941">
        <w:rPr>
          <w:rFonts w:ascii="Simplified Arabic" w:hAnsi="Simplified Arabic" w:cs="Simplified Arabic"/>
          <w:sz w:val="28"/>
          <w:szCs w:val="28"/>
          <w:rtl/>
          <w:lang w:val="fr-FR" w:bidi="ar-DZ"/>
        </w:rPr>
        <w:t>يلمسلاف</w:t>
      </w:r>
      <w:proofErr w:type="spellEnd"/>
      <w:r w:rsidRPr="00FF4941">
        <w:rPr>
          <w:rFonts w:ascii="Simplified Arabic" w:hAnsi="Simplified Arabic" w:cs="Simplified Arabic"/>
          <w:sz w:val="28"/>
          <w:szCs w:val="28"/>
          <w:rtl/>
          <w:lang w:val="fr-FR" w:bidi="ar-DZ"/>
        </w:rPr>
        <w:t xml:space="preserve"> بأن اللغة كيان حر ذو علاقة </w:t>
      </w:r>
      <w:proofErr w:type="spellStart"/>
      <w:r w:rsidRPr="00FF4941">
        <w:rPr>
          <w:rFonts w:ascii="Simplified Arabic" w:hAnsi="Simplified Arabic" w:cs="Simplified Arabic"/>
          <w:sz w:val="28"/>
          <w:szCs w:val="28"/>
          <w:rtl/>
          <w:lang w:val="fr-FR" w:bidi="ar-DZ"/>
        </w:rPr>
        <w:t>داخلية،</w:t>
      </w:r>
      <w:proofErr w:type="spellEnd"/>
      <w:r w:rsidRPr="00FF4941">
        <w:rPr>
          <w:rFonts w:ascii="Simplified Arabic" w:hAnsi="Simplified Arabic" w:cs="Simplified Arabic"/>
          <w:sz w:val="28"/>
          <w:szCs w:val="28"/>
          <w:rtl/>
          <w:lang w:val="fr-FR" w:bidi="ar-DZ"/>
        </w:rPr>
        <w:t xml:space="preserve"> ووضع مقابل ثنائية </w:t>
      </w:r>
      <w:proofErr w:type="spellStart"/>
      <w:r w:rsidRPr="00FF4941">
        <w:rPr>
          <w:rFonts w:ascii="Simplified Arabic" w:hAnsi="Simplified Arabic" w:cs="Simplified Arabic"/>
          <w:sz w:val="28"/>
          <w:szCs w:val="28"/>
          <w:rtl/>
          <w:lang w:val="fr-FR" w:bidi="ar-DZ"/>
        </w:rPr>
        <w:t>سوسير</w:t>
      </w:r>
      <w:proofErr w:type="spellEnd"/>
      <w:r w:rsidRPr="00FF4941">
        <w:rPr>
          <w:rFonts w:ascii="Simplified Arabic" w:hAnsi="Simplified Arabic" w:cs="Simplified Arabic"/>
          <w:sz w:val="28"/>
          <w:szCs w:val="28"/>
          <w:rtl/>
          <w:lang w:val="fr-FR" w:bidi="ar-DZ"/>
        </w:rPr>
        <w:t xml:space="preserve"> </w:t>
      </w:r>
      <w:proofErr w:type="spellStart"/>
      <w:r w:rsidRPr="00FF4941">
        <w:rPr>
          <w:rFonts w:ascii="Simplified Arabic" w:hAnsi="Simplified Arabic" w:cs="Simplified Arabic"/>
          <w:sz w:val="28"/>
          <w:szCs w:val="28"/>
          <w:rtl/>
          <w:lang w:val="fr-FR" w:bidi="ar-DZ"/>
        </w:rPr>
        <w:t>اللغة/</w:t>
      </w:r>
      <w:proofErr w:type="spellEnd"/>
      <w:r w:rsidRPr="00FF4941">
        <w:rPr>
          <w:rFonts w:ascii="Simplified Arabic" w:hAnsi="Simplified Arabic" w:cs="Simplified Arabic"/>
          <w:sz w:val="28"/>
          <w:szCs w:val="28"/>
          <w:rtl/>
          <w:lang w:val="fr-FR" w:bidi="ar-DZ"/>
        </w:rPr>
        <w:t xml:space="preserve"> الكلام تصوره عن اللغة بناه على ثلاثة أسس:</w:t>
      </w:r>
    </w:p>
    <w:p w:rsidR="0061411A" w:rsidRPr="00FF4941" w:rsidRDefault="0061411A" w:rsidP="00804422">
      <w:pPr>
        <w:pStyle w:val="Paragraphedeliste"/>
        <w:numPr>
          <w:ilvl w:val="0"/>
          <w:numId w:val="2"/>
        </w:numPr>
        <w:jc w:val="both"/>
        <w:rPr>
          <w:rFonts w:ascii="Simplified Arabic" w:hAnsi="Simplified Arabic" w:cs="Simplified Arabic"/>
          <w:sz w:val="28"/>
          <w:szCs w:val="28"/>
          <w:lang w:val="fr-FR" w:bidi="ar-DZ"/>
        </w:rPr>
      </w:pPr>
      <w:proofErr w:type="spellStart"/>
      <w:proofErr w:type="gramStart"/>
      <w:r w:rsidRPr="00FF4941">
        <w:rPr>
          <w:rFonts w:ascii="Simplified Arabic" w:hAnsi="Simplified Arabic" w:cs="Simplified Arabic"/>
          <w:sz w:val="28"/>
          <w:szCs w:val="28"/>
          <w:rtl/>
          <w:lang w:val="fr-FR" w:bidi="ar-DZ"/>
        </w:rPr>
        <w:t>الهيكل</w:t>
      </w:r>
      <w:proofErr w:type="gramEnd"/>
      <w:r w:rsidRPr="00FF4941">
        <w:rPr>
          <w:rFonts w:ascii="Simplified Arabic" w:hAnsi="Simplified Arabic" w:cs="Simplified Arabic"/>
          <w:sz w:val="28"/>
          <w:szCs w:val="28"/>
          <w:rtl/>
          <w:lang w:val="fr-FR" w:bidi="ar-DZ"/>
        </w:rPr>
        <w:t>:</w:t>
      </w:r>
      <w:proofErr w:type="spellEnd"/>
      <w:r w:rsidRPr="00FF4941">
        <w:rPr>
          <w:rFonts w:ascii="Simplified Arabic" w:hAnsi="Simplified Arabic" w:cs="Simplified Arabic"/>
          <w:sz w:val="28"/>
          <w:szCs w:val="28"/>
          <w:rtl/>
          <w:lang w:val="fr-FR" w:bidi="ar-DZ"/>
        </w:rPr>
        <w:t xml:space="preserve"> يمثل اللغة باعتبارها شكلا صوريا نموذجيا في الوقت ذاته.</w:t>
      </w:r>
    </w:p>
    <w:p w:rsidR="0061411A" w:rsidRPr="00FF4941" w:rsidRDefault="0061411A" w:rsidP="00804422">
      <w:pPr>
        <w:pStyle w:val="Paragraphedeliste"/>
        <w:numPr>
          <w:ilvl w:val="0"/>
          <w:numId w:val="2"/>
        </w:numPr>
        <w:jc w:val="both"/>
        <w:rPr>
          <w:rFonts w:ascii="Simplified Arabic" w:hAnsi="Simplified Arabic" w:cs="Simplified Arabic"/>
          <w:sz w:val="28"/>
          <w:szCs w:val="28"/>
          <w:lang w:val="fr-FR" w:bidi="ar-DZ"/>
        </w:rPr>
      </w:pPr>
      <w:proofErr w:type="spellStart"/>
      <w:proofErr w:type="gramStart"/>
      <w:r w:rsidRPr="00FF4941">
        <w:rPr>
          <w:rFonts w:ascii="Simplified Arabic" w:hAnsi="Simplified Arabic" w:cs="Simplified Arabic"/>
          <w:sz w:val="28"/>
          <w:szCs w:val="28"/>
          <w:rtl/>
          <w:lang w:val="fr-FR" w:bidi="ar-DZ"/>
        </w:rPr>
        <w:t>القاعدة</w:t>
      </w:r>
      <w:proofErr w:type="gramEnd"/>
      <w:r w:rsidRPr="00FF4941">
        <w:rPr>
          <w:rFonts w:ascii="Simplified Arabic" w:hAnsi="Simplified Arabic" w:cs="Simplified Arabic"/>
          <w:sz w:val="28"/>
          <w:szCs w:val="28"/>
          <w:rtl/>
          <w:lang w:val="fr-FR" w:bidi="ar-DZ"/>
        </w:rPr>
        <w:t>:</w:t>
      </w:r>
      <w:proofErr w:type="spellEnd"/>
      <w:r w:rsidRPr="00FF4941">
        <w:rPr>
          <w:rFonts w:ascii="Simplified Arabic" w:hAnsi="Simplified Arabic" w:cs="Simplified Arabic"/>
          <w:sz w:val="28"/>
          <w:szCs w:val="28"/>
          <w:rtl/>
          <w:lang w:val="fr-FR" w:bidi="ar-DZ"/>
        </w:rPr>
        <w:t xml:space="preserve"> تمثل اللغة بوصفها شكلا ماديا يستخدم للتكلم.</w:t>
      </w:r>
    </w:p>
    <w:p w:rsidR="0061411A" w:rsidRPr="00FF4941" w:rsidRDefault="0061411A" w:rsidP="00804422">
      <w:pPr>
        <w:pStyle w:val="Paragraphedeliste"/>
        <w:numPr>
          <w:ilvl w:val="0"/>
          <w:numId w:val="2"/>
        </w:numPr>
        <w:jc w:val="both"/>
        <w:rPr>
          <w:rFonts w:ascii="Simplified Arabic" w:hAnsi="Simplified Arabic" w:cs="Simplified Arabic"/>
          <w:sz w:val="28"/>
          <w:szCs w:val="28"/>
          <w:lang w:val="fr-FR" w:bidi="ar-DZ"/>
        </w:rPr>
      </w:pPr>
      <w:proofErr w:type="spellStart"/>
      <w:proofErr w:type="gramStart"/>
      <w:r w:rsidRPr="00FF4941">
        <w:rPr>
          <w:rFonts w:ascii="Simplified Arabic" w:hAnsi="Simplified Arabic" w:cs="Simplified Arabic"/>
          <w:sz w:val="28"/>
          <w:szCs w:val="28"/>
          <w:rtl/>
          <w:lang w:val="fr-FR" w:bidi="ar-DZ"/>
        </w:rPr>
        <w:t>الاستعمال</w:t>
      </w:r>
      <w:proofErr w:type="gramEnd"/>
      <w:r w:rsidRPr="00FF4941">
        <w:rPr>
          <w:rFonts w:ascii="Simplified Arabic" w:hAnsi="Simplified Arabic" w:cs="Simplified Arabic"/>
          <w:sz w:val="28"/>
          <w:szCs w:val="28"/>
          <w:rtl/>
          <w:lang w:val="fr-FR" w:bidi="ar-DZ"/>
        </w:rPr>
        <w:t>:</w:t>
      </w:r>
      <w:proofErr w:type="spellEnd"/>
      <w:r w:rsidRPr="00FF4941">
        <w:rPr>
          <w:rFonts w:ascii="Simplified Arabic" w:hAnsi="Simplified Arabic" w:cs="Simplified Arabic"/>
          <w:sz w:val="28"/>
          <w:szCs w:val="28"/>
          <w:rtl/>
          <w:lang w:val="fr-FR" w:bidi="ar-DZ"/>
        </w:rPr>
        <w:t xml:space="preserve"> يمثل اللغة باعتبارها مجموعة عادات خاصة بالمتكلمين. </w:t>
      </w:r>
    </w:p>
    <w:p w:rsidR="0061411A" w:rsidRPr="00FF4941" w:rsidRDefault="0061411A" w:rsidP="00804422">
      <w:pPr>
        <w:ind w:left="800"/>
        <w:jc w:val="both"/>
        <w:rPr>
          <w:rFonts w:ascii="Simplified Arabic" w:hAnsi="Simplified Arabic" w:cs="Simplified Arabic"/>
          <w:sz w:val="28"/>
          <w:szCs w:val="28"/>
          <w:rtl/>
          <w:lang w:val="fr-FR" w:bidi="ar-DZ"/>
        </w:rPr>
      </w:pPr>
      <w:r w:rsidRPr="00FF4941">
        <w:rPr>
          <w:rFonts w:ascii="Simplified Arabic" w:hAnsi="Simplified Arabic" w:cs="Simplified Arabic"/>
          <w:sz w:val="28"/>
          <w:szCs w:val="28"/>
          <w:rtl/>
          <w:lang w:val="fr-FR" w:bidi="ar-DZ"/>
        </w:rPr>
        <w:t xml:space="preserve">فالهيكل يقابل اللغة عند </w:t>
      </w:r>
      <w:proofErr w:type="spellStart"/>
      <w:r w:rsidRPr="00FF4941">
        <w:rPr>
          <w:rFonts w:ascii="Simplified Arabic" w:hAnsi="Simplified Arabic" w:cs="Simplified Arabic"/>
          <w:sz w:val="28"/>
          <w:szCs w:val="28"/>
          <w:rtl/>
          <w:lang w:val="fr-FR" w:bidi="ar-DZ"/>
        </w:rPr>
        <w:t>سوسير</w:t>
      </w:r>
      <w:proofErr w:type="spellEnd"/>
      <w:r w:rsidRPr="00FF4941">
        <w:rPr>
          <w:rFonts w:ascii="Simplified Arabic" w:hAnsi="Simplified Arabic" w:cs="Simplified Arabic"/>
          <w:sz w:val="28"/>
          <w:szCs w:val="28"/>
          <w:rtl/>
          <w:lang w:val="fr-FR" w:bidi="ar-DZ"/>
        </w:rPr>
        <w:t xml:space="preserve"> </w:t>
      </w:r>
      <w:proofErr w:type="spellStart"/>
      <w:r w:rsidRPr="00FF4941">
        <w:rPr>
          <w:rFonts w:ascii="Simplified Arabic" w:hAnsi="Simplified Arabic" w:cs="Simplified Arabic"/>
          <w:sz w:val="28"/>
          <w:szCs w:val="28"/>
          <w:rtl/>
          <w:lang w:val="fr-FR" w:bidi="ar-DZ"/>
        </w:rPr>
        <w:t>،</w:t>
      </w:r>
      <w:proofErr w:type="spellEnd"/>
      <w:r w:rsidRPr="00FF4941">
        <w:rPr>
          <w:rFonts w:ascii="Simplified Arabic" w:hAnsi="Simplified Arabic" w:cs="Simplified Arabic"/>
          <w:sz w:val="28"/>
          <w:szCs w:val="28"/>
          <w:rtl/>
          <w:lang w:val="fr-FR" w:bidi="ar-DZ"/>
        </w:rPr>
        <w:t xml:space="preserve"> بينما الاستعمال يقابل الكلام عند سوسير</w:t>
      </w:r>
      <w:r>
        <w:rPr>
          <w:rStyle w:val="Appeldenotedefin"/>
          <w:rFonts w:ascii="Simplified Arabic" w:hAnsi="Simplified Arabic" w:cs="Simplified Arabic"/>
          <w:sz w:val="28"/>
          <w:szCs w:val="28"/>
          <w:rtl/>
          <w:lang w:val="fr-FR" w:bidi="ar-DZ"/>
        </w:rPr>
        <w:endnoteReference w:customMarkFollows="1" w:id="13"/>
        <w:t>12</w:t>
      </w:r>
      <w:r w:rsidRPr="00FF4941">
        <w:rPr>
          <w:rFonts w:ascii="Simplified Arabic" w:hAnsi="Simplified Arabic" w:cs="Simplified Arabic"/>
          <w:sz w:val="28"/>
          <w:szCs w:val="28"/>
          <w:rtl/>
          <w:lang w:val="fr-FR" w:bidi="ar-DZ"/>
        </w:rPr>
        <w:t>.</w:t>
      </w:r>
    </w:p>
    <w:p w:rsidR="0061411A" w:rsidRPr="00FF4941" w:rsidRDefault="0061411A" w:rsidP="00804422">
      <w:pPr>
        <w:jc w:val="both"/>
        <w:rPr>
          <w:rFonts w:ascii="Simplified Arabic" w:hAnsi="Simplified Arabic" w:cs="Simplified Arabic"/>
          <w:sz w:val="28"/>
          <w:szCs w:val="28"/>
          <w:rtl/>
          <w:lang w:val="fr-FR" w:bidi="ar-DZ"/>
        </w:rPr>
      </w:pPr>
      <w:r w:rsidRPr="00FF4941">
        <w:rPr>
          <w:rFonts w:ascii="Simplified Arabic" w:hAnsi="Simplified Arabic" w:cs="Simplified Arabic"/>
          <w:sz w:val="28"/>
          <w:szCs w:val="28"/>
          <w:rtl/>
          <w:lang w:val="fr-FR" w:bidi="ar-DZ"/>
        </w:rPr>
        <w:t xml:space="preserve">    يبدأ المنهج </w:t>
      </w:r>
      <w:proofErr w:type="spellStart"/>
      <w:r w:rsidRPr="00FF4941">
        <w:rPr>
          <w:rFonts w:ascii="Simplified Arabic" w:hAnsi="Simplified Arabic" w:cs="Simplified Arabic"/>
          <w:sz w:val="28"/>
          <w:szCs w:val="28"/>
          <w:rtl/>
          <w:lang w:val="fr-FR" w:bidi="ar-DZ"/>
        </w:rPr>
        <w:t>الغلوسيماتي</w:t>
      </w:r>
      <w:proofErr w:type="spellEnd"/>
      <w:r w:rsidRPr="00FF4941">
        <w:rPr>
          <w:rFonts w:ascii="Simplified Arabic" w:hAnsi="Simplified Arabic" w:cs="Simplified Arabic"/>
          <w:sz w:val="28"/>
          <w:szCs w:val="28"/>
          <w:rtl/>
          <w:lang w:val="fr-FR" w:bidi="ar-DZ"/>
        </w:rPr>
        <w:t xml:space="preserve"> في تحليل اللغة من الوحدات الكبرى ثم </w:t>
      </w:r>
      <w:proofErr w:type="spellStart"/>
      <w:r w:rsidRPr="00FF4941">
        <w:rPr>
          <w:rFonts w:ascii="Simplified Arabic" w:hAnsi="Simplified Arabic" w:cs="Simplified Arabic"/>
          <w:sz w:val="28"/>
          <w:szCs w:val="28"/>
          <w:rtl/>
          <w:lang w:val="fr-FR" w:bidi="ar-DZ"/>
        </w:rPr>
        <w:t>الصغرى،</w:t>
      </w:r>
      <w:proofErr w:type="spellEnd"/>
      <w:r w:rsidRPr="00FF4941">
        <w:rPr>
          <w:rFonts w:ascii="Simplified Arabic" w:hAnsi="Simplified Arabic" w:cs="Simplified Arabic"/>
          <w:sz w:val="28"/>
          <w:szCs w:val="28"/>
          <w:rtl/>
          <w:lang w:val="fr-FR" w:bidi="ar-DZ"/>
        </w:rPr>
        <w:t xml:space="preserve"> فالأصغر </w:t>
      </w:r>
      <w:proofErr w:type="spellStart"/>
      <w:r w:rsidRPr="00FF4941">
        <w:rPr>
          <w:rFonts w:ascii="Simplified Arabic" w:hAnsi="Simplified Arabic" w:cs="Simplified Arabic"/>
          <w:sz w:val="28"/>
          <w:szCs w:val="28"/>
          <w:rtl/>
          <w:lang w:val="fr-FR" w:bidi="ar-DZ"/>
        </w:rPr>
        <w:t>منها،</w:t>
      </w:r>
      <w:proofErr w:type="spellEnd"/>
      <w:r w:rsidRPr="00FF4941">
        <w:rPr>
          <w:rFonts w:ascii="Simplified Arabic" w:hAnsi="Simplified Arabic" w:cs="Simplified Arabic"/>
          <w:sz w:val="28"/>
          <w:szCs w:val="28"/>
          <w:rtl/>
          <w:lang w:val="fr-FR" w:bidi="ar-DZ"/>
        </w:rPr>
        <w:t xml:space="preserve"> وهو منهج يتناول النص المكتوب أو </w:t>
      </w:r>
      <w:proofErr w:type="spellStart"/>
      <w:r w:rsidRPr="00FF4941">
        <w:rPr>
          <w:rFonts w:ascii="Simplified Arabic" w:hAnsi="Simplified Arabic" w:cs="Simplified Arabic"/>
          <w:sz w:val="28"/>
          <w:szCs w:val="28"/>
          <w:rtl/>
          <w:lang w:val="fr-FR" w:bidi="ar-DZ"/>
        </w:rPr>
        <w:t>المنطوق،</w:t>
      </w:r>
      <w:proofErr w:type="spellEnd"/>
      <w:r w:rsidRPr="00FF4941">
        <w:rPr>
          <w:rFonts w:ascii="Simplified Arabic" w:hAnsi="Simplified Arabic" w:cs="Simplified Arabic"/>
          <w:sz w:val="28"/>
          <w:szCs w:val="28"/>
          <w:rtl/>
          <w:lang w:val="fr-FR" w:bidi="ar-DZ"/>
        </w:rPr>
        <w:t xml:space="preserve"> ويحلله تدريجيا إلى فصول وفقرات وجمل </w:t>
      </w:r>
      <w:proofErr w:type="spellStart"/>
      <w:r w:rsidRPr="00FF4941">
        <w:rPr>
          <w:rFonts w:ascii="Simplified Arabic" w:hAnsi="Simplified Arabic" w:cs="Simplified Arabic"/>
          <w:sz w:val="28"/>
          <w:szCs w:val="28"/>
          <w:rtl/>
          <w:lang w:val="fr-FR" w:bidi="ar-DZ"/>
        </w:rPr>
        <w:t>ومفردات،</w:t>
      </w:r>
      <w:proofErr w:type="spellEnd"/>
      <w:r w:rsidRPr="00FF4941">
        <w:rPr>
          <w:rFonts w:ascii="Simplified Arabic" w:hAnsi="Simplified Arabic" w:cs="Simplified Arabic"/>
          <w:sz w:val="28"/>
          <w:szCs w:val="28"/>
          <w:rtl/>
          <w:lang w:val="fr-FR" w:bidi="ar-DZ"/>
        </w:rPr>
        <w:t xml:space="preserve"> وحروف وأصوات.</w:t>
      </w:r>
    </w:p>
    <w:p w:rsidR="0061411A" w:rsidRPr="00FF4941" w:rsidRDefault="0061411A" w:rsidP="00804422">
      <w:pPr>
        <w:jc w:val="both"/>
        <w:rPr>
          <w:rFonts w:ascii="Simplified Arabic" w:hAnsi="Simplified Arabic" w:cs="Simplified Arabic"/>
          <w:sz w:val="28"/>
          <w:szCs w:val="28"/>
          <w:rtl/>
          <w:lang w:val="fr-FR" w:bidi="ar-DZ"/>
        </w:rPr>
      </w:pPr>
      <w:r w:rsidRPr="00FF4941">
        <w:rPr>
          <w:rFonts w:ascii="Simplified Arabic" w:hAnsi="Simplified Arabic" w:cs="Simplified Arabic"/>
          <w:sz w:val="28"/>
          <w:szCs w:val="28"/>
          <w:rtl/>
          <w:lang w:val="fr-FR" w:bidi="ar-DZ"/>
        </w:rPr>
        <w:lastRenderedPageBreak/>
        <w:t xml:space="preserve">    </w:t>
      </w:r>
      <w:proofErr w:type="gramStart"/>
      <w:r w:rsidRPr="00FF4941">
        <w:rPr>
          <w:rFonts w:ascii="Simplified Arabic" w:hAnsi="Simplified Arabic" w:cs="Simplified Arabic"/>
          <w:sz w:val="28"/>
          <w:szCs w:val="28"/>
          <w:rtl/>
          <w:lang w:val="fr-FR" w:bidi="ar-DZ"/>
        </w:rPr>
        <w:t>والهدف</w:t>
      </w:r>
      <w:proofErr w:type="gramEnd"/>
      <w:r w:rsidRPr="00FF4941">
        <w:rPr>
          <w:rFonts w:ascii="Simplified Arabic" w:hAnsi="Simplified Arabic" w:cs="Simplified Arabic"/>
          <w:sz w:val="28"/>
          <w:szCs w:val="28"/>
          <w:rtl/>
          <w:lang w:val="fr-FR" w:bidi="ar-DZ"/>
        </w:rPr>
        <w:t xml:space="preserve"> من هذا المنهج هو الوصول إلى إرساء قواعد كلية خاصة باللغة عموما تعتمد في التطبيق على صياغة الفرضيات </w:t>
      </w:r>
      <w:proofErr w:type="spellStart"/>
      <w:r w:rsidRPr="00FF4941">
        <w:rPr>
          <w:rFonts w:ascii="Simplified Arabic" w:hAnsi="Simplified Arabic" w:cs="Simplified Arabic"/>
          <w:sz w:val="28"/>
          <w:szCs w:val="28"/>
          <w:rtl/>
          <w:lang w:val="fr-FR" w:bidi="ar-DZ"/>
        </w:rPr>
        <w:t>الموضوعية،</w:t>
      </w:r>
      <w:proofErr w:type="spellEnd"/>
      <w:r w:rsidRPr="00FF4941">
        <w:rPr>
          <w:rFonts w:ascii="Simplified Arabic" w:hAnsi="Simplified Arabic" w:cs="Simplified Arabic"/>
          <w:sz w:val="28"/>
          <w:szCs w:val="28"/>
          <w:rtl/>
          <w:lang w:val="fr-FR" w:bidi="ar-DZ"/>
        </w:rPr>
        <w:t xml:space="preserve"> وعلى الحقائق أو القوانين التجريبية. </w:t>
      </w:r>
    </w:p>
    <w:p w:rsidR="0061411A" w:rsidRPr="0061411A" w:rsidRDefault="0061411A" w:rsidP="0061411A">
      <w:pPr>
        <w:tabs>
          <w:tab w:val="left" w:pos="283"/>
          <w:tab w:val="left" w:pos="425"/>
        </w:tabs>
        <w:jc w:val="both"/>
        <w:rPr>
          <w:rFonts w:ascii="Simplified Arabic" w:hAnsi="Simplified Arabic" w:cs="Simplified Arabic"/>
          <w:sz w:val="28"/>
          <w:szCs w:val="28"/>
          <w:lang w:val="fr-FR" w:bidi="ar-DZ"/>
        </w:rPr>
      </w:pPr>
      <w:r w:rsidRPr="00FF4941">
        <w:rPr>
          <w:rFonts w:ascii="Simplified Arabic" w:hAnsi="Simplified Arabic" w:cs="Simplified Arabic"/>
          <w:sz w:val="28"/>
          <w:szCs w:val="28"/>
          <w:rtl/>
          <w:lang w:val="fr-FR" w:bidi="ar-DZ"/>
        </w:rPr>
        <w:t xml:space="preserve">    إقحام الجبر والمعادلات الرياضية في منهج هذا المدرسة جعل طريقتها تبدو </w:t>
      </w:r>
      <w:proofErr w:type="spellStart"/>
      <w:r w:rsidRPr="00FF4941">
        <w:rPr>
          <w:rFonts w:ascii="Simplified Arabic" w:hAnsi="Simplified Arabic" w:cs="Simplified Arabic"/>
          <w:sz w:val="28"/>
          <w:szCs w:val="28"/>
          <w:rtl/>
          <w:lang w:val="fr-FR" w:bidi="ar-DZ"/>
        </w:rPr>
        <w:t>غامضة،</w:t>
      </w:r>
      <w:proofErr w:type="spellEnd"/>
      <w:r w:rsidRPr="00FF4941">
        <w:rPr>
          <w:rFonts w:ascii="Simplified Arabic" w:hAnsi="Simplified Arabic" w:cs="Simplified Arabic"/>
          <w:sz w:val="28"/>
          <w:szCs w:val="28"/>
          <w:rtl/>
          <w:lang w:val="fr-FR" w:bidi="ar-DZ"/>
        </w:rPr>
        <w:t xml:space="preserve"> الأمر الذي شكّل نقطة ضعف في هذه </w:t>
      </w:r>
      <w:proofErr w:type="spellStart"/>
      <w:r w:rsidRPr="00FF4941">
        <w:rPr>
          <w:rFonts w:ascii="Simplified Arabic" w:hAnsi="Simplified Arabic" w:cs="Simplified Arabic"/>
          <w:sz w:val="28"/>
          <w:szCs w:val="28"/>
          <w:rtl/>
          <w:lang w:val="fr-FR" w:bidi="ar-DZ"/>
        </w:rPr>
        <w:t>المدرسة،</w:t>
      </w:r>
      <w:proofErr w:type="spellEnd"/>
      <w:r w:rsidRPr="00FF4941">
        <w:rPr>
          <w:rFonts w:ascii="Simplified Arabic" w:hAnsi="Simplified Arabic" w:cs="Simplified Arabic"/>
          <w:sz w:val="28"/>
          <w:szCs w:val="28"/>
          <w:rtl/>
          <w:lang w:val="fr-FR" w:bidi="ar-DZ"/>
        </w:rPr>
        <w:t xml:space="preserve"> فلم تلق قبولا واسعا في ساحة الدرس </w:t>
      </w:r>
      <w:proofErr w:type="gramStart"/>
      <w:r w:rsidRPr="00FF4941">
        <w:rPr>
          <w:rFonts w:ascii="Simplified Arabic" w:hAnsi="Simplified Arabic" w:cs="Simplified Arabic"/>
          <w:sz w:val="28"/>
          <w:szCs w:val="28"/>
          <w:rtl/>
          <w:lang w:val="fr-FR" w:bidi="ar-DZ"/>
        </w:rPr>
        <w:t>اللساني</w:t>
      </w:r>
      <w:r>
        <w:rPr>
          <w:rStyle w:val="Appeldenotedefin"/>
          <w:rFonts w:ascii="Simplified Arabic" w:hAnsi="Simplified Arabic" w:cs="Simplified Arabic"/>
          <w:sz w:val="28"/>
          <w:szCs w:val="28"/>
          <w:rtl/>
          <w:lang w:val="fr-FR" w:bidi="ar-DZ"/>
        </w:rPr>
        <w:endnoteReference w:customMarkFollows="1" w:id="14"/>
        <w:t>13</w:t>
      </w:r>
      <w:r w:rsidRPr="00FF4941">
        <w:rPr>
          <w:rFonts w:ascii="Simplified Arabic" w:hAnsi="Simplified Arabic" w:cs="Simplified Arabic"/>
          <w:sz w:val="28"/>
          <w:szCs w:val="28"/>
          <w:rtl/>
          <w:lang w:val="fr-FR" w:bidi="ar-DZ"/>
        </w:rPr>
        <w:t>.</w:t>
      </w:r>
      <w:proofErr w:type="gramEnd"/>
      <w:r w:rsidR="00804422" w:rsidRPr="00FF4941">
        <w:rPr>
          <w:rFonts w:ascii="Simplified Arabic" w:hAnsi="Simplified Arabic" w:cs="Simplified Arabic"/>
          <w:sz w:val="28"/>
          <w:szCs w:val="28"/>
          <w:rtl/>
          <w:lang w:val="fr-FR" w:bidi="ar-DZ"/>
        </w:rPr>
        <w:t xml:space="preserve"> </w:t>
      </w:r>
    </w:p>
    <w:sectPr w:rsidR="0061411A" w:rsidRPr="0061411A" w:rsidSect="0046469D">
      <w:footerReference w:type="default" r:id="rId8"/>
      <w:pgSz w:w="11906" w:h="16838"/>
      <w:pgMar w:top="1417" w:right="1417" w:bottom="1417" w:left="1417"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2B4F" w:rsidRDefault="00322B4F" w:rsidP="00804422">
      <w:pPr>
        <w:spacing w:after="0" w:line="240" w:lineRule="auto"/>
      </w:pPr>
      <w:r>
        <w:separator/>
      </w:r>
    </w:p>
  </w:endnote>
  <w:endnote w:type="continuationSeparator" w:id="0">
    <w:p w:rsidR="00322B4F" w:rsidRDefault="00322B4F" w:rsidP="00804422">
      <w:pPr>
        <w:spacing w:after="0" w:line="240" w:lineRule="auto"/>
      </w:pPr>
      <w:r>
        <w:continuationSeparator/>
      </w:r>
    </w:p>
  </w:endnote>
  <w:endnote w:id="1">
    <w:p w:rsidR="0061411A" w:rsidRPr="00165257" w:rsidRDefault="0061411A" w:rsidP="00804422">
      <w:pPr>
        <w:pStyle w:val="Notedefin"/>
        <w:rPr>
          <w:rFonts w:ascii="Simplified Arabic" w:hAnsi="Simplified Arabic" w:cs="Simplified Arabic"/>
          <w:sz w:val="24"/>
          <w:szCs w:val="24"/>
          <w:lang w:bidi="ar-DZ"/>
        </w:rPr>
      </w:pPr>
      <w:r w:rsidRPr="00165257">
        <w:rPr>
          <w:rStyle w:val="Appeldenotedefin"/>
          <w:rFonts w:ascii="Simplified Arabic" w:hAnsi="Simplified Arabic" w:cs="Simplified Arabic"/>
          <w:sz w:val="24"/>
          <w:szCs w:val="24"/>
          <w:rtl/>
        </w:rPr>
        <w:t>1</w:t>
      </w:r>
      <w:r w:rsidRPr="00165257">
        <w:rPr>
          <w:rFonts w:ascii="Simplified Arabic" w:hAnsi="Simplified Arabic" w:cs="Simplified Arabic"/>
          <w:sz w:val="24"/>
          <w:szCs w:val="24"/>
          <w:rtl/>
        </w:rPr>
        <w:t xml:space="preserve"> </w:t>
      </w:r>
      <w:proofErr w:type="spellStart"/>
      <w:r w:rsidRPr="00165257">
        <w:rPr>
          <w:rFonts w:ascii="Simplified Arabic" w:hAnsi="Simplified Arabic" w:cs="Simplified Arabic"/>
          <w:sz w:val="24"/>
          <w:szCs w:val="24"/>
          <w:rtl/>
          <w:lang w:bidi="ar-DZ"/>
        </w:rPr>
        <w:t>ينظر:</w:t>
      </w:r>
      <w:proofErr w:type="spellEnd"/>
      <w:r w:rsidRPr="00165257">
        <w:rPr>
          <w:rFonts w:ascii="Simplified Arabic" w:hAnsi="Simplified Arabic" w:cs="Simplified Arabic"/>
          <w:sz w:val="24"/>
          <w:szCs w:val="24"/>
          <w:rtl/>
          <w:lang w:bidi="ar-DZ"/>
        </w:rPr>
        <w:t xml:space="preserve"> السعيد </w:t>
      </w:r>
      <w:proofErr w:type="spellStart"/>
      <w:r w:rsidRPr="00165257">
        <w:rPr>
          <w:rFonts w:ascii="Simplified Arabic" w:hAnsi="Simplified Arabic" w:cs="Simplified Arabic"/>
          <w:sz w:val="24"/>
          <w:szCs w:val="24"/>
          <w:rtl/>
          <w:lang w:bidi="ar-DZ"/>
        </w:rPr>
        <w:t>شنوقة،</w:t>
      </w:r>
      <w:proofErr w:type="spellEnd"/>
      <w:r w:rsidRPr="00165257">
        <w:rPr>
          <w:rFonts w:ascii="Simplified Arabic" w:hAnsi="Simplified Arabic" w:cs="Simplified Arabic"/>
          <w:sz w:val="24"/>
          <w:szCs w:val="24"/>
          <w:rtl/>
          <w:lang w:bidi="ar-DZ"/>
        </w:rPr>
        <w:t xml:space="preserve"> مدخل إلى المدارس </w:t>
      </w:r>
      <w:proofErr w:type="spellStart"/>
      <w:r w:rsidRPr="00165257">
        <w:rPr>
          <w:rFonts w:ascii="Simplified Arabic" w:hAnsi="Simplified Arabic" w:cs="Simplified Arabic"/>
          <w:sz w:val="24"/>
          <w:szCs w:val="24"/>
          <w:rtl/>
          <w:lang w:bidi="ar-DZ"/>
        </w:rPr>
        <w:t>اللسانية،</w:t>
      </w:r>
      <w:proofErr w:type="spellEnd"/>
      <w:r w:rsidRPr="00165257">
        <w:rPr>
          <w:rFonts w:ascii="Simplified Arabic" w:hAnsi="Simplified Arabic" w:cs="Simplified Arabic"/>
          <w:sz w:val="24"/>
          <w:szCs w:val="24"/>
          <w:rtl/>
          <w:lang w:bidi="ar-DZ"/>
        </w:rPr>
        <w:t xml:space="preserve"> المكتبة الأزهرية </w:t>
      </w:r>
      <w:proofErr w:type="spellStart"/>
      <w:r w:rsidRPr="00165257">
        <w:rPr>
          <w:rFonts w:ascii="Simplified Arabic" w:hAnsi="Simplified Arabic" w:cs="Simplified Arabic"/>
          <w:sz w:val="24"/>
          <w:szCs w:val="24"/>
          <w:rtl/>
          <w:lang w:bidi="ar-DZ"/>
        </w:rPr>
        <w:t>للتراث،</w:t>
      </w:r>
      <w:proofErr w:type="spellEnd"/>
      <w:r w:rsidRPr="00165257">
        <w:rPr>
          <w:rFonts w:ascii="Simplified Arabic" w:hAnsi="Simplified Arabic" w:cs="Simplified Arabic"/>
          <w:sz w:val="24"/>
          <w:szCs w:val="24"/>
          <w:rtl/>
          <w:lang w:bidi="ar-DZ"/>
        </w:rPr>
        <w:t xml:space="preserve"> </w:t>
      </w:r>
      <w:proofErr w:type="spellStart"/>
      <w:r w:rsidRPr="00165257">
        <w:rPr>
          <w:rFonts w:ascii="Simplified Arabic" w:hAnsi="Simplified Arabic" w:cs="Simplified Arabic"/>
          <w:sz w:val="24"/>
          <w:szCs w:val="24"/>
          <w:rtl/>
          <w:lang w:bidi="ar-DZ"/>
        </w:rPr>
        <w:t>القاهرة،</w:t>
      </w:r>
      <w:proofErr w:type="spellEnd"/>
      <w:r w:rsidRPr="00165257">
        <w:rPr>
          <w:rFonts w:ascii="Simplified Arabic" w:hAnsi="Simplified Arabic" w:cs="Simplified Arabic"/>
          <w:sz w:val="24"/>
          <w:szCs w:val="24"/>
          <w:rtl/>
          <w:lang w:bidi="ar-DZ"/>
        </w:rPr>
        <w:t xml:space="preserve"> الطبعة الأولى </w:t>
      </w:r>
      <w:proofErr w:type="spellStart"/>
      <w:r w:rsidRPr="00165257">
        <w:rPr>
          <w:rFonts w:ascii="Simplified Arabic" w:hAnsi="Simplified Arabic" w:cs="Simplified Arabic"/>
          <w:sz w:val="24"/>
          <w:szCs w:val="24"/>
          <w:rtl/>
          <w:lang w:bidi="ar-DZ"/>
        </w:rPr>
        <w:t>2008،</w:t>
      </w:r>
      <w:proofErr w:type="spellEnd"/>
      <w:r w:rsidRPr="00165257">
        <w:rPr>
          <w:rFonts w:ascii="Simplified Arabic" w:hAnsi="Simplified Arabic" w:cs="Simplified Arabic"/>
          <w:sz w:val="24"/>
          <w:szCs w:val="24"/>
          <w:rtl/>
          <w:lang w:bidi="ar-DZ"/>
        </w:rPr>
        <w:t xml:space="preserve"> ص </w:t>
      </w:r>
      <w:proofErr w:type="spellStart"/>
      <w:r w:rsidRPr="00165257">
        <w:rPr>
          <w:rFonts w:ascii="Simplified Arabic" w:hAnsi="Simplified Arabic" w:cs="Simplified Arabic"/>
          <w:sz w:val="24"/>
          <w:szCs w:val="24"/>
          <w:rtl/>
          <w:lang w:bidi="ar-DZ"/>
        </w:rPr>
        <w:t>ص</w:t>
      </w:r>
      <w:proofErr w:type="spellEnd"/>
      <w:r w:rsidRPr="00165257">
        <w:rPr>
          <w:rFonts w:ascii="Simplified Arabic" w:hAnsi="Simplified Arabic" w:cs="Simplified Arabic"/>
          <w:sz w:val="24"/>
          <w:szCs w:val="24"/>
          <w:rtl/>
          <w:lang w:bidi="ar-DZ"/>
        </w:rPr>
        <w:t xml:space="preserve"> </w:t>
      </w:r>
      <w:proofErr w:type="spellStart"/>
      <w:r w:rsidRPr="00165257">
        <w:rPr>
          <w:rFonts w:ascii="Simplified Arabic" w:hAnsi="Simplified Arabic" w:cs="Simplified Arabic"/>
          <w:sz w:val="24"/>
          <w:szCs w:val="24"/>
          <w:rtl/>
          <w:lang w:bidi="ar-DZ"/>
        </w:rPr>
        <w:t>78،</w:t>
      </w:r>
      <w:proofErr w:type="spellEnd"/>
      <w:r w:rsidRPr="00165257">
        <w:rPr>
          <w:rFonts w:ascii="Simplified Arabic" w:hAnsi="Simplified Arabic" w:cs="Simplified Arabic"/>
          <w:sz w:val="24"/>
          <w:szCs w:val="24"/>
          <w:rtl/>
          <w:lang w:bidi="ar-DZ"/>
        </w:rPr>
        <w:t xml:space="preserve"> 79.</w:t>
      </w:r>
    </w:p>
  </w:endnote>
  <w:endnote w:id="2">
    <w:p w:rsidR="0061411A" w:rsidRPr="00165257" w:rsidRDefault="0061411A" w:rsidP="00804422">
      <w:pPr>
        <w:pStyle w:val="Notedefin"/>
        <w:rPr>
          <w:rFonts w:ascii="Simplified Arabic" w:hAnsi="Simplified Arabic" w:cs="Simplified Arabic"/>
          <w:sz w:val="24"/>
          <w:szCs w:val="24"/>
          <w:lang w:bidi="ar-DZ"/>
        </w:rPr>
      </w:pPr>
      <w:r w:rsidRPr="00165257">
        <w:rPr>
          <w:rStyle w:val="Appeldenotedefin"/>
          <w:rFonts w:ascii="Simplified Arabic" w:hAnsi="Simplified Arabic" w:cs="Simplified Arabic"/>
          <w:sz w:val="24"/>
          <w:szCs w:val="24"/>
          <w:rtl/>
        </w:rPr>
        <w:t>2</w:t>
      </w:r>
      <w:r w:rsidRPr="00165257">
        <w:rPr>
          <w:rFonts w:ascii="Simplified Arabic" w:hAnsi="Simplified Arabic" w:cs="Simplified Arabic"/>
          <w:sz w:val="24"/>
          <w:szCs w:val="24"/>
          <w:rtl/>
        </w:rPr>
        <w:t xml:space="preserve"> </w:t>
      </w:r>
      <w:proofErr w:type="spellStart"/>
      <w:r w:rsidRPr="00165257">
        <w:rPr>
          <w:rFonts w:ascii="Simplified Arabic" w:hAnsi="Simplified Arabic" w:cs="Simplified Arabic"/>
          <w:sz w:val="24"/>
          <w:szCs w:val="24"/>
          <w:rtl/>
          <w:lang w:bidi="ar-DZ"/>
        </w:rPr>
        <w:t>ينظر:</w:t>
      </w:r>
      <w:proofErr w:type="spellEnd"/>
      <w:r w:rsidRPr="00165257">
        <w:rPr>
          <w:rFonts w:ascii="Simplified Arabic" w:hAnsi="Simplified Arabic" w:cs="Simplified Arabic"/>
          <w:sz w:val="24"/>
          <w:szCs w:val="24"/>
          <w:rtl/>
          <w:lang w:bidi="ar-DZ"/>
        </w:rPr>
        <w:t xml:space="preserve"> أحمد </w:t>
      </w:r>
      <w:proofErr w:type="spellStart"/>
      <w:r w:rsidRPr="00165257">
        <w:rPr>
          <w:rFonts w:ascii="Simplified Arabic" w:hAnsi="Simplified Arabic" w:cs="Simplified Arabic"/>
          <w:sz w:val="24"/>
          <w:szCs w:val="24"/>
          <w:rtl/>
          <w:lang w:bidi="ar-DZ"/>
        </w:rPr>
        <w:t>مومن،</w:t>
      </w:r>
      <w:proofErr w:type="spellEnd"/>
      <w:r w:rsidRPr="00165257">
        <w:rPr>
          <w:rFonts w:ascii="Simplified Arabic" w:hAnsi="Simplified Arabic" w:cs="Simplified Arabic"/>
          <w:sz w:val="24"/>
          <w:szCs w:val="24"/>
          <w:rtl/>
          <w:lang w:bidi="ar-DZ"/>
        </w:rPr>
        <w:t xml:space="preserve"> </w:t>
      </w:r>
      <w:proofErr w:type="spellStart"/>
      <w:r w:rsidRPr="00165257">
        <w:rPr>
          <w:rFonts w:ascii="Simplified Arabic" w:hAnsi="Simplified Arabic" w:cs="Simplified Arabic"/>
          <w:sz w:val="24"/>
          <w:szCs w:val="24"/>
          <w:rtl/>
          <w:lang w:bidi="ar-DZ"/>
        </w:rPr>
        <w:t>اللسانيات،</w:t>
      </w:r>
      <w:proofErr w:type="spellEnd"/>
      <w:r w:rsidRPr="00165257">
        <w:rPr>
          <w:rFonts w:ascii="Simplified Arabic" w:hAnsi="Simplified Arabic" w:cs="Simplified Arabic"/>
          <w:sz w:val="24"/>
          <w:szCs w:val="24"/>
          <w:rtl/>
          <w:lang w:bidi="ar-DZ"/>
        </w:rPr>
        <w:t xml:space="preserve"> النشأة </w:t>
      </w:r>
      <w:proofErr w:type="spellStart"/>
      <w:r w:rsidRPr="00165257">
        <w:rPr>
          <w:rFonts w:ascii="Simplified Arabic" w:hAnsi="Simplified Arabic" w:cs="Simplified Arabic"/>
          <w:sz w:val="24"/>
          <w:szCs w:val="24"/>
          <w:rtl/>
          <w:lang w:bidi="ar-DZ"/>
        </w:rPr>
        <w:t>والتطور،</w:t>
      </w:r>
      <w:proofErr w:type="spellEnd"/>
      <w:r w:rsidRPr="00165257">
        <w:rPr>
          <w:rFonts w:ascii="Simplified Arabic" w:hAnsi="Simplified Arabic" w:cs="Simplified Arabic"/>
          <w:sz w:val="24"/>
          <w:szCs w:val="24"/>
          <w:rtl/>
          <w:lang w:bidi="ar-DZ"/>
        </w:rPr>
        <w:t xml:space="preserve"> ديوان المطبوعات الجامعية </w:t>
      </w:r>
      <w:proofErr w:type="spellStart"/>
      <w:r w:rsidRPr="00165257">
        <w:rPr>
          <w:rFonts w:ascii="Simplified Arabic" w:hAnsi="Simplified Arabic" w:cs="Simplified Arabic"/>
          <w:sz w:val="24"/>
          <w:szCs w:val="24"/>
          <w:rtl/>
          <w:lang w:bidi="ar-DZ"/>
        </w:rPr>
        <w:t>،</w:t>
      </w:r>
      <w:proofErr w:type="spellEnd"/>
      <w:r w:rsidRPr="00165257">
        <w:rPr>
          <w:rFonts w:ascii="Simplified Arabic" w:hAnsi="Simplified Arabic" w:cs="Simplified Arabic"/>
          <w:sz w:val="24"/>
          <w:szCs w:val="24"/>
          <w:rtl/>
          <w:lang w:bidi="ar-DZ"/>
        </w:rPr>
        <w:t xml:space="preserve"> الجزائر </w:t>
      </w:r>
      <w:proofErr w:type="spellStart"/>
      <w:r w:rsidRPr="00165257">
        <w:rPr>
          <w:rFonts w:ascii="Simplified Arabic" w:hAnsi="Simplified Arabic" w:cs="Simplified Arabic"/>
          <w:sz w:val="24"/>
          <w:szCs w:val="24"/>
          <w:rtl/>
          <w:lang w:bidi="ar-DZ"/>
        </w:rPr>
        <w:t>2002،</w:t>
      </w:r>
      <w:proofErr w:type="spellEnd"/>
      <w:r w:rsidRPr="00165257">
        <w:rPr>
          <w:rFonts w:ascii="Simplified Arabic" w:hAnsi="Simplified Arabic" w:cs="Simplified Arabic"/>
          <w:sz w:val="24"/>
          <w:szCs w:val="24"/>
          <w:rtl/>
          <w:lang w:bidi="ar-DZ"/>
        </w:rPr>
        <w:t xml:space="preserve"> ص </w:t>
      </w:r>
      <w:proofErr w:type="spellStart"/>
      <w:r w:rsidRPr="00165257">
        <w:rPr>
          <w:rFonts w:ascii="Simplified Arabic" w:hAnsi="Simplified Arabic" w:cs="Simplified Arabic"/>
          <w:sz w:val="24"/>
          <w:szCs w:val="24"/>
          <w:rtl/>
          <w:lang w:bidi="ar-DZ"/>
        </w:rPr>
        <w:t>ص</w:t>
      </w:r>
      <w:proofErr w:type="spellEnd"/>
      <w:r w:rsidRPr="00165257">
        <w:rPr>
          <w:rFonts w:ascii="Simplified Arabic" w:hAnsi="Simplified Arabic" w:cs="Simplified Arabic"/>
          <w:sz w:val="24"/>
          <w:szCs w:val="24"/>
          <w:rtl/>
          <w:lang w:bidi="ar-DZ"/>
        </w:rPr>
        <w:t xml:space="preserve"> </w:t>
      </w:r>
      <w:proofErr w:type="spellStart"/>
      <w:r w:rsidRPr="00165257">
        <w:rPr>
          <w:rFonts w:ascii="Simplified Arabic" w:hAnsi="Simplified Arabic" w:cs="Simplified Arabic"/>
          <w:sz w:val="24"/>
          <w:szCs w:val="24"/>
          <w:rtl/>
          <w:lang w:bidi="ar-DZ"/>
        </w:rPr>
        <w:t>163-</w:t>
      </w:r>
      <w:proofErr w:type="spellEnd"/>
      <w:r w:rsidRPr="00165257">
        <w:rPr>
          <w:rFonts w:ascii="Simplified Arabic" w:hAnsi="Simplified Arabic" w:cs="Simplified Arabic"/>
          <w:sz w:val="24"/>
          <w:szCs w:val="24"/>
          <w:rtl/>
          <w:lang w:bidi="ar-DZ"/>
        </w:rPr>
        <w:t xml:space="preserve"> 164.</w:t>
      </w:r>
    </w:p>
  </w:endnote>
  <w:endnote w:id="3">
    <w:p w:rsidR="0061411A" w:rsidRPr="0061411A" w:rsidRDefault="0061411A" w:rsidP="00804422">
      <w:pPr>
        <w:pStyle w:val="Notedefin"/>
        <w:rPr>
          <w:rFonts w:ascii="Simplified Arabic" w:hAnsi="Simplified Arabic" w:cs="Simplified Arabic"/>
          <w:sz w:val="24"/>
          <w:szCs w:val="24"/>
        </w:rPr>
      </w:pPr>
      <w:r w:rsidRPr="0061411A">
        <w:rPr>
          <w:rStyle w:val="Appeldenotedefin"/>
          <w:rFonts w:ascii="Simplified Arabic" w:hAnsi="Simplified Arabic" w:cs="Simplified Arabic"/>
          <w:sz w:val="24"/>
          <w:szCs w:val="24"/>
          <w:rtl/>
        </w:rPr>
        <w:t>3</w:t>
      </w:r>
      <w:r w:rsidRPr="0061411A">
        <w:rPr>
          <w:rFonts w:ascii="Simplified Arabic" w:hAnsi="Simplified Arabic" w:cs="Simplified Arabic"/>
          <w:sz w:val="24"/>
          <w:szCs w:val="24"/>
          <w:rtl/>
        </w:rPr>
        <w:t xml:space="preserve"> </w:t>
      </w:r>
      <w:proofErr w:type="gramStart"/>
      <w:r w:rsidRPr="0061411A">
        <w:rPr>
          <w:rFonts w:ascii="Simplified Arabic" w:hAnsi="Simplified Arabic" w:cs="Simplified Arabic"/>
          <w:sz w:val="24"/>
          <w:szCs w:val="24"/>
          <w:rtl/>
        </w:rPr>
        <w:t>شفيقة</w:t>
      </w:r>
      <w:proofErr w:type="gramEnd"/>
      <w:r w:rsidRPr="0061411A">
        <w:rPr>
          <w:rFonts w:ascii="Simplified Arabic" w:hAnsi="Simplified Arabic" w:cs="Simplified Arabic"/>
          <w:sz w:val="24"/>
          <w:szCs w:val="24"/>
          <w:rtl/>
        </w:rPr>
        <w:t xml:space="preserve"> </w:t>
      </w:r>
      <w:proofErr w:type="spellStart"/>
      <w:r w:rsidRPr="0061411A">
        <w:rPr>
          <w:rFonts w:ascii="Simplified Arabic" w:hAnsi="Simplified Arabic" w:cs="Simplified Arabic"/>
          <w:sz w:val="24"/>
          <w:szCs w:val="24"/>
          <w:rtl/>
        </w:rPr>
        <w:t>العلوي،</w:t>
      </w:r>
      <w:proofErr w:type="spellEnd"/>
      <w:r w:rsidRPr="0061411A">
        <w:rPr>
          <w:rFonts w:ascii="Simplified Arabic" w:hAnsi="Simplified Arabic" w:cs="Simplified Arabic"/>
          <w:sz w:val="24"/>
          <w:szCs w:val="24"/>
          <w:rtl/>
        </w:rPr>
        <w:t xml:space="preserve"> محاضرات في المدارس اللسانية </w:t>
      </w:r>
      <w:proofErr w:type="spellStart"/>
      <w:r w:rsidRPr="0061411A">
        <w:rPr>
          <w:rFonts w:ascii="Simplified Arabic" w:hAnsi="Simplified Arabic" w:cs="Simplified Arabic"/>
          <w:sz w:val="24"/>
          <w:szCs w:val="24"/>
          <w:rtl/>
        </w:rPr>
        <w:t>المعاصرة،</w:t>
      </w:r>
      <w:proofErr w:type="spellEnd"/>
      <w:r w:rsidRPr="0061411A">
        <w:rPr>
          <w:rFonts w:ascii="Simplified Arabic" w:hAnsi="Simplified Arabic" w:cs="Simplified Arabic"/>
          <w:sz w:val="24"/>
          <w:szCs w:val="24"/>
          <w:rtl/>
        </w:rPr>
        <w:t xml:space="preserve"> أبحاث للترجمة والنشر </w:t>
      </w:r>
      <w:proofErr w:type="spellStart"/>
      <w:r w:rsidRPr="0061411A">
        <w:rPr>
          <w:rFonts w:ascii="Simplified Arabic" w:hAnsi="Simplified Arabic" w:cs="Simplified Arabic"/>
          <w:sz w:val="24"/>
          <w:szCs w:val="24"/>
          <w:rtl/>
        </w:rPr>
        <w:t>بيروت-</w:t>
      </w:r>
      <w:proofErr w:type="spellEnd"/>
      <w:r w:rsidRPr="0061411A">
        <w:rPr>
          <w:rFonts w:ascii="Simplified Arabic" w:hAnsi="Simplified Arabic" w:cs="Simplified Arabic"/>
          <w:sz w:val="24"/>
          <w:szCs w:val="24"/>
          <w:rtl/>
        </w:rPr>
        <w:t xml:space="preserve"> </w:t>
      </w:r>
      <w:proofErr w:type="spellStart"/>
      <w:r w:rsidRPr="0061411A">
        <w:rPr>
          <w:rFonts w:ascii="Simplified Arabic" w:hAnsi="Simplified Arabic" w:cs="Simplified Arabic"/>
          <w:sz w:val="24"/>
          <w:szCs w:val="24"/>
          <w:rtl/>
        </w:rPr>
        <w:t>لبنان،</w:t>
      </w:r>
      <w:proofErr w:type="spellEnd"/>
      <w:r w:rsidRPr="0061411A">
        <w:rPr>
          <w:rFonts w:ascii="Simplified Arabic" w:hAnsi="Simplified Arabic" w:cs="Simplified Arabic"/>
          <w:sz w:val="24"/>
          <w:szCs w:val="24"/>
          <w:rtl/>
        </w:rPr>
        <w:t xml:space="preserve"> </w:t>
      </w:r>
      <w:proofErr w:type="spellStart"/>
      <w:r w:rsidRPr="0061411A">
        <w:rPr>
          <w:rFonts w:ascii="Simplified Arabic" w:hAnsi="Simplified Arabic" w:cs="Simplified Arabic"/>
          <w:sz w:val="24"/>
          <w:szCs w:val="24"/>
          <w:rtl/>
        </w:rPr>
        <w:t>ط1</w:t>
      </w:r>
      <w:proofErr w:type="spellEnd"/>
      <w:r w:rsidRPr="0061411A">
        <w:rPr>
          <w:rFonts w:ascii="Simplified Arabic" w:hAnsi="Simplified Arabic" w:cs="Simplified Arabic"/>
          <w:sz w:val="24"/>
          <w:szCs w:val="24"/>
          <w:rtl/>
        </w:rPr>
        <w:t xml:space="preserve"> </w:t>
      </w:r>
      <w:proofErr w:type="spellStart"/>
      <w:r w:rsidRPr="0061411A">
        <w:rPr>
          <w:rFonts w:ascii="Simplified Arabic" w:hAnsi="Simplified Arabic" w:cs="Simplified Arabic"/>
          <w:sz w:val="24"/>
          <w:szCs w:val="24"/>
          <w:rtl/>
        </w:rPr>
        <w:t>2004،</w:t>
      </w:r>
      <w:proofErr w:type="spellEnd"/>
      <w:r w:rsidRPr="0061411A">
        <w:rPr>
          <w:rFonts w:ascii="Simplified Arabic" w:hAnsi="Simplified Arabic" w:cs="Simplified Arabic"/>
          <w:sz w:val="24"/>
          <w:szCs w:val="24"/>
          <w:rtl/>
        </w:rPr>
        <w:t xml:space="preserve"> ص </w:t>
      </w:r>
      <w:proofErr w:type="spellStart"/>
      <w:r w:rsidRPr="0061411A">
        <w:rPr>
          <w:rFonts w:ascii="Simplified Arabic" w:hAnsi="Simplified Arabic" w:cs="Simplified Arabic"/>
          <w:sz w:val="24"/>
          <w:szCs w:val="24"/>
          <w:rtl/>
        </w:rPr>
        <w:t>ص21،</w:t>
      </w:r>
      <w:proofErr w:type="spellEnd"/>
      <w:r w:rsidRPr="0061411A">
        <w:rPr>
          <w:rFonts w:ascii="Simplified Arabic" w:hAnsi="Simplified Arabic" w:cs="Simplified Arabic"/>
          <w:sz w:val="24"/>
          <w:szCs w:val="24"/>
          <w:rtl/>
        </w:rPr>
        <w:t xml:space="preserve"> 22.</w:t>
      </w:r>
    </w:p>
  </w:endnote>
  <w:endnote w:id="4">
    <w:p w:rsidR="0061411A" w:rsidRPr="0061411A" w:rsidRDefault="0061411A" w:rsidP="00804422">
      <w:pPr>
        <w:pStyle w:val="Notedefin"/>
        <w:rPr>
          <w:rFonts w:ascii="Simplified Arabic" w:hAnsi="Simplified Arabic" w:cs="Simplified Arabic"/>
          <w:sz w:val="24"/>
          <w:szCs w:val="24"/>
          <w:rtl/>
          <w:lang w:val="fr-FR" w:bidi="ar-DZ"/>
        </w:rPr>
      </w:pPr>
      <w:r w:rsidRPr="0061411A">
        <w:rPr>
          <w:rStyle w:val="Appeldenotedefin"/>
          <w:rFonts w:ascii="Simplified Arabic" w:hAnsi="Simplified Arabic" w:cs="Simplified Arabic"/>
          <w:b/>
          <w:bCs/>
          <w:sz w:val="24"/>
          <w:szCs w:val="24"/>
          <w:rtl/>
        </w:rPr>
        <w:t>*</w:t>
      </w:r>
      <w:r w:rsidRPr="0061411A">
        <w:rPr>
          <w:rFonts w:ascii="Simplified Arabic" w:hAnsi="Simplified Arabic" w:cs="Simplified Arabic"/>
          <w:sz w:val="24"/>
          <w:szCs w:val="24"/>
          <w:rtl/>
        </w:rPr>
        <w:t xml:space="preserve"> </w:t>
      </w:r>
      <w:proofErr w:type="spellStart"/>
      <w:r w:rsidRPr="0061411A">
        <w:rPr>
          <w:rFonts w:ascii="Simplified Arabic" w:hAnsi="Simplified Arabic" w:cs="Simplified Arabic"/>
          <w:b/>
          <w:bCs/>
          <w:sz w:val="24"/>
          <w:szCs w:val="24"/>
          <w:rtl/>
        </w:rPr>
        <w:t>الغلوسيماتيك</w:t>
      </w:r>
      <w:proofErr w:type="spellEnd"/>
      <w:r w:rsidRPr="0061411A">
        <w:rPr>
          <w:rFonts w:ascii="Simplified Arabic" w:hAnsi="Simplified Arabic" w:cs="Simplified Arabic"/>
          <w:b/>
          <w:bCs/>
          <w:sz w:val="24"/>
          <w:szCs w:val="24"/>
          <w:rtl/>
        </w:rPr>
        <w:t>:</w:t>
      </w:r>
      <w:r w:rsidRPr="0061411A">
        <w:rPr>
          <w:rFonts w:ascii="Simplified Arabic" w:hAnsi="Simplified Arabic" w:cs="Simplified Arabic"/>
          <w:sz w:val="24"/>
          <w:szCs w:val="24"/>
          <w:rtl/>
        </w:rPr>
        <w:t xml:space="preserve"> مشتق من الكلمة اليونانية </w:t>
      </w:r>
      <w:r w:rsidRPr="0061411A">
        <w:rPr>
          <w:rFonts w:ascii="Simplified Arabic" w:hAnsi="Simplified Arabic" w:cs="Simplified Arabic"/>
          <w:sz w:val="24"/>
          <w:szCs w:val="24"/>
          <w:lang w:val="fr-FR"/>
        </w:rPr>
        <w:t>glosa)</w:t>
      </w:r>
      <w:proofErr w:type="spellStart"/>
      <w:r w:rsidRPr="0061411A">
        <w:rPr>
          <w:rFonts w:ascii="Simplified Arabic" w:hAnsi="Simplified Arabic" w:cs="Simplified Arabic"/>
          <w:sz w:val="24"/>
          <w:szCs w:val="24"/>
          <w:rtl/>
          <w:lang w:val="fr-FR"/>
        </w:rPr>
        <w:t>)</w:t>
      </w:r>
      <w:proofErr w:type="spellEnd"/>
      <w:r w:rsidRPr="0061411A">
        <w:rPr>
          <w:rFonts w:ascii="Simplified Arabic" w:hAnsi="Simplified Arabic" w:cs="Simplified Arabic"/>
          <w:sz w:val="24"/>
          <w:szCs w:val="24"/>
          <w:rtl/>
          <w:lang w:val="fr-FR"/>
        </w:rPr>
        <w:t xml:space="preserve"> بمعنى كلمة أو </w:t>
      </w:r>
      <w:proofErr w:type="spellStart"/>
      <w:r w:rsidRPr="0061411A">
        <w:rPr>
          <w:rFonts w:ascii="Simplified Arabic" w:hAnsi="Simplified Arabic" w:cs="Simplified Arabic"/>
          <w:sz w:val="24"/>
          <w:szCs w:val="24"/>
          <w:rtl/>
          <w:lang w:val="fr-FR"/>
        </w:rPr>
        <w:t>لغة،</w:t>
      </w:r>
      <w:proofErr w:type="spellEnd"/>
      <w:r w:rsidRPr="0061411A">
        <w:rPr>
          <w:rFonts w:ascii="Simplified Arabic" w:hAnsi="Simplified Arabic" w:cs="Simplified Arabic"/>
          <w:sz w:val="24"/>
          <w:szCs w:val="24"/>
          <w:rtl/>
          <w:lang w:val="fr-FR"/>
        </w:rPr>
        <w:t xml:space="preserve"> ومنها كلمة </w:t>
      </w:r>
      <w:proofErr w:type="spellStart"/>
      <w:r w:rsidRPr="0061411A">
        <w:rPr>
          <w:rFonts w:ascii="Simplified Arabic" w:hAnsi="Simplified Arabic" w:cs="Simplified Arabic"/>
          <w:sz w:val="24"/>
          <w:szCs w:val="24"/>
          <w:lang w:val="fr-FR"/>
        </w:rPr>
        <w:t>glossary</w:t>
      </w:r>
      <w:proofErr w:type="spellEnd"/>
      <w:r w:rsidRPr="0061411A">
        <w:rPr>
          <w:rFonts w:ascii="Simplified Arabic" w:hAnsi="Simplified Arabic" w:cs="Simplified Arabic"/>
          <w:sz w:val="24"/>
          <w:szCs w:val="24"/>
          <w:lang w:val="fr-FR"/>
        </w:rPr>
        <w:t>)</w:t>
      </w:r>
      <w:proofErr w:type="spellStart"/>
      <w:r w:rsidRPr="0061411A">
        <w:rPr>
          <w:rFonts w:ascii="Simplified Arabic" w:hAnsi="Simplified Arabic" w:cs="Simplified Arabic"/>
          <w:sz w:val="24"/>
          <w:szCs w:val="24"/>
          <w:rtl/>
          <w:lang w:val="fr-FR" w:bidi="ar-DZ"/>
        </w:rPr>
        <w:t>)</w:t>
      </w:r>
      <w:proofErr w:type="spellEnd"/>
      <w:r w:rsidRPr="0061411A">
        <w:rPr>
          <w:rFonts w:ascii="Simplified Arabic" w:hAnsi="Simplified Arabic" w:cs="Simplified Arabic"/>
          <w:sz w:val="24"/>
          <w:szCs w:val="24"/>
          <w:rtl/>
          <w:lang w:val="fr-FR" w:bidi="ar-DZ"/>
        </w:rPr>
        <w:t xml:space="preserve"> بمعنى قائمة </w:t>
      </w:r>
      <w:proofErr w:type="spellStart"/>
      <w:r w:rsidRPr="0061411A">
        <w:rPr>
          <w:rFonts w:ascii="Simplified Arabic" w:hAnsi="Simplified Arabic" w:cs="Simplified Arabic"/>
          <w:sz w:val="24"/>
          <w:szCs w:val="24"/>
          <w:rtl/>
          <w:lang w:val="fr-FR" w:bidi="ar-DZ"/>
        </w:rPr>
        <w:t>مفردات،</w:t>
      </w:r>
      <w:proofErr w:type="spellEnd"/>
      <w:r w:rsidRPr="0061411A">
        <w:rPr>
          <w:rFonts w:ascii="Simplified Arabic" w:hAnsi="Simplified Arabic" w:cs="Simplified Arabic"/>
          <w:sz w:val="24"/>
          <w:szCs w:val="24"/>
          <w:rtl/>
          <w:lang w:val="fr-FR" w:bidi="ar-DZ"/>
        </w:rPr>
        <w:t xml:space="preserve"> ويترجمها بعض الدارسين بالعربية </w:t>
      </w:r>
      <w:proofErr w:type="spellStart"/>
      <w:r w:rsidRPr="0061411A">
        <w:rPr>
          <w:rFonts w:ascii="Simplified Arabic" w:hAnsi="Simplified Arabic" w:cs="Simplified Arabic"/>
          <w:sz w:val="24"/>
          <w:szCs w:val="24"/>
          <w:rtl/>
          <w:lang w:val="fr-FR" w:bidi="ar-DZ"/>
        </w:rPr>
        <w:t>باسم"</w:t>
      </w:r>
      <w:proofErr w:type="spellEnd"/>
      <w:r w:rsidRPr="0061411A">
        <w:rPr>
          <w:rFonts w:ascii="Simplified Arabic" w:hAnsi="Simplified Arabic" w:cs="Simplified Arabic"/>
          <w:sz w:val="24"/>
          <w:szCs w:val="24"/>
          <w:rtl/>
          <w:lang w:val="fr-FR" w:bidi="ar-DZ"/>
        </w:rPr>
        <w:t xml:space="preserve"> </w:t>
      </w:r>
      <w:proofErr w:type="spellStart"/>
      <w:r w:rsidRPr="0061411A">
        <w:rPr>
          <w:rFonts w:ascii="Simplified Arabic" w:hAnsi="Simplified Arabic" w:cs="Simplified Arabic"/>
          <w:sz w:val="24"/>
          <w:szCs w:val="24"/>
          <w:rtl/>
          <w:lang w:val="fr-FR" w:bidi="ar-DZ"/>
        </w:rPr>
        <w:t>التعليق".</w:t>
      </w:r>
      <w:proofErr w:type="spellEnd"/>
      <w:r w:rsidRPr="0061411A">
        <w:rPr>
          <w:rFonts w:ascii="Simplified Arabic" w:hAnsi="Simplified Arabic" w:cs="Simplified Arabic"/>
          <w:sz w:val="24"/>
          <w:szCs w:val="24"/>
          <w:rtl/>
          <w:lang w:val="fr-FR" w:bidi="ar-DZ"/>
        </w:rPr>
        <w:t xml:space="preserve"> </w:t>
      </w:r>
      <w:proofErr w:type="spellStart"/>
      <w:r w:rsidRPr="0061411A">
        <w:rPr>
          <w:rFonts w:ascii="Simplified Arabic" w:hAnsi="Simplified Arabic" w:cs="Simplified Arabic"/>
          <w:sz w:val="24"/>
          <w:szCs w:val="24"/>
          <w:rtl/>
          <w:lang w:val="fr-FR" w:bidi="ar-DZ"/>
        </w:rPr>
        <w:t>ينظر:</w:t>
      </w:r>
      <w:proofErr w:type="spellEnd"/>
      <w:r w:rsidRPr="0061411A">
        <w:rPr>
          <w:rFonts w:ascii="Simplified Arabic" w:hAnsi="Simplified Arabic" w:cs="Simplified Arabic"/>
          <w:sz w:val="24"/>
          <w:szCs w:val="24"/>
          <w:rtl/>
          <w:lang w:val="fr-FR" w:bidi="ar-DZ"/>
        </w:rPr>
        <w:t xml:space="preserve"> د.كريم زكي حسام </w:t>
      </w:r>
      <w:proofErr w:type="spellStart"/>
      <w:r w:rsidRPr="0061411A">
        <w:rPr>
          <w:rFonts w:ascii="Simplified Arabic" w:hAnsi="Simplified Arabic" w:cs="Simplified Arabic"/>
          <w:sz w:val="24"/>
          <w:szCs w:val="24"/>
          <w:rtl/>
          <w:lang w:val="fr-FR" w:bidi="ar-DZ"/>
        </w:rPr>
        <w:t>الدين،</w:t>
      </w:r>
      <w:proofErr w:type="spellEnd"/>
      <w:r w:rsidRPr="0061411A">
        <w:rPr>
          <w:rFonts w:ascii="Simplified Arabic" w:hAnsi="Simplified Arabic" w:cs="Simplified Arabic"/>
          <w:sz w:val="24"/>
          <w:szCs w:val="24"/>
          <w:rtl/>
          <w:lang w:val="fr-FR" w:bidi="ar-DZ"/>
        </w:rPr>
        <w:t xml:space="preserve"> أصول تراثية في علم </w:t>
      </w:r>
      <w:proofErr w:type="spellStart"/>
      <w:r w:rsidRPr="0061411A">
        <w:rPr>
          <w:rFonts w:ascii="Simplified Arabic" w:hAnsi="Simplified Arabic" w:cs="Simplified Arabic"/>
          <w:sz w:val="24"/>
          <w:szCs w:val="24"/>
          <w:rtl/>
          <w:lang w:val="fr-FR" w:bidi="ar-DZ"/>
        </w:rPr>
        <w:t>اللغة،</w:t>
      </w:r>
      <w:proofErr w:type="spellEnd"/>
      <w:r w:rsidRPr="0061411A">
        <w:rPr>
          <w:rFonts w:ascii="Simplified Arabic" w:hAnsi="Simplified Arabic" w:cs="Simplified Arabic"/>
          <w:sz w:val="24"/>
          <w:szCs w:val="24"/>
          <w:rtl/>
          <w:lang w:val="fr-FR" w:bidi="ar-DZ"/>
        </w:rPr>
        <w:t xml:space="preserve"> مكتبة </w:t>
      </w:r>
      <w:proofErr w:type="spellStart"/>
      <w:r w:rsidRPr="0061411A">
        <w:rPr>
          <w:rFonts w:ascii="Simplified Arabic" w:hAnsi="Simplified Arabic" w:cs="Simplified Arabic"/>
          <w:sz w:val="24"/>
          <w:szCs w:val="24"/>
          <w:rtl/>
          <w:lang w:val="fr-FR" w:bidi="ar-DZ"/>
        </w:rPr>
        <w:t>الأنجلو</w:t>
      </w:r>
      <w:proofErr w:type="spellEnd"/>
      <w:r w:rsidRPr="0061411A">
        <w:rPr>
          <w:rFonts w:ascii="Simplified Arabic" w:hAnsi="Simplified Arabic" w:cs="Simplified Arabic"/>
          <w:sz w:val="24"/>
          <w:szCs w:val="24"/>
          <w:rtl/>
          <w:lang w:val="fr-FR" w:bidi="ar-DZ"/>
        </w:rPr>
        <w:t xml:space="preserve"> </w:t>
      </w:r>
      <w:proofErr w:type="spellStart"/>
      <w:r w:rsidRPr="0061411A">
        <w:rPr>
          <w:rFonts w:ascii="Simplified Arabic" w:hAnsi="Simplified Arabic" w:cs="Simplified Arabic"/>
          <w:sz w:val="24"/>
          <w:szCs w:val="24"/>
          <w:rtl/>
          <w:lang w:val="fr-FR" w:bidi="ar-DZ"/>
        </w:rPr>
        <w:t>المصرية،</w:t>
      </w:r>
      <w:proofErr w:type="spellEnd"/>
      <w:r w:rsidRPr="0061411A">
        <w:rPr>
          <w:rFonts w:ascii="Simplified Arabic" w:hAnsi="Simplified Arabic" w:cs="Simplified Arabic"/>
          <w:sz w:val="24"/>
          <w:szCs w:val="24"/>
          <w:rtl/>
          <w:lang w:val="fr-FR" w:bidi="ar-DZ"/>
        </w:rPr>
        <w:t xml:space="preserve"> </w:t>
      </w:r>
      <w:proofErr w:type="spellStart"/>
      <w:r w:rsidRPr="0061411A">
        <w:rPr>
          <w:rFonts w:ascii="Simplified Arabic" w:hAnsi="Simplified Arabic" w:cs="Simplified Arabic"/>
          <w:sz w:val="24"/>
          <w:szCs w:val="24"/>
          <w:rtl/>
          <w:lang w:val="fr-FR" w:bidi="ar-DZ"/>
        </w:rPr>
        <w:t>1992،</w:t>
      </w:r>
      <w:proofErr w:type="spellEnd"/>
      <w:r w:rsidRPr="0061411A">
        <w:rPr>
          <w:rFonts w:ascii="Simplified Arabic" w:hAnsi="Simplified Arabic" w:cs="Simplified Arabic"/>
          <w:sz w:val="24"/>
          <w:szCs w:val="24"/>
          <w:rtl/>
          <w:lang w:val="fr-FR" w:bidi="ar-DZ"/>
        </w:rPr>
        <w:t xml:space="preserve"> </w:t>
      </w:r>
      <w:proofErr w:type="spellStart"/>
      <w:r w:rsidRPr="0061411A">
        <w:rPr>
          <w:rFonts w:ascii="Simplified Arabic" w:hAnsi="Simplified Arabic" w:cs="Simplified Arabic"/>
          <w:sz w:val="24"/>
          <w:szCs w:val="24"/>
          <w:rtl/>
          <w:lang w:val="fr-FR" w:bidi="ar-DZ"/>
        </w:rPr>
        <w:t>ص60</w:t>
      </w:r>
      <w:proofErr w:type="spellEnd"/>
      <w:r w:rsidRPr="0061411A">
        <w:rPr>
          <w:rFonts w:ascii="Simplified Arabic" w:hAnsi="Simplified Arabic" w:cs="Simplified Arabic"/>
          <w:sz w:val="24"/>
          <w:szCs w:val="24"/>
          <w:rtl/>
          <w:lang w:val="fr-FR" w:bidi="ar-DZ"/>
        </w:rPr>
        <w:t>.</w:t>
      </w:r>
    </w:p>
  </w:endnote>
  <w:endnote w:id="5">
    <w:p w:rsidR="0061411A" w:rsidRPr="0061411A" w:rsidRDefault="0061411A" w:rsidP="00804422">
      <w:pPr>
        <w:pStyle w:val="Notedefin"/>
        <w:rPr>
          <w:rFonts w:ascii="Simplified Arabic" w:hAnsi="Simplified Arabic" w:cs="Simplified Arabic"/>
          <w:sz w:val="24"/>
          <w:szCs w:val="24"/>
          <w:lang w:val="fr-FR" w:bidi="ar-DZ"/>
        </w:rPr>
      </w:pPr>
      <w:r w:rsidRPr="0061411A">
        <w:rPr>
          <w:rStyle w:val="Appeldenotedefin"/>
          <w:rFonts w:ascii="Simplified Arabic" w:hAnsi="Simplified Arabic" w:cs="Simplified Arabic"/>
          <w:sz w:val="24"/>
          <w:szCs w:val="24"/>
          <w:rtl/>
        </w:rPr>
        <w:t>4</w:t>
      </w:r>
      <w:r w:rsidRPr="0061411A">
        <w:rPr>
          <w:rFonts w:ascii="Simplified Arabic" w:hAnsi="Simplified Arabic" w:cs="Simplified Arabic"/>
          <w:sz w:val="24"/>
          <w:szCs w:val="24"/>
          <w:rtl/>
        </w:rPr>
        <w:t xml:space="preserve"> </w:t>
      </w:r>
      <w:proofErr w:type="spellStart"/>
      <w:r w:rsidRPr="0061411A">
        <w:rPr>
          <w:rFonts w:ascii="Simplified Arabic" w:hAnsi="Simplified Arabic" w:cs="Simplified Arabic"/>
          <w:sz w:val="24"/>
          <w:szCs w:val="24"/>
          <w:rtl/>
          <w:lang w:bidi="ar-DZ"/>
        </w:rPr>
        <w:t>ينظر:</w:t>
      </w:r>
      <w:proofErr w:type="spellEnd"/>
      <w:r w:rsidRPr="0061411A">
        <w:rPr>
          <w:rFonts w:ascii="Simplified Arabic" w:hAnsi="Simplified Arabic" w:cs="Simplified Arabic"/>
          <w:sz w:val="24"/>
          <w:szCs w:val="24"/>
          <w:rtl/>
          <w:lang w:bidi="ar-DZ"/>
        </w:rPr>
        <w:t xml:space="preserve"> السعيد </w:t>
      </w:r>
      <w:proofErr w:type="spellStart"/>
      <w:r w:rsidRPr="0061411A">
        <w:rPr>
          <w:rFonts w:ascii="Simplified Arabic" w:hAnsi="Simplified Arabic" w:cs="Simplified Arabic"/>
          <w:sz w:val="24"/>
          <w:szCs w:val="24"/>
          <w:rtl/>
          <w:lang w:bidi="ar-DZ"/>
        </w:rPr>
        <w:t>شنوقة،</w:t>
      </w:r>
      <w:proofErr w:type="spellEnd"/>
      <w:r w:rsidRPr="0061411A">
        <w:rPr>
          <w:rFonts w:ascii="Simplified Arabic" w:hAnsi="Simplified Arabic" w:cs="Simplified Arabic"/>
          <w:sz w:val="24"/>
          <w:szCs w:val="24"/>
          <w:rtl/>
          <w:lang w:bidi="ar-DZ"/>
        </w:rPr>
        <w:t xml:space="preserve"> مدخل إلى المدارس </w:t>
      </w:r>
      <w:proofErr w:type="spellStart"/>
      <w:r w:rsidRPr="0061411A">
        <w:rPr>
          <w:rFonts w:ascii="Simplified Arabic" w:hAnsi="Simplified Arabic" w:cs="Simplified Arabic"/>
          <w:sz w:val="24"/>
          <w:szCs w:val="24"/>
          <w:rtl/>
          <w:lang w:bidi="ar-DZ"/>
        </w:rPr>
        <w:t>اللسانية،</w:t>
      </w:r>
      <w:proofErr w:type="spellEnd"/>
      <w:r w:rsidRPr="0061411A">
        <w:rPr>
          <w:rFonts w:ascii="Simplified Arabic" w:hAnsi="Simplified Arabic" w:cs="Simplified Arabic"/>
          <w:sz w:val="24"/>
          <w:szCs w:val="24"/>
          <w:rtl/>
          <w:lang w:bidi="ar-DZ"/>
        </w:rPr>
        <w:t xml:space="preserve"> ص 80.</w:t>
      </w:r>
    </w:p>
  </w:endnote>
  <w:endnote w:id="6">
    <w:p w:rsidR="0061411A" w:rsidRPr="0061411A" w:rsidRDefault="0061411A" w:rsidP="00804422">
      <w:pPr>
        <w:pStyle w:val="Notedefin"/>
        <w:rPr>
          <w:rFonts w:ascii="Simplified Arabic" w:hAnsi="Simplified Arabic" w:cs="Simplified Arabic"/>
          <w:sz w:val="24"/>
          <w:szCs w:val="24"/>
          <w:lang w:bidi="ar-DZ"/>
        </w:rPr>
      </w:pPr>
      <w:r w:rsidRPr="0061411A">
        <w:rPr>
          <w:rStyle w:val="Appeldenotedefin"/>
          <w:rFonts w:ascii="Simplified Arabic" w:hAnsi="Simplified Arabic" w:cs="Simplified Arabic"/>
          <w:sz w:val="24"/>
          <w:szCs w:val="24"/>
          <w:rtl/>
        </w:rPr>
        <w:t>5</w:t>
      </w:r>
      <w:r w:rsidRPr="0061411A">
        <w:rPr>
          <w:rFonts w:ascii="Simplified Arabic" w:hAnsi="Simplified Arabic" w:cs="Simplified Arabic"/>
          <w:sz w:val="24"/>
          <w:szCs w:val="24"/>
          <w:rtl/>
        </w:rPr>
        <w:t xml:space="preserve"> </w:t>
      </w:r>
      <w:r w:rsidRPr="0061411A">
        <w:rPr>
          <w:rFonts w:ascii="Simplified Arabic" w:hAnsi="Simplified Arabic" w:cs="Simplified Arabic"/>
          <w:sz w:val="24"/>
          <w:szCs w:val="24"/>
          <w:rtl/>
          <w:lang w:bidi="ar-DZ"/>
        </w:rPr>
        <w:t xml:space="preserve">أحمد </w:t>
      </w:r>
      <w:proofErr w:type="spellStart"/>
      <w:r w:rsidRPr="0061411A">
        <w:rPr>
          <w:rFonts w:ascii="Simplified Arabic" w:hAnsi="Simplified Arabic" w:cs="Simplified Arabic"/>
          <w:sz w:val="24"/>
          <w:szCs w:val="24"/>
          <w:rtl/>
          <w:lang w:bidi="ar-DZ"/>
        </w:rPr>
        <w:t>مومن،</w:t>
      </w:r>
      <w:proofErr w:type="spellEnd"/>
      <w:r w:rsidRPr="0061411A">
        <w:rPr>
          <w:rFonts w:ascii="Simplified Arabic" w:hAnsi="Simplified Arabic" w:cs="Simplified Arabic"/>
          <w:sz w:val="24"/>
          <w:szCs w:val="24"/>
          <w:rtl/>
          <w:lang w:bidi="ar-DZ"/>
        </w:rPr>
        <w:t xml:space="preserve"> </w:t>
      </w:r>
      <w:proofErr w:type="spellStart"/>
      <w:r w:rsidRPr="0061411A">
        <w:rPr>
          <w:rFonts w:ascii="Simplified Arabic" w:hAnsi="Simplified Arabic" w:cs="Simplified Arabic"/>
          <w:sz w:val="24"/>
          <w:szCs w:val="24"/>
          <w:rtl/>
          <w:lang w:bidi="ar-DZ"/>
        </w:rPr>
        <w:t>اللسانيات،</w:t>
      </w:r>
      <w:proofErr w:type="spellEnd"/>
      <w:r w:rsidRPr="0061411A">
        <w:rPr>
          <w:rFonts w:ascii="Simplified Arabic" w:hAnsi="Simplified Arabic" w:cs="Simplified Arabic"/>
          <w:sz w:val="24"/>
          <w:szCs w:val="24"/>
          <w:rtl/>
          <w:lang w:bidi="ar-DZ"/>
        </w:rPr>
        <w:t xml:space="preserve"> النشأة </w:t>
      </w:r>
      <w:proofErr w:type="spellStart"/>
      <w:r w:rsidRPr="0061411A">
        <w:rPr>
          <w:rFonts w:ascii="Simplified Arabic" w:hAnsi="Simplified Arabic" w:cs="Simplified Arabic"/>
          <w:sz w:val="24"/>
          <w:szCs w:val="24"/>
          <w:rtl/>
          <w:lang w:bidi="ar-DZ"/>
        </w:rPr>
        <w:t>والتطور،</w:t>
      </w:r>
      <w:proofErr w:type="spellEnd"/>
      <w:r w:rsidRPr="0061411A">
        <w:rPr>
          <w:rFonts w:ascii="Simplified Arabic" w:hAnsi="Simplified Arabic" w:cs="Simplified Arabic"/>
          <w:sz w:val="24"/>
          <w:szCs w:val="24"/>
          <w:rtl/>
          <w:lang w:bidi="ar-DZ"/>
        </w:rPr>
        <w:t xml:space="preserve"> </w:t>
      </w:r>
      <w:proofErr w:type="spellStart"/>
      <w:r w:rsidRPr="0061411A">
        <w:rPr>
          <w:rFonts w:ascii="Simplified Arabic" w:hAnsi="Simplified Arabic" w:cs="Simplified Arabic"/>
          <w:sz w:val="24"/>
          <w:szCs w:val="24"/>
          <w:rtl/>
          <w:lang w:bidi="ar-DZ"/>
        </w:rPr>
        <w:t>ص159-</w:t>
      </w:r>
      <w:proofErr w:type="spellEnd"/>
      <w:r w:rsidRPr="0061411A">
        <w:rPr>
          <w:rFonts w:ascii="Simplified Arabic" w:hAnsi="Simplified Arabic" w:cs="Simplified Arabic"/>
          <w:sz w:val="24"/>
          <w:szCs w:val="24"/>
          <w:rtl/>
          <w:lang w:bidi="ar-DZ"/>
        </w:rPr>
        <w:t xml:space="preserve"> 160.</w:t>
      </w:r>
    </w:p>
  </w:endnote>
  <w:endnote w:id="7">
    <w:p w:rsidR="0061411A" w:rsidRPr="0061411A" w:rsidRDefault="0061411A" w:rsidP="00804422">
      <w:pPr>
        <w:pStyle w:val="Notedefin"/>
        <w:rPr>
          <w:rFonts w:ascii="Simplified Arabic" w:hAnsi="Simplified Arabic" w:cs="Simplified Arabic"/>
          <w:sz w:val="24"/>
          <w:szCs w:val="24"/>
          <w:rtl/>
          <w:lang w:val="fr-FR" w:bidi="ar-DZ"/>
        </w:rPr>
      </w:pPr>
      <w:r w:rsidRPr="0061411A">
        <w:rPr>
          <w:rStyle w:val="Appeldenotedefin"/>
          <w:rFonts w:ascii="Simplified Arabic" w:hAnsi="Simplified Arabic" w:cs="Simplified Arabic"/>
          <w:sz w:val="24"/>
          <w:szCs w:val="24"/>
          <w:rtl/>
        </w:rPr>
        <w:t>6</w:t>
      </w:r>
      <w:r w:rsidRPr="0061411A">
        <w:rPr>
          <w:rFonts w:ascii="Simplified Arabic" w:hAnsi="Simplified Arabic" w:cs="Simplified Arabic"/>
          <w:sz w:val="24"/>
          <w:szCs w:val="24"/>
          <w:rtl/>
        </w:rPr>
        <w:t xml:space="preserve"> </w:t>
      </w:r>
      <w:proofErr w:type="spellStart"/>
      <w:r w:rsidRPr="0061411A">
        <w:rPr>
          <w:rFonts w:ascii="Simplified Arabic" w:hAnsi="Simplified Arabic" w:cs="Simplified Arabic"/>
          <w:sz w:val="24"/>
          <w:szCs w:val="24"/>
          <w:rtl/>
          <w:lang w:bidi="ar-DZ"/>
        </w:rPr>
        <w:t>ينظر:</w:t>
      </w:r>
      <w:proofErr w:type="spellEnd"/>
      <w:r w:rsidRPr="0061411A">
        <w:rPr>
          <w:rFonts w:ascii="Simplified Arabic" w:hAnsi="Simplified Arabic" w:cs="Simplified Arabic"/>
          <w:sz w:val="24"/>
          <w:szCs w:val="24"/>
          <w:rtl/>
          <w:lang w:bidi="ar-DZ"/>
        </w:rPr>
        <w:t xml:space="preserve"> السعيد </w:t>
      </w:r>
      <w:proofErr w:type="spellStart"/>
      <w:r w:rsidRPr="0061411A">
        <w:rPr>
          <w:rFonts w:ascii="Simplified Arabic" w:hAnsi="Simplified Arabic" w:cs="Simplified Arabic"/>
          <w:sz w:val="24"/>
          <w:szCs w:val="24"/>
          <w:rtl/>
          <w:lang w:bidi="ar-DZ"/>
        </w:rPr>
        <w:t>شنوقة،</w:t>
      </w:r>
      <w:proofErr w:type="spellEnd"/>
      <w:r w:rsidRPr="0061411A">
        <w:rPr>
          <w:rFonts w:ascii="Simplified Arabic" w:hAnsi="Simplified Arabic" w:cs="Simplified Arabic"/>
          <w:sz w:val="24"/>
          <w:szCs w:val="24"/>
          <w:rtl/>
          <w:lang w:bidi="ar-DZ"/>
        </w:rPr>
        <w:t xml:space="preserve"> مدخل إلى المدارس </w:t>
      </w:r>
      <w:proofErr w:type="spellStart"/>
      <w:r w:rsidRPr="0061411A">
        <w:rPr>
          <w:rFonts w:ascii="Simplified Arabic" w:hAnsi="Simplified Arabic" w:cs="Simplified Arabic"/>
          <w:sz w:val="24"/>
          <w:szCs w:val="24"/>
          <w:rtl/>
          <w:lang w:bidi="ar-DZ"/>
        </w:rPr>
        <w:t>اللسانية</w:t>
      </w:r>
      <w:r w:rsidRPr="0061411A">
        <w:rPr>
          <w:rFonts w:ascii="Simplified Arabic" w:hAnsi="Simplified Arabic" w:cs="Simplified Arabic"/>
          <w:sz w:val="24"/>
          <w:szCs w:val="24"/>
          <w:rtl/>
          <w:lang w:val="fr-FR" w:bidi="ar-DZ"/>
        </w:rPr>
        <w:t>،</w:t>
      </w:r>
      <w:proofErr w:type="spellEnd"/>
      <w:r w:rsidRPr="0061411A">
        <w:rPr>
          <w:rFonts w:ascii="Simplified Arabic" w:hAnsi="Simplified Arabic" w:cs="Simplified Arabic"/>
          <w:sz w:val="24"/>
          <w:szCs w:val="24"/>
          <w:rtl/>
          <w:lang w:val="fr-FR" w:bidi="ar-DZ"/>
        </w:rPr>
        <w:t xml:space="preserve"> ص </w:t>
      </w:r>
      <w:proofErr w:type="spellStart"/>
      <w:r w:rsidRPr="0061411A">
        <w:rPr>
          <w:rFonts w:ascii="Simplified Arabic" w:hAnsi="Simplified Arabic" w:cs="Simplified Arabic"/>
          <w:sz w:val="24"/>
          <w:szCs w:val="24"/>
          <w:rtl/>
          <w:lang w:val="fr-FR" w:bidi="ar-DZ"/>
        </w:rPr>
        <w:t>ص</w:t>
      </w:r>
      <w:proofErr w:type="spellEnd"/>
      <w:r w:rsidRPr="0061411A">
        <w:rPr>
          <w:rFonts w:ascii="Simplified Arabic" w:hAnsi="Simplified Arabic" w:cs="Simplified Arabic"/>
          <w:sz w:val="24"/>
          <w:szCs w:val="24"/>
          <w:rtl/>
          <w:lang w:val="fr-FR" w:bidi="ar-DZ"/>
        </w:rPr>
        <w:t xml:space="preserve"> </w:t>
      </w:r>
      <w:proofErr w:type="spellStart"/>
      <w:r w:rsidRPr="0061411A">
        <w:rPr>
          <w:rFonts w:ascii="Simplified Arabic" w:hAnsi="Simplified Arabic" w:cs="Simplified Arabic"/>
          <w:sz w:val="24"/>
          <w:szCs w:val="24"/>
          <w:rtl/>
          <w:lang w:val="fr-FR" w:bidi="ar-DZ"/>
        </w:rPr>
        <w:t>80،</w:t>
      </w:r>
      <w:proofErr w:type="spellEnd"/>
      <w:r w:rsidRPr="0061411A">
        <w:rPr>
          <w:rFonts w:ascii="Simplified Arabic" w:hAnsi="Simplified Arabic" w:cs="Simplified Arabic"/>
          <w:sz w:val="24"/>
          <w:szCs w:val="24"/>
          <w:rtl/>
          <w:lang w:val="fr-FR" w:bidi="ar-DZ"/>
        </w:rPr>
        <w:t xml:space="preserve"> 81.</w:t>
      </w:r>
    </w:p>
  </w:endnote>
  <w:endnote w:id="8">
    <w:p w:rsidR="0061411A" w:rsidRPr="00B8611F" w:rsidRDefault="0061411A" w:rsidP="00804422">
      <w:pPr>
        <w:pStyle w:val="Notedefin"/>
        <w:rPr>
          <w:rFonts w:ascii="Simplified Arabic" w:hAnsi="Simplified Arabic" w:cs="Simplified Arabic"/>
          <w:sz w:val="24"/>
          <w:szCs w:val="24"/>
        </w:rPr>
      </w:pPr>
      <w:r w:rsidRPr="0061411A">
        <w:rPr>
          <w:rStyle w:val="Appeldenotedefin"/>
          <w:rFonts w:ascii="Simplified Arabic" w:hAnsi="Simplified Arabic" w:cs="Simplified Arabic"/>
          <w:sz w:val="24"/>
          <w:szCs w:val="24"/>
          <w:rtl/>
        </w:rPr>
        <w:t>7</w:t>
      </w:r>
      <w:r w:rsidRPr="0061411A">
        <w:rPr>
          <w:rFonts w:ascii="Simplified Arabic" w:hAnsi="Simplified Arabic" w:cs="Simplified Arabic"/>
          <w:sz w:val="24"/>
          <w:szCs w:val="24"/>
          <w:rtl/>
        </w:rPr>
        <w:t xml:space="preserve"> </w:t>
      </w:r>
      <w:proofErr w:type="spellStart"/>
      <w:r w:rsidRPr="00B8611F">
        <w:rPr>
          <w:rFonts w:ascii="Simplified Arabic" w:hAnsi="Simplified Arabic" w:cs="Simplified Arabic"/>
          <w:sz w:val="24"/>
          <w:szCs w:val="24"/>
          <w:rtl/>
        </w:rPr>
        <w:t>ينظر:</w:t>
      </w:r>
      <w:proofErr w:type="spellEnd"/>
      <w:r w:rsidRPr="00B8611F">
        <w:rPr>
          <w:rFonts w:ascii="Simplified Arabic" w:hAnsi="Simplified Arabic" w:cs="Simplified Arabic"/>
          <w:sz w:val="24"/>
          <w:szCs w:val="24"/>
          <w:rtl/>
        </w:rPr>
        <w:t xml:space="preserve"> </w:t>
      </w:r>
      <w:proofErr w:type="spellStart"/>
      <w:r w:rsidRPr="00B8611F">
        <w:rPr>
          <w:rFonts w:ascii="Simplified Arabic" w:hAnsi="Simplified Arabic" w:cs="Simplified Arabic"/>
          <w:sz w:val="24"/>
          <w:szCs w:val="24"/>
          <w:rtl/>
        </w:rPr>
        <w:t>ميشال</w:t>
      </w:r>
      <w:proofErr w:type="spellEnd"/>
      <w:r w:rsidRPr="00B8611F">
        <w:rPr>
          <w:rFonts w:ascii="Simplified Arabic" w:hAnsi="Simplified Arabic" w:cs="Simplified Arabic"/>
          <w:sz w:val="24"/>
          <w:szCs w:val="24"/>
          <w:rtl/>
        </w:rPr>
        <w:t xml:space="preserve"> </w:t>
      </w:r>
      <w:proofErr w:type="spellStart"/>
      <w:r w:rsidRPr="00B8611F">
        <w:rPr>
          <w:rFonts w:ascii="Simplified Arabic" w:hAnsi="Simplified Arabic" w:cs="Simplified Arabic"/>
          <w:sz w:val="24"/>
          <w:szCs w:val="24"/>
          <w:rtl/>
        </w:rPr>
        <w:t>زكريا،</w:t>
      </w:r>
      <w:proofErr w:type="spellEnd"/>
      <w:r w:rsidRPr="00B8611F">
        <w:rPr>
          <w:rFonts w:ascii="Simplified Arabic" w:hAnsi="Simplified Arabic" w:cs="Simplified Arabic"/>
          <w:sz w:val="24"/>
          <w:szCs w:val="24"/>
          <w:rtl/>
        </w:rPr>
        <w:t xml:space="preserve"> </w:t>
      </w:r>
      <w:proofErr w:type="spellStart"/>
      <w:r w:rsidRPr="00B8611F">
        <w:rPr>
          <w:rFonts w:ascii="Simplified Arabic" w:hAnsi="Simplified Arabic" w:cs="Simplified Arabic"/>
          <w:sz w:val="24"/>
          <w:szCs w:val="24"/>
          <w:rtl/>
        </w:rPr>
        <w:t>الألسنية،</w:t>
      </w:r>
      <w:proofErr w:type="spellEnd"/>
      <w:r w:rsidRPr="00B8611F">
        <w:rPr>
          <w:rFonts w:ascii="Simplified Arabic" w:hAnsi="Simplified Arabic" w:cs="Simplified Arabic"/>
          <w:sz w:val="24"/>
          <w:szCs w:val="24"/>
          <w:rtl/>
        </w:rPr>
        <w:t xml:space="preserve"> علم اللغة </w:t>
      </w:r>
      <w:proofErr w:type="spellStart"/>
      <w:r w:rsidRPr="00B8611F">
        <w:rPr>
          <w:rFonts w:ascii="Simplified Arabic" w:hAnsi="Simplified Arabic" w:cs="Simplified Arabic"/>
          <w:sz w:val="24"/>
          <w:szCs w:val="24"/>
          <w:rtl/>
        </w:rPr>
        <w:t>الحديث،</w:t>
      </w:r>
      <w:proofErr w:type="spellEnd"/>
      <w:r w:rsidRPr="00B8611F">
        <w:rPr>
          <w:rFonts w:ascii="Simplified Arabic" w:hAnsi="Simplified Arabic" w:cs="Simplified Arabic"/>
          <w:sz w:val="24"/>
          <w:szCs w:val="24"/>
          <w:rtl/>
        </w:rPr>
        <w:t xml:space="preserve"> المبادئ </w:t>
      </w:r>
      <w:proofErr w:type="spellStart"/>
      <w:r w:rsidRPr="00B8611F">
        <w:rPr>
          <w:rFonts w:ascii="Simplified Arabic" w:hAnsi="Simplified Arabic" w:cs="Simplified Arabic"/>
          <w:sz w:val="24"/>
          <w:szCs w:val="24"/>
          <w:rtl/>
        </w:rPr>
        <w:t>والأعلام،</w:t>
      </w:r>
      <w:proofErr w:type="spellEnd"/>
      <w:r w:rsidRPr="00B8611F">
        <w:rPr>
          <w:rFonts w:ascii="Simplified Arabic" w:hAnsi="Simplified Arabic" w:cs="Simplified Arabic"/>
          <w:sz w:val="24"/>
          <w:szCs w:val="24"/>
          <w:rtl/>
        </w:rPr>
        <w:t xml:space="preserve"> المؤسسة العربية للدراسات والنشر </w:t>
      </w:r>
      <w:proofErr w:type="spellStart"/>
      <w:r w:rsidRPr="00B8611F">
        <w:rPr>
          <w:rFonts w:ascii="Simplified Arabic" w:hAnsi="Simplified Arabic" w:cs="Simplified Arabic"/>
          <w:sz w:val="24"/>
          <w:szCs w:val="24"/>
          <w:rtl/>
        </w:rPr>
        <w:t>،</w:t>
      </w:r>
      <w:proofErr w:type="spellEnd"/>
      <w:r w:rsidRPr="00B8611F">
        <w:rPr>
          <w:rFonts w:ascii="Simplified Arabic" w:hAnsi="Simplified Arabic" w:cs="Simplified Arabic"/>
          <w:sz w:val="24"/>
          <w:szCs w:val="24"/>
          <w:rtl/>
        </w:rPr>
        <w:t xml:space="preserve"> بيروت </w:t>
      </w:r>
      <w:proofErr w:type="spellStart"/>
      <w:r w:rsidRPr="00B8611F">
        <w:rPr>
          <w:rFonts w:ascii="Simplified Arabic" w:hAnsi="Simplified Arabic" w:cs="Simplified Arabic"/>
          <w:sz w:val="24"/>
          <w:szCs w:val="24"/>
          <w:rtl/>
        </w:rPr>
        <w:t>ط2</w:t>
      </w:r>
      <w:proofErr w:type="spellEnd"/>
      <w:r w:rsidRPr="00B8611F">
        <w:rPr>
          <w:rFonts w:ascii="Simplified Arabic" w:hAnsi="Simplified Arabic" w:cs="Simplified Arabic"/>
          <w:sz w:val="24"/>
          <w:szCs w:val="24"/>
          <w:rtl/>
        </w:rPr>
        <w:t xml:space="preserve"> </w:t>
      </w:r>
      <w:proofErr w:type="spellStart"/>
      <w:r w:rsidRPr="00B8611F">
        <w:rPr>
          <w:rFonts w:ascii="Simplified Arabic" w:hAnsi="Simplified Arabic" w:cs="Simplified Arabic"/>
          <w:sz w:val="24"/>
          <w:szCs w:val="24"/>
          <w:rtl/>
        </w:rPr>
        <w:t>1983،</w:t>
      </w:r>
      <w:proofErr w:type="spellEnd"/>
      <w:r w:rsidRPr="00B8611F">
        <w:rPr>
          <w:rFonts w:ascii="Simplified Arabic" w:hAnsi="Simplified Arabic" w:cs="Simplified Arabic"/>
          <w:sz w:val="24"/>
          <w:szCs w:val="24"/>
          <w:rtl/>
        </w:rPr>
        <w:t xml:space="preserve"> </w:t>
      </w:r>
      <w:proofErr w:type="spellStart"/>
      <w:r w:rsidRPr="00B8611F">
        <w:rPr>
          <w:rFonts w:ascii="Simplified Arabic" w:hAnsi="Simplified Arabic" w:cs="Simplified Arabic"/>
          <w:sz w:val="24"/>
          <w:szCs w:val="24"/>
          <w:rtl/>
        </w:rPr>
        <w:t>ص187</w:t>
      </w:r>
      <w:proofErr w:type="spellEnd"/>
      <w:r w:rsidRPr="00B8611F">
        <w:rPr>
          <w:rFonts w:ascii="Simplified Arabic" w:hAnsi="Simplified Arabic" w:cs="Simplified Arabic"/>
          <w:sz w:val="24"/>
          <w:szCs w:val="24"/>
          <w:rtl/>
        </w:rPr>
        <w:t>.</w:t>
      </w:r>
    </w:p>
  </w:endnote>
  <w:endnote w:id="9">
    <w:p w:rsidR="0061411A" w:rsidRPr="00B8611F" w:rsidRDefault="0061411A" w:rsidP="00804422">
      <w:pPr>
        <w:pStyle w:val="Notedefin"/>
        <w:rPr>
          <w:rFonts w:ascii="Simplified Arabic" w:hAnsi="Simplified Arabic" w:cs="Simplified Arabic"/>
          <w:sz w:val="24"/>
          <w:szCs w:val="24"/>
        </w:rPr>
      </w:pPr>
      <w:r w:rsidRPr="0061411A">
        <w:rPr>
          <w:rStyle w:val="Appeldenotedefin"/>
          <w:rFonts w:ascii="Simplified Arabic" w:hAnsi="Simplified Arabic" w:cs="Simplified Arabic"/>
          <w:sz w:val="24"/>
          <w:szCs w:val="24"/>
          <w:rtl/>
        </w:rPr>
        <w:t>8</w:t>
      </w:r>
      <w:r w:rsidRPr="0061411A">
        <w:rPr>
          <w:rFonts w:ascii="Simplified Arabic" w:hAnsi="Simplified Arabic" w:cs="Simplified Arabic"/>
          <w:sz w:val="24"/>
          <w:szCs w:val="24"/>
          <w:rtl/>
        </w:rPr>
        <w:t xml:space="preserve"> </w:t>
      </w:r>
      <w:proofErr w:type="gramStart"/>
      <w:r w:rsidRPr="0061411A">
        <w:rPr>
          <w:rFonts w:ascii="Simplified Arabic" w:hAnsi="Simplified Arabic" w:cs="Simplified Arabic"/>
          <w:sz w:val="24"/>
          <w:szCs w:val="24"/>
          <w:rtl/>
        </w:rPr>
        <w:t>شفيقة</w:t>
      </w:r>
      <w:proofErr w:type="gramEnd"/>
      <w:r w:rsidRPr="00B8611F">
        <w:rPr>
          <w:rFonts w:ascii="Simplified Arabic" w:hAnsi="Simplified Arabic" w:cs="Simplified Arabic"/>
          <w:sz w:val="24"/>
          <w:szCs w:val="24"/>
          <w:rtl/>
        </w:rPr>
        <w:t xml:space="preserve"> </w:t>
      </w:r>
      <w:proofErr w:type="spellStart"/>
      <w:r w:rsidRPr="00B8611F">
        <w:rPr>
          <w:rFonts w:ascii="Simplified Arabic" w:hAnsi="Simplified Arabic" w:cs="Simplified Arabic"/>
          <w:sz w:val="24"/>
          <w:szCs w:val="24"/>
          <w:rtl/>
        </w:rPr>
        <w:t>العلوي،</w:t>
      </w:r>
      <w:proofErr w:type="spellEnd"/>
      <w:r w:rsidRPr="00B8611F">
        <w:rPr>
          <w:rFonts w:ascii="Simplified Arabic" w:hAnsi="Simplified Arabic" w:cs="Simplified Arabic"/>
          <w:sz w:val="24"/>
          <w:szCs w:val="24"/>
          <w:rtl/>
        </w:rPr>
        <w:t xml:space="preserve"> محاضرات في المدارس اللسانية </w:t>
      </w:r>
      <w:proofErr w:type="spellStart"/>
      <w:r w:rsidRPr="00B8611F">
        <w:rPr>
          <w:rFonts w:ascii="Simplified Arabic" w:hAnsi="Simplified Arabic" w:cs="Simplified Arabic"/>
          <w:sz w:val="24"/>
          <w:szCs w:val="24"/>
          <w:rtl/>
        </w:rPr>
        <w:t>المعاصرة،</w:t>
      </w:r>
      <w:proofErr w:type="spellEnd"/>
      <w:r w:rsidRPr="00B8611F">
        <w:rPr>
          <w:rFonts w:ascii="Simplified Arabic" w:hAnsi="Simplified Arabic" w:cs="Simplified Arabic"/>
          <w:sz w:val="24"/>
          <w:szCs w:val="24"/>
          <w:rtl/>
        </w:rPr>
        <w:t xml:space="preserve"> ص </w:t>
      </w:r>
      <w:proofErr w:type="spellStart"/>
      <w:r w:rsidRPr="00B8611F">
        <w:rPr>
          <w:rFonts w:ascii="Simplified Arabic" w:hAnsi="Simplified Arabic" w:cs="Simplified Arabic"/>
          <w:sz w:val="24"/>
          <w:szCs w:val="24"/>
          <w:rtl/>
        </w:rPr>
        <w:t>ص</w:t>
      </w:r>
      <w:proofErr w:type="spellEnd"/>
      <w:r w:rsidRPr="00B8611F">
        <w:rPr>
          <w:rFonts w:ascii="Simplified Arabic" w:hAnsi="Simplified Arabic" w:cs="Simplified Arabic"/>
          <w:sz w:val="24"/>
          <w:szCs w:val="24"/>
          <w:rtl/>
        </w:rPr>
        <w:t xml:space="preserve"> </w:t>
      </w:r>
      <w:proofErr w:type="spellStart"/>
      <w:r w:rsidRPr="00B8611F">
        <w:rPr>
          <w:rFonts w:ascii="Simplified Arabic" w:hAnsi="Simplified Arabic" w:cs="Simplified Arabic"/>
          <w:sz w:val="24"/>
          <w:szCs w:val="24"/>
          <w:rtl/>
        </w:rPr>
        <w:t>23،</w:t>
      </w:r>
      <w:proofErr w:type="spellEnd"/>
      <w:r w:rsidRPr="00B8611F">
        <w:rPr>
          <w:rFonts w:ascii="Simplified Arabic" w:hAnsi="Simplified Arabic" w:cs="Simplified Arabic"/>
          <w:sz w:val="24"/>
          <w:szCs w:val="24"/>
          <w:rtl/>
        </w:rPr>
        <w:t xml:space="preserve"> 24.</w:t>
      </w:r>
    </w:p>
  </w:endnote>
  <w:endnote w:id="10">
    <w:p w:rsidR="0061411A" w:rsidRPr="0061411A" w:rsidRDefault="0061411A" w:rsidP="00804422">
      <w:pPr>
        <w:pStyle w:val="Notedefin"/>
        <w:rPr>
          <w:rFonts w:ascii="Simplified Arabic" w:hAnsi="Simplified Arabic" w:cs="Simplified Arabic"/>
          <w:sz w:val="24"/>
          <w:szCs w:val="24"/>
          <w:lang w:bidi="ar-DZ"/>
        </w:rPr>
      </w:pPr>
      <w:r w:rsidRPr="0061411A">
        <w:rPr>
          <w:rStyle w:val="Appeldenotedefin"/>
          <w:rFonts w:ascii="Simplified Arabic" w:hAnsi="Simplified Arabic" w:cs="Simplified Arabic"/>
          <w:sz w:val="24"/>
          <w:szCs w:val="24"/>
          <w:rtl/>
        </w:rPr>
        <w:t>9</w:t>
      </w:r>
      <w:r w:rsidRPr="0061411A">
        <w:rPr>
          <w:rFonts w:ascii="Simplified Arabic" w:hAnsi="Simplified Arabic" w:cs="Simplified Arabic"/>
          <w:sz w:val="24"/>
          <w:szCs w:val="24"/>
          <w:rtl/>
        </w:rPr>
        <w:t xml:space="preserve"> </w:t>
      </w:r>
      <w:r w:rsidRPr="0061411A">
        <w:rPr>
          <w:rFonts w:ascii="Simplified Arabic" w:hAnsi="Simplified Arabic" w:cs="Simplified Arabic"/>
          <w:sz w:val="24"/>
          <w:szCs w:val="24"/>
          <w:rtl/>
          <w:lang w:bidi="ar-DZ"/>
        </w:rPr>
        <w:t xml:space="preserve">للتوسع في هذه النظرية يرجى مراجعة جفري </w:t>
      </w:r>
      <w:proofErr w:type="spellStart"/>
      <w:r w:rsidRPr="0061411A">
        <w:rPr>
          <w:rFonts w:ascii="Simplified Arabic" w:hAnsi="Simplified Arabic" w:cs="Simplified Arabic"/>
          <w:sz w:val="24"/>
          <w:szCs w:val="24"/>
          <w:rtl/>
          <w:lang w:bidi="ar-DZ"/>
        </w:rPr>
        <w:t>سامسون</w:t>
      </w:r>
      <w:proofErr w:type="spellEnd"/>
      <w:r w:rsidRPr="0061411A">
        <w:rPr>
          <w:rFonts w:ascii="Simplified Arabic" w:hAnsi="Simplified Arabic" w:cs="Simplified Arabic"/>
          <w:sz w:val="24"/>
          <w:szCs w:val="24"/>
          <w:rtl/>
          <w:lang w:bidi="ar-DZ"/>
        </w:rPr>
        <w:t>(المدارس اللسانية</w:t>
      </w:r>
      <w:proofErr w:type="spellStart"/>
      <w:r w:rsidRPr="0061411A">
        <w:rPr>
          <w:rFonts w:ascii="Simplified Arabic" w:hAnsi="Simplified Arabic" w:cs="Simplified Arabic"/>
          <w:sz w:val="24"/>
          <w:szCs w:val="24"/>
          <w:rtl/>
          <w:lang w:bidi="ar-DZ"/>
        </w:rPr>
        <w:t>)</w:t>
      </w:r>
      <w:proofErr w:type="spellEnd"/>
      <w:r w:rsidRPr="0061411A">
        <w:rPr>
          <w:rFonts w:ascii="Simplified Arabic" w:hAnsi="Simplified Arabic" w:cs="Simplified Arabic"/>
          <w:sz w:val="24"/>
          <w:szCs w:val="24"/>
          <w:rtl/>
          <w:lang w:bidi="ar-DZ"/>
        </w:rPr>
        <w:t xml:space="preserve"> </w:t>
      </w:r>
      <w:proofErr w:type="spellStart"/>
      <w:r w:rsidRPr="0061411A">
        <w:rPr>
          <w:rFonts w:ascii="Simplified Arabic" w:hAnsi="Simplified Arabic" w:cs="Simplified Arabic"/>
          <w:sz w:val="24"/>
          <w:szCs w:val="24"/>
          <w:rtl/>
          <w:lang w:bidi="ar-DZ"/>
        </w:rPr>
        <w:t>ص177،</w:t>
      </w:r>
      <w:proofErr w:type="spellEnd"/>
      <w:r w:rsidRPr="0061411A">
        <w:rPr>
          <w:rFonts w:ascii="Simplified Arabic" w:hAnsi="Simplified Arabic" w:cs="Simplified Arabic"/>
          <w:sz w:val="24"/>
          <w:szCs w:val="24"/>
          <w:rtl/>
          <w:lang w:bidi="ar-DZ"/>
        </w:rPr>
        <w:t xml:space="preserve"> وأيضا </w:t>
      </w:r>
      <w:proofErr w:type="spellStart"/>
      <w:r w:rsidRPr="0061411A">
        <w:rPr>
          <w:rFonts w:ascii="Simplified Arabic" w:hAnsi="Simplified Arabic" w:cs="Simplified Arabic"/>
          <w:sz w:val="24"/>
          <w:szCs w:val="24"/>
          <w:rtl/>
          <w:lang w:bidi="ar-DZ"/>
        </w:rPr>
        <w:t>ميشال</w:t>
      </w:r>
      <w:proofErr w:type="spellEnd"/>
      <w:r w:rsidRPr="0061411A">
        <w:rPr>
          <w:rFonts w:ascii="Simplified Arabic" w:hAnsi="Simplified Arabic" w:cs="Simplified Arabic"/>
          <w:sz w:val="24"/>
          <w:szCs w:val="24"/>
          <w:rtl/>
          <w:lang w:bidi="ar-DZ"/>
        </w:rPr>
        <w:t xml:space="preserve"> زكريا(الألسنية-علم اللغة الحديث</w:t>
      </w:r>
      <w:proofErr w:type="spellStart"/>
      <w:r w:rsidRPr="0061411A">
        <w:rPr>
          <w:rFonts w:ascii="Simplified Arabic" w:hAnsi="Simplified Arabic" w:cs="Simplified Arabic"/>
          <w:sz w:val="24"/>
          <w:szCs w:val="24"/>
          <w:rtl/>
          <w:lang w:bidi="ar-DZ"/>
        </w:rPr>
        <w:t>)</w:t>
      </w:r>
      <w:proofErr w:type="spellEnd"/>
      <w:r w:rsidRPr="0061411A">
        <w:rPr>
          <w:rFonts w:ascii="Simplified Arabic" w:hAnsi="Simplified Arabic" w:cs="Simplified Arabic"/>
          <w:sz w:val="24"/>
          <w:szCs w:val="24"/>
          <w:rtl/>
          <w:lang w:bidi="ar-DZ"/>
        </w:rPr>
        <w:t xml:space="preserve"> </w:t>
      </w:r>
      <w:proofErr w:type="spellStart"/>
      <w:r w:rsidRPr="0061411A">
        <w:rPr>
          <w:rFonts w:ascii="Simplified Arabic" w:hAnsi="Simplified Arabic" w:cs="Simplified Arabic"/>
          <w:sz w:val="24"/>
          <w:szCs w:val="24"/>
          <w:rtl/>
          <w:lang w:bidi="ar-DZ"/>
        </w:rPr>
        <w:t>ص188</w:t>
      </w:r>
      <w:proofErr w:type="spellEnd"/>
      <w:r w:rsidRPr="0061411A">
        <w:rPr>
          <w:rFonts w:ascii="Simplified Arabic" w:hAnsi="Simplified Arabic" w:cs="Simplified Arabic"/>
          <w:sz w:val="24"/>
          <w:szCs w:val="24"/>
          <w:rtl/>
          <w:lang w:bidi="ar-DZ"/>
        </w:rPr>
        <w:t>.</w:t>
      </w:r>
    </w:p>
  </w:endnote>
  <w:endnote w:id="11">
    <w:p w:rsidR="0061411A" w:rsidRPr="0061411A" w:rsidRDefault="0061411A" w:rsidP="00804422">
      <w:pPr>
        <w:pStyle w:val="Notedefin"/>
        <w:rPr>
          <w:rFonts w:ascii="Simplified Arabic" w:hAnsi="Simplified Arabic" w:cs="Simplified Arabic"/>
          <w:sz w:val="24"/>
          <w:szCs w:val="24"/>
        </w:rPr>
      </w:pPr>
      <w:r w:rsidRPr="0061411A">
        <w:rPr>
          <w:rStyle w:val="Appeldenotedefin"/>
          <w:rFonts w:ascii="Simplified Arabic" w:hAnsi="Simplified Arabic" w:cs="Simplified Arabic"/>
          <w:sz w:val="24"/>
          <w:szCs w:val="24"/>
          <w:rtl/>
        </w:rPr>
        <w:t>10</w:t>
      </w:r>
      <w:r w:rsidRPr="0061411A">
        <w:rPr>
          <w:rFonts w:ascii="Simplified Arabic" w:hAnsi="Simplified Arabic" w:cs="Simplified Arabic"/>
          <w:sz w:val="24"/>
          <w:szCs w:val="24"/>
          <w:rtl/>
        </w:rPr>
        <w:t xml:space="preserve"> </w:t>
      </w:r>
      <w:proofErr w:type="spellStart"/>
      <w:r w:rsidRPr="0061411A">
        <w:rPr>
          <w:rFonts w:ascii="Simplified Arabic" w:hAnsi="Simplified Arabic" w:cs="Simplified Arabic"/>
          <w:sz w:val="24"/>
          <w:szCs w:val="24"/>
          <w:rtl/>
        </w:rPr>
        <w:t>ينظر:</w:t>
      </w:r>
      <w:proofErr w:type="spellEnd"/>
      <w:r w:rsidRPr="0061411A">
        <w:rPr>
          <w:rFonts w:ascii="Simplified Arabic" w:hAnsi="Simplified Arabic" w:cs="Simplified Arabic"/>
          <w:sz w:val="24"/>
          <w:szCs w:val="24"/>
          <w:rtl/>
        </w:rPr>
        <w:t xml:space="preserve"> المرجع </w:t>
      </w:r>
      <w:proofErr w:type="spellStart"/>
      <w:r w:rsidRPr="0061411A">
        <w:rPr>
          <w:rFonts w:ascii="Simplified Arabic" w:hAnsi="Simplified Arabic" w:cs="Simplified Arabic"/>
          <w:sz w:val="24"/>
          <w:szCs w:val="24"/>
          <w:rtl/>
        </w:rPr>
        <w:t>نفسه،</w:t>
      </w:r>
      <w:proofErr w:type="spellEnd"/>
      <w:r w:rsidRPr="0061411A">
        <w:rPr>
          <w:rFonts w:ascii="Simplified Arabic" w:hAnsi="Simplified Arabic" w:cs="Simplified Arabic"/>
          <w:sz w:val="24"/>
          <w:szCs w:val="24"/>
          <w:rtl/>
        </w:rPr>
        <w:t xml:space="preserve"> ص </w:t>
      </w:r>
      <w:proofErr w:type="spellStart"/>
      <w:r w:rsidRPr="0061411A">
        <w:rPr>
          <w:rFonts w:ascii="Simplified Arabic" w:hAnsi="Simplified Arabic" w:cs="Simplified Arabic"/>
          <w:sz w:val="24"/>
          <w:szCs w:val="24"/>
          <w:rtl/>
        </w:rPr>
        <w:t>ص</w:t>
      </w:r>
      <w:proofErr w:type="spellEnd"/>
      <w:r w:rsidRPr="0061411A">
        <w:rPr>
          <w:rFonts w:ascii="Simplified Arabic" w:hAnsi="Simplified Arabic" w:cs="Simplified Arabic"/>
          <w:sz w:val="24"/>
          <w:szCs w:val="24"/>
          <w:rtl/>
        </w:rPr>
        <w:t xml:space="preserve"> </w:t>
      </w:r>
      <w:proofErr w:type="spellStart"/>
      <w:r w:rsidRPr="0061411A">
        <w:rPr>
          <w:rFonts w:ascii="Simplified Arabic" w:hAnsi="Simplified Arabic" w:cs="Simplified Arabic"/>
          <w:sz w:val="24"/>
          <w:szCs w:val="24"/>
          <w:rtl/>
        </w:rPr>
        <w:t>24،</w:t>
      </w:r>
      <w:proofErr w:type="spellEnd"/>
      <w:r w:rsidRPr="0061411A">
        <w:rPr>
          <w:rFonts w:ascii="Simplified Arabic" w:hAnsi="Simplified Arabic" w:cs="Simplified Arabic"/>
          <w:sz w:val="24"/>
          <w:szCs w:val="24"/>
          <w:rtl/>
        </w:rPr>
        <w:t xml:space="preserve"> 25.</w:t>
      </w:r>
    </w:p>
  </w:endnote>
  <w:endnote w:id="12">
    <w:p w:rsidR="0061411A" w:rsidRPr="006A1720" w:rsidRDefault="0061411A" w:rsidP="00804422">
      <w:pPr>
        <w:pStyle w:val="Notedefin"/>
        <w:rPr>
          <w:rFonts w:ascii="Simplified Arabic" w:hAnsi="Simplified Arabic" w:cs="Simplified Arabic"/>
          <w:sz w:val="24"/>
          <w:szCs w:val="24"/>
          <w:lang w:bidi="ar-DZ"/>
        </w:rPr>
      </w:pPr>
      <w:r w:rsidRPr="0061411A">
        <w:rPr>
          <w:rStyle w:val="Appeldenotedefin"/>
          <w:rFonts w:ascii="Simplified Arabic" w:hAnsi="Simplified Arabic" w:cs="Simplified Arabic"/>
          <w:sz w:val="24"/>
          <w:szCs w:val="24"/>
          <w:rtl/>
        </w:rPr>
        <w:t>11</w:t>
      </w:r>
      <w:r w:rsidRPr="0061411A">
        <w:rPr>
          <w:rFonts w:ascii="Simplified Arabic" w:hAnsi="Simplified Arabic" w:cs="Simplified Arabic"/>
          <w:sz w:val="24"/>
          <w:szCs w:val="24"/>
          <w:rtl/>
        </w:rPr>
        <w:t xml:space="preserve"> </w:t>
      </w:r>
      <w:r w:rsidRPr="0061411A">
        <w:rPr>
          <w:rFonts w:ascii="Simplified Arabic" w:hAnsi="Simplified Arabic" w:cs="Simplified Arabic"/>
          <w:sz w:val="24"/>
          <w:szCs w:val="24"/>
          <w:rtl/>
          <w:lang w:bidi="ar-DZ"/>
        </w:rPr>
        <w:t>وجهة</w:t>
      </w:r>
      <w:r w:rsidRPr="006A1720">
        <w:rPr>
          <w:rFonts w:ascii="Simplified Arabic" w:hAnsi="Simplified Arabic" w:cs="Simplified Arabic"/>
          <w:sz w:val="24"/>
          <w:szCs w:val="24"/>
          <w:rtl/>
          <w:lang w:bidi="ar-DZ"/>
        </w:rPr>
        <w:t xml:space="preserve"> </w:t>
      </w:r>
      <w:proofErr w:type="spellStart"/>
      <w:r w:rsidRPr="006A1720">
        <w:rPr>
          <w:rFonts w:ascii="Simplified Arabic" w:hAnsi="Simplified Arabic" w:cs="Simplified Arabic"/>
          <w:sz w:val="24"/>
          <w:szCs w:val="24"/>
          <w:rtl/>
          <w:lang w:bidi="ar-DZ"/>
        </w:rPr>
        <w:t>اللسانيات"</w:t>
      </w:r>
      <w:proofErr w:type="spellEnd"/>
      <w:r w:rsidRPr="006A1720">
        <w:rPr>
          <w:rFonts w:ascii="Simplified Arabic" w:hAnsi="Simplified Arabic" w:cs="Simplified Arabic"/>
          <w:sz w:val="24"/>
          <w:szCs w:val="24"/>
          <w:rtl/>
          <w:lang w:bidi="ar-DZ"/>
        </w:rPr>
        <w:t xml:space="preserve"> </w:t>
      </w:r>
      <w:proofErr w:type="spellStart"/>
      <w:r w:rsidRPr="006A1720">
        <w:rPr>
          <w:rFonts w:ascii="Simplified Arabic" w:hAnsi="Simplified Arabic" w:cs="Simplified Arabic"/>
          <w:sz w:val="24"/>
          <w:szCs w:val="24"/>
          <w:rtl/>
          <w:lang w:bidi="ar-DZ"/>
        </w:rPr>
        <w:t>المحايثة"</w:t>
      </w:r>
      <w:proofErr w:type="spellEnd"/>
      <w:r w:rsidRPr="006A1720">
        <w:rPr>
          <w:rFonts w:ascii="Simplified Arabic" w:hAnsi="Simplified Arabic" w:cs="Simplified Arabic"/>
          <w:sz w:val="24"/>
          <w:szCs w:val="24"/>
          <w:rtl/>
          <w:lang w:bidi="ar-DZ"/>
        </w:rPr>
        <w:t xml:space="preserve"> </w:t>
      </w:r>
      <w:proofErr w:type="spellStart"/>
      <w:r w:rsidRPr="006A1720">
        <w:rPr>
          <w:rFonts w:ascii="Simplified Arabic" w:hAnsi="Simplified Arabic" w:cs="Simplified Arabic"/>
          <w:sz w:val="24"/>
          <w:szCs w:val="24"/>
          <w:rtl/>
          <w:lang w:bidi="ar-DZ"/>
        </w:rPr>
        <w:t>:</w:t>
      </w:r>
      <w:proofErr w:type="spellEnd"/>
      <w:r w:rsidRPr="006A1720">
        <w:rPr>
          <w:rFonts w:ascii="Simplified Arabic" w:hAnsi="Simplified Arabic" w:cs="Simplified Arabic"/>
          <w:sz w:val="24"/>
          <w:szCs w:val="24"/>
          <w:rtl/>
          <w:lang w:bidi="ar-DZ"/>
        </w:rPr>
        <w:t xml:space="preserve"> عبارة عن نظام تحليلي لغوي مستقل عن الظواهر غير اللغوية متحرر عن الفيزياء </w:t>
      </w:r>
      <w:proofErr w:type="spellStart"/>
      <w:r w:rsidRPr="006A1720">
        <w:rPr>
          <w:rFonts w:ascii="Simplified Arabic" w:hAnsi="Simplified Arabic" w:cs="Simplified Arabic"/>
          <w:sz w:val="24"/>
          <w:szCs w:val="24"/>
          <w:rtl/>
          <w:lang w:bidi="ar-DZ"/>
        </w:rPr>
        <w:t>والفيزيولوجية</w:t>
      </w:r>
      <w:proofErr w:type="spellEnd"/>
      <w:r w:rsidRPr="006A1720">
        <w:rPr>
          <w:rFonts w:ascii="Simplified Arabic" w:hAnsi="Simplified Arabic" w:cs="Simplified Arabic"/>
          <w:sz w:val="24"/>
          <w:szCs w:val="24"/>
          <w:rtl/>
          <w:lang w:bidi="ar-DZ"/>
        </w:rPr>
        <w:t xml:space="preserve"> والسيكولوجية والاجتماع. </w:t>
      </w:r>
      <w:proofErr w:type="spellStart"/>
      <w:r w:rsidRPr="006A1720">
        <w:rPr>
          <w:rFonts w:ascii="Simplified Arabic" w:hAnsi="Simplified Arabic" w:cs="Simplified Arabic"/>
          <w:sz w:val="24"/>
          <w:szCs w:val="24"/>
          <w:rtl/>
          <w:lang w:bidi="ar-DZ"/>
        </w:rPr>
        <w:t>ينظر:</w:t>
      </w:r>
      <w:proofErr w:type="spellEnd"/>
      <w:r w:rsidRPr="006A1720">
        <w:rPr>
          <w:rFonts w:ascii="Simplified Arabic" w:hAnsi="Simplified Arabic" w:cs="Simplified Arabic"/>
          <w:sz w:val="24"/>
          <w:szCs w:val="24"/>
          <w:rtl/>
          <w:lang w:bidi="ar-DZ"/>
        </w:rPr>
        <w:t xml:space="preserve"> أحمد </w:t>
      </w:r>
      <w:proofErr w:type="spellStart"/>
      <w:r w:rsidRPr="006A1720">
        <w:rPr>
          <w:rFonts w:ascii="Simplified Arabic" w:hAnsi="Simplified Arabic" w:cs="Simplified Arabic"/>
          <w:sz w:val="24"/>
          <w:szCs w:val="24"/>
          <w:rtl/>
          <w:lang w:bidi="ar-DZ"/>
        </w:rPr>
        <w:t>مومن،</w:t>
      </w:r>
      <w:proofErr w:type="spellEnd"/>
      <w:r w:rsidRPr="006A1720">
        <w:rPr>
          <w:rFonts w:ascii="Simplified Arabic" w:hAnsi="Simplified Arabic" w:cs="Simplified Arabic"/>
          <w:sz w:val="24"/>
          <w:szCs w:val="24"/>
          <w:rtl/>
          <w:lang w:bidi="ar-DZ"/>
        </w:rPr>
        <w:t xml:space="preserve"> </w:t>
      </w:r>
      <w:proofErr w:type="spellStart"/>
      <w:r w:rsidRPr="006A1720">
        <w:rPr>
          <w:rFonts w:ascii="Simplified Arabic" w:hAnsi="Simplified Arabic" w:cs="Simplified Arabic"/>
          <w:sz w:val="24"/>
          <w:szCs w:val="24"/>
          <w:rtl/>
          <w:lang w:bidi="ar-DZ"/>
        </w:rPr>
        <w:t>اللسانيات،</w:t>
      </w:r>
      <w:proofErr w:type="spellEnd"/>
      <w:r w:rsidRPr="006A1720">
        <w:rPr>
          <w:rFonts w:ascii="Simplified Arabic" w:hAnsi="Simplified Arabic" w:cs="Simplified Arabic"/>
          <w:sz w:val="24"/>
          <w:szCs w:val="24"/>
          <w:rtl/>
          <w:lang w:bidi="ar-DZ"/>
        </w:rPr>
        <w:t xml:space="preserve"> النشأة </w:t>
      </w:r>
      <w:proofErr w:type="spellStart"/>
      <w:r w:rsidRPr="006A1720">
        <w:rPr>
          <w:rFonts w:ascii="Simplified Arabic" w:hAnsi="Simplified Arabic" w:cs="Simplified Arabic"/>
          <w:sz w:val="24"/>
          <w:szCs w:val="24"/>
          <w:rtl/>
          <w:lang w:bidi="ar-DZ"/>
        </w:rPr>
        <w:t>والتطور،</w:t>
      </w:r>
      <w:proofErr w:type="spellEnd"/>
      <w:r w:rsidRPr="006A1720">
        <w:rPr>
          <w:rFonts w:ascii="Simplified Arabic" w:hAnsi="Simplified Arabic" w:cs="Simplified Arabic"/>
          <w:sz w:val="24"/>
          <w:szCs w:val="24"/>
          <w:rtl/>
          <w:lang w:bidi="ar-DZ"/>
        </w:rPr>
        <w:t xml:space="preserve"> ص </w:t>
      </w:r>
      <w:proofErr w:type="spellStart"/>
      <w:r w:rsidRPr="006A1720">
        <w:rPr>
          <w:rFonts w:ascii="Simplified Arabic" w:hAnsi="Simplified Arabic" w:cs="Simplified Arabic"/>
          <w:sz w:val="24"/>
          <w:szCs w:val="24"/>
          <w:rtl/>
          <w:lang w:bidi="ar-DZ"/>
        </w:rPr>
        <w:t>161-</w:t>
      </w:r>
      <w:proofErr w:type="spellEnd"/>
      <w:r w:rsidRPr="006A1720">
        <w:rPr>
          <w:rFonts w:ascii="Simplified Arabic" w:hAnsi="Simplified Arabic" w:cs="Simplified Arabic"/>
          <w:sz w:val="24"/>
          <w:szCs w:val="24"/>
          <w:rtl/>
          <w:lang w:bidi="ar-DZ"/>
        </w:rPr>
        <w:t xml:space="preserve"> 162. </w:t>
      </w:r>
    </w:p>
  </w:endnote>
  <w:endnote w:id="13">
    <w:p w:rsidR="0061411A" w:rsidRPr="0061411A" w:rsidRDefault="0061411A" w:rsidP="00804422">
      <w:pPr>
        <w:pStyle w:val="Notedefin"/>
        <w:rPr>
          <w:rFonts w:ascii="Simplified Arabic" w:hAnsi="Simplified Arabic" w:cs="Simplified Arabic"/>
          <w:sz w:val="24"/>
          <w:szCs w:val="24"/>
          <w:lang w:bidi="ar-DZ"/>
        </w:rPr>
      </w:pPr>
      <w:r w:rsidRPr="0061411A">
        <w:rPr>
          <w:rStyle w:val="Appeldenotedefin"/>
          <w:rFonts w:ascii="Simplified Arabic" w:hAnsi="Simplified Arabic" w:cs="Simplified Arabic"/>
          <w:sz w:val="24"/>
          <w:szCs w:val="24"/>
          <w:rtl/>
        </w:rPr>
        <w:t>12</w:t>
      </w:r>
      <w:r w:rsidRPr="0061411A">
        <w:rPr>
          <w:rFonts w:ascii="Simplified Arabic" w:hAnsi="Simplified Arabic" w:cs="Simplified Arabic"/>
          <w:sz w:val="24"/>
          <w:szCs w:val="24"/>
          <w:rtl/>
        </w:rPr>
        <w:t xml:space="preserve"> </w:t>
      </w:r>
      <w:proofErr w:type="spellStart"/>
      <w:r w:rsidRPr="0061411A">
        <w:rPr>
          <w:rFonts w:ascii="Simplified Arabic" w:hAnsi="Simplified Arabic" w:cs="Simplified Arabic"/>
          <w:sz w:val="24"/>
          <w:szCs w:val="24"/>
          <w:rtl/>
          <w:lang w:bidi="ar-DZ"/>
        </w:rPr>
        <w:t>ينظر:</w:t>
      </w:r>
      <w:proofErr w:type="spellEnd"/>
      <w:r w:rsidRPr="0061411A">
        <w:rPr>
          <w:rFonts w:ascii="Simplified Arabic" w:hAnsi="Simplified Arabic" w:cs="Simplified Arabic"/>
          <w:sz w:val="24"/>
          <w:szCs w:val="24"/>
          <w:rtl/>
          <w:lang w:bidi="ar-DZ"/>
        </w:rPr>
        <w:t xml:space="preserve"> السعيد </w:t>
      </w:r>
      <w:proofErr w:type="spellStart"/>
      <w:r w:rsidRPr="0061411A">
        <w:rPr>
          <w:rFonts w:ascii="Simplified Arabic" w:hAnsi="Simplified Arabic" w:cs="Simplified Arabic"/>
          <w:sz w:val="24"/>
          <w:szCs w:val="24"/>
          <w:rtl/>
          <w:lang w:bidi="ar-DZ"/>
        </w:rPr>
        <w:t>شنوقة،</w:t>
      </w:r>
      <w:proofErr w:type="spellEnd"/>
      <w:r w:rsidRPr="0061411A">
        <w:rPr>
          <w:rFonts w:ascii="Simplified Arabic" w:hAnsi="Simplified Arabic" w:cs="Simplified Arabic"/>
          <w:sz w:val="24"/>
          <w:szCs w:val="24"/>
          <w:rtl/>
          <w:lang w:bidi="ar-DZ"/>
        </w:rPr>
        <w:t xml:space="preserve"> مدخل إلى المدارس </w:t>
      </w:r>
      <w:proofErr w:type="spellStart"/>
      <w:r w:rsidRPr="0061411A">
        <w:rPr>
          <w:rFonts w:ascii="Simplified Arabic" w:hAnsi="Simplified Arabic" w:cs="Simplified Arabic"/>
          <w:sz w:val="24"/>
          <w:szCs w:val="24"/>
          <w:rtl/>
          <w:lang w:bidi="ar-DZ"/>
        </w:rPr>
        <w:t>اللسانية،</w:t>
      </w:r>
      <w:proofErr w:type="spellEnd"/>
      <w:r w:rsidRPr="0061411A">
        <w:rPr>
          <w:rFonts w:ascii="Simplified Arabic" w:hAnsi="Simplified Arabic" w:cs="Simplified Arabic"/>
          <w:sz w:val="24"/>
          <w:szCs w:val="24"/>
          <w:rtl/>
          <w:lang w:bidi="ar-DZ"/>
        </w:rPr>
        <w:t xml:space="preserve"> ص </w:t>
      </w:r>
      <w:proofErr w:type="spellStart"/>
      <w:r w:rsidRPr="0061411A">
        <w:rPr>
          <w:rFonts w:ascii="Simplified Arabic" w:hAnsi="Simplified Arabic" w:cs="Simplified Arabic"/>
          <w:sz w:val="24"/>
          <w:szCs w:val="24"/>
          <w:rtl/>
          <w:lang w:bidi="ar-DZ"/>
        </w:rPr>
        <w:t>ص</w:t>
      </w:r>
      <w:proofErr w:type="spellEnd"/>
      <w:r w:rsidRPr="0061411A">
        <w:rPr>
          <w:rFonts w:ascii="Simplified Arabic" w:hAnsi="Simplified Arabic" w:cs="Simplified Arabic"/>
          <w:sz w:val="24"/>
          <w:szCs w:val="24"/>
          <w:rtl/>
          <w:lang w:bidi="ar-DZ"/>
        </w:rPr>
        <w:t xml:space="preserve"> </w:t>
      </w:r>
      <w:proofErr w:type="spellStart"/>
      <w:r w:rsidRPr="0061411A">
        <w:rPr>
          <w:rFonts w:ascii="Simplified Arabic" w:hAnsi="Simplified Arabic" w:cs="Simplified Arabic"/>
          <w:sz w:val="24"/>
          <w:szCs w:val="24"/>
          <w:rtl/>
          <w:lang w:bidi="ar-DZ"/>
        </w:rPr>
        <w:t>81-</w:t>
      </w:r>
      <w:proofErr w:type="spellEnd"/>
      <w:r w:rsidRPr="0061411A">
        <w:rPr>
          <w:rFonts w:ascii="Simplified Arabic" w:hAnsi="Simplified Arabic" w:cs="Simplified Arabic"/>
          <w:sz w:val="24"/>
          <w:szCs w:val="24"/>
          <w:rtl/>
          <w:lang w:bidi="ar-DZ"/>
        </w:rPr>
        <w:t xml:space="preserve"> 83.</w:t>
      </w:r>
    </w:p>
  </w:endnote>
  <w:endnote w:id="14">
    <w:p w:rsidR="0061411A" w:rsidRPr="00165257" w:rsidRDefault="0061411A" w:rsidP="00804422">
      <w:pPr>
        <w:pStyle w:val="Notedefin"/>
        <w:rPr>
          <w:rFonts w:ascii="Simplified Arabic" w:hAnsi="Simplified Arabic" w:cs="Simplified Arabic"/>
          <w:sz w:val="24"/>
          <w:szCs w:val="24"/>
          <w:lang w:bidi="ar-DZ"/>
        </w:rPr>
      </w:pPr>
      <w:r w:rsidRPr="0061411A">
        <w:rPr>
          <w:rStyle w:val="Appeldenotedefin"/>
          <w:rFonts w:ascii="Simplified Arabic" w:hAnsi="Simplified Arabic" w:cs="Simplified Arabic"/>
          <w:sz w:val="24"/>
          <w:szCs w:val="24"/>
          <w:rtl/>
        </w:rPr>
        <w:t>13</w:t>
      </w:r>
      <w:r w:rsidRPr="0061411A">
        <w:rPr>
          <w:rFonts w:ascii="Simplified Arabic" w:hAnsi="Simplified Arabic" w:cs="Simplified Arabic"/>
          <w:sz w:val="24"/>
          <w:szCs w:val="24"/>
          <w:rtl/>
        </w:rPr>
        <w:t xml:space="preserve"> </w:t>
      </w:r>
      <w:proofErr w:type="spellStart"/>
      <w:r w:rsidRPr="0061411A">
        <w:rPr>
          <w:rFonts w:ascii="Simplified Arabic" w:hAnsi="Simplified Arabic" w:cs="Simplified Arabic"/>
          <w:sz w:val="24"/>
          <w:szCs w:val="24"/>
          <w:rtl/>
          <w:lang w:bidi="ar-DZ"/>
        </w:rPr>
        <w:t>ينظر</w:t>
      </w:r>
      <w:r w:rsidRPr="00165257">
        <w:rPr>
          <w:rFonts w:ascii="Simplified Arabic" w:hAnsi="Simplified Arabic" w:cs="Simplified Arabic"/>
          <w:sz w:val="24"/>
          <w:szCs w:val="24"/>
          <w:rtl/>
          <w:lang w:bidi="ar-DZ"/>
        </w:rPr>
        <w:t>:</w:t>
      </w:r>
      <w:proofErr w:type="spellEnd"/>
      <w:r w:rsidRPr="00165257">
        <w:rPr>
          <w:rFonts w:ascii="Simplified Arabic" w:hAnsi="Simplified Arabic" w:cs="Simplified Arabic"/>
          <w:sz w:val="24"/>
          <w:szCs w:val="24"/>
          <w:rtl/>
          <w:lang w:bidi="ar-DZ"/>
        </w:rPr>
        <w:t xml:space="preserve"> المرجع </w:t>
      </w:r>
      <w:proofErr w:type="spellStart"/>
      <w:r w:rsidRPr="00165257">
        <w:rPr>
          <w:rFonts w:ascii="Simplified Arabic" w:hAnsi="Simplified Arabic" w:cs="Simplified Arabic"/>
          <w:sz w:val="24"/>
          <w:szCs w:val="24"/>
          <w:rtl/>
          <w:lang w:bidi="ar-DZ"/>
        </w:rPr>
        <w:t>نفسه،</w:t>
      </w:r>
      <w:proofErr w:type="spellEnd"/>
      <w:r w:rsidRPr="00165257">
        <w:rPr>
          <w:rFonts w:ascii="Simplified Arabic" w:hAnsi="Simplified Arabic" w:cs="Simplified Arabic"/>
          <w:sz w:val="24"/>
          <w:szCs w:val="24"/>
          <w:rtl/>
          <w:lang w:bidi="ar-DZ"/>
        </w:rPr>
        <w:t xml:space="preserve"> ص 84.</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69115172"/>
      <w:docPartObj>
        <w:docPartGallery w:val="Page Numbers (Bottom of Page)"/>
        <w:docPartUnique/>
      </w:docPartObj>
    </w:sdtPr>
    <w:sdtContent>
      <w:p w:rsidR="00804422" w:rsidRDefault="00D14616">
        <w:pPr>
          <w:pStyle w:val="Pieddepage"/>
          <w:jc w:val="center"/>
        </w:pPr>
        <w:fldSimple w:instr=" PAGE   \* MERGEFORMAT ">
          <w:r w:rsidR="005C290F">
            <w:rPr>
              <w:noProof/>
              <w:rtl/>
            </w:rPr>
            <w:t>5</w:t>
          </w:r>
        </w:fldSimple>
      </w:p>
    </w:sdtContent>
  </w:sdt>
  <w:p w:rsidR="00804422" w:rsidRDefault="0080442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2B4F" w:rsidRDefault="00322B4F" w:rsidP="00804422">
      <w:pPr>
        <w:spacing w:after="0" w:line="240" w:lineRule="auto"/>
      </w:pPr>
      <w:r>
        <w:separator/>
      </w:r>
    </w:p>
  </w:footnote>
  <w:footnote w:type="continuationSeparator" w:id="0">
    <w:p w:rsidR="00322B4F" w:rsidRDefault="00322B4F" w:rsidP="0080442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B653B"/>
    <w:multiLevelType w:val="hybridMultilevel"/>
    <w:tmpl w:val="C8EC86BC"/>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406CBF"/>
    <w:multiLevelType w:val="hybridMultilevel"/>
    <w:tmpl w:val="24A07722"/>
    <w:lvl w:ilvl="0" w:tplc="040C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9586C1E"/>
    <w:multiLevelType w:val="hybridMultilevel"/>
    <w:tmpl w:val="0B8C5676"/>
    <w:lvl w:ilvl="0" w:tplc="040C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0035870"/>
    <w:multiLevelType w:val="hybridMultilevel"/>
    <w:tmpl w:val="654EBC4C"/>
    <w:lvl w:ilvl="0" w:tplc="19A8BAB0">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57383D41"/>
    <w:multiLevelType w:val="hybridMultilevel"/>
    <w:tmpl w:val="63C268BA"/>
    <w:lvl w:ilvl="0" w:tplc="040C0001">
      <w:start w:val="1"/>
      <w:numFmt w:val="bullet"/>
      <w:lvlText w:val=""/>
      <w:lvlJc w:val="left"/>
      <w:pPr>
        <w:ind w:left="1160" w:hanging="360"/>
      </w:pPr>
      <w:rPr>
        <w:rFonts w:ascii="Symbol" w:hAnsi="Symbol"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5">
    <w:nsid w:val="776A73E1"/>
    <w:multiLevelType w:val="multilevel"/>
    <w:tmpl w:val="68F850CC"/>
    <w:lvl w:ilvl="0">
      <w:start w:val="3"/>
      <w:numFmt w:val="decimal"/>
      <w:lvlText w:val="%1"/>
      <w:lvlJc w:val="left"/>
      <w:pPr>
        <w:ind w:left="720" w:hanging="720"/>
      </w:pPr>
      <w:rPr>
        <w:rFonts w:hint="default"/>
        <w:b/>
        <w:sz w:val="32"/>
      </w:rPr>
    </w:lvl>
    <w:lvl w:ilvl="1">
      <w:start w:val="1"/>
      <w:numFmt w:val="decimal"/>
      <w:lvlText w:val="%1-%2"/>
      <w:lvlJc w:val="left"/>
      <w:pPr>
        <w:ind w:left="1287" w:hanging="720"/>
      </w:pPr>
      <w:rPr>
        <w:rFonts w:hint="default"/>
        <w:b/>
        <w:sz w:val="32"/>
      </w:rPr>
    </w:lvl>
    <w:lvl w:ilvl="2">
      <w:start w:val="1"/>
      <w:numFmt w:val="decimal"/>
      <w:lvlText w:val="%1-%2-%3"/>
      <w:lvlJc w:val="left"/>
      <w:pPr>
        <w:ind w:left="1080" w:hanging="720"/>
      </w:pPr>
      <w:rPr>
        <w:rFonts w:hint="default"/>
        <w:b w:val="0"/>
        <w:bCs/>
        <w:sz w:val="32"/>
      </w:rPr>
    </w:lvl>
    <w:lvl w:ilvl="3">
      <w:start w:val="1"/>
      <w:numFmt w:val="decimal"/>
      <w:lvlText w:val="%1-%2-%3.%4"/>
      <w:lvlJc w:val="left"/>
      <w:pPr>
        <w:ind w:left="1620" w:hanging="1080"/>
      </w:pPr>
      <w:rPr>
        <w:rFonts w:hint="default"/>
        <w:b/>
        <w:sz w:val="32"/>
      </w:rPr>
    </w:lvl>
    <w:lvl w:ilvl="4">
      <w:start w:val="1"/>
      <w:numFmt w:val="decimal"/>
      <w:lvlText w:val="%1-%2-%3.%4.%5"/>
      <w:lvlJc w:val="left"/>
      <w:pPr>
        <w:ind w:left="2160" w:hanging="1440"/>
      </w:pPr>
      <w:rPr>
        <w:rFonts w:hint="default"/>
        <w:b/>
        <w:sz w:val="32"/>
      </w:rPr>
    </w:lvl>
    <w:lvl w:ilvl="5">
      <w:start w:val="1"/>
      <w:numFmt w:val="decimal"/>
      <w:lvlText w:val="%1-%2-%3.%4.%5.%6"/>
      <w:lvlJc w:val="left"/>
      <w:pPr>
        <w:ind w:left="2340" w:hanging="1440"/>
      </w:pPr>
      <w:rPr>
        <w:rFonts w:hint="default"/>
        <w:b/>
        <w:sz w:val="32"/>
      </w:rPr>
    </w:lvl>
    <w:lvl w:ilvl="6">
      <w:start w:val="1"/>
      <w:numFmt w:val="decimal"/>
      <w:lvlText w:val="%1-%2-%3.%4.%5.%6.%7"/>
      <w:lvlJc w:val="left"/>
      <w:pPr>
        <w:ind w:left="2880" w:hanging="1800"/>
      </w:pPr>
      <w:rPr>
        <w:rFonts w:hint="default"/>
        <w:b/>
        <w:sz w:val="32"/>
      </w:rPr>
    </w:lvl>
    <w:lvl w:ilvl="7">
      <w:start w:val="1"/>
      <w:numFmt w:val="decimal"/>
      <w:lvlText w:val="%1-%2-%3.%4.%5.%6.%7.%8"/>
      <w:lvlJc w:val="left"/>
      <w:pPr>
        <w:ind w:left="3420" w:hanging="2160"/>
      </w:pPr>
      <w:rPr>
        <w:rFonts w:hint="default"/>
        <w:b/>
        <w:sz w:val="32"/>
      </w:rPr>
    </w:lvl>
    <w:lvl w:ilvl="8">
      <w:start w:val="1"/>
      <w:numFmt w:val="decimal"/>
      <w:lvlText w:val="%1-%2-%3.%4.%5.%6.%7.%8.%9"/>
      <w:lvlJc w:val="left"/>
      <w:pPr>
        <w:ind w:left="3600" w:hanging="2160"/>
      </w:pPr>
      <w:rPr>
        <w:rFonts w:hint="default"/>
        <w:b/>
        <w:sz w:val="32"/>
      </w:rPr>
    </w:lvl>
  </w:abstractNum>
  <w:num w:numId="1">
    <w:abstractNumId w:val="1"/>
  </w:num>
  <w:num w:numId="2">
    <w:abstractNumId w:val="4"/>
  </w:num>
  <w:num w:numId="3">
    <w:abstractNumId w:val="2"/>
  </w:num>
  <w:num w:numId="4">
    <w:abstractNumId w:val="0"/>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proofState w:spelling="clean" w:grammar="clean"/>
  <w:defaultTabStop w:val="720"/>
  <w:characterSpacingControl w:val="doNotCompress"/>
  <w:footnotePr>
    <w:footnote w:id="-1"/>
    <w:footnote w:id="0"/>
  </w:footnotePr>
  <w:endnotePr>
    <w:endnote w:id="-1"/>
    <w:endnote w:id="0"/>
  </w:endnotePr>
  <w:compat/>
  <w:rsids>
    <w:rsidRoot w:val="00804422"/>
    <w:rsid w:val="001F683C"/>
    <w:rsid w:val="00322B4F"/>
    <w:rsid w:val="0046469D"/>
    <w:rsid w:val="005C290F"/>
    <w:rsid w:val="0061411A"/>
    <w:rsid w:val="00743FF5"/>
    <w:rsid w:val="007A405C"/>
    <w:rsid w:val="00804422"/>
    <w:rsid w:val="00857913"/>
    <w:rsid w:val="008C5499"/>
    <w:rsid w:val="00997E4E"/>
    <w:rsid w:val="00AA0C84"/>
    <w:rsid w:val="00D14616"/>
    <w:rsid w:val="00DC770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5" type="connector" idref="#_x0000_s1029"/>
        <o:r id="V:Rule16" type="connector" idref="#_x0000_s1037"/>
        <o:r id="V:Rule17" type="connector" idref="#_x0000_s1033"/>
        <o:r id="V:Rule18" type="connector" idref="#_x0000_s1028"/>
        <o:r id="V:Rule19" type="connector" idref="#_x0000_s1031"/>
        <o:r id="V:Rule20" type="connector" idref="#_x0000_s1032"/>
        <o:r id="V:Rule21" type="connector" idref="#_x0000_s1030"/>
        <o:r id="V:Rule22" type="connector" idref="#_x0000_s1035"/>
        <o:r id="V:Rule23" type="connector" idref="#_x0000_s1038"/>
        <o:r id="V:Rule24" type="connector" idref="#_x0000_s1026"/>
        <o:r id="V:Rule25" type="connector" idref="#_x0000_s1036"/>
        <o:r id="V:Rule26" type="connector" idref="#_x0000_s1039"/>
        <o:r id="V:Rule27" type="connector" idref="#_x0000_s1034"/>
        <o:r id="V:Rule28"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422"/>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04422"/>
    <w:pPr>
      <w:ind w:left="720"/>
      <w:contextualSpacing/>
    </w:pPr>
  </w:style>
  <w:style w:type="paragraph" w:styleId="Notedebasdepage">
    <w:name w:val="footnote text"/>
    <w:basedOn w:val="Normal"/>
    <w:link w:val="NotedebasdepageCar"/>
    <w:uiPriority w:val="99"/>
    <w:semiHidden/>
    <w:unhideWhenUsed/>
    <w:rsid w:val="0080442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04422"/>
    <w:rPr>
      <w:sz w:val="20"/>
      <w:szCs w:val="20"/>
    </w:rPr>
  </w:style>
  <w:style w:type="character" w:styleId="Appelnotedebasdep">
    <w:name w:val="footnote reference"/>
    <w:basedOn w:val="Policepardfaut"/>
    <w:uiPriority w:val="99"/>
    <w:semiHidden/>
    <w:unhideWhenUsed/>
    <w:rsid w:val="00804422"/>
    <w:rPr>
      <w:vertAlign w:val="superscript"/>
    </w:rPr>
  </w:style>
  <w:style w:type="paragraph" w:styleId="En-tte">
    <w:name w:val="header"/>
    <w:basedOn w:val="Normal"/>
    <w:link w:val="En-tteCar"/>
    <w:uiPriority w:val="99"/>
    <w:semiHidden/>
    <w:unhideWhenUsed/>
    <w:rsid w:val="0080442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04422"/>
  </w:style>
  <w:style w:type="paragraph" w:styleId="Pieddepage">
    <w:name w:val="footer"/>
    <w:basedOn w:val="Normal"/>
    <w:link w:val="PieddepageCar"/>
    <w:uiPriority w:val="99"/>
    <w:unhideWhenUsed/>
    <w:rsid w:val="0080442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04422"/>
  </w:style>
  <w:style w:type="paragraph" w:styleId="Notedefin">
    <w:name w:val="endnote text"/>
    <w:basedOn w:val="Normal"/>
    <w:link w:val="NotedefinCar"/>
    <w:uiPriority w:val="99"/>
    <w:semiHidden/>
    <w:unhideWhenUsed/>
    <w:rsid w:val="0061411A"/>
    <w:pPr>
      <w:spacing w:after="0" w:line="240" w:lineRule="auto"/>
    </w:pPr>
    <w:rPr>
      <w:sz w:val="20"/>
      <w:szCs w:val="20"/>
    </w:rPr>
  </w:style>
  <w:style w:type="character" w:customStyle="1" w:styleId="NotedefinCar">
    <w:name w:val="Note de fin Car"/>
    <w:basedOn w:val="Policepardfaut"/>
    <w:link w:val="Notedefin"/>
    <w:uiPriority w:val="99"/>
    <w:semiHidden/>
    <w:rsid w:val="0061411A"/>
    <w:rPr>
      <w:sz w:val="20"/>
      <w:szCs w:val="20"/>
    </w:rPr>
  </w:style>
  <w:style w:type="character" w:styleId="Appeldenotedefin">
    <w:name w:val="endnote reference"/>
    <w:basedOn w:val="Policepardfaut"/>
    <w:uiPriority w:val="99"/>
    <w:semiHidden/>
    <w:unhideWhenUsed/>
    <w:rsid w:val="0061411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28244E2-1F81-4292-9094-368EF9AE4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848</Words>
  <Characters>4838</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cp:revision>
  <dcterms:created xsi:type="dcterms:W3CDTF">2022-10-13T17:05:00Z</dcterms:created>
  <dcterms:modified xsi:type="dcterms:W3CDTF">2022-10-16T16:06:00Z</dcterms:modified>
</cp:coreProperties>
</file>