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438" w:rsidRPr="009F431E" w:rsidRDefault="00B91F4C">
      <w:pPr>
        <w:rPr>
          <w:rFonts w:ascii="Times New Roman" w:hAnsi="Times New Roman" w:cs="Times New Roman"/>
          <w:sz w:val="24"/>
          <w:szCs w:val="24"/>
        </w:rPr>
      </w:pPr>
      <w:r w:rsidRPr="009F431E">
        <w:rPr>
          <w:rFonts w:ascii="Times New Roman" w:hAnsi="Times New Roman" w:cs="Times New Roman"/>
          <w:sz w:val="24"/>
          <w:szCs w:val="24"/>
        </w:rPr>
        <w:t>Un premier travail de sélection consiste en la délimitation de l’objet, de ses frontières. Le responsable doit définir à l’avance les notions, qui seront au centre de l’enquête.</w:t>
      </w:r>
    </w:p>
    <w:p w:rsidR="00B91F4C" w:rsidRPr="009F431E" w:rsidRDefault="00B91F4C">
      <w:pPr>
        <w:rPr>
          <w:rFonts w:ascii="Times New Roman" w:hAnsi="Times New Roman" w:cs="Times New Roman"/>
          <w:sz w:val="24"/>
          <w:szCs w:val="24"/>
        </w:rPr>
      </w:pPr>
      <w:r w:rsidRPr="009F431E">
        <w:rPr>
          <w:rFonts w:ascii="Times New Roman" w:hAnsi="Times New Roman" w:cs="Times New Roman"/>
          <w:sz w:val="24"/>
          <w:szCs w:val="24"/>
        </w:rPr>
        <w:t xml:space="preserve">Exemple : pour lancer une </w:t>
      </w:r>
      <w:r w:rsidR="009F431E" w:rsidRPr="009F431E">
        <w:rPr>
          <w:rFonts w:ascii="Times New Roman" w:hAnsi="Times New Roman" w:cs="Times New Roman"/>
          <w:sz w:val="24"/>
          <w:szCs w:val="24"/>
        </w:rPr>
        <w:t>enquête</w:t>
      </w:r>
      <w:r w:rsidRPr="009F431E">
        <w:rPr>
          <w:rFonts w:ascii="Times New Roman" w:hAnsi="Times New Roman" w:cs="Times New Roman"/>
          <w:sz w:val="24"/>
          <w:szCs w:val="24"/>
        </w:rPr>
        <w:t xml:space="preserve"> sur les loisirs, le responsable prendra une décision préalable en définissant ce qu’il nomme ainsi.</w:t>
      </w:r>
    </w:p>
    <w:p w:rsidR="00B91F4C" w:rsidRPr="009F431E" w:rsidRDefault="00B91F4C">
      <w:pPr>
        <w:rPr>
          <w:rFonts w:ascii="Times New Roman" w:hAnsi="Times New Roman" w:cs="Times New Roman"/>
          <w:sz w:val="24"/>
          <w:szCs w:val="24"/>
        </w:rPr>
      </w:pPr>
      <w:r w:rsidRPr="009F431E">
        <w:rPr>
          <w:rFonts w:ascii="Times New Roman" w:hAnsi="Times New Roman" w:cs="Times New Roman"/>
          <w:sz w:val="24"/>
          <w:szCs w:val="24"/>
        </w:rPr>
        <w:t>Doit-il considérer le tricot, le bricolage, le jardinage comme un loisir.</w:t>
      </w:r>
    </w:p>
    <w:p w:rsidR="00B91F4C" w:rsidRPr="009F431E" w:rsidRDefault="00B91F4C">
      <w:pPr>
        <w:rPr>
          <w:rFonts w:ascii="Times New Roman" w:hAnsi="Times New Roman" w:cs="Times New Roman"/>
          <w:sz w:val="24"/>
          <w:szCs w:val="24"/>
        </w:rPr>
      </w:pPr>
      <w:r w:rsidRPr="009F431E">
        <w:rPr>
          <w:rFonts w:ascii="Times New Roman" w:hAnsi="Times New Roman" w:cs="Times New Roman"/>
          <w:sz w:val="24"/>
          <w:szCs w:val="24"/>
        </w:rPr>
        <w:t>Il faudrait aussi ajouter la définition de l’objet  qui doit correspondre le mieux possible</w:t>
      </w:r>
      <w:r w:rsidR="009F431E">
        <w:rPr>
          <w:rFonts w:ascii="Times New Roman" w:hAnsi="Times New Roman" w:cs="Times New Roman"/>
          <w:sz w:val="24"/>
          <w:szCs w:val="24"/>
        </w:rPr>
        <w:t xml:space="preserve"> </w:t>
      </w:r>
      <w:r w:rsidRPr="009F431E">
        <w:rPr>
          <w:rFonts w:ascii="Times New Roman" w:hAnsi="Times New Roman" w:cs="Times New Roman"/>
          <w:sz w:val="24"/>
          <w:szCs w:val="24"/>
        </w:rPr>
        <w:t>à l’objectivation définie par Emile Durkheim : approcher les comportements par l’extérieur en évitant les jugements introspectifs.</w:t>
      </w:r>
    </w:p>
    <w:p w:rsidR="009F431E" w:rsidRPr="009F431E" w:rsidRDefault="009F431E">
      <w:pPr>
        <w:rPr>
          <w:rFonts w:ascii="Times New Roman" w:hAnsi="Times New Roman" w:cs="Times New Roman"/>
          <w:sz w:val="24"/>
          <w:szCs w:val="24"/>
        </w:rPr>
      </w:pPr>
      <w:r w:rsidRPr="009F431E">
        <w:rPr>
          <w:rFonts w:ascii="Times New Roman" w:hAnsi="Times New Roman" w:cs="Times New Roman"/>
          <w:sz w:val="24"/>
          <w:szCs w:val="24"/>
        </w:rPr>
        <w:t>Le souhaitable définir le champ de l’enquête de la manière la plus objective.</w:t>
      </w:r>
    </w:p>
    <w:p w:rsidR="009F431E" w:rsidRPr="009F431E" w:rsidRDefault="009F431E" w:rsidP="009F431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F431E">
        <w:rPr>
          <w:rFonts w:ascii="Times New Roman" w:hAnsi="Times New Roman" w:cs="Times New Roman"/>
          <w:b/>
          <w:sz w:val="24"/>
          <w:szCs w:val="24"/>
        </w:rPr>
        <w:t>La recherche de multiples indicateurs</w:t>
      </w:r>
    </w:p>
    <w:p w:rsidR="009F431E" w:rsidRDefault="009F431E" w:rsidP="009F431E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F431E" w:rsidRPr="00C36DF4" w:rsidRDefault="009F431E" w:rsidP="009F431E">
      <w:pPr>
        <w:ind w:left="360"/>
        <w:rPr>
          <w:rFonts w:ascii="Times New Roman" w:hAnsi="Times New Roman" w:cs="Times New Roman"/>
          <w:sz w:val="24"/>
          <w:szCs w:val="24"/>
        </w:rPr>
      </w:pPr>
      <w:r w:rsidRPr="00C36DF4">
        <w:rPr>
          <w:rFonts w:ascii="Times New Roman" w:hAnsi="Times New Roman" w:cs="Times New Roman"/>
          <w:sz w:val="24"/>
          <w:szCs w:val="24"/>
        </w:rPr>
        <w:t xml:space="preserve">Pour les notions qui constituent l’objet de </w:t>
      </w:r>
      <w:r w:rsidR="00C36DF4" w:rsidRPr="00C36DF4">
        <w:rPr>
          <w:rFonts w:ascii="Times New Roman" w:hAnsi="Times New Roman" w:cs="Times New Roman"/>
          <w:sz w:val="24"/>
          <w:szCs w:val="24"/>
        </w:rPr>
        <w:t>l’enquête,</w:t>
      </w:r>
      <w:r w:rsidRPr="00C36DF4">
        <w:rPr>
          <w:rFonts w:ascii="Times New Roman" w:hAnsi="Times New Roman" w:cs="Times New Roman"/>
          <w:sz w:val="24"/>
          <w:szCs w:val="24"/>
        </w:rPr>
        <w:t xml:space="preserve"> il faut trouver des indicateurs empiriques, des moyens de les approcher, de les mesurer.</w:t>
      </w:r>
    </w:p>
    <w:p w:rsidR="009F431E" w:rsidRPr="00C36DF4" w:rsidRDefault="009F431E" w:rsidP="009F431E">
      <w:pPr>
        <w:ind w:left="360"/>
        <w:rPr>
          <w:rFonts w:ascii="Times New Roman" w:hAnsi="Times New Roman" w:cs="Times New Roman"/>
          <w:sz w:val="24"/>
          <w:szCs w:val="24"/>
        </w:rPr>
      </w:pPr>
      <w:r w:rsidRPr="00C36DF4">
        <w:rPr>
          <w:rFonts w:ascii="Times New Roman" w:hAnsi="Times New Roman" w:cs="Times New Roman"/>
          <w:sz w:val="24"/>
          <w:szCs w:val="24"/>
        </w:rPr>
        <w:t>Exemple : l’</w:t>
      </w:r>
      <w:r w:rsidR="00C36DF4" w:rsidRPr="00C36DF4">
        <w:rPr>
          <w:rFonts w:ascii="Times New Roman" w:hAnsi="Times New Roman" w:cs="Times New Roman"/>
          <w:sz w:val="24"/>
          <w:szCs w:val="24"/>
        </w:rPr>
        <w:t>enquêteur</w:t>
      </w:r>
      <w:r w:rsidRPr="00C36DF4">
        <w:rPr>
          <w:rFonts w:ascii="Times New Roman" w:hAnsi="Times New Roman" w:cs="Times New Roman"/>
          <w:sz w:val="24"/>
          <w:szCs w:val="24"/>
        </w:rPr>
        <w:t xml:space="preserve"> qui veut effectuer une </w:t>
      </w:r>
      <w:r w:rsidR="00C36DF4" w:rsidRPr="00C36DF4">
        <w:rPr>
          <w:rFonts w:ascii="Times New Roman" w:hAnsi="Times New Roman" w:cs="Times New Roman"/>
          <w:sz w:val="24"/>
          <w:szCs w:val="24"/>
        </w:rPr>
        <w:t>enquête</w:t>
      </w:r>
      <w:r w:rsidRPr="00C36DF4">
        <w:rPr>
          <w:rFonts w:ascii="Times New Roman" w:hAnsi="Times New Roman" w:cs="Times New Roman"/>
          <w:sz w:val="24"/>
          <w:szCs w:val="24"/>
        </w:rPr>
        <w:t xml:space="preserve"> sur la prudence, </w:t>
      </w:r>
      <w:r w:rsidR="00C36DF4" w:rsidRPr="00C36DF4">
        <w:rPr>
          <w:rFonts w:ascii="Times New Roman" w:hAnsi="Times New Roman" w:cs="Times New Roman"/>
          <w:sz w:val="24"/>
          <w:szCs w:val="24"/>
        </w:rPr>
        <w:t>être</w:t>
      </w:r>
      <w:r w:rsidRPr="00C36DF4">
        <w:rPr>
          <w:rFonts w:ascii="Times New Roman" w:hAnsi="Times New Roman" w:cs="Times New Roman"/>
          <w:sz w:val="24"/>
          <w:szCs w:val="24"/>
        </w:rPr>
        <w:t xml:space="preserve"> « prudent », c’est adopter un certain nombre de comportements caractéristiques de la prudence.</w:t>
      </w:r>
    </w:p>
    <w:p w:rsidR="009F431E" w:rsidRDefault="009F431E" w:rsidP="009F431E">
      <w:pPr>
        <w:ind w:left="360"/>
        <w:rPr>
          <w:rFonts w:ascii="Times New Roman" w:hAnsi="Times New Roman" w:cs="Times New Roman"/>
          <w:sz w:val="24"/>
          <w:szCs w:val="24"/>
        </w:rPr>
      </w:pPr>
      <w:r w:rsidRPr="00C36DF4">
        <w:rPr>
          <w:rFonts w:ascii="Times New Roman" w:hAnsi="Times New Roman" w:cs="Times New Roman"/>
          <w:sz w:val="24"/>
          <w:szCs w:val="24"/>
        </w:rPr>
        <w:t>L’</w:t>
      </w:r>
      <w:r w:rsidR="00C36DF4" w:rsidRPr="00C36DF4">
        <w:rPr>
          <w:rFonts w:ascii="Times New Roman" w:hAnsi="Times New Roman" w:cs="Times New Roman"/>
          <w:sz w:val="24"/>
          <w:szCs w:val="24"/>
        </w:rPr>
        <w:t>enquêteur</w:t>
      </w:r>
      <w:r w:rsidRPr="00C36DF4">
        <w:rPr>
          <w:rFonts w:ascii="Times New Roman" w:hAnsi="Times New Roman" w:cs="Times New Roman"/>
          <w:sz w:val="24"/>
          <w:szCs w:val="24"/>
        </w:rPr>
        <w:t xml:space="preserve"> posera des questions sur la conduite automobile, le montant de l’</w:t>
      </w:r>
      <w:r w:rsidR="00C36DF4" w:rsidRPr="00C36DF4">
        <w:rPr>
          <w:rFonts w:ascii="Times New Roman" w:hAnsi="Times New Roman" w:cs="Times New Roman"/>
          <w:sz w:val="24"/>
          <w:szCs w:val="24"/>
        </w:rPr>
        <w:t>épargne, le</w:t>
      </w:r>
      <w:r w:rsidRPr="00C36DF4">
        <w:rPr>
          <w:rFonts w:ascii="Times New Roman" w:hAnsi="Times New Roman" w:cs="Times New Roman"/>
          <w:sz w:val="24"/>
          <w:szCs w:val="24"/>
        </w:rPr>
        <w:t xml:space="preserve"> type de placement, dont les réponses </w:t>
      </w:r>
      <w:r w:rsidR="00C36DF4" w:rsidRPr="00C36DF4">
        <w:rPr>
          <w:rFonts w:ascii="Times New Roman" w:hAnsi="Times New Roman" w:cs="Times New Roman"/>
          <w:sz w:val="24"/>
          <w:szCs w:val="24"/>
        </w:rPr>
        <w:t>serviront</w:t>
      </w:r>
      <w:r w:rsidRPr="00C36DF4">
        <w:rPr>
          <w:rFonts w:ascii="Times New Roman" w:hAnsi="Times New Roman" w:cs="Times New Roman"/>
          <w:sz w:val="24"/>
          <w:szCs w:val="24"/>
        </w:rPr>
        <w:t xml:space="preserve"> d’indicateurs pour approcher la notion de prudence</w:t>
      </w:r>
      <w:r w:rsidR="00C36DF4">
        <w:rPr>
          <w:rFonts w:ascii="Times New Roman" w:hAnsi="Times New Roman" w:cs="Times New Roman"/>
          <w:sz w:val="24"/>
          <w:szCs w:val="24"/>
        </w:rPr>
        <w:t>.</w:t>
      </w:r>
    </w:p>
    <w:p w:rsidR="00C36DF4" w:rsidRDefault="00C36DF4" w:rsidP="009F431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trouve aussi tracé, le processus de l’</w:t>
      </w:r>
      <w:r w:rsidR="00C414B9">
        <w:rPr>
          <w:rFonts w:ascii="Times New Roman" w:hAnsi="Times New Roman" w:cs="Times New Roman"/>
          <w:sz w:val="24"/>
          <w:szCs w:val="24"/>
        </w:rPr>
        <w:t>enquête</w:t>
      </w:r>
      <w:r>
        <w:rPr>
          <w:rFonts w:ascii="Times New Roman" w:hAnsi="Times New Roman" w:cs="Times New Roman"/>
          <w:sz w:val="24"/>
          <w:szCs w:val="24"/>
        </w:rPr>
        <w:t xml:space="preserve"> par «  questionnaire », un aller –retour entre le niveau théorique et la réalité de réponse</w:t>
      </w:r>
      <w:r w:rsidR="00C414B9">
        <w:rPr>
          <w:rFonts w:ascii="Times New Roman" w:hAnsi="Times New Roman" w:cs="Times New Roman"/>
          <w:sz w:val="24"/>
          <w:szCs w:val="24"/>
        </w:rPr>
        <w:t>s, assuré par les indicateurs et les questions</w:t>
      </w:r>
    </w:p>
    <w:p w:rsidR="00C414B9" w:rsidRPr="00C414B9" w:rsidRDefault="00C414B9" w:rsidP="00C414B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414B9">
        <w:rPr>
          <w:rFonts w:ascii="Times New Roman" w:hAnsi="Times New Roman" w:cs="Times New Roman"/>
          <w:b/>
          <w:sz w:val="24"/>
          <w:szCs w:val="24"/>
        </w:rPr>
        <w:t xml:space="preserve"> La découverte</w:t>
      </w:r>
    </w:p>
    <w:p w:rsidR="00C414B9" w:rsidRDefault="00C414B9" w:rsidP="00C41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faut mener de front trois choses pendant l’avant questionnaire</w:t>
      </w:r>
    </w:p>
    <w:p w:rsidR="00C414B9" w:rsidRDefault="00C414B9" w:rsidP="00C414B9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Lire ce qui a été écrit auparavant sur le thème étudié</w:t>
      </w:r>
    </w:p>
    <w:p w:rsidR="00C414B9" w:rsidRDefault="00C414B9" w:rsidP="00C414B9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Ecouter ce que les acteurs sociaux disent de leurs propres pratiques afin de se familiariser avec les pratiques à analyser</w:t>
      </w:r>
    </w:p>
    <w:p w:rsidR="00C414B9" w:rsidRDefault="00C414B9" w:rsidP="00C414B9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Elaborer progressivement une problématique : un questionnement</w:t>
      </w:r>
      <w:r w:rsidR="0001106B">
        <w:rPr>
          <w:rFonts w:ascii="Times New Roman" w:hAnsi="Times New Roman" w:cs="Times New Roman"/>
          <w:sz w:val="24"/>
          <w:szCs w:val="24"/>
        </w:rPr>
        <w:t xml:space="preserve"> théorique qui servira de support à la formulation du questionnement.</w:t>
      </w:r>
    </w:p>
    <w:p w:rsidR="00C414B9" w:rsidRDefault="00C414B9" w:rsidP="00C414B9">
      <w:pPr>
        <w:rPr>
          <w:rFonts w:ascii="Times New Roman" w:hAnsi="Times New Roman" w:cs="Times New Roman"/>
          <w:sz w:val="24"/>
          <w:szCs w:val="24"/>
        </w:rPr>
      </w:pPr>
    </w:p>
    <w:p w:rsidR="00C414B9" w:rsidRDefault="00C414B9" w:rsidP="00C414B9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414B9">
        <w:rPr>
          <w:rFonts w:ascii="Times New Roman" w:hAnsi="Times New Roman" w:cs="Times New Roman"/>
          <w:b/>
          <w:sz w:val="24"/>
          <w:szCs w:val="24"/>
        </w:rPr>
        <w:t>L’invention des hypothèses</w:t>
      </w:r>
    </w:p>
    <w:p w:rsidR="0001106B" w:rsidRPr="0001106B" w:rsidRDefault="0001106B" w:rsidP="0001106B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01106B" w:rsidRPr="0001106B" w:rsidRDefault="0001106B" w:rsidP="0001106B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01106B">
        <w:rPr>
          <w:rFonts w:ascii="Times New Roman" w:hAnsi="Times New Roman" w:cs="Times New Roman"/>
          <w:sz w:val="24"/>
          <w:szCs w:val="24"/>
        </w:rPr>
        <w:t>les</w:t>
      </w:r>
      <w:proofErr w:type="gramEnd"/>
      <w:r w:rsidRPr="0001106B">
        <w:rPr>
          <w:rFonts w:ascii="Times New Roman" w:hAnsi="Times New Roman" w:cs="Times New Roman"/>
          <w:sz w:val="24"/>
          <w:szCs w:val="24"/>
        </w:rPr>
        <w:t xml:space="preserve"> hypothèses naissent suivant une logique de transfert, d’où le besoin de connaitre le mieux possible les manières d’appréhender théoriquement et empiriquement les phénomènes sociaux.</w:t>
      </w:r>
    </w:p>
    <w:p w:rsidR="0001106B" w:rsidRPr="0001106B" w:rsidRDefault="0001106B" w:rsidP="0001106B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 w:rsidRPr="0001106B">
        <w:rPr>
          <w:rFonts w:ascii="Times New Roman" w:hAnsi="Times New Roman" w:cs="Times New Roman"/>
          <w:sz w:val="24"/>
          <w:szCs w:val="24"/>
        </w:rPr>
        <w:lastRenderedPageBreak/>
        <w:t>Croire que la connaissance provient du désert est un mirage ; celle-ci dérive toujours d’un long processus d’accumulation des savoirs dans la discipline ou les disciplines voisines.</w:t>
      </w:r>
    </w:p>
    <w:p w:rsidR="0001106B" w:rsidRPr="0001106B" w:rsidRDefault="0001106B" w:rsidP="0001106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106B">
        <w:rPr>
          <w:rFonts w:ascii="Times New Roman" w:hAnsi="Times New Roman" w:cs="Times New Roman"/>
          <w:sz w:val="24"/>
          <w:szCs w:val="24"/>
        </w:rPr>
        <w:t>La fabrication du questionnaire</w:t>
      </w:r>
    </w:p>
    <w:p w:rsidR="0001106B" w:rsidRPr="0001106B" w:rsidRDefault="0001106B" w:rsidP="0001106B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106B">
        <w:rPr>
          <w:rFonts w:ascii="Times New Roman" w:hAnsi="Times New Roman" w:cs="Times New Roman"/>
          <w:sz w:val="24"/>
          <w:szCs w:val="24"/>
        </w:rPr>
        <w:t>Le sexe et l’</w:t>
      </w:r>
      <w:proofErr w:type="spellStart"/>
      <w:r w:rsidRPr="0001106B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0110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06B" w:rsidRDefault="0001106B" w:rsidP="0001106B">
      <w:pPr>
        <w:rPr>
          <w:rFonts w:ascii="Times New Roman" w:hAnsi="Times New Roman" w:cs="Times New Roman"/>
          <w:sz w:val="24"/>
          <w:szCs w:val="24"/>
        </w:rPr>
      </w:pPr>
      <w:r w:rsidRPr="0001106B">
        <w:rPr>
          <w:rFonts w:ascii="Times New Roman" w:hAnsi="Times New Roman" w:cs="Times New Roman"/>
          <w:sz w:val="24"/>
          <w:szCs w:val="24"/>
        </w:rPr>
        <w:t xml:space="preserve">Le sexe et le genre sont toujours présentés dans les </w:t>
      </w:r>
      <w:proofErr w:type="gramStart"/>
      <w:r w:rsidRPr="0001106B">
        <w:rPr>
          <w:rFonts w:ascii="Times New Roman" w:hAnsi="Times New Roman" w:cs="Times New Roman"/>
          <w:sz w:val="24"/>
          <w:szCs w:val="24"/>
        </w:rPr>
        <w:t xml:space="preserve">enquêtes </w:t>
      </w:r>
      <w:r w:rsidR="00DA31E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A31E6" w:rsidRDefault="00DA31E6" w:rsidP="00011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r w:rsidR="008C2D5F">
        <w:rPr>
          <w:rFonts w:ascii="Times New Roman" w:hAnsi="Times New Roman" w:cs="Times New Roman"/>
          <w:sz w:val="24"/>
          <w:szCs w:val="24"/>
        </w:rPr>
        <w:t>âge</w:t>
      </w:r>
    </w:p>
    <w:p w:rsidR="00DA31E6" w:rsidRDefault="00DA31E6" w:rsidP="00011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20-25</w:t>
      </w:r>
    </w:p>
    <w:p w:rsidR="00DA31E6" w:rsidRDefault="00DA31E6" w:rsidP="00011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25-29</w:t>
      </w:r>
    </w:p>
    <w:p w:rsidR="00DA31E6" w:rsidRDefault="00DA31E6" w:rsidP="00011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30-34</w:t>
      </w:r>
    </w:p>
    <w:p w:rsidR="00DA31E6" w:rsidRDefault="00DA31E6" w:rsidP="00011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35-39</w:t>
      </w:r>
    </w:p>
    <w:p w:rsidR="00DA31E6" w:rsidRDefault="00DA31E6" w:rsidP="00011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40-44</w:t>
      </w:r>
    </w:p>
    <w:p w:rsidR="00DA31E6" w:rsidRDefault="00DA31E6" w:rsidP="00011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45-50</w:t>
      </w:r>
    </w:p>
    <w:p w:rsidR="008C2D5F" w:rsidRDefault="008C2D5F" w:rsidP="00011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indicateurs de vision du monde : la religion et la politique</w:t>
      </w:r>
    </w:p>
    <w:p w:rsidR="008C2D5F" w:rsidRDefault="008C2D5F" w:rsidP="008C2D5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fabrication du questionnaire </w:t>
      </w:r>
    </w:p>
    <w:p w:rsidR="009343F2" w:rsidRDefault="009343F2" w:rsidP="009343F2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</w:p>
    <w:p w:rsidR="009343F2" w:rsidRDefault="009343F2" w:rsidP="009343F2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</w:p>
    <w:p w:rsidR="008C2D5F" w:rsidRDefault="008C2D5F" w:rsidP="009343F2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règles du questionnement</w:t>
      </w:r>
    </w:p>
    <w:p w:rsidR="008C2D5F" w:rsidRPr="008C2D5F" w:rsidRDefault="008C2D5F" w:rsidP="009343F2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questions de fait et d’opinion</w:t>
      </w:r>
    </w:p>
    <w:p w:rsidR="009F431E" w:rsidRPr="0001106B" w:rsidRDefault="009F431E">
      <w:pPr>
        <w:rPr>
          <w:rFonts w:ascii="Times New Roman" w:hAnsi="Times New Roman" w:cs="Times New Roman"/>
          <w:sz w:val="24"/>
          <w:szCs w:val="24"/>
        </w:rPr>
      </w:pPr>
    </w:p>
    <w:sectPr w:rsidR="009F431E" w:rsidRPr="0001106B" w:rsidSect="00185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A7EE2"/>
    <w:multiLevelType w:val="hybridMultilevel"/>
    <w:tmpl w:val="2CC86A3E"/>
    <w:lvl w:ilvl="0" w:tplc="0D0243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063DC"/>
    <w:multiLevelType w:val="hybridMultilevel"/>
    <w:tmpl w:val="074E869A"/>
    <w:lvl w:ilvl="0" w:tplc="93FA50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E3984"/>
    <w:multiLevelType w:val="hybridMultilevel"/>
    <w:tmpl w:val="4B38FD08"/>
    <w:lvl w:ilvl="0" w:tplc="7660C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1F4C"/>
    <w:rsid w:val="0001106B"/>
    <w:rsid w:val="0018577F"/>
    <w:rsid w:val="0021475F"/>
    <w:rsid w:val="0082379D"/>
    <w:rsid w:val="008C2D5F"/>
    <w:rsid w:val="009343F2"/>
    <w:rsid w:val="009F431E"/>
    <w:rsid w:val="00B91F4C"/>
    <w:rsid w:val="00C3687A"/>
    <w:rsid w:val="00C36DF4"/>
    <w:rsid w:val="00C414B9"/>
    <w:rsid w:val="00DA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7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4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Chahra</dc:creator>
  <cp:lastModifiedBy>Chahra</cp:lastModifiedBy>
  <cp:revision>6</cp:revision>
  <dcterms:created xsi:type="dcterms:W3CDTF">2022-04-20T15:11:00Z</dcterms:created>
  <dcterms:modified xsi:type="dcterms:W3CDTF">2022-04-20T16:28:00Z</dcterms:modified>
</cp:coreProperties>
</file>