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5A" w:rsidRPr="00044E5A" w:rsidRDefault="00044E5A" w:rsidP="00044E5A">
      <w:pPr>
        <w:shd w:val="clear" w:color="auto" w:fill="FFFFFF"/>
        <w:spacing w:after="240" w:line="240" w:lineRule="atLeast"/>
        <w:outlineLvl w:val="1"/>
        <w:rPr>
          <w:rFonts w:ascii="Arial" w:eastAsia="Times New Roman" w:hAnsi="Arial" w:cs="Arial"/>
          <w:i/>
          <w:iCs/>
          <w:color w:val="297AB4"/>
          <w:sz w:val="28"/>
          <w:szCs w:val="28"/>
          <w:lang w:eastAsia="fr-FR"/>
        </w:rPr>
      </w:pPr>
      <w:r w:rsidRPr="00044E5A">
        <w:rPr>
          <w:rFonts w:ascii="Arial" w:eastAsia="Times New Roman" w:hAnsi="Arial" w:cs="Arial"/>
          <w:i/>
          <w:iCs/>
          <w:color w:val="297AB4"/>
          <w:sz w:val="28"/>
          <w:szCs w:val="28"/>
          <w:lang w:eastAsia="fr-FR"/>
        </w:rPr>
        <w:t>LA PROPOSITION SUBORDONNE RELATIVE (Exercices)</w:t>
      </w:r>
    </w:p>
    <w:p w:rsidR="00044E5A" w:rsidRPr="00044E5A" w:rsidRDefault="00044E5A" w:rsidP="00044E5A">
      <w:pPr>
        <w:shd w:val="clear" w:color="auto" w:fill="FFFFFF"/>
        <w:spacing w:after="240" w:line="240" w:lineRule="atLeast"/>
        <w:outlineLvl w:val="1"/>
        <w:rPr>
          <w:rFonts w:ascii="Arial" w:eastAsia="Times New Roman" w:hAnsi="Arial" w:cs="Arial"/>
          <w:color w:val="297AB4"/>
          <w:sz w:val="28"/>
          <w:szCs w:val="28"/>
          <w:lang w:eastAsia="fr-FR"/>
        </w:rPr>
      </w:pPr>
      <w:r w:rsidRPr="00044E5A">
        <w:rPr>
          <w:rFonts w:ascii="Arial" w:eastAsia="Times New Roman" w:hAnsi="Arial" w:cs="Arial"/>
          <w:color w:val="297AB4"/>
          <w:sz w:val="28"/>
          <w:szCs w:val="28"/>
          <w:lang w:eastAsia="fr-FR"/>
        </w:rPr>
        <w:t>Exercice1</w:t>
      </w:r>
    </w:p>
    <w:p w:rsidR="00044E5A" w:rsidRPr="00044E5A" w:rsidRDefault="00044E5A" w:rsidP="00044E5A">
      <w:pPr>
        <w:shd w:val="clear" w:color="auto" w:fill="297AB4"/>
        <w:spacing w:after="150" w:line="319" w:lineRule="atLeast"/>
        <w:textAlignment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  <w:t>Consigne</w:t>
      </w:r>
    </w:p>
    <w:p w:rsidR="00044E5A" w:rsidRPr="00044E5A" w:rsidRDefault="00044E5A" w:rsidP="00044E5A">
      <w:pPr>
        <w:shd w:val="clear" w:color="auto" w:fill="FFFFFF"/>
        <w:spacing w:after="0" w:line="319" w:lineRule="atLeast"/>
        <w:rPr>
          <w:rFonts w:ascii="Arial" w:eastAsia="Times New Roman" w:hAnsi="Arial" w:cs="Arial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sz w:val="23"/>
          <w:szCs w:val="23"/>
          <w:lang w:eastAsia="fr-FR"/>
        </w:rPr>
        <w:t> Relevez les propositions subordonnées relatives qui complètent les antécédents en gras.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</w:p>
    <w:p w:rsidR="00044E5A" w:rsidRPr="00044E5A" w:rsidRDefault="00044E5A" w:rsidP="00044E5A">
      <w:pPr>
        <w:shd w:val="clear" w:color="auto" w:fill="D4EDF4"/>
        <w:spacing w:after="150" w:line="319" w:lineRule="atLeast"/>
        <w:textAlignment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B662D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La gare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B662D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devant laquelle le train ralentissait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 xml:space="preserve">, semblait déserte. </w:t>
      </w:r>
      <w:r w:rsidRPr="00B662D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L’homme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B662D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qui dormait à côté de moi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 xml:space="preserve"> ouvrit les yeux et regarda par la fenêtre. J’étais si heureuse d’arriver dans </w:t>
      </w:r>
      <w:r w:rsidRPr="00B662D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ce village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B662D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dont on m’avait tant parlé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Pr="00B662D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que j’étais pressée de parcourir 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>! Mais il fallait que je trouve </w:t>
      </w:r>
      <w:r w:rsidRPr="00B662D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un hôtel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B662D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où je pourrais déposer mes valises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044E5A" w:rsidRPr="00044E5A" w:rsidRDefault="00044E5A" w:rsidP="00044E5A">
      <w:pPr>
        <w:shd w:val="clear" w:color="auto" w:fill="FFFFFF"/>
        <w:spacing w:after="0" w:line="319" w:lineRule="atLeast"/>
        <w:rPr>
          <w:rFonts w:ascii="Arial" w:eastAsia="Times New Roman" w:hAnsi="Arial" w:cs="Arial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044E5A" w:rsidRPr="00044E5A" w:rsidRDefault="00044E5A" w:rsidP="00044E5A">
      <w:pPr>
        <w:shd w:val="clear" w:color="auto" w:fill="297AB4"/>
        <w:spacing w:line="264" w:lineRule="atLeast"/>
        <w:outlineLvl w:val="1"/>
        <w:rPr>
          <w:rFonts w:ascii="Arial" w:eastAsia="Times New Roman" w:hAnsi="Arial" w:cs="Arial"/>
          <w:color w:val="FFFFFF"/>
          <w:sz w:val="28"/>
          <w:szCs w:val="28"/>
          <w:lang w:eastAsia="fr-FR"/>
        </w:rPr>
      </w:pPr>
      <w:r w:rsidRPr="00044E5A">
        <w:rPr>
          <w:rFonts w:ascii="Arial" w:eastAsia="Times New Roman" w:hAnsi="Arial" w:cs="Arial"/>
          <w:b/>
          <w:bCs/>
          <w:color w:val="FFFFFF"/>
          <w:sz w:val="28"/>
          <w:szCs w:val="28"/>
          <w:lang w:eastAsia="fr-FR"/>
        </w:rPr>
        <w:t>Fonction du pronom relatif dans la proposition subordonnée relative</w:t>
      </w:r>
    </w:p>
    <w:p w:rsidR="00044E5A" w:rsidRPr="00044E5A" w:rsidRDefault="00044E5A" w:rsidP="00044E5A">
      <w:pPr>
        <w:shd w:val="clear" w:color="auto" w:fill="FFFFFF"/>
        <w:spacing w:after="60" w:line="319" w:lineRule="atLeast"/>
        <w:rPr>
          <w:rFonts w:ascii="Arial" w:eastAsia="Times New Roman" w:hAnsi="Arial" w:cs="Arial"/>
          <w:i/>
          <w:iCs/>
          <w:sz w:val="18"/>
          <w:szCs w:val="18"/>
          <w:lang w:eastAsia="fr-FR"/>
        </w:rPr>
      </w:pPr>
      <w:r w:rsidRPr="00044E5A">
        <w:rPr>
          <w:rFonts w:ascii="Arial" w:eastAsia="Times New Roman" w:hAnsi="Arial" w:cs="Arial"/>
          <w:sz w:val="23"/>
          <w:szCs w:val="23"/>
          <w:lang w:eastAsia="fr-FR"/>
        </w:rPr>
        <w:t>Le pronom relatif a aussi une </w:t>
      </w:r>
      <w:r w:rsidRPr="00044E5A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fonction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grammaticale à l’intérieur de la proposition subordonnée relative.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 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 </w:t>
      </w:r>
      <w:r w:rsidRPr="00044E5A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&gt;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 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Je m’adresse aux élèves</w:t>
      </w:r>
      <w:r w:rsidRPr="00044E5A">
        <w:rPr>
          <w:rFonts w:ascii="Arial" w:eastAsia="Times New Roman" w:hAnsi="Arial" w:cs="Arial"/>
          <w:b/>
          <w:bCs/>
          <w:i/>
          <w:iCs/>
          <w:sz w:val="23"/>
          <w:szCs w:val="23"/>
          <w:lang w:eastAsia="fr-FR"/>
        </w:rPr>
        <w:t> [qui ont fini]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: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 qui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= sujet du verbe 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finir.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 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 </w:t>
      </w:r>
      <w:r w:rsidRPr="00044E5A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&gt;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 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Les élèves </w:t>
      </w:r>
      <w:r w:rsidRPr="00044E5A">
        <w:rPr>
          <w:rFonts w:ascii="Arial" w:eastAsia="Times New Roman" w:hAnsi="Arial" w:cs="Arial"/>
          <w:b/>
          <w:bCs/>
          <w:i/>
          <w:iCs/>
          <w:sz w:val="23"/>
          <w:szCs w:val="23"/>
          <w:lang w:eastAsia="fr-FR"/>
        </w:rPr>
        <w:t>[que j’appelle peuvent venir]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: 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que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= COD du verbe 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appeler.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</w:p>
    <w:p w:rsidR="00044E5A" w:rsidRPr="00044E5A" w:rsidRDefault="00044E5A" w:rsidP="00044E5A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297AB4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</w:p>
    <w:p w:rsidR="00044E5A" w:rsidRPr="00044E5A" w:rsidRDefault="00044E5A" w:rsidP="00044E5A">
      <w:pPr>
        <w:shd w:val="clear" w:color="auto" w:fill="FFFFFF"/>
        <w:spacing w:after="24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44E5A">
        <w:rPr>
          <w:rFonts w:ascii="Arial" w:eastAsia="Times New Roman" w:hAnsi="Arial" w:cs="Arial"/>
          <w:color w:val="297AB4"/>
          <w:sz w:val="28"/>
          <w:szCs w:val="28"/>
          <w:lang w:eastAsia="fr-FR"/>
        </w:rPr>
        <w:t>Exercice 2</w:t>
      </w:r>
    </w:p>
    <w:p w:rsidR="00044E5A" w:rsidRPr="00044E5A" w:rsidRDefault="00044E5A" w:rsidP="00044E5A">
      <w:pPr>
        <w:shd w:val="clear" w:color="auto" w:fill="297AB4"/>
        <w:spacing w:after="150" w:line="319" w:lineRule="atLeast"/>
        <w:textAlignment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  <w:t>Consigne</w:t>
      </w:r>
    </w:p>
    <w:p w:rsidR="0077028C" w:rsidRDefault="00044E5A" w:rsidP="0077028C">
      <w:pPr>
        <w:shd w:val="clear" w:color="auto" w:fill="FFFFFF"/>
        <w:spacing w:after="0" w:line="319" w:lineRule="atLeast"/>
        <w:rPr>
          <w:rFonts w:ascii="Arial" w:eastAsia="Times New Roman" w:hAnsi="Arial" w:cs="Arial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sz w:val="23"/>
          <w:szCs w:val="23"/>
          <w:lang w:eastAsia="fr-FR"/>
        </w:rPr>
        <w:t> Réunissez les deux phrases en faisant de la seconde une proposition subordonnée relative. Précisez la fonction du pronom relatif employé.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 xml:space="preserve">1. Cet été, un grand festival de musique est organisé par ma </w:t>
      </w:r>
      <w:r w:rsidR="0077028C" w:rsidRPr="00044E5A">
        <w:rPr>
          <w:rFonts w:ascii="Arial" w:eastAsia="Times New Roman" w:hAnsi="Arial" w:cs="Arial"/>
          <w:sz w:val="23"/>
          <w:szCs w:val="23"/>
          <w:lang w:eastAsia="fr-FR"/>
        </w:rPr>
        <w:t>ville</w:t>
      </w:r>
      <w:r w:rsidR="0077028C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77028C" w:rsidRPr="0077028C">
        <w:rPr>
          <w:rFonts w:ascii="Arial" w:eastAsia="Times New Roman" w:hAnsi="Arial" w:cs="Arial"/>
          <w:color w:val="FF0000"/>
          <w:sz w:val="23"/>
          <w:szCs w:val="23"/>
          <w:lang w:eastAsia="fr-FR"/>
        </w:rPr>
        <w:t>qui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 xml:space="preserve"> est connue pour son dynamisme culturel.</w:t>
      </w:r>
    </w:p>
    <w:p w:rsidR="00044E5A" w:rsidRPr="00044E5A" w:rsidRDefault="00044E5A" w:rsidP="003413E2">
      <w:pPr>
        <w:shd w:val="clear" w:color="auto" w:fill="FFFFFF"/>
        <w:spacing w:after="0" w:line="319" w:lineRule="atLeast"/>
        <w:rPr>
          <w:rFonts w:ascii="Arial" w:eastAsia="Times New Roman" w:hAnsi="Arial" w:cs="Arial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 xml:space="preserve">2. Ce festival </w:t>
      </w:r>
      <w:r w:rsidR="004026C8" w:rsidRPr="004026C8">
        <w:rPr>
          <w:rFonts w:ascii="Arial" w:eastAsia="Times New Roman" w:hAnsi="Arial" w:cs="Arial"/>
          <w:color w:val="FF0000"/>
          <w:sz w:val="23"/>
          <w:szCs w:val="23"/>
          <w:lang w:eastAsia="fr-FR"/>
        </w:rPr>
        <w:t>auquel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 xml:space="preserve"> je ne pour</w:t>
      </w:r>
      <w:r w:rsidR="004026C8">
        <w:rPr>
          <w:rFonts w:ascii="Arial" w:eastAsia="Times New Roman" w:hAnsi="Arial" w:cs="Arial"/>
          <w:sz w:val="23"/>
          <w:szCs w:val="23"/>
          <w:lang w:eastAsia="fr-FR"/>
        </w:rPr>
        <w:t xml:space="preserve">rai pas participer malheureusement, </w:t>
      </w:r>
      <w:r w:rsidR="004026C8" w:rsidRPr="00044E5A">
        <w:rPr>
          <w:rFonts w:ascii="Arial" w:eastAsia="Times New Roman" w:hAnsi="Arial" w:cs="Arial"/>
          <w:sz w:val="23"/>
          <w:szCs w:val="23"/>
          <w:lang w:eastAsia="fr-FR"/>
        </w:rPr>
        <w:t>réunira de</w:t>
      </w:r>
      <w:r w:rsidR="004026C8">
        <w:rPr>
          <w:rFonts w:ascii="Arial" w:eastAsia="Times New Roman" w:hAnsi="Arial" w:cs="Arial"/>
          <w:sz w:val="23"/>
          <w:szCs w:val="23"/>
          <w:lang w:eastAsia="fr-FR"/>
        </w:rPr>
        <w:t>s styles de musique très</w:t>
      </w:r>
      <w:r w:rsidR="004026C8">
        <w:rPr>
          <w:rFonts w:ascii="Arial" w:eastAsia="Times New Roman" w:hAnsi="Arial" w:cs="Arial"/>
          <w:sz w:val="23"/>
          <w:szCs w:val="23"/>
          <w:lang w:eastAsia="fr-FR"/>
        </w:rPr>
        <w:t xml:space="preserve"> variés.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3. Tout autour de la vil</w:t>
      </w:r>
      <w:r w:rsidR="004026C8">
        <w:rPr>
          <w:rFonts w:ascii="Arial" w:eastAsia="Times New Roman" w:hAnsi="Arial" w:cs="Arial"/>
          <w:sz w:val="23"/>
          <w:szCs w:val="23"/>
          <w:lang w:eastAsia="fr-FR"/>
        </w:rPr>
        <w:t xml:space="preserve">le se trouvent de vastes champs </w:t>
      </w:r>
      <w:r w:rsidR="004026C8" w:rsidRPr="004026C8">
        <w:rPr>
          <w:rFonts w:ascii="Arial" w:eastAsia="Times New Roman" w:hAnsi="Arial" w:cs="Arial"/>
          <w:color w:val="FF0000"/>
          <w:sz w:val="23"/>
          <w:szCs w:val="23"/>
          <w:lang w:eastAsia="fr-FR"/>
        </w:rPr>
        <w:t>o</w:t>
      </w:r>
      <w:r w:rsidR="004026C8">
        <w:rPr>
          <w:rFonts w:ascii="Arial" w:eastAsia="Times New Roman" w:hAnsi="Arial" w:cs="Arial"/>
          <w:color w:val="FF0000"/>
          <w:sz w:val="23"/>
          <w:szCs w:val="23"/>
          <w:lang w:eastAsia="fr-FR"/>
        </w:rPr>
        <w:t>ù</w:t>
      </w:r>
      <w:r w:rsidR="004026C8" w:rsidRPr="004026C8">
        <w:rPr>
          <w:rFonts w:ascii="Arial" w:eastAsia="Times New Roman" w:hAnsi="Arial" w:cs="Arial"/>
          <w:color w:val="FF0000"/>
          <w:sz w:val="23"/>
          <w:szCs w:val="23"/>
          <w:lang w:eastAsia="fr-FR"/>
        </w:rPr>
        <w:t xml:space="preserve"> </w:t>
      </w:r>
      <w:r w:rsidR="004026C8">
        <w:rPr>
          <w:rFonts w:ascii="Arial" w:eastAsia="Times New Roman" w:hAnsi="Arial" w:cs="Arial"/>
          <w:sz w:val="23"/>
          <w:szCs w:val="23"/>
          <w:lang w:eastAsia="fr-FR"/>
        </w:rPr>
        <w:t>les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 xml:space="preserve"> scènes de concert seront </w:t>
      </w:r>
      <w:r w:rsidR="004026C8" w:rsidRPr="00044E5A">
        <w:rPr>
          <w:rFonts w:ascii="Arial" w:eastAsia="Times New Roman" w:hAnsi="Arial" w:cs="Arial"/>
          <w:sz w:val="23"/>
          <w:szCs w:val="23"/>
          <w:lang w:eastAsia="fr-FR"/>
        </w:rPr>
        <w:t>installées.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4. Les artistes</w:t>
      </w:r>
      <w:r w:rsidR="004026C8" w:rsidRPr="004026C8">
        <w:rPr>
          <w:rFonts w:ascii="Arial" w:eastAsia="Times New Roman" w:hAnsi="Arial" w:cs="Arial"/>
          <w:color w:val="FF0000"/>
          <w:sz w:val="23"/>
          <w:szCs w:val="23"/>
          <w:lang w:eastAsia="fr-FR"/>
        </w:rPr>
        <w:t xml:space="preserve"> que </w:t>
      </w:r>
      <w:r w:rsidR="004026C8">
        <w:rPr>
          <w:rFonts w:ascii="Arial" w:eastAsia="Times New Roman" w:hAnsi="Arial" w:cs="Arial"/>
          <w:sz w:val="23"/>
          <w:szCs w:val="23"/>
          <w:lang w:eastAsia="fr-FR"/>
        </w:rPr>
        <w:t>l</w:t>
      </w:r>
      <w:r w:rsidR="004026C8" w:rsidRPr="00044E5A">
        <w:rPr>
          <w:rFonts w:ascii="Arial" w:eastAsia="Times New Roman" w:hAnsi="Arial" w:cs="Arial"/>
          <w:sz w:val="23"/>
          <w:szCs w:val="23"/>
          <w:lang w:eastAsia="fr-FR"/>
        </w:rPr>
        <w:t>e public attend</w:t>
      </w:r>
      <w:r w:rsidR="004026C8">
        <w:rPr>
          <w:rFonts w:ascii="Arial" w:eastAsia="Times New Roman" w:hAnsi="Arial" w:cs="Arial"/>
          <w:sz w:val="23"/>
          <w:szCs w:val="23"/>
          <w:lang w:eastAsia="fr-FR"/>
        </w:rPr>
        <w:t xml:space="preserve"> avec impatience</w:t>
      </w:r>
      <w:r w:rsidR="004026C8">
        <w:rPr>
          <w:rFonts w:ascii="Arial" w:eastAsia="Times New Roman" w:hAnsi="Arial" w:cs="Arial"/>
          <w:color w:val="FF0000"/>
          <w:sz w:val="23"/>
          <w:szCs w:val="23"/>
          <w:lang w:eastAsia="fr-FR"/>
        </w:rPr>
        <w:t xml:space="preserve"> </w:t>
      </w:r>
      <w:r w:rsidR="004026C8" w:rsidRPr="00044E5A">
        <w:rPr>
          <w:rFonts w:ascii="Arial" w:eastAsia="Times New Roman" w:hAnsi="Arial" w:cs="Arial"/>
          <w:sz w:val="23"/>
          <w:szCs w:val="23"/>
          <w:lang w:eastAsia="fr-FR"/>
        </w:rPr>
        <w:t>viendront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 xml:space="preserve"> des quatre coins du monde. </w:t>
      </w:r>
      <w:r w:rsidR="003413E2">
        <w:rPr>
          <w:rFonts w:ascii="Arial" w:eastAsia="Times New Roman" w:hAnsi="Arial" w:cs="Arial"/>
          <w:sz w:val="23"/>
          <w:szCs w:val="23"/>
          <w:lang w:eastAsia="fr-FR"/>
        </w:rPr>
        <w:br/>
        <w:t>5. L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e festival de musique</w:t>
      </w:r>
      <w:r w:rsidR="003413E2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3413E2" w:rsidRPr="003413E2">
        <w:rPr>
          <w:rFonts w:ascii="Arial" w:eastAsia="Times New Roman" w:hAnsi="Arial" w:cs="Arial"/>
          <w:color w:val="FF0000"/>
          <w:sz w:val="23"/>
          <w:szCs w:val="23"/>
          <w:lang w:eastAsia="fr-FR"/>
        </w:rPr>
        <w:t>dont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3413E2">
        <w:rPr>
          <w:rFonts w:ascii="Arial" w:eastAsia="Times New Roman" w:hAnsi="Arial" w:cs="Arial"/>
          <w:sz w:val="23"/>
          <w:szCs w:val="23"/>
          <w:lang w:eastAsia="fr-FR"/>
        </w:rPr>
        <w:t>t</w:t>
      </w:r>
      <w:r w:rsidR="003413E2" w:rsidRPr="00044E5A">
        <w:rPr>
          <w:rFonts w:ascii="Arial" w:eastAsia="Times New Roman" w:hAnsi="Arial" w:cs="Arial"/>
          <w:sz w:val="23"/>
          <w:szCs w:val="23"/>
          <w:lang w:eastAsia="fr-FR"/>
        </w:rPr>
        <w:t xml:space="preserve">ous les médias parlent déjà 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est l’un des plus célèbres en Europe..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lastRenderedPageBreak/>
        <w:br/>
      </w:r>
    </w:p>
    <w:p w:rsidR="00044E5A" w:rsidRPr="00044E5A" w:rsidRDefault="00044E5A" w:rsidP="00044E5A">
      <w:pPr>
        <w:shd w:val="clear" w:color="auto" w:fill="FFFFFF"/>
        <w:spacing w:after="24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44E5A">
        <w:rPr>
          <w:rFonts w:ascii="Arial" w:eastAsia="Times New Roman" w:hAnsi="Arial" w:cs="Arial"/>
          <w:color w:val="297AB4"/>
          <w:sz w:val="28"/>
          <w:szCs w:val="28"/>
          <w:lang w:eastAsia="fr-FR"/>
        </w:rPr>
        <w:t>Exercice 3</w:t>
      </w:r>
    </w:p>
    <w:p w:rsidR="00044E5A" w:rsidRPr="00044E5A" w:rsidRDefault="00044E5A" w:rsidP="00044E5A">
      <w:pPr>
        <w:shd w:val="clear" w:color="auto" w:fill="297AB4"/>
        <w:spacing w:after="150" w:line="319" w:lineRule="atLeast"/>
        <w:textAlignment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  <w:t>Consigne</w:t>
      </w:r>
    </w:p>
    <w:p w:rsidR="00044E5A" w:rsidRPr="00044E5A" w:rsidRDefault="00044E5A" w:rsidP="00044E5A">
      <w:pPr>
        <w:shd w:val="clear" w:color="auto" w:fill="FFFFFF"/>
        <w:spacing w:after="60" w:line="319" w:lineRule="atLeast"/>
        <w:rPr>
          <w:rFonts w:ascii="Arial" w:eastAsia="Times New Roman" w:hAnsi="Arial" w:cs="Arial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sz w:val="23"/>
          <w:szCs w:val="23"/>
          <w:lang w:eastAsia="fr-FR"/>
        </w:rPr>
        <w:t> Inventez une définition originale de ces mots, en complétant les propositions subordonnées relatives.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1. Chat : animal qui {(</w:t>
      </w:r>
      <w:r w:rsidRPr="00044E5A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dort (presque) toute la journée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)} et dont </w:t>
      </w:r>
      <w:r w:rsidRPr="00044E5A">
        <w:rPr>
          <w:rFonts w:ascii="Arial" w:eastAsia="Times New Roman" w:hAnsi="Arial" w:cs="Arial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53.25pt;height:18pt" o:ole="">
            <v:imagedata r:id="rId4" o:title=""/>
          </v:shape>
          <w:control r:id="rId5" w:name="DefaultOcxName2" w:shapeid="_x0000_i1081"/>
        </w:objec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2. Oreiller : objet que </w:t>
      </w:r>
      <w:r w:rsidRPr="00044E5A">
        <w:rPr>
          <w:rFonts w:ascii="Arial" w:eastAsia="Times New Roman" w:hAnsi="Arial" w:cs="Arial"/>
          <w:sz w:val="23"/>
          <w:szCs w:val="23"/>
        </w:rPr>
        <w:object w:dxaOrig="1440" w:dyaOrig="1440">
          <v:shape id="_x0000_i1079" type="#_x0000_t75" style="width:53.25pt;height:18pt" o:ole="">
            <v:imagedata r:id="rId6" o:title=""/>
          </v:shape>
          <w:control r:id="rId7" w:name="DefaultOcxName3" w:shapeid="_x0000_i1079"/>
        </w:objec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et qui </w:t>
      </w:r>
      <w:r w:rsidRPr="00044E5A">
        <w:rPr>
          <w:rFonts w:ascii="Arial" w:eastAsia="Times New Roman" w:hAnsi="Arial" w:cs="Arial"/>
          <w:sz w:val="23"/>
          <w:szCs w:val="23"/>
        </w:rPr>
        <w:object w:dxaOrig="1440" w:dyaOrig="1440">
          <v:shape id="_x0000_i1082" type="#_x0000_t75" style="width:53.25pt;height:18pt" o:ole="">
            <v:imagedata r:id="rId8" o:title=""/>
          </v:shape>
          <w:control r:id="rId9" w:name="DefaultOcxName4" w:shapeid="_x0000_i1082"/>
        </w:objec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3. Plage : endroit où </w:t>
      </w:r>
      <w:r w:rsidRPr="00044E5A">
        <w:rPr>
          <w:rFonts w:ascii="Arial" w:eastAsia="Times New Roman" w:hAnsi="Arial" w:cs="Arial"/>
          <w:sz w:val="23"/>
          <w:szCs w:val="23"/>
        </w:rPr>
        <w:object w:dxaOrig="1440" w:dyaOrig="1440">
          <v:shape id="_x0000_i1083" type="#_x0000_t75" style="width:53.25pt;height:18pt" o:ole="">
            <v:imagedata r:id="rId10" o:title=""/>
          </v:shape>
          <w:control r:id="rId11" w:name="DefaultOcxName5" w:shapeid="_x0000_i1083"/>
        </w:objec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4. Ami : personne à laquelle </w:t>
      </w:r>
      <w:r w:rsidRPr="00044E5A">
        <w:rPr>
          <w:rFonts w:ascii="Arial" w:eastAsia="Times New Roman" w:hAnsi="Arial" w:cs="Arial"/>
          <w:sz w:val="23"/>
          <w:szCs w:val="23"/>
        </w:rPr>
        <w:object w:dxaOrig="1440" w:dyaOrig="1440">
          <v:shape id="_x0000_i1084" type="#_x0000_t75" style="width:53.25pt;height:18pt" o:ole="">
            <v:imagedata r:id="rId12" o:title=""/>
          </v:shape>
          <w:control r:id="rId13" w:name="DefaultOcxName6" w:shapeid="_x0000_i1084"/>
        </w:objec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5. Cinéma : loisir grâce auquel </w:t>
      </w:r>
      <w:bookmarkStart w:id="0" w:name="_GoBack"/>
      <w:r w:rsidRPr="00044E5A">
        <w:rPr>
          <w:rFonts w:ascii="Arial" w:eastAsia="Times New Roman" w:hAnsi="Arial" w:cs="Arial"/>
          <w:sz w:val="23"/>
          <w:szCs w:val="23"/>
        </w:rPr>
        <w:object w:dxaOrig="1440" w:dyaOrig="1440">
          <v:shape id="_x0000_i1085" type="#_x0000_t75" style="width:53.25pt;height:18pt" o:ole="">
            <v:imagedata r:id="rId14" o:title=""/>
          </v:shape>
          <w:control r:id="rId15" w:name="DefaultOcxName7" w:shapeid="_x0000_i1085"/>
        </w:object>
      </w:r>
      <w:bookmarkEnd w:id="0"/>
      <w:r w:rsidRPr="00044E5A">
        <w:rPr>
          <w:rFonts w:ascii="Arial" w:eastAsia="Times New Roman" w:hAnsi="Arial" w:cs="Arial"/>
          <w:sz w:val="23"/>
          <w:szCs w:val="23"/>
          <w:lang w:eastAsia="fr-FR"/>
        </w:rPr>
        <w:t>.</w:t>
      </w:r>
    </w:p>
    <w:p w:rsidR="001D039D" w:rsidRDefault="001D039D"/>
    <w:sectPr w:rsidR="001D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5A"/>
    <w:rsid w:val="00044E5A"/>
    <w:rsid w:val="001D039D"/>
    <w:rsid w:val="003413E2"/>
    <w:rsid w:val="004026C8"/>
    <w:rsid w:val="00495E0F"/>
    <w:rsid w:val="0077028C"/>
    <w:rsid w:val="00B6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5850C79F-7DBE-40DD-945D-F499F765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519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768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3883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13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7046">
                      <w:marLeft w:val="-300"/>
                      <w:marRight w:val="-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356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3241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7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19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468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1586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4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4</cp:revision>
  <dcterms:created xsi:type="dcterms:W3CDTF">2021-05-18T19:52:00Z</dcterms:created>
  <dcterms:modified xsi:type="dcterms:W3CDTF">2021-06-13T18:02:00Z</dcterms:modified>
</cp:coreProperties>
</file>