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E7" w:rsidRPr="00D831E7" w:rsidRDefault="00D831E7">
      <w:pPr>
        <w:rPr>
          <w:rFonts w:ascii="Verdana" w:hAnsi="Verdana"/>
          <w:b/>
          <w:bCs/>
          <w:color w:val="FF0000"/>
          <w:shd w:val="clear" w:color="auto" w:fill="F8F8F8"/>
        </w:rPr>
      </w:pPr>
      <w:r w:rsidRPr="00D831E7">
        <w:rPr>
          <w:rFonts w:ascii="Verdana" w:hAnsi="Verdana"/>
          <w:b/>
          <w:bCs/>
          <w:color w:val="FF0000"/>
          <w:shd w:val="clear" w:color="auto" w:fill="F8F8F8"/>
        </w:rPr>
        <w:t>CORRECTION DE L’EXERCICE</w:t>
      </w:r>
    </w:p>
    <w:p w:rsidR="00D831E7" w:rsidRDefault="00D831E7">
      <w:pPr>
        <w:rPr>
          <w:rFonts w:ascii="Verdana" w:hAnsi="Verdana"/>
          <w:b/>
          <w:bCs/>
          <w:color w:val="000000"/>
          <w:shd w:val="clear" w:color="auto" w:fill="F8F8F8"/>
        </w:rPr>
      </w:pPr>
    </w:p>
    <w:p w:rsidR="00514ED9" w:rsidRDefault="00D831E7" w:rsidP="00D831E7">
      <w:r>
        <w:rPr>
          <w:rFonts w:ascii="Verdana" w:hAnsi="Verdana"/>
          <w:b/>
          <w:bCs/>
          <w:color w:val="000000"/>
          <w:shd w:val="clear" w:color="auto" w:fill="F8F8F8"/>
        </w:rPr>
        <w:t>1. </w:t>
      </w:r>
      <w:r>
        <w:rPr>
          <w:rFonts w:ascii="Verdana" w:hAnsi="Verdana"/>
          <w:b/>
          <w:bCs/>
          <w:color w:val="008000"/>
          <w:shd w:val="clear" w:color="auto" w:fill="F8F8F8"/>
        </w:rPr>
        <w:t>l'imparfait</w:t>
      </w:r>
      <w:r>
        <w:rPr>
          <w:rFonts w:ascii="Verdana" w:hAnsi="Verdana"/>
          <w:b/>
          <w:bCs/>
          <w:color w:val="000000"/>
          <w:shd w:val="clear" w:color="auto" w:fill="F8F8F8"/>
        </w:rPr>
        <w:t> est</w:t>
      </w:r>
      <w:r>
        <w:rPr>
          <w:rFonts w:ascii="Verdana" w:hAnsi="Verdana"/>
          <w:b/>
          <w:bCs/>
          <w:color w:val="000000"/>
          <w:shd w:val="clear" w:color="auto" w:fill="F8F8F8"/>
        </w:rPr>
        <w:t xml:space="preserve"> un temps qui a pour valeur l'atténuation et la répétition (dans le passé).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i/>
          <w:iCs/>
          <w:color w:val="000000"/>
          <w:shd w:val="clear" w:color="auto" w:fill="F8F8F8"/>
        </w:rPr>
        <w:t>C'est l'imparfait de l'indicatif, ce sont deux de ses valeurs. Il y en a d'autres.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2. Le </w:t>
      </w:r>
      <w:r>
        <w:rPr>
          <w:rFonts w:ascii="Verdana" w:hAnsi="Verdana"/>
          <w:b/>
          <w:bCs/>
          <w:color w:val="008000"/>
          <w:shd w:val="clear" w:color="auto" w:fill="F8F8F8"/>
        </w:rPr>
        <w:t>plus-que-parfait</w:t>
      </w:r>
      <w:r>
        <w:rPr>
          <w:rFonts w:ascii="Verdana" w:hAnsi="Verdana"/>
          <w:b/>
          <w:bCs/>
          <w:color w:val="000000"/>
          <w:shd w:val="clear" w:color="auto" w:fill="F8F8F8"/>
        </w:rPr>
        <w:t> marque</w:t>
      </w:r>
      <w:r>
        <w:rPr>
          <w:rFonts w:ascii="Verdana" w:hAnsi="Verdana"/>
          <w:b/>
          <w:bCs/>
          <w:color w:val="000000"/>
          <w:shd w:val="clear" w:color="auto" w:fill="F8F8F8"/>
        </w:rPr>
        <w:t xml:space="preserve"> des faits passés antérieurs.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i/>
          <w:iCs/>
          <w:color w:val="000000"/>
          <w:shd w:val="clear" w:color="auto" w:fill="F8F8F8"/>
        </w:rPr>
        <w:t>Le plus-que-parfait marque des passés dans le passé.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3. Le présent peut marquer la </w:t>
      </w:r>
      <w:r>
        <w:rPr>
          <w:rFonts w:ascii="Verdana" w:hAnsi="Verdana"/>
          <w:b/>
          <w:bCs/>
          <w:color w:val="008000"/>
          <w:shd w:val="clear" w:color="auto" w:fill="F8F8F8"/>
        </w:rPr>
        <w:t>vérité</w:t>
      </w:r>
      <w:r>
        <w:rPr>
          <w:rFonts w:ascii="Verdana" w:hAnsi="Verdana"/>
          <w:b/>
          <w:bCs/>
          <w:color w:val="000000"/>
          <w:shd w:val="clear" w:color="auto" w:fill="F8F8F8"/>
        </w:rPr>
        <w:t> générale</w:t>
      </w:r>
      <w:r>
        <w:rPr>
          <w:rFonts w:ascii="Verdana" w:hAnsi="Verdana"/>
          <w:b/>
          <w:bCs/>
          <w:color w:val="000000"/>
          <w:shd w:val="clear" w:color="auto" w:fill="F8F8F8"/>
        </w:rPr>
        <w:t>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i/>
          <w:iCs/>
          <w:color w:val="000000"/>
          <w:shd w:val="clear" w:color="auto" w:fill="F8F8F8"/>
        </w:rPr>
        <w:t>C'est une des valeurs du présent de l'indicatif.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4. Le </w:t>
      </w:r>
      <w:r>
        <w:rPr>
          <w:rFonts w:ascii="Verdana" w:hAnsi="Verdana"/>
          <w:b/>
          <w:bCs/>
          <w:color w:val="008000"/>
          <w:shd w:val="clear" w:color="auto" w:fill="F8F8F8"/>
        </w:rPr>
        <w:t>conditionnel</w:t>
      </w:r>
      <w:r>
        <w:rPr>
          <w:rFonts w:ascii="Verdana" w:hAnsi="Verdana"/>
          <w:b/>
          <w:bCs/>
          <w:color w:val="000000"/>
          <w:shd w:val="clear" w:color="auto" w:fill="F8F8F8"/>
        </w:rPr>
        <w:t> a</w:t>
      </w:r>
      <w:r>
        <w:rPr>
          <w:rFonts w:ascii="Verdana" w:hAnsi="Verdana"/>
          <w:b/>
          <w:bCs/>
          <w:color w:val="000000"/>
          <w:shd w:val="clear" w:color="auto" w:fill="F8F8F8"/>
        </w:rPr>
        <w:t xml:space="preserve"> deux valeurs : une valeur modale et une valeur temporelle.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i/>
          <w:iCs/>
          <w:color w:val="000000"/>
          <w:shd w:val="clear" w:color="auto" w:fill="F8F8F8"/>
        </w:rPr>
        <w:t>N'oubliez pas que le conditionnel est un mode, et non un temps.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5. 'Je viendrai te voir bientôt et je t'apporterai un cadeau'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Cette phrase est </w:t>
      </w:r>
      <w:r>
        <w:rPr>
          <w:rFonts w:ascii="Verdana" w:hAnsi="Verdana"/>
          <w:b/>
          <w:bCs/>
          <w:color w:val="008000"/>
          <w:shd w:val="clear" w:color="auto" w:fill="F8F8F8"/>
        </w:rPr>
        <w:t>au futur simple</w:t>
      </w:r>
      <w:r>
        <w:rPr>
          <w:rFonts w:ascii="Verdana" w:hAnsi="Verdana"/>
          <w:b/>
          <w:bCs/>
          <w:color w:val="000000"/>
          <w:shd w:val="clear" w:color="auto" w:fill="F8F8F8"/>
        </w:rPr>
        <w:t> de</w:t>
      </w:r>
      <w:r>
        <w:rPr>
          <w:rFonts w:ascii="Verdana" w:hAnsi="Verdana"/>
          <w:b/>
          <w:bCs/>
          <w:color w:val="000000"/>
          <w:shd w:val="clear" w:color="auto" w:fill="F8F8F8"/>
        </w:rPr>
        <w:t xml:space="preserve"> l'indicatif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i/>
          <w:iCs/>
          <w:color w:val="000000"/>
          <w:shd w:val="clear" w:color="auto" w:fill="F8F8F8"/>
        </w:rPr>
        <w:t>Ne pas oublier que ce n'est pas un temps du conditionnel.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6. Le temps utilisé dans la question précédente a pour valeur d'indiquer qu'elle doit nécessairement </w:t>
      </w:r>
      <w:r>
        <w:rPr>
          <w:rFonts w:ascii="Verdana" w:hAnsi="Verdana"/>
          <w:b/>
          <w:bCs/>
          <w:color w:val="008000"/>
          <w:shd w:val="clear" w:color="auto" w:fill="F8F8F8"/>
        </w:rPr>
        <w:t>avoir lieu</w:t>
      </w:r>
      <w:r>
        <w:rPr>
          <w:rFonts w:ascii="Verdana" w:hAnsi="Verdana"/>
          <w:b/>
          <w:bCs/>
          <w:color w:val="000000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i/>
          <w:iCs/>
          <w:color w:val="000000"/>
          <w:shd w:val="clear" w:color="auto" w:fill="F8F8F8"/>
        </w:rPr>
        <w:t xml:space="preserve">Le futur simple </w:t>
      </w:r>
      <w:proofErr w:type="spellStart"/>
      <w:r>
        <w:rPr>
          <w:rFonts w:ascii="Verdana" w:hAnsi="Verdana"/>
          <w:b/>
          <w:bCs/>
          <w:i/>
          <w:iCs/>
          <w:color w:val="000000"/>
          <w:shd w:val="clear" w:color="auto" w:fill="F8F8F8"/>
        </w:rPr>
        <w:t>a</w:t>
      </w:r>
      <w:proofErr w:type="spellEnd"/>
      <w:r>
        <w:rPr>
          <w:rFonts w:ascii="Verdana" w:hAnsi="Verdana"/>
          <w:b/>
          <w:bCs/>
          <w:i/>
          <w:iCs/>
          <w:color w:val="000000"/>
          <w:shd w:val="clear" w:color="auto" w:fill="F8F8F8"/>
        </w:rPr>
        <w:t xml:space="preserve"> la valeur d'un avenir proche ou lointain.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7. </w:t>
      </w:r>
      <w:r>
        <w:rPr>
          <w:rFonts w:ascii="Verdana" w:hAnsi="Verdana"/>
          <w:b/>
          <w:bCs/>
          <w:color w:val="008000"/>
          <w:shd w:val="clear" w:color="auto" w:fill="F8F8F8"/>
        </w:rPr>
        <w:t>l'impératif</w:t>
      </w:r>
      <w:r>
        <w:rPr>
          <w:rFonts w:ascii="Verdana" w:hAnsi="Verdana"/>
          <w:b/>
          <w:bCs/>
          <w:color w:val="000000"/>
          <w:shd w:val="clear" w:color="auto" w:fill="F8F8F8"/>
        </w:rPr>
        <w:t> est</w:t>
      </w:r>
      <w:r>
        <w:rPr>
          <w:rFonts w:ascii="Verdana" w:hAnsi="Verdana"/>
          <w:b/>
          <w:bCs/>
          <w:color w:val="000000"/>
          <w:shd w:val="clear" w:color="auto" w:fill="F8F8F8"/>
        </w:rPr>
        <w:t xml:space="preserve"> un mode de la communi</w:t>
      </w:r>
      <w:r>
        <w:rPr>
          <w:rFonts w:ascii="Verdana" w:hAnsi="Verdana"/>
          <w:b/>
          <w:bCs/>
          <w:color w:val="000000"/>
          <w:shd w:val="clear" w:color="auto" w:fill="F8F8F8"/>
        </w:rPr>
        <w:t>cation orale et du style direct</w:t>
      </w:r>
      <w:bookmarkStart w:id="0" w:name="_GoBack"/>
      <w:bookmarkEnd w:id="0"/>
      <w:r>
        <w:rPr>
          <w:rFonts w:ascii="Verdana" w:hAnsi="Verdana"/>
          <w:b/>
          <w:bCs/>
          <w:color w:val="000000"/>
          <w:shd w:val="clear" w:color="auto" w:fill="F8F8F8"/>
        </w:rPr>
        <w:t xml:space="preserve"> pour donner un ordre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i/>
          <w:iCs/>
          <w:color w:val="000000"/>
          <w:shd w:val="clear" w:color="auto" w:fill="F8F8F8"/>
        </w:rPr>
        <w:t>C'est tout. Il n'y a pas vraiment d'explications pour celui-là...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8. 'La raison du plus fort est toujours la meilleure' (La Fontaine, Le Loup et L'Agneau).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Vous êtes face à un présent</w:t>
      </w:r>
      <w:r>
        <w:rPr>
          <w:rFonts w:ascii="Verdana" w:hAnsi="Verdana"/>
          <w:b/>
          <w:bCs/>
          <w:color w:val="000000"/>
          <w:shd w:val="clear" w:color="auto" w:fill="F8F8F8"/>
        </w:rPr>
        <w:t> </w:t>
      </w:r>
      <w:r w:rsidRPr="00D831E7">
        <w:rPr>
          <w:rFonts w:ascii="Verdana" w:hAnsi="Verdana"/>
          <w:b/>
          <w:bCs/>
          <w:color w:val="538135" w:themeColor="accent6" w:themeShade="BF"/>
          <w:shd w:val="clear" w:color="auto" w:fill="F8F8F8"/>
        </w:rPr>
        <w:t>de</w:t>
      </w:r>
      <w:r w:rsidRPr="00D831E7">
        <w:rPr>
          <w:rFonts w:ascii="Verdana" w:hAnsi="Verdana"/>
          <w:b/>
          <w:bCs/>
          <w:color w:val="538135" w:themeColor="accent6" w:themeShade="BF"/>
          <w:shd w:val="clear" w:color="auto" w:fill="F8F8F8"/>
        </w:rPr>
        <w:t> vérité générale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i/>
          <w:iCs/>
          <w:color w:val="000000"/>
          <w:shd w:val="clear" w:color="auto" w:fill="F8F8F8"/>
        </w:rPr>
        <w:t>C'est une des valeurs du présent de l'indicatif.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 xml:space="preserve">9. 'J'aime ma maison où j'ai grandi. De mes fenêtres je vois la Seine...' </w:t>
      </w:r>
      <w:r>
        <w:rPr>
          <w:rFonts w:ascii="Verdana" w:hAnsi="Verdana"/>
          <w:b/>
          <w:bCs/>
          <w:color w:val="000000"/>
          <w:shd w:val="clear" w:color="auto" w:fill="F8F8F8"/>
        </w:rPr>
        <w:lastRenderedPageBreak/>
        <w:t>(G. de Maupassant).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Cela est un exemple du présent </w:t>
      </w:r>
      <w:r>
        <w:rPr>
          <w:rFonts w:ascii="Verdana" w:hAnsi="Verdana"/>
          <w:b/>
          <w:bCs/>
          <w:color w:val="008000"/>
          <w:shd w:val="clear" w:color="auto" w:fill="F8F8F8"/>
        </w:rPr>
        <w:t>d'énonciation</w:t>
      </w:r>
      <w:r>
        <w:rPr>
          <w:rFonts w:ascii="Verdana" w:hAnsi="Verdana"/>
          <w:b/>
          <w:bCs/>
          <w:color w:val="000000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i/>
          <w:iCs/>
          <w:color w:val="000000"/>
          <w:shd w:val="clear" w:color="auto" w:fill="F8F8F8"/>
        </w:rPr>
        <w:t>C'est une des valeurs du présent de l'indicatif.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10. 'Oui, quelquefois je m'attendris, dans le soir bleu ; J'entre en quelque jardin où l'heure se parfume ;' (E. Rostand, C. de Bergerac).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C'est un présent de répétition ou </w:t>
      </w:r>
      <w:r>
        <w:rPr>
          <w:rFonts w:ascii="Verdana" w:hAnsi="Verdana"/>
          <w:b/>
          <w:bCs/>
          <w:color w:val="008000"/>
          <w:shd w:val="clear" w:color="auto" w:fill="F8F8F8"/>
        </w:rPr>
        <w:t>d'habitude</w:t>
      </w:r>
      <w:r>
        <w:rPr>
          <w:rFonts w:ascii="Verdana" w:hAnsi="Verdana"/>
          <w:b/>
          <w:bCs/>
          <w:color w:val="000000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i/>
          <w:iCs/>
          <w:color w:val="000000"/>
          <w:shd w:val="clear" w:color="auto" w:fill="F8F8F8"/>
        </w:rPr>
        <w:t>Cela est reconnaissable par la présence de l'adverbe de fréquence "quelquefois".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11. Le </w:t>
      </w:r>
      <w:r>
        <w:rPr>
          <w:rFonts w:ascii="Verdana" w:hAnsi="Verdana"/>
          <w:b/>
          <w:bCs/>
          <w:color w:val="008000"/>
          <w:shd w:val="clear" w:color="auto" w:fill="F8F8F8"/>
        </w:rPr>
        <w:t>passé composé</w:t>
      </w:r>
      <w:r>
        <w:rPr>
          <w:rFonts w:ascii="Verdana" w:hAnsi="Verdana"/>
          <w:b/>
          <w:bCs/>
          <w:color w:val="000000"/>
          <w:shd w:val="clear" w:color="auto" w:fill="F8F8F8"/>
        </w:rPr>
        <w:t> marque</w:t>
      </w:r>
      <w:r>
        <w:rPr>
          <w:rFonts w:ascii="Verdana" w:hAnsi="Verdana"/>
          <w:b/>
          <w:bCs/>
          <w:color w:val="000000"/>
          <w:shd w:val="clear" w:color="auto" w:fill="F8F8F8"/>
        </w:rPr>
        <w:t xml:space="preserve"> des faits passés, délimités dans le temps.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12. Le passé composé s'emploie souvent à la place du </w:t>
      </w:r>
      <w:r>
        <w:rPr>
          <w:rFonts w:ascii="Verdana" w:hAnsi="Verdana"/>
          <w:b/>
          <w:bCs/>
          <w:color w:val="008000"/>
          <w:shd w:val="clear" w:color="auto" w:fill="F8F8F8"/>
        </w:rPr>
        <w:t>passé simple</w:t>
      </w:r>
      <w:r>
        <w:rPr>
          <w:rFonts w:ascii="Verdana" w:hAnsi="Verdana"/>
          <w:b/>
          <w:bCs/>
          <w:color w:val="000000"/>
          <w:shd w:val="clear" w:color="auto" w:fill="F8F8F8"/>
        </w:rPr>
        <w:t> à</w:t>
      </w:r>
      <w:r>
        <w:rPr>
          <w:rFonts w:ascii="Verdana" w:hAnsi="Verdana"/>
          <w:b/>
          <w:bCs/>
          <w:color w:val="000000"/>
          <w:shd w:val="clear" w:color="auto" w:fill="F8F8F8"/>
        </w:rPr>
        <w:t xml:space="preserve"> l'oral.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13. Il remplace aussi le passé simple dans des textes qui utilisent le </w:t>
      </w:r>
      <w:r>
        <w:rPr>
          <w:rFonts w:ascii="Verdana" w:hAnsi="Verdana"/>
          <w:b/>
          <w:bCs/>
          <w:color w:val="008000"/>
          <w:shd w:val="clear" w:color="auto" w:fill="F8F8F8"/>
        </w:rPr>
        <w:t>registre courant</w:t>
      </w:r>
      <w:r>
        <w:rPr>
          <w:rFonts w:ascii="Verdana" w:hAnsi="Verdana"/>
          <w:b/>
          <w:bCs/>
          <w:color w:val="000000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i/>
          <w:iCs/>
          <w:color w:val="000000"/>
          <w:shd w:val="clear" w:color="auto" w:fill="F8F8F8"/>
        </w:rPr>
        <w:t>ex : Dehors la nuit est tombée, il est déjà vingt heures.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14. 'J'aimerais </w:t>
      </w:r>
      <w:r>
        <w:rPr>
          <w:rFonts w:ascii="Verdana" w:hAnsi="Verdana"/>
          <w:b/>
          <w:bCs/>
          <w:i/>
          <w:iCs/>
          <w:color w:val="000000"/>
          <w:shd w:val="clear" w:color="auto" w:fill="F8F8F8"/>
        </w:rPr>
        <w:t>que tu chantes</w:t>
      </w:r>
      <w:r>
        <w:rPr>
          <w:rFonts w:ascii="Verdana" w:hAnsi="Verdana"/>
          <w:b/>
          <w:bCs/>
          <w:color w:val="000000"/>
          <w:shd w:val="clear" w:color="auto" w:fill="F8F8F8"/>
        </w:rPr>
        <w:t>'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est un exemple du</w:t>
      </w:r>
      <w:r>
        <w:rPr>
          <w:rFonts w:ascii="Verdana" w:hAnsi="Verdana"/>
          <w:b/>
          <w:bCs/>
          <w:color w:val="000000"/>
          <w:shd w:val="clear" w:color="auto" w:fill="F8F8F8"/>
        </w:rPr>
        <w:t> </w:t>
      </w:r>
      <w:r w:rsidRPr="00D831E7">
        <w:rPr>
          <w:rFonts w:ascii="Verdana" w:hAnsi="Verdana"/>
          <w:b/>
          <w:bCs/>
          <w:color w:val="538135" w:themeColor="accent6" w:themeShade="BF"/>
          <w:shd w:val="clear" w:color="auto" w:fill="F8F8F8"/>
        </w:rPr>
        <w:t>présent</w:t>
      </w:r>
      <w:r w:rsidRPr="00D831E7">
        <w:rPr>
          <w:rFonts w:ascii="Verdana" w:hAnsi="Verdana"/>
          <w:b/>
          <w:bCs/>
          <w:color w:val="538135" w:themeColor="accent6" w:themeShade="BF"/>
          <w:shd w:val="clear" w:color="auto" w:fill="F8F8F8"/>
        </w:rPr>
        <w:t> du subjonctif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i/>
          <w:iCs/>
          <w:color w:val="000000"/>
          <w:shd w:val="clear" w:color="auto" w:fill="F8F8F8"/>
        </w:rPr>
        <w:t>Ne pas confondre avec le présent de l'indicatif.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15. 'Si </w:t>
      </w:r>
      <w:r>
        <w:rPr>
          <w:rFonts w:ascii="Verdana" w:hAnsi="Verdana"/>
          <w:b/>
          <w:bCs/>
          <w:i/>
          <w:iCs/>
          <w:color w:val="000000"/>
          <w:shd w:val="clear" w:color="auto" w:fill="F8F8F8"/>
        </w:rPr>
        <w:t>tu t'étais couvert </w:t>
      </w:r>
      <w:r>
        <w:rPr>
          <w:rFonts w:ascii="Verdana" w:hAnsi="Verdana"/>
          <w:b/>
          <w:bCs/>
          <w:color w:val="000000"/>
          <w:shd w:val="clear" w:color="auto" w:fill="F8F8F8"/>
        </w:rPr>
        <w:t>chaudement, tu n'aurais pas pris froid'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C'est ici un exemple du temps du</w:t>
      </w:r>
      <w:r>
        <w:rPr>
          <w:rFonts w:ascii="Verdana" w:hAnsi="Verdana"/>
          <w:b/>
          <w:bCs/>
          <w:color w:val="000000"/>
          <w:shd w:val="clear" w:color="auto" w:fill="F8F8F8"/>
        </w:rPr>
        <w:t> </w:t>
      </w:r>
      <w:r w:rsidRPr="00D831E7">
        <w:rPr>
          <w:rFonts w:ascii="Verdana" w:hAnsi="Verdana"/>
          <w:b/>
          <w:bCs/>
          <w:color w:val="538135" w:themeColor="accent6" w:themeShade="BF"/>
          <w:shd w:val="clear" w:color="auto" w:fill="F8F8F8"/>
        </w:rPr>
        <w:t>plus</w:t>
      </w:r>
      <w:r w:rsidRPr="00D831E7">
        <w:rPr>
          <w:rFonts w:ascii="Verdana" w:hAnsi="Verdana"/>
          <w:b/>
          <w:bCs/>
          <w:color w:val="538135" w:themeColor="accent6" w:themeShade="BF"/>
          <w:shd w:val="clear" w:color="auto" w:fill="F8F8F8"/>
        </w:rPr>
        <w:t>-que-parfait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i/>
          <w:iCs/>
          <w:color w:val="000000"/>
          <w:shd w:val="clear" w:color="auto" w:fill="F8F8F8"/>
        </w:rPr>
        <w:t>C'est un système hypothétique, il est donc associé au conditionnel passé.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</w:p>
    <w:sectPr w:rsidR="0051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E7"/>
    <w:rsid w:val="00514ED9"/>
    <w:rsid w:val="00D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EF6DF-C4DF-49A3-B0CC-C0B3E65C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1</cp:revision>
  <dcterms:created xsi:type="dcterms:W3CDTF">2021-03-09T21:59:00Z</dcterms:created>
  <dcterms:modified xsi:type="dcterms:W3CDTF">2021-03-09T22:08:00Z</dcterms:modified>
</cp:coreProperties>
</file>