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C8" w:rsidRDefault="001137C8" w:rsidP="001137C8">
      <w:pPr>
        <w:spacing w:line="240" w:lineRule="auto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</w:p>
    <w:p w:rsidR="00B24538" w:rsidRDefault="00820AE2" w:rsidP="00B24538">
      <w:pPr>
        <w:spacing w:line="240" w:lineRule="auto"/>
        <w:jc w:val="center"/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المحاضرة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رقم</w:t>
      </w:r>
      <w:proofErr w:type="gramEnd"/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: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01</w:t>
      </w:r>
    </w:p>
    <w:p w:rsidR="00B03AAA" w:rsidRPr="005217E3" w:rsidRDefault="00820AE2" w:rsidP="00B24538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 أ</w:t>
      </w:r>
      <w:r w:rsidR="00B03AAA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وضاع</w:t>
      </w:r>
      <w:r w:rsidR="00C71338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المغرب العربي خلال الحرب</w:t>
      </w:r>
      <w:r w:rsidR="00B03AAA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العالمية الأولى </w:t>
      </w:r>
    </w:p>
    <w:p w:rsidR="00B03AAA" w:rsidRPr="005217E3" w:rsidRDefault="00B03AAA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شهدت </w:t>
      </w:r>
      <w:r w:rsidR="00582C0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دول المغرب العربي خلال فترة الحرب العالمية الأولى العديد من التحولات والتغيرات سواء على المستوى السياسي أو الاقتصادي و حتى الاجتماعي </w:t>
      </w:r>
      <w:proofErr w:type="gramStart"/>
      <w:r w:rsidR="00582C0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والثقافي .</w:t>
      </w:r>
      <w:proofErr w:type="gramEnd"/>
      <w:r w:rsidR="00582C0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C71338" w:rsidRPr="005217E3" w:rsidRDefault="00B03AAA" w:rsidP="005217E3">
      <w:pPr>
        <w:spacing w:line="240" w:lineRule="auto"/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أولا:</w:t>
      </w:r>
      <w:r w:rsidR="00C71338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أوضاع</w:t>
      </w:r>
      <w:r w:rsidR="00C71338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ليبيا خلال الحرب العالمية 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الأول</w:t>
      </w:r>
      <w:r w:rsidR="00782F86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ى</w:t>
      </w:r>
    </w:p>
    <w:p w:rsidR="00C71338" w:rsidRPr="005217E3" w:rsidRDefault="00C71338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  <w:t xml:space="preserve">شهدت ليبيا 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أواخر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العهد التركي (1835-1911) الثاني تدهورا في جل 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الأوضاع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،حيث تول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ى هذه المرحلة حوالي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33 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حاكما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ومع الاحتلال الايطالي وكذا 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ظروف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الحرب العالمية 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زاد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الوضع سوءا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"/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  <w:t xml:space="preserve">فمزقت ليبيا سياسة 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العديد من طبقات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حكم ف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ع اتفاق "اوتشي " من خواني لوزان في 15 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أكتوبر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1912 ، </w:t>
      </w:r>
      <w:r w:rsidR="00782F8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أصبحت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برقة وطرابلس ذات استقلال ذاتي الذي منحته لهما الدولة العثمانية .</w:t>
      </w:r>
    </w:p>
    <w:p w:rsidR="00C71338" w:rsidRPr="005217E3" w:rsidRDefault="00C71338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  <w:t>ليتبعها مباشرة وبالتحديد في 17  أكتوبر إعلان ايطاليا السيادة عليهما ،وانتقال إرادتهما لايطاليا بموافقة عثمانية كذلك وعلى اثر ذلك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"/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، وفي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18 نوفمبر 1918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أعلنت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منطقة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طرابلس عن تشكيل حكومة طرابلسية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عين فيها رمضان سويحلي ،سليمان الباروني ،احمد المريض وتم إبلاغ الجميع بهدف الاعتراف بها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"/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C71338" w:rsidRPr="005217E3" w:rsidRDefault="00F92C67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كما دعت هذه ال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مق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اومة وفي ضل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ظروف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الحرب العالمية الثانية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المفاوضات و استدعائها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عقد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ص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لح وفق شروط ، وتم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إعلان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الحكم الجمهوري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 أجلت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مسألة انتخاب رئيسها بسبب عدم ملائمة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الظروف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لكن تم تعيين مجلي استشاري مكون من 24 عضو ، وحكومة إضافة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مجلس علماء الشرع 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  <w:t>لم تعترف اي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ط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اليا بهذه ا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لحكومة و لكنها تحت ضغط المقامة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وعجزها في الحكم العسكري ،سارعت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فتح باب المفاوضات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وأما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منطقة برقة فقد تعززت فيها سلطة السنوسيون بقيادة احمد الشريف الذي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أسس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فيها حكومة شرعية و ضعها تحت حمايته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وأعلن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تبعيته للعثمانيين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وأعلن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عزمه م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عه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 على مواصلة المقاومة ضد الايطاليين رفقت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أنور باشا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تحافظ على حقها في ليبيا ولو كا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جزء بسيط 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  <w:t xml:space="preserve">وفي سنة 1907 توصل الايطاليون و السنوسيون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1137C8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عقد اتفاق حكومة التي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ساهم</w:t>
      </w:r>
      <w:r w:rsidR="001137C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إضعافهم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وتحديد من حريتهم و قدراتهم الحربية .</w:t>
      </w:r>
    </w:p>
    <w:p w:rsidR="00C71338" w:rsidRPr="005217E3" w:rsidRDefault="001137C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/>
          <w:sz w:val="34"/>
          <w:szCs w:val="34"/>
          <w:rtl/>
          <w:lang w:bidi="ar-DZ"/>
        </w:rPr>
        <w:tab/>
        <w:t>وفي منطقة م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ص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راته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شكل رمضان السويحلي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9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اوت 1915 بدوره حكومة موالية للايطاليين اعتمد في نشأتها على عملاء المنطقة برئاسة المنفتي وسلطات تنفيذية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أبقاه في يده ،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كما شكل بيت المال ، ونظم جهاز الشرطة</w:t>
      </w:r>
      <w:r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بهذا استتب النظام في منطقة م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ص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راته وساد الهدوء </w:t>
      </w:r>
      <w:r w:rsidR="00C71338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"/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بقيت المناطق الساحلية و الحدودية مع الحكومات القائمة كانت تخضع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لإدارة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الاستعمارية الايطالية خاصة المناطق ذات الأكثرية الايطالية فتدار عن طريق عائم معين من طرف سلك يساعده شكليا مندوبين (برلمان ) من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الأهالي ،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وتعتمد كذلك في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إدارة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المناطق هي شيوخ القبائل هي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التي تدفع مرتباته،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وسيتغير وتتضح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أكثر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السياسة الايطالية مع مقدم الفاشية و القضاء على المقاومة السنوسية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6"/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</w:p>
    <w:p w:rsidR="00C71338" w:rsidRPr="005217E3" w:rsidRDefault="00C71338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ab/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كما كان الوضع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الاقتصادي الليبي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أثناء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الحرب العالمية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تحصيل حاصل للسياسة ايطالية بدأتها مبكرا هي سياسة التوغل السلمي ، من خلالها سعت </w:t>
      </w:r>
      <w:r w:rsidR="00F92C67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جعل ا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لاقتصاد الليبي مكملا لاقتصادها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وتابعا لها ، من خلال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إنشاء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فرع لبنك "ديروما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" في منطقة طرابلس قبل احتلالها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سنة1905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ما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زاد في الحجم التجاري ،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وإنشاء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المؤسسات الاقتصادية و تقييم الفروض ،لتكبير الجالية الايطالية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7"/>
      </w:r>
    </w:p>
    <w:p w:rsidR="00C71338" w:rsidRPr="005217E3" w:rsidRDefault="00C71338" w:rsidP="001137C8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  <w:t xml:space="preserve">كما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أقامت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المعاهد والمدارس و المستشفيات و استندت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الأراضي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بأثمان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بخسة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مستغلة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حاجة و فقر الليب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ين فوضع البنك يده على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الأراضي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والعقارات وضعف الجالية الايطالية ،في جميع المناصب الحيوية كالبريد ،التلفو</w:t>
      </w:r>
      <w:r w:rsidR="001137C8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  <w:t xml:space="preserve">ففي طرابلس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أصدرت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ايطاليا مرسوم في 15 ماي 1916 يعطي الحق في حجز ممتلكات الثوار والقبائل الثائرة ،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إضافة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حجز ممتلكات المهاجرين و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الأملاك المح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جوزة كل ذلك يعتبر ملك لدولة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8"/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C71338" w:rsidRPr="00522EF7" w:rsidRDefault="00C71338" w:rsidP="00522EF7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ab/>
        <w:t xml:space="preserve">وقبل ذلك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أصدرت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قانو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 النظا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 العقاري في طرابلس و بنغازي سنة 1904 يحل محل القانون العثماني ،ينظم فيها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الأراضي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العقار التي كانت تابعة لدولة ،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وإعادة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توزيعها على الايطاليين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ولإحكام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السيطرة على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الأراضي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الليبية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أسست الحكومة الايطالية جمعيات خاصة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صالح الاستعمار الزراعي الليبية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أهمها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:</w:t>
      </w:r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الاتحاد الوطني لشؤون المستعمرين "اينتي " </w:t>
      </w:r>
      <w:r w:rsidR="00E777A1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المعهد الوطني لضمان ال</w:t>
      </w:r>
      <w:r w:rsidR="00E777A1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جتماعي "اينس" </w:t>
      </w:r>
      <w:r w:rsidR="00E777A1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.جمعية</w:t>
      </w:r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"</w:t>
      </w:r>
      <w:r w:rsidR="00E777A1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أتى"</w:t>
      </w:r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لزراعة التبغ </w:t>
      </w:r>
      <w:r w:rsidR="00E777A1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C71338" w:rsidRPr="005217E3" w:rsidRDefault="00E777A1" w:rsidP="001137C8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كلها لصالح المصالح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الايطالية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فحزم بذلك الليبيين من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الأراضي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الخصبة من الوظائف و غيرها مما يتبع هذه المشاكل </w:t>
      </w:r>
      <w:r w:rsidR="00C71338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9"/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أما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المنطقة السنوسية ، فالوضع غير مسيطر عليه اقتصاديا و لكن الحصار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ظروف العرب جعلت منطقة بدقة تعاني.</w:t>
      </w:r>
    </w:p>
    <w:p w:rsidR="00C71338" w:rsidRPr="005217E3" w:rsidRDefault="00C71338" w:rsidP="001137C8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وقد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تميز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الحياة الاجتماعية في ليبيا قبل و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أثناء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الحرب العالمية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الأولى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بالطبع القبلي يجمع العديد من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الأعراق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،العرب، البربر ، اليهود والعديد من الجاليات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أكثرها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الجالية الايطالية التي تتمتع بكافة الامتيازات فيما حرم منها الليبيين ، الذين عانو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المجاعات ، والفقر و 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الأوبئة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الفتاكة نتيجة للمجاعة و السياسة الايطالية عموما فانتشر الطاعون ، الجذري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0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  <w:r w:rsidR="00E777A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كما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تسببت السياسة الايطالية ،بهجرة الليبي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ن خاصة من السواحل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الداخل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خارج ليبيا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1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.ورغم إنشاء الحكومة الايطالية للمستشفيات و الملاجئ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لم تكن موجه لليبيين ،بل كانت تنشأ في مناطق السيادة الايطالية كبنغازي وطبرق وطرابلس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2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C71338" w:rsidRPr="005217E3" w:rsidRDefault="00C44A1C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ثانيا:</w:t>
      </w:r>
      <w:r w:rsidR="00C71338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أوضاع</w:t>
      </w:r>
      <w:r w:rsidR="00C71338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تونس خلال الحرب العالمية 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الأولى</w:t>
      </w:r>
      <w:r w:rsidR="00C71338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</w:p>
    <w:p w:rsidR="00C71338" w:rsidRPr="005217E3" w:rsidRDefault="00C71338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صنعت فرنسا فترة الحرب العالمية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كل نشاط سياسي قد يقوم به التونسيين المنفيين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الخارج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فازداد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الضغط على الشعب و اعتقل قادة الراي طيلة مدة الحرب خوفا من نشوب ثورات بالرغم من ذلك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أعلن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سكان الجنوب الثورة على فرنسا سنة 1915 بقيادة الحاج سعيد بن عبد اللطيف احد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أعضاء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مجلس الشورى على التونسيين ضف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ذلك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تونس 1914-1919 كانت بحوزتها 80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ألف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جندي و قرابة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30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ألف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عامل بالمصانع و لحقول وقدر عدد الجنود التونسيين القتلى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أثناء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الحرب بـ 15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ألف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جندي 20</w:t>
      </w:r>
      <w:r w:rsidRPr="005217E3">
        <w:rPr>
          <w:rFonts w:ascii="Traditional Arabic" w:hAnsi="Traditional Arabic" w:cs="Traditional Arabic"/>
          <w:sz w:val="34"/>
          <w:szCs w:val="34"/>
          <w:lang w:val="fr-FR" w:bidi="ar-DZ"/>
        </w:rPr>
        <w:t xml:space="preserve">%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من المجندين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13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فرنسا لم تبادر باحتكاك السلطة المدنية بالكامل و اقتصرت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الأمر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على فرض وصاية دبلوماسية و التعهد بالحماية العرش من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الأخطار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الداخلية و الخارجية و ينوب عن الجمهورية الفرنسية لدى تونس وزير مقيم يتولى تنفيذ بنود الاتفاقية ويكون واسطة في علائق الدولة ،الفرنساوية مع لسلطة التونسية فكان يدلي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برأيه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في يقين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القوات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وسامي الموظفين ويعد جدول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أعمال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مجلس الوزراء ويتابع تنفيذها وستلام التنظيم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الإداري الجمهوري بصفة ه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جينة تجمع بين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الإدارة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 التقليدية و الاعتراف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الأجنبي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إذا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حافظت فرنسا على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الأطر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 الهياكل السائدة في فترة ما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قبل الحماية و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الخضوع للرقابة فرنسي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14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وفي الخارج تواصلت الحركة الوطنية التونسية خلال الحرب العالمية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الأولى حركة الش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باب التونسي في المنفى مثل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الأخوين علي ومحمد باش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حنبه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وإسماعيل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الصفاجي وكان يندرج نشاطهم في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إطار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الجامعة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الإسلامية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التي ترمي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 التوحيد كافة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المسلمين و تكونت ببرلين في نهاية 1916 لجنة الاستقلال بالجزائر و البلاد التونسية برئاسة الصالح شريف و في نفس السنة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أصدرت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هذه اللجنة نشرية بعنوان مطالب الشعب الجزائري التونسي ومع بداية 1918 انتقلوا من فكرة الدستور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فكرة الاستقلال ومهما كان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الأمر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فان نشاط الشباب التونسي في المنفى بسويسرا و </w:t>
      </w:r>
      <w:r w:rsidR="00C44A1C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ألمانيا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لم يتم دون رقابة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السلطات الفرنسية حيث كانت تتابع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نشاطهم بمنع مجلة المغرب من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الدخول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البلاد التونسية وتم حجز كل المكاسب المنقولة و العقارات التي يملكها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الإخوان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وخلال الحرب العالمية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أفرغت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البلاد التونسية من قوتها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الأساسية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حيث غادر البلاد التونسية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ألاف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الشباب المجندين  للقتال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جانب القوات الحليفة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أو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التعويضية قسم العمال الفرنسيين و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ما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كان هذا النزوح لشبيبة التونسية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إلا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ضربة للحركة الوطنية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15"/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 xml:space="preserve"> 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لقد تميزت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الأوضاع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الاجتماعية في تونس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أثناء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الحرب العالمية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باستمرار تدهورها في كافة جوانبها و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ما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يلاحظ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عدد سكان تونس شهد ارتفاعا مابين 1911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1921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ويعود ذلك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تزايد في نسبة المستوطنين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الأجانب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16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lastRenderedPageBreak/>
        <w:tab/>
        <w:t xml:space="preserve">ففي جانب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العناية الصحية </w:t>
      </w:r>
      <w:proofErr w:type="gramStart"/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العامة ،</w:t>
      </w:r>
      <w:proofErr w:type="gramEnd"/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فكانت الأ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مر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ض متضافرة مع الفقر الجوع اللذين يفتكان بالتونسيين خاصة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الأرياف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،بين طبقات الفلاحين بعد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استولت الحماية على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الأرياف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الزراعية الخصبة و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الأوقاف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فنقص الغذاء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وانخفضت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مستويات معيشتهم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17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.</w:t>
      </w:r>
    </w:p>
    <w:p w:rsidR="00C71338" w:rsidRPr="005217E3" w:rsidRDefault="00C71338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فالحماية الفرنسية لم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تعطي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جانب الرعاية الصحية نص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ب كافي من الميزانية التونسية للقيام بشؤون الصحة ، ما انعكس هذا على المجال الصحي فقد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انشأ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الأوروبيين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بصفة عامة مستشفى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18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بالعاصمة "شارل نيكول" مجهز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بأحدث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الأجهزة كما زود هذا السويد بـ 240 س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ر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ير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أخر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بعد انتهاء الحرب ،بينما كان التونسيون في مستشفى الصادقية و مستشفى الرابطة ،في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ظروف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سيئة بمجموعة 322 سرير لا تتوفى فيه الشروط الصحية اللازمة فالصادق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ة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أصلا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هو عبارة عن ثكنة تركية قديمة يجمع كل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شيء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:علاج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الأمراض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المعدية ،توليد ،جرحي...</w:t>
      </w:r>
    </w:p>
    <w:p w:rsidR="00C71338" w:rsidRPr="005217E3" w:rsidRDefault="00C71338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كما يوجد في بقيت القطر التونسي مستشفى في صفاقص وفي سوسة وهي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للأوربيين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 و التونسيون معا ويستمر هذا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أثناء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الحرب العالمية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الأولى فانتشرت بذلك الأمراض ال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وبائية ،الفقر ،قلة الغذاء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19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كما حرم التونسيون من رعاية الجمعيات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الخيرية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كجمعية بيت المال بعد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قطع عنها موردها من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الأوقاف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وكن عدم تلقيها الدعم و التشجيع ب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ل أرهقت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بالضرائب .</w:t>
      </w:r>
    </w:p>
    <w:p w:rsidR="00770967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وإضافة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ذلك فقد عان التونسيون من البطالة نضير سياسة فرنسية منح الوظائف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الإدارية الشهادات منها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قصد إضعاف </w:t>
      </w:r>
      <w:r w:rsidR="0077096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الإدارة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التونسية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20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  <w:proofErr w:type="gramEnd"/>
    </w:p>
    <w:p w:rsidR="00C71338" w:rsidRPr="005217E3" w:rsidRDefault="0046381B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>ثال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fr-FR" w:bidi="ar-DZ"/>
        </w:rPr>
        <w:t>ثا</w:t>
      </w:r>
      <w:r w:rsidR="00C71338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 xml:space="preserve"> : </w:t>
      </w:r>
      <w:r w:rsidR="00770967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>أوضاع</w:t>
      </w:r>
      <w:r w:rsidR="00C71338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 xml:space="preserve"> الجزائر خلال الحرب العالمية </w:t>
      </w:r>
      <w:r w:rsidR="00770967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>الأولى</w:t>
      </w:r>
    </w:p>
    <w:p w:rsidR="00C71338" w:rsidRPr="005217E3" w:rsidRDefault="00770967" w:rsidP="005217E3">
      <w:pPr>
        <w:spacing w:line="240" w:lineRule="auto"/>
        <w:ind w:firstLine="708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خضعت الجزائر للسيطرة الفرنسية 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وتمكن المستوطنون من فرض هيمنتهم الاقتصادية على الجزائر ،وبذلك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س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خروا كل الطاقات لخدمة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أهدافهم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ومطامعهم الذاتية ، وفي ظل القوانين الاستثنائية الجائرة لم يكن بمقدور الجزائر القيام بثورات شعبية ،خاصة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البنية الاجتماعية الجزائرية كانت قد حطمت من قبل وقد خاضت النخبة الجزائرية فيما بعد معارك سياسية ضد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الإدارة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 المستوطنين تطورا لتطور الداخلي و الخارجي 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lastRenderedPageBreak/>
        <w:t>خلال بداية القرن العشرين هذه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ب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الثورات كانت تطالب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بالإصلاحات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ومناهضة قانون التجنيد 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الإجباري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C71338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21"/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</w:p>
    <w:p w:rsidR="00790D80" w:rsidRPr="005217E3" w:rsidRDefault="00C71338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عمدت فرنسا بمجرد اندلاع الحرب العالمية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على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إصدار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قوانين وقرارات اضطرارية جديدة كقانون الحصار والرقابة وتجديد قانون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الأهالي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لفترة سبع سنوات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أخرى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22"/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،واصدر ق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رار 29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أكتوبر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1915 الذي منع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الإداريين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في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البلديات المختلطة سلطات استبدادي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ة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إضافية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.</w:t>
      </w:r>
    </w:p>
    <w:p w:rsidR="00C71338" w:rsidRPr="005217E3" w:rsidRDefault="00790D80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كما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شرعت فرنسا في تطبيق مجموعة من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الإصلاحات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خلال فترة الحرب وذلك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لتهدئة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الوضع الذي كان جد متوتر مع تكثيف عمليا ت التجنيد فقد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أصدرت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في 13جانفي 1914 قرار ينص على زيادة العضوية للجزائريين في مجالس البلديات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ذات الصلاحيات الكاملة على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لا تتجاوز ثلث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الأعضاء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وكانت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الإصلاحات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متساهلة مع الجزائريين لكن الواقع غير ذلك .</w:t>
      </w:r>
    </w:p>
    <w:p w:rsidR="00C71338" w:rsidRPr="005217E3" w:rsidRDefault="00790D80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إصلاحات</w:t>
      </w:r>
      <w:r w:rsidR="00610215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حسب برنامج كليم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نصو ليغ 25/11/1914 .</w:t>
      </w:r>
    </w:p>
    <w:p w:rsidR="00C71338" w:rsidRPr="005217E3" w:rsidRDefault="00C71338" w:rsidP="005217E3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تجنيد الجزائريين دون مطالبتهم بالتخلي عن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أحوالهم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الشخصية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كمسلمين .</w:t>
      </w:r>
      <w:proofErr w:type="gramEnd"/>
    </w:p>
    <w:p w:rsidR="00C71338" w:rsidRPr="005217E3" w:rsidRDefault="00C71338" w:rsidP="005217E3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توسيع القسم الانتخابي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الجزائري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تمثيل الجزائريين في المجالس المحلية .</w:t>
      </w:r>
    </w:p>
    <w:p w:rsidR="00C71338" w:rsidRPr="005217E3" w:rsidRDefault="00790D80" w:rsidP="005217E3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إصلاح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الضرائب العربية مع احترام ممتلكات الجزائر.</w:t>
      </w:r>
      <w:r w:rsidR="00C71338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3"/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C71338" w:rsidRPr="005217E3" w:rsidRDefault="00C71338" w:rsidP="00610215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وبالعودة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التجنيد وحسب احمد توفيق المدني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جندت فرنسا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مسلمي الجزائر 40000 رجل ،مات منهم في ميدان الحرب ما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يزيد عن 80.000كما جهزت 80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ألف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جزائري يعملون في المعامل الحربية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4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.وفي 07/09/1916 صدر مرسوم ينص على تجنيد الجزائريين الذين ولدوا بعد عام 1890 ،وعدم السماح </w:t>
      </w:r>
      <w:r w:rsidR="00AC328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لأي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شخص </w:t>
      </w:r>
      <w:r w:rsidR="00AC328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يحصل على </w:t>
      </w:r>
      <w:r w:rsidR="00AC328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AC328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إعفاء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وبعد </w:t>
      </w:r>
      <w:r w:rsidR="00AC328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أسبوع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ذلك صدر مرسوم </w:t>
      </w:r>
      <w:r w:rsidR="00AC328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أخر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يقتضي بتزويد فرنسا بـ : 17.500 عامل جزائري ثم ارتفع الى 78.000 عامل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5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.وكذلك في سنة 1916 ارتفع عدد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المجندين نسبيا </w:t>
      </w:r>
      <w:r w:rsidR="00AC328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إذ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يذكر مصالي الحاج في مذكرته </w:t>
      </w:r>
      <w:r w:rsidR="00AC328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مدينة تلمسان مثلا كانت حقا تستحق تسميتها بالثكنة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6"/>
      </w:r>
      <w:r w:rsidRPr="005217E3">
        <w:rPr>
          <w:rFonts w:ascii="Traditional Arabic" w:hAnsi="Traditional Arabic" w:cs="Traditional Arabic"/>
          <w:sz w:val="34"/>
          <w:szCs w:val="34"/>
          <w:lang w:bidi="ar-DZ"/>
        </w:rPr>
        <w:t>.</w:t>
      </w:r>
    </w:p>
    <w:p w:rsidR="00C71338" w:rsidRPr="005217E3" w:rsidRDefault="00C71338" w:rsidP="00610215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lang w:bidi="ar-DZ"/>
        </w:rPr>
        <w:tab/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وفي خري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 1916 وقعت مناوشات ومصادمات بين الجزائريين و المسؤولين الفرنسيين في نواحي خنشلة بسكرة ،باتنة ،وقامت فرنسا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بإرسال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وحدات من جيشها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هذه المناطق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لتأديب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المتمردين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وأخذهم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بالقوة للانخراط في جيش فرنسا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7"/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.كما اتبعت فرنسا سياسة التفقير و الت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جهيل في الجزائر تماشيا مع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الأساليب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الاستعمارية العامة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8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C71338" w:rsidRPr="00522EF7" w:rsidRDefault="00C71338" w:rsidP="00522EF7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ونتيجة للهجرة التي شهدتها الجزائر في هذه الفترة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فرنسا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تطور الحرب العالمية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الأولى والنقص الحاد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اليد العاملة كان من نتائجها على المستوى الثقافي و الاجتماعي ما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يلي :</w:t>
      </w:r>
      <w:r w:rsidR="00790D80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إفراز</w:t>
      </w:r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الجزائريين من الكفاءات العلمية و الدينية و المهنية .</w:t>
      </w:r>
      <w:r w:rsidR="00522EF7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ركود الأوضاع الثقافية وإضعاف المجتمع  الجزائري في مواجهة المشروع  الاستيطاني</w:t>
      </w:r>
    </w:p>
    <w:p w:rsidR="00C71338" w:rsidRPr="00522EF7" w:rsidRDefault="00C71338" w:rsidP="00522EF7">
      <w:pPr>
        <w:spacing w:line="240" w:lineRule="auto"/>
        <w:ind w:left="360"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معانات </w:t>
      </w:r>
      <w:proofErr w:type="gramStart"/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الجزائريين</w:t>
      </w:r>
      <w:proofErr w:type="gramEnd"/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الغربة الثقافية و العنصرية </w:t>
      </w:r>
      <w:r w:rsidR="00610215" w:rsidRPr="00522EF7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الاجتماعية.</w:t>
      </w:r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هلاك </w:t>
      </w:r>
      <w:r w:rsidR="00790D80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الآلاف</w:t>
      </w:r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الجزائريين خاصة المجندين في </w:t>
      </w:r>
      <w:proofErr w:type="gramStart"/>
      <w:r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الحرب .</w:t>
      </w:r>
      <w:proofErr w:type="gramEnd"/>
      <w:r w:rsidR="00522EF7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قسوة الظروف المادية تشتت الأسر والحرمان </w:t>
      </w:r>
      <w:r w:rsidR="00522EF7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9"/>
      </w:r>
      <w:r w:rsidR="00522EF7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C71338" w:rsidRPr="005217E3" w:rsidRDefault="00C71338" w:rsidP="005217E3">
      <w:pPr>
        <w:spacing w:line="240" w:lineRule="auto"/>
        <w:ind w:firstLine="360"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وتمثلت سياسة التجويع في التقص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ر الحاد في المواد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الأساسية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وصعوبات التموين و الارتفاع الجنوني في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الأسعار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وقد مست الظاهرة المواد الغذائية بدرجة كبيرة وخاصة المواد ذات الاستهلاك الواسع كالحليب ،البيض ،اللحوم ،بطاطا ...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0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ab/>
        <w:t xml:space="preserve">وباختصار نستطيع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نقول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الجزائر عاشت فترة سيئة للغاية نظرا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للضغوط المتزايدة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والعنيفة التي تعرض لها الشعب الجزائري محاولا تحطيم شخصية ،حيث شن الاحتلال حربا على اللغة العربية وقام بعمليات التشريد ،وطمست السلطات الفرنسية الدين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وحاولت فصله عن الدولة ،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أصدرت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قوانين عديدة تقوم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بإنهاء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القوانين الجزائرية كما قامت بتصفية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أملاك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790D8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الأجناس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المساجد والزوايا .</w:t>
      </w:r>
    </w:p>
    <w:p w:rsidR="00C71338" w:rsidRPr="005217E3" w:rsidRDefault="00790D80" w:rsidP="005217E3">
      <w:pPr>
        <w:spacing w:line="240" w:lineRule="auto"/>
        <w:ind w:firstLine="708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>رابعا</w:t>
      </w:r>
      <w:r w:rsidR="00C71338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 xml:space="preserve"> : 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>أوضاع</w:t>
      </w:r>
      <w:r w:rsidR="00C71338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 xml:space="preserve"> المغرب خلال الحرب العالمية 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>الأولى</w:t>
      </w:r>
      <w:r w:rsidR="00522EF7">
        <w:rPr>
          <w:rFonts w:ascii="Traditional Arabic" w:hAnsi="Traditional Arabic" w:cs="Traditional Arabic" w:hint="cs"/>
          <w:b/>
          <w:bCs/>
          <w:sz w:val="34"/>
          <w:szCs w:val="34"/>
          <w:rtl/>
          <w:lang w:val="fr-FR" w:bidi="ar-DZ"/>
        </w:rPr>
        <w:t>:</w:t>
      </w:r>
    </w:p>
    <w:p w:rsidR="00C71338" w:rsidRPr="005217E3" w:rsidRDefault="00B57C0F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lastRenderedPageBreak/>
        <w:tab/>
        <w:t>عينت فرنسا الجنرال ليوتى مقي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ما عاما في المغرب (1912-1925) الذي لم يتردد في الدعوة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تحديد مفهومة الحماية ويعرفها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بأنها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بلاد تحتفظ بكا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مل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مؤسساتها و حكومتها و تدار ذاتيا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بأجهزتها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الخاصة تحت الرقابة المجردة من جانب الدولة ال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وروبية تحل محلها في التمثيل الخار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ج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ي  وتتولى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إعادة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إدارة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جيشها وماليتها وتوجه تفردها الاقتصادي دون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يمس جوهر مؤسستها ومقوماتها الحضارية </w:t>
      </w:r>
      <w:r w:rsidR="00C71338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31"/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  <w:r w:rsidR="00C71338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حيث عمل الجنرال ليوتي على وضع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الأسس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اللازمة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للتنظيم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الإداري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الجديد للمغرب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وبدأها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بمجرد تنازل المولى عبد الحفيظ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وإعلان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المولى يوسف سلطانا على البلاد وكان هذا التنظيم يشمل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أولا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على اسم السلطان بدلا من اعتماده على اسم فرنسا وكان في نفس الوقت يعتمد على سلطة فرنسا بدلا من اعتماده على سلطة السلطان وكان على السلطان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يوقع على المراسيم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أو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الظهير التي يعرضها عليه المقيم العام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32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 xml:space="preserve">تنظيم المحاكم </w:t>
      </w:r>
      <w:proofErr w:type="gramStart"/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>العصرية :</w:t>
      </w:r>
      <w:proofErr w:type="gramEnd"/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val="fr-FR" w:bidi="ar-DZ"/>
        </w:rPr>
        <w:tab/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تلك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المحاكم المشكلة من قضاة فرنسي ومن مستشارين مغاربة كلما تعلق المر بقضية يكون احد طرفيها مغربي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أنها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المحاكم التي سميت خطا فيها بعد بالمحاكم الفرنسية لكونها تبث في القضايا بين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الأوروبيين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أو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بين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الأوروبيين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والمغاربة.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وقد كتب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الماريشال رسالة موجهة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وزير الشؤون الدينية الخارجية يقول يبدو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لي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منح جلالته السلطان مهمة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إصلاح الع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د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الة في ممتلكاته يقتضي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ظهير يحمل توقيعي مسالة في محلها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فالأمر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مطابق تماما لروح وشكل معاهدة 30 مارس 1912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إذ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يؤكد نصها فعلا على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الإصلاح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سينفذ من قبل السلطان باقتراح الحكومة الفرنسية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إذن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علينا تطبيق معاهدة الحماية بدقة ولا فقد تكون خالفا النص و استحوذنا على اختصاصات وصلاحيات السلطان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33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وكان الكاتب العام للحكومة يمثل همزة وصل بين المخزن وبين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الإقامة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وكان السلطان يعينه بناء على اقتراح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الإقامة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وكان من الخطر في هذه المرحلة نقل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المغرب دفعة واحدة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نظام العمل في المكاتب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الأوروبية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إذ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الزائر كان سيشعر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بلا شك باختفاء المخزن الذي يعر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فه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وبإنشاء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إدارة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أوروبية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في مكانه ولذلك فان الجنرال ليوتي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قد عمد على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إنشاء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إدارة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فرنسية موازية لكل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إدارة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مغربية ومنفصلة عنها في المغرب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lastRenderedPageBreak/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يصلوا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تطوير نظامهم القضائي كذلك ما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4C0469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جاء مرسوم 12 </w:t>
      </w:r>
      <w:r w:rsidR="004C0469">
        <w:rPr>
          <w:rFonts w:ascii="Traditional Arabic" w:hAnsi="Traditional Arabic" w:cs="Traditional Arabic" w:hint="cs"/>
          <w:sz w:val="34"/>
          <w:szCs w:val="34"/>
          <w:rtl/>
          <w:lang w:val="fr-FR" w:bidi="ar-DZ"/>
        </w:rPr>
        <w:t>أ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وت 1914 ثم تنظيم 1918 ليعطى اليهود الحق في السكن في المغرب 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34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</w:p>
    <w:p w:rsidR="00C71338" w:rsidRPr="005217E3" w:rsidRDefault="00C71338" w:rsidP="004C0469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وعلى الرغم من انشغال ليوتي بالعمل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الإداري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انه لم يمنعه من مواصلة العمل على مد العمليات الحربية اللازمة للقضاء على الثورات المنتشرة وحين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أعلنت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الحرب العالمية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كانت بلاد المخزن قد امتدت وثبتت دعائمها على حساب السائبة </w:t>
      </w:r>
      <w:r w:rsidRPr="005217E3">
        <w:rPr>
          <w:rFonts w:ascii="Traditional Arabic" w:hAnsi="Traditional Arabic" w:cs="Traditional Arabic"/>
          <w:sz w:val="34"/>
          <w:szCs w:val="34"/>
          <w:lang w:val="fr-FR" w:bidi="ar-DZ"/>
        </w:rPr>
        <w:t xml:space="preserve">.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أو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على حساب المناطق غير خاضعة لحكم المخزن ولسيطرة الفرنسيين كما تمكن الفرنسيين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أثناء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الحرب العالمية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الأولى احتلال تازا عام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1914 وكملت بذلك وصول الجزائر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المغرب و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الاستيلاء على ذنيغرة في 12 جويلية بعد عمليات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كبيرة وسيطرت بذلك على منطقة هامة من مناطق قبائل زيان –ولكن سرعان ما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أعلنت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الحرب العالمية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الأولى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وطلبت وزارة العربية من  الجنرال ليوتي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الإسراع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بإرسال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معظم القوات الموجودة في داخل المغرب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فرنسا وتجميع الرعايا الفرنسيين في المدن الساحلية وصمم الجنرال ليوتي على عدم تنفيذ هذا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الأمر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وأجاب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حكومة باريس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بأنه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سير عمل لها كل القوات التي تطالبها ولكن على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أساس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عدم الانسحاب ووافقت حكومة باريس سياسة معينة تتلخص في عدم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الإكثار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من الحديث عن الحرب وتطوراتها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أمام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المغاربة وكان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ت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الحرب العالمية لم تكن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إلا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صراعا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إقليميا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في جزء بسيط وذلك لكي يبعد بين المغاربة و مجريات الحرب .</w:t>
      </w:r>
    </w:p>
    <w:p w:rsidR="00C71338" w:rsidRPr="005217E3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  <w:t xml:space="preserve">ولا شك 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أن رجال الجامعة الإسلامية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قد نشطو</w:t>
      </w:r>
      <w:r w:rsidR="00B57C0F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في ذلك الوقت مع بعض العناصر </w:t>
      </w:r>
      <w:r w:rsidR="00C1539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الألمانية وشخصيات مغاربية وفي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سنة 1915 ظهر نشاط واضح لي عبد الملك وهو </w:t>
      </w:r>
      <w:r w:rsidR="00C1539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أخ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C1539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الأمير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عبد القادر الجزائري الكبير</w:t>
      </w:r>
      <w:r w:rsidR="00C1539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وكان يعمل قبل ذلك في المخزن ،وتمكنت القوات الفرنسية في 27جانفي 1916 من </w:t>
      </w:r>
      <w:r w:rsidR="00C1539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الاستيلاء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على معسكره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val="fr-FR" w:bidi="ar-DZ"/>
        </w:rPr>
        <w:footnoteReference w:id="35"/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.</w:t>
      </w:r>
    </w:p>
    <w:p w:rsidR="00C71338" w:rsidRPr="004C0469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ab/>
      </w:r>
      <w:r w:rsidR="00C1539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أما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بالنسبة </w:t>
      </w:r>
      <w:r w:rsidR="00C1539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للمنطقة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الشمالية المشمولة بالنفوذ الاسباني فالنظام </w:t>
      </w:r>
      <w:r w:rsidR="00C1539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الإداري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فيها منقول عن النظام الفرنسي تقريبا فالممثل الاسباني اسمه الرسمي المندوب لا المندوب لمقيم ويشتغل نفس الوظيفة التي </w:t>
      </w:r>
      <w:r w:rsidR="00C15397"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يشغلها</w:t>
      </w:r>
      <w:r w:rsidRPr="005217E3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زميله الفرنسي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وقد حدد اختصاصاته بمراسيم مثل مرسوم 24 يناير 1916 وتوجد في مراكش 15 بلدية بمقت</w:t>
      </w:r>
      <w:r w:rsidR="001137C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ضى المرسوم الملكي الصادر في 18 </w:t>
      </w:r>
      <w:r w:rsidR="001137C8" w:rsidRPr="004C0469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>أ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فريل 1917 وهو الذي نظم البلديات </w:t>
      </w:r>
      <w:r w:rsidRPr="004C0469">
        <w:rPr>
          <w:rStyle w:val="Appelnotedebasdep"/>
          <w:rFonts w:ascii="Traditional Arabic" w:hAnsi="Traditional Arabic" w:cs="Traditional Arabic"/>
          <w:sz w:val="32"/>
          <w:szCs w:val="32"/>
          <w:rtl/>
          <w:lang w:val="fr-FR" w:bidi="ar-DZ"/>
        </w:rPr>
        <w:footnoteReference w:id="36"/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.</w:t>
      </w:r>
    </w:p>
    <w:p w:rsidR="001137C8" w:rsidRPr="004C0469" w:rsidRDefault="00C71338" w:rsidP="005217E3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ab/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ولجأت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اسبانيا بسبب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أحداث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الحرب العالمية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الأولى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إلى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إتباع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الأسلوب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السياسي للسيطرة على منطقة وقد سمى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آنذاك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بالتغلغل السلمي</w:t>
      </w:r>
      <w:r w:rsidR="001137C8" w:rsidRPr="004C0469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>،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ويقوم هذا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الأسلوب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الاستعماري على كسب بعض العناصر المحلية وربطها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lastRenderedPageBreak/>
        <w:t xml:space="preserve">بعمليات تجارية وتسطيرها لخدمة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أهدافها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وتسهيل مهمة الاحتلال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أن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تلك السياسة السلمية لاسبانيا تجاه البلاد جاء نتيجة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أوضاعها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الداخلية والخارجية ارتبط بعضها بظروف الحرب العالمية بشكل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أو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بأخر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من ذلك محاولة اسبانيا تجنب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الإسراف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في التكاليف قدر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الإمكان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بسبب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أوضاعها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المالية وبروز الحركات العمالية داخل اسبانيا</w:t>
      </w:r>
      <w:r w:rsidR="001137C8" w:rsidRPr="004C0469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>.</w:t>
      </w:r>
    </w:p>
    <w:p w:rsidR="00C71338" w:rsidRPr="004C0469" w:rsidRDefault="001137C8" w:rsidP="001137C8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4C0469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 xml:space="preserve">     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استطاعت اسبانيا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ممارسة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سياسة العمل السلمي على الرغم من ثروة جبالة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وأعلنت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منذ بداية الحرب العالمية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الأولى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أنها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على الحياد في الصراع الدائر بين </w:t>
      </w:r>
      <w:r w:rsidR="00C15397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ألمانيا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والدولة العثمانية من جهة بريطانيا وفرنسا ومن جهة ثانية توقعت عن كل حركة انتظار النتيجة للحرب والتي سيكون لها</w:t>
      </w:r>
      <w:r w:rsidR="00A52CF3" w:rsidRPr="004C0469">
        <w:rPr>
          <w:rFonts w:ascii="Traditional Arabic" w:hAnsi="Traditional Arabic" w:cs="Traditional Arabic"/>
          <w:sz w:val="32"/>
          <w:szCs w:val="32"/>
          <w:lang w:val="fr-FR" w:bidi="ar-DZ"/>
        </w:rPr>
        <w:t xml:space="preserve">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تأثير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على المغرب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إذ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أن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فرنسا طرف في صراع وهي تتقاسم معها النفوذ في المغرب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إلى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جانب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الألمان 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ومن ذلك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أنهم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سمحوا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لعدد من الضباط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الألمان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بممارسة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ن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شاطهم ضد الفرنسيين في العرائش وتطوان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إن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بعد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أن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لاحقهم السلطان الفرنسية في منطقة نفوذها بالمغ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ر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ب ويبدو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أن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الأسبان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أراد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ومن خلال تسهيل مهمة الضباط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الألمان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تحقيق هدفين : الأول : اتخاذ الوجود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الألماني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عنصر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ضغط على الفرنسيين والثاني : محاولة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فرض النفوذ الاسباني على المغرب </w:t>
      </w:r>
      <w:r w:rsidR="00C71338" w:rsidRPr="004C0469">
        <w:rPr>
          <w:rStyle w:val="Appelnotedebasdep"/>
          <w:rFonts w:ascii="Traditional Arabic" w:hAnsi="Traditional Arabic" w:cs="Traditional Arabic"/>
          <w:sz w:val="32"/>
          <w:szCs w:val="32"/>
          <w:rtl/>
          <w:lang w:val="fr-FR" w:bidi="ar-DZ"/>
        </w:rPr>
        <w:footnoteReference w:id="37"/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.ولقد شهدت السنوات التالية لنهاية الحرب العالمية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الأولى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عمليات تصفية للنفوذ و المصالح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الألمانية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في المغرب ولصالح فرنسا </w:t>
      </w:r>
      <w:r w:rsidR="00C71338" w:rsidRPr="004C0469">
        <w:rPr>
          <w:rStyle w:val="Appelnotedebasdep"/>
          <w:rFonts w:ascii="Traditional Arabic" w:hAnsi="Traditional Arabic" w:cs="Traditional Arabic"/>
          <w:sz w:val="32"/>
          <w:szCs w:val="32"/>
          <w:rtl/>
          <w:lang w:val="fr-FR" w:bidi="ar-DZ"/>
        </w:rPr>
        <w:footnoteReference w:id="38"/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.</w:t>
      </w:r>
    </w:p>
    <w:p w:rsidR="00C71338" w:rsidRPr="004C0469" w:rsidRDefault="00A52CF3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أما عن الجانب الاجتماعي و الثقافي فقد 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احتفظوا بلغتهم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الأصلية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ولهجتهم المحلية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بالإضافة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إلى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اللغة العربية وكانت شخصيتهم العامة هي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الإسلام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 وتوحيد الله وقد حاولت فرنسا تعليمهم اللغة الفرنسية وتشجيع البعثات المسيحية كما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أسرع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الفرنسيون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إلى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تنظيم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إدارات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محلية خاصة في كل منطقة تخضع لهم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وإنشاء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مجالس محلية طبقت فيها العرف و التقاليد </w:t>
      </w:r>
      <w:r w:rsidR="001137C8" w:rsidRPr="004C0469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>وأنشئوا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لهم مدارس لتعليم الفرنسية وادعى الفرنسيون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أنهم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ارتكبو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خطأ كبيرا في المغرب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لأنهم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فتحو المدارس و الجامعات على مصر</w:t>
      </w:r>
      <w:r w:rsidR="001137C8" w:rsidRPr="004C0469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>ا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عيها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لأبناء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الشعب بيد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أن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الحقيقة على نقيض ذلك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إذ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أن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المدارس التي تنشر الثقافة العربية والتي بقيت من النظام الوطني القديم كانت حربا من السلطات الفرنسية لكي تعرقل تطوراتها من اجل صيغتها الوطنية وتعهد السلطات الاستعمارية 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إلى</w:t>
      </w:r>
      <w:r w:rsidR="00C71338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صبغ التعليم بالضيفة الفرنسية واعتبار اللغة الوحيدة في الثقافة والتعليم .</w:t>
      </w:r>
    </w:p>
    <w:p w:rsidR="006B6C8E" w:rsidRPr="00522EF7" w:rsidRDefault="00C71338" w:rsidP="00522EF7">
      <w:pPr>
        <w:spacing w:line="240" w:lineRule="auto"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ومنذ سنة 1912 فتحت فرنسا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أبواب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الهجرة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إلى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المغرب وهي تشجع المهاجرين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الأجانب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على </w:t>
      </w:r>
      <w:r w:rsidR="00A52CF3"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الاستيطان</w:t>
      </w:r>
      <w:r w:rsidRPr="004C0469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نهائيا في البلاد بما تمنحهم  امتيازات وتسهيلات </w:t>
      </w:r>
      <w:r w:rsidRPr="004C0469">
        <w:rPr>
          <w:rStyle w:val="Appelnotedebasdep"/>
          <w:rFonts w:ascii="Traditional Arabic" w:hAnsi="Traditional Arabic" w:cs="Traditional Arabic"/>
          <w:sz w:val="32"/>
          <w:szCs w:val="32"/>
          <w:rtl/>
          <w:lang w:val="fr-FR" w:bidi="ar-DZ"/>
        </w:rPr>
        <w:footnoteReference w:id="39"/>
      </w:r>
      <w:r w:rsidR="00AC3283" w:rsidRPr="00522EF7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4C0469" w:rsidP="005217E3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</w:t>
      </w:r>
      <w:r w:rsidR="006B6C8E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البدايات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="006B6C8E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الأولى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لظهور الحركة الوطنية المغربية</w:t>
      </w:r>
    </w:p>
    <w:p w:rsidR="006B6A53" w:rsidRPr="005217E3" w:rsidRDefault="006B6C8E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أولا</w:t>
      </w:r>
      <w:r w:rsidR="00FA2B40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: بوادر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نشأة الحركة الوطنية المغربية</w:t>
      </w:r>
    </w:p>
    <w:p w:rsidR="004C0469" w:rsidRDefault="006B6A53" w:rsidP="004C0469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بعد انتهاء مرحلة المقاومة المسلحة بدأت الإرهاصات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للحركة الوطنية تتشكل عبر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تأسيس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ظيم في طابع سياسي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أطلق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عليه اسم الرابطة الوطنية 1926 و هم زعماء ينتمون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الشمال و الجنوب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0"/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كان للحركة السلفية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تأثير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كبير على ال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حركة الوطنية المغربية فظ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هرت السلفية في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بدايتها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كحركة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إصلاحية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تهدف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محاربة الشعوذة والقبائل العميلة للاستعمار ،حيث كان الاستعمار يشغل الطرق الصوفية لتجهيل الشعب وصده عن قضيته الوطنية ، و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شخصية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إصلاحية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برزت هو الشيخ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أبو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شعيب الدكالي الذي كان يتلقى العلم في المشرق و لما رجع للمغرب عمل على نشر السلفية </w:t>
      </w:r>
      <w:r w:rsidR="004C0469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.</w:t>
      </w:r>
    </w:p>
    <w:p w:rsidR="006B6A53" w:rsidRPr="005217E3" w:rsidRDefault="006B6A53" w:rsidP="004C0469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 قد قام الشيخ محمد بن العربي العلوي و ه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احد تلامذة الشيخ الدكالي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السلفية و الحركة الوطنية المغربية  ، فقد وجد الشباب المغربي في حركة السلفية ميدانا لنشاطه و العمل على خدمة وطنه فتأسست جماعات صغيرة لدراسة قضايا القائمة و كانت جامعة القرويين بفاس  ملتقى الطلبة الواردين من كل جهة لبعث الروح السلفية و القومية في النفوس ، فتضافرت الجهود بين شباب مدينة فاس و الرباط للدعوة لهذه الحركة و العمل على مقاومة الشعوذة عن طريق المحاضرات و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أيضا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عن طريق المقالات التي كانوا ينشرونها في الصحف المغرب و الجزائر و تونس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1"/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 ساهم الطلبة الشباب بفعالية في الحملة ضد الطرقية و معتقدا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المنتشرة بشكل واسع في المجتمع المغربي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إذ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اعتبروا هذه الممارسات بدعا كما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آخذوا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بعض الزوايا على التواطؤ مع الاحتلال و خاصة خلال حرب الريف و عرفت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أفكار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القومية لشكي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</w:t>
      </w:r>
      <w:r w:rsidR="001137C8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1137C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أ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رسلان في الوقت نفسه انتشارا وسط النخبة الوطنية ، حيث كان كل من احمد  بلافريج و محمد بن الحسن الوزاني في اتصال مباشر مع رائد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القومية العربية بمدينة جنيف السويسرية ، و كانت زيا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ة شكيب ارسلان للمغرب مابين 9-19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1930 بمدينة تطوان و كانت مناسبة لاكتفاء بنخبة و رجلان الحركة الوطنية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2"/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يكاد العهد الذي يفضل بين 31 مارس 1930 و 16 ماي 1930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يكون عهد كفاح عسكري  محض لان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الأغلبية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الساحقة من سكان البلاد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أعلنت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الثورة بعد توقيع الحماية ، ولم يمكن إخضاعها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بعد جهود جبارة و بصفة تد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ريجية ، و لان نخبة الجي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 الذي سبق الحماية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 عاصرها التجأت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كلها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الجبال نقودا الثورة و تدبرا الكفاح و الذي غلبتهم القوة على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أمرهم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6B6C8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أصيبوا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بدهشة العسكري المغلوب الذي لا يستطيع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عمل بعد تجريده من السلاح فكان لزاما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لاز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الت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الدهشة العامة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أن ينتظر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نشوء جي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 م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تش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بع ب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روح المقاومة السلمية التي لا تعطي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السلاح المقام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كل معركة ، وليس معنى هذا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المغرب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الأقصى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ظل بعيدا عن كل مقاومة في مناطق المحتلة بل لقد قام في ذلك بكل ما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يستطيعه من مجهود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و لكن الذي نعنيه هو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كل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أعمال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التي قام بها ذاك لم يكن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عدادات المعنوية الشعب و تهيئة لتجديد الكفاح بصورة جديدة غير الصورة التي اعتادها يوم كان لكل فرد بندقية و لكل قبيلة قائد مغرار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3"/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فتميزت الحركة الوطنية في هذه الفترة بمظهرات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السياسي و هو محاربة الظلم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بأنواعه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فرديا كان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جماعيا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إداريا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قانونيا و الثاني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الديني و هو محاربة البدع و ال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خ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رافات كل هذه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الأعمال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التطورات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أعطى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للمقاومة الوطنية في هذه الفترة وزنا و ثقلا و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أصبح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لها قوة عظمى للسيطرة على عواطف الشعب و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إلهاب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حماسه ، فتكون تنظيم بشري من الرجال الحركة الوطنية في المنظمة الشمالية الاسبانية و الجنونية الفرنسية فــي انسجام و توافق تام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115210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كان للظهير البربري نقطة تحول في عقلية الوطنيين المغاربة و الشباب المغربي كله ، فوجد الوطنيون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أنفسهم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مرغمين للانتقام في دائرة تعمل على تنسيق الحركة الوطنية و توجيهها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فأسست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كتلة العمل الوطني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4"/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B559B4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الظهير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البربري في المغرب الأقصى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: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شكل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إقرار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الظهير البربري مناسبة هامة في انكشاف حركة وطنية و بروزها على الساحة السياسية كطرف ثلاثي يتوسط تدخله في ما بين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إدارة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الحماية و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القصر .</w:t>
      </w:r>
      <w:proofErr w:type="gramEnd"/>
    </w:p>
    <w:p w:rsidR="006B6A53" w:rsidRPr="005217E3" w:rsidRDefault="00115210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الظهير البربر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ي و آثاره :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في 1930 أجبرت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الإقامة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السلطات الشباب </w:t>
      </w:r>
      <w:r w:rsidR="006B6A53" w:rsidRPr="00B559B4">
        <w:rPr>
          <w:rFonts w:ascii="Traditional Arabic" w:hAnsi="Traditional Arabic" w:cs="Traditional Arabic"/>
          <w:sz w:val="34"/>
          <w:szCs w:val="34"/>
          <w:rtl/>
          <w:lang w:bidi="ar-DZ"/>
        </w:rPr>
        <w:t>سيدي محـمد بن يوسف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الذي كان حديث العهد بخلافة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أبيه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المتوفى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على القبائل البربرية من رضوخها للقضاء المخزني المسند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الشريعة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وتكريس نظامها القضائي العرفي في مواد المدنية ، في حين خصّ البرابرة في مواد الجزائية القضاء الجنائي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الفرنسي و من خلال هذه الإجراءات تريد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تكريس الادعاءات المزعومة في تقسيم البلاد ما بين بلاد </w:t>
      </w:r>
      <w:r w:rsidR="006B6A53" w:rsidRPr="00B559B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المخزن  و </w:t>
      </w:r>
      <w:r w:rsidRPr="00B559B4">
        <w:rPr>
          <w:rFonts w:ascii="Traditional Arabic" w:hAnsi="Traditional Arabic" w:cs="Traditional Arabic"/>
          <w:sz w:val="34"/>
          <w:szCs w:val="34"/>
          <w:rtl/>
          <w:lang w:bidi="ar-DZ"/>
        </w:rPr>
        <w:t>بلاد  السيب</w:t>
      </w:r>
      <w:r w:rsidR="006B6A53" w:rsidRPr="00B559B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ة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التعارض مابين القبائل البربرية بالجمال و عرب و السهول بالمدن ، و فتح مجال تنظيم المجتمع البربري </w:t>
      </w:r>
      <w:r w:rsidR="006B6A53" w:rsidRPr="00B559B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تحت مسعى دعوى المجلة </w:t>
      </w:r>
      <w:r w:rsidR="00B559B4">
        <w:rPr>
          <w:rFonts w:ascii="Traditional Arabic" w:hAnsi="Traditional Arabic" w:cs="Traditional Arabic"/>
          <w:sz w:val="34"/>
          <w:szCs w:val="34"/>
          <w:rtl/>
          <w:lang w:bidi="ar-DZ"/>
        </w:rPr>
        <w:t>الكنسية المغرب الكا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ث</w:t>
      </w:r>
      <w:r w:rsidR="006B6A53" w:rsidRPr="00B559B4">
        <w:rPr>
          <w:rFonts w:ascii="Traditional Arabic" w:hAnsi="Traditional Arabic" w:cs="Traditional Arabic"/>
          <w:sz w:val="34"/>
          <w:szCs w:val="34"/>
          <w:rtl/>
          <w:lang w:bidi="ar-DZ"/>
        </w:rPr>
        <w:t>وليكي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بالتالي ضرب الوحدة المعنوية للدولة الشريفة خاصة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مخاوف هذه النواي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بدت تظهر للعيان باعتناق احد شبان العائلات الفاسية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العريقة محـمد عبد الجليل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أخ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المناضل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عمر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عبد الجليل الديانة المسيحية في 1928 و هو الحدث الذي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اعتبر تهديدا للمغرب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الأزمة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جمعاء ، انطلقت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أول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تظاهرات من احد مساجد 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سلا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بمناسبة صلاة الجمعة 20 ماي 1930 بترديد دعاء </w:t>
      </w:r>
      <w:r w:rsidR="006B6A53" w:rsidRPr="00B559B4">
        <w:rPr>
          <w:rFonts w:ascii="Traditional Arabic" w:hAnsi="Traditional Arabic" w:cs="Traditional Arabic"/>
          <w:sz w:val="34"/>
          <w:szCs w:val="34"/>
          <w:rtl/>
          <w:lang w:bidi="ar-DZ"/>
        </w:rPr>
        <w:t>يا لطيف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5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8226AF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تنتقل الحركة من المدينة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مدينة ومن مسجد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مسجد لتصل </w:t>
      </w:r>
      <w:r w:rsidR="00115210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جامع </w:t>
      </w:r>
      <w:r w:rsidRPr="00B559B4">
        <w:rPr>
          <w:rFonts w:ascii="Traditional Arabic" w:hAnsi="Traditional Arabic" w:cs="Traditional Arabic"/>
          <w:sz w:val="34"/>
          <w:szCs w:val="34"/>
          <w:rtl/>
          <w:lang w:bidi="ar-DZ"/>
        </w:rPr>
        <w:t>القرويين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بفاس ، مدينة العلم والدين </w:t>
      </w:r>
      <w:r w:rsidR="00B55F1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بإقامة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الخطب بالمساجد و الخوف من تظاهرات شعبية يقودها شباب القرويين بمباركة تجار المدينة و علمائها ، برزت في هذه </w:t>
      </w:r>
      <w:r w:rsidR="00B55F1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الأحداث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ثلاث قيادتها بقيادة علال الفاسي ، عمر بن عبد الجليل  و بخاصة محـمد الحسن</w:t>
      </w:r>
      <w:r w:rsidR="00B55F1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الوزاني المحرك الرئيسي للتظاهر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ات </w:t>
      </w:r>
      <w:r w:rsidR="00B55F1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الاحتجاجية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و هي الصفة التي </w:t>
      </w:r>
      <w:r w:rsidR="00B55F1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كان منها و ضرب بالسياط من قبل بإ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نشا</w:t>
      </w:r>
      <w:r w:rsidR="00B55F1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المدينة تقسه بعدادي ، كانت هذه التظاهرات التي قوبلت بالقمع الاستعماري بداية حركة سياسية وطنية ما انفكت تنمو لغاية استقلال المغرب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6"/>
      </w:r>
      <w:r w:rsidR="00B55F11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بالفعل في سياق هذا المناخ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المناهض لل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ظ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هير البربري عرفت الحركة صدى واسعا سواء بالمغرب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خارجه بفضل الدور الذي لعبه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شكيب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Pr="00B559B4">
        <w:rPr>
          <w:rFonts w:ascii="Traditional Arabic" w:hAnsi="Traditional Arabic" w:cs="Traditional Arabic"/>
          <w:sz w:val="34"/>
          <w:szCs w:val="34"/>
          <w:rtl/>
          <w:lang w:bidi="ar-DZ"/>
        </w:rPr>
        <w:t>ارسلان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، فلا ننسى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الأمير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كان من الرواد البارزين لدعوة القومية و الوحدة العربية أنذالك من اجل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خدمت القضية انشأ في 1928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مكتب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لإعلام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الدول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سخر لها في مارس 1930 مجلة تصدر باللغة الفرنسية ،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الأمة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العربية ، تحتل صفحاتها قسما واسعا للسد يد بسياسة الاستعمارية بالبلدان المغاربية و السياسية الفاشلة الايطالية بليبيا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7"/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بعد عام 1930 طرأ تحول على حركة الوطنية المغربية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إذ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دخلت مرحلة المقاومة السياسية و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المناداة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بالإصلاحات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ضمن دولة الا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حتلا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 و هو موقف لا يعني تخليها عن العنصر الثابت في حركة المقاومة و هو موقف لا يعني تخليها عن العنصر الثابت في الحركة المقاومة و هو الهوية ، و قد كا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أكثر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الممارسات مساسا بالهوية المغر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ة هي السياسات البربرية التي طبقت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فرنسا بهدف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إحداث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شقاق و فرقة في المجتمع من خلال تنفيذ سياسية فرق شد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8"/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B559B4" w:rsidRDefault="008226AF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لتحقيق هذه الغاية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استصدرت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فرنسا الظهير البر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ري يوم 16 ماي 1930 الذي جاء منهما للظهائر المرتبطة به و قد تضمن بشكل واضح عزل العنصر البربري عن نظره العربي بتحديد قوانينه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أعرافه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و مؤسساته القضائية العرفية منها و الفرنسية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أي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جعل هذا الظهير يحل محل الشريعة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بالنسبة للبربر ، كان الاستعمار الفرنسي يظن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تلك هي الوسيلة الوحيدة التي تمكنه من المقاومة الفعالة لتطور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تجاهات الوطنية ، و بلو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رة الأقلية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البربرية في المستقبل القريب ، لكن المغاربة عارضوا بقوة السياسة البربرية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إذ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لعب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دورا رئ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سيا في لحم مكونات الوحدة الوطنية المغربية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جانب عامل التمسك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بالأرض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الوطن السيادة و هذا ما يفسر فشل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إستراتجية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الاحتلال الفرنسي في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بث التفرقة و التميز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بين عناصر المجتمع المغربي و من ثم ارتد سلاح المس بالهوية ضد الاحتلال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بقي بعد الدفاع بعد عن اله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وية العنصر الثابت و الحاضر في إستراتجية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الحركة الوطنية ح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تى الاستقلال خلال هذه المرحلة تعا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الأصوات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المطالبة بحق المغرب في تنفيذ ما جاء في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معاهدة الحماية إذ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قدم الوطنيون المذكرات و الشكاوي و المطالب المحدودة التي تتضمن حق المغرب في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حظ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ى بنظام اقتصادي و تعليمي  ثقافي و قضائي منسجم مع هويته ، و مستجيب لمتطلبات مكونات مجتمعه  و لم تجد كل هذه المطالب استحالة من فرنسا التي لم تكتف بالاعتراض على ما دعا اليه الوطنيون من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الأخذ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بالطرق الديمقراطية و انجاز 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التي تعهدت بتنفيذها في معاهدة الحماية سنة 1912  بل نشئت حملة اعتقالات عام 1937 استهدفت رموز الحركة الوطنية علال الفاسي  و احمد بل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فريج  و نفتهما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9"/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هكذا عبرت الحركة الوطنية المغربية منذ عام 1912 مروا بالسنوات السبع من صدور الظهير البربري في 1930 و حتى اعتقال قاد</w:t>
      </w:r>
      <w:r w:rsidR="008226AF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الحركة في 1937 عن مرحلة برز فيها الكفاح المسلح كما كان للنضال السلمي مكان في حركة المقاومة من اجل الدفاع عن الهوية بكل مكوناتها و العمل على تحقيق كثير من المناسب في ظل د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ول الاحتلال.</w:t>
      </w:r>
    </w:p>
    <w:p w:rsidR="006B6A53" w:rsidRPr="005217E3" w:rsidRDefault="000D373D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ثانيا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: الحركة الوطنية ا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لمغربية بقيادة كتلة العمل الوطني</w:t>
      </w:r>
      <w:r w:rsidR="00B559B4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:</w:t>
      </w:r>
    </w:p>
    <w:p w:rsidR="006B6A53" w:rsidRPr="005217E3" w:rsidRDefault="000D373D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تعد كتلة العمل الوطني عبارة عن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تنظيم سياسي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أسسه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زعماء الحركة الوطنية المغربية سنة 1934 من بينهم علال الفاسي  محـمد حسن الوزاني احمد بلا فريج قدمت هذه الكتلة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سلطا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الحماية الفرنس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ة في نوفمبر 1934 م فترة مطالب الشعب المغربي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،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لم تكن كتلة العمل الوطني في البداية حزبا سياسيا بالمعنى التنظيف المعروف ،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إنما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هي تجمع للشباب  المستنير على اختلاف ثقافته و في سنة 1934 نزلت الكتلة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ميدان العمل الجماهيري وذلك بمناسبة زيادة الس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طان لفاس في ماي 1934 م و تدخل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الإقامة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العامة لمنع السلطان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من التجمع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جامع القرويين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و قد تمت مشاركة السلطان للحركة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الوطنية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تمت تدريجيا فبدأ حياته بالتعاون مع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الإقامة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انتهى بتزعمه الحركة الوطنية و بفضل كتلة العمل ذاق السلطان للمدة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سنة 1934 طعم الشعبية لا يمنع البركة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بتركيز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للجماهي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0"/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0D373D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قد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نشأت كتلة العمل الوطني تبعا لرغبة الوطنيين المغاربة في دائرة منضمة تعمل لتنسيق الحركة الوطنية و توجيهها ، و قد كان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للأستاذ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علال الفاسي شرف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إبداء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هذه الرغبة و العمل على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إبرازها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للوجود بمساعدة صديقيه احمد مكوار حمزة الطاهري الذين 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معوا في فندق برحبة لقيس  بفاس و عملوا على تأسيس جمعية سرية 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1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وضعت لها قوانين و سميت باسم الزواية ، وكان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أفراد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هذه الجمعية ضمن الوفد الوطني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الذي خطي  بمقابلة الملك في عشت سنة 1930 م و قدم له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لأول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مرة وثيقة الاحتجاج الشعبي ضد السياسة البربرية و نادي بتحرير السلطة المغربية من الهيمنة الفرنسية عليها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،و بعد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فترة وجيزة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أسست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جمعية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أخرى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سميت الطائفة ، كانت تعمل في الظاهر على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مستقلة عن الزاوية ، و لكنها كانت في الواقع جزء منها و سرعان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حلت محلها ، وهي التي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أخذت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اسم كتلة العمل الوطني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B559B4" w:rsidRPr="005217E3" w:rsidRDefault="006B6A53" w:rsidP="00522EF7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 قد آلت كتلة العمل الوطني منذ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تأسيسها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القيام بتنوير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الرأي العام في فرنسا و الخارج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جبهة و تنبيه الشعب و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إعداده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لتحمل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أطوار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المقاومة في الداخل جهة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أخرى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بذلك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أخذت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البلاد المغربية تشهد مظاهرا و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ألوانا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الاحتجاجات لم تعدها من قبل فمن نشرات تعلق بالجدران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أ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غ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ان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أناشيد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تنشر بين الناس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،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وقد عمل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الأستاذ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علال الفاسي ضمن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إطار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كتلة العمل الوطني على تأسيس صحافة تعمل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شرح القضية و التعريف بها ، فكان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تأسيس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يدة عمل الشعب بفاس و كانت تصد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باللغة الفرنسية و كذلك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أسست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مجلة السلام تحت اشرف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الأستاذ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داوود بتطوان و المنطقة الشمالية باتفاق بين الوطنيين في الشمال و الجنوب ، و كذلك صدرت جريدة الحياة باللغة العربية يرأسها عبد الخالق الطريس ، و قد كان علال الفاسي من ابرز الشباب القرويين الذين روجوا للدعوة السلفية ، و عندما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أصبح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مدرسا بهذه الجامعة الدينية ، استطاع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يحول الدروس الدينية 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محاضرات في ال</w:t>
      </w:r>
      <w:r w:rsidR="000D373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تربية القومية و عندما علم شباب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فاس بنشاط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هم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الرباط عمل كل الفريق على التقرب من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الأخر حتى كانوا نواة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كتلة العمل الوطني التي تظه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ر كحركة سياسية وبعد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صدور الظهير البربري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F84558" w:rsidP="00B559B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lastRenderedPageBreak/>
        <w:t>ثالثا</w:t>
      </w:r>
      <w:r w:rsidR="00B559B4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مطالب كتلة العمل الوطني و نشاطها </w:t>
      </w:r>
      <w:r w:rsidR="00B559B4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: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لق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استطاع وفد كتلة العمل الوطني بباريس ،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 يؤسس لجنة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رعاية من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أصدقاء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مجلة المقرب  و غيرهم من الرجال اليساريين الذين اظهروا عطفهم على برنامجهم و تقديرهم للروح التحريرية و التقدمية التي يحتوي عليها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يشمل برنامج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المغربية على 15 فصلا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: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6B6A53" w:rsidP="00B559B4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1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-الإصلاحات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السياسية 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الحريات الشخصية و العامة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الجنسية المغربية و الحالة المدنية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العدلية </w:t>
      </w:r>
    </w:p>
    <w:p w:rsidR="006B6A53" w:rsidRPr="005217E3" w:rsidRDefault="00F84558" w:rsidP="0050461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الاجتماعية 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الأوقاف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الصحة العامة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الإسعاف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الاجتماعي 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شؤون العمل 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الاقتصادية و المالية 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الاستعمار و الفلاحة المغربية </w:t>
      </w:r>
      <w:r w:rsidR="00B559B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النظام العقاري </w:t>
      </w:r>
      <w:r w:rsidR="00504613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الضرائب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الادعاءات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F84558" w:rsidP="0050461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المتفرقة </w:t>
      </w:r>
      <w:r w:rsidR="00504613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العربية كلغة رسمية للبلاد</w:t>
      </w:r>
      <w:r w:rsidR="00504613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العلم المغربي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الأعياد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الرسمية و التشريفات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لكل</w:t>
      </w:r>
      <w:proofErr w:type="gramEnd"/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فصل من هذه الفصول بنود عديدة تن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ضم ما يلزم تن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ظ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ه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لإصلاح الجهاز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لدولة و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الأمة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F84558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أما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الخطوط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الرئيسية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للبرنامج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فهي: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F84558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تطبيق معاهدة الحماية و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إلغاء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مظاهر الحكم المباشر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توحيد ال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ظامين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الإداري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القضائي لجميع البلاد المغربية  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تقديم المغاربة في جميع فروع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الإدارة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المغربية  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الفصل بين السلطات التي يقوم بها القواد و البشاوات   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</w:t>
      </w:r>
      <w:proofErr w:type="gramStart"/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إحداث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بلديات و مجالس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إقليمية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عرف تجارية و مج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لس وطني يحتوي على نواب مسلمين.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تقوم هذه الخطوط على اعتبار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الحماية لا تعني منع المغرب من حكم نفسه ، و لذلك فقد خصصت الكتلة مقدمة برنامجها لتوضيح هذه الن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ظ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رية من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الوجهتين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القانونية و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الدبلوماسية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و قد كا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حملة ما استمدت به الحكم الذي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أصدرته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محكمة النقض و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الإبرام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العليا بفرنسا بتاريخ 13 افريل 1924 و الذي يقول :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المعاهدة التي وضعت بين فرنسا و المغرب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الأقصى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نظام الحماية الفرنسية بالمملكة الشريفة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 تضيع للمغرب استقلاله الذاتي.</w:t>
      </w:r>
    </w:p>
    <w:p w:rsidR="006B6A53" w:rsidRPr="005217E3" w:rsidRDefault="00F8455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2-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الإدارية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الاقتصادية </w:t>
      </w:r>
      <w:r w:rsidR="00504613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: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تنفيذ روح الحماية التي </w:t>
      </w:r>
      <w:proofErr w:type="gram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على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قصر النشاط الفرنسي في البلاد على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إعطاء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التوجيه و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الإرشاد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الفصل بين السلطة التنفيذية و السلطة القضائية باستقلالها التام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تأسيس مجالس بلدية و </w:t>
      </w:r>
      <w:proofErr w:type="gram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مجالس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للطوائف تمهيدا لممارسة الجمعيات بكافة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أشكالها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فتح باب التوظيف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أمام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المثقفين المغاربة 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احترام مبدأ </w:t>
      </w:r>
      <w:proofErr w:type="gramStart"/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أحدية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التجارة و انتقدت سياسة فرنسا الاحتكارية 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المساواة في الضرائب 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تأميم الموارد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الرئيسية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ووسائل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الإنتاج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( </w:t>
      </w:r>
      <w:proofErr w:type="gram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المناجم ،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البترول ...)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proofErr w:type="gram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حماية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صغار الملاك الزراعيين الوطنيين </w:t>
      </w:r>
    </w:p>
    <w:p w:rsidR="006B6A53" w:rsidRPr="005217E3" w:rsidRDefault="00F8455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3-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الاجتماعية و الثقافية </w:t>
      </w:r>
      <w:r w:rsidR="00504613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: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توحيد نظام التعليم في المغرب و هدفت من وراء ذلك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إلغاء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الحقوق التي حاولت فرنسا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إعطاءها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للعناصر البربرية 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إنشاء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proofErr w:type="gramStart"/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المستشفيات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تطوير الصحة و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الإسعاف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العام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إبقاء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proofErr w:type="gram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القرويين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المعاهد الدينية تحت نظر المجلس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الأعلى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للتعليم الديني 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proofErr w:type="gramStart"/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يكون التعليم الابتدائي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أساسه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تعليم القران و اللغة العربية و الديانة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مكافحة البطالة و التعويض عن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إصابات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العمل 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اعتبار اللغة العربية لغة رسمية </w:t>
      </w:r>
    </w:p>
    <w:p w:rsidR="00F84558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احترام العلم و النشيد الوطني المغربي و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إلغاء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كلمة الصليب و </w:t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الأوسمة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المغربية 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2"/>
      </w:r>
      <w:r w:rsidR="00F84558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F84558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رابعا: 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نشاط كتلة العمل الوطني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لقد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ألت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كتلة العمل الوطني منذ تأسيسها بتنوير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الرأي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العام في فرنسا و الخارج من جهة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أخرى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تنبه الشعب و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إعداده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لتحمل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أطوار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المقاومة في الداخل من جهة أخرى و بذلك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أخذت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البلاد المغربية تشهد مظاهرا من الاحتجاجات لم تعدها من قبل ، فمن نشرات تعلق بالجدران و توزع بكميات هائلة مظاهرا في كل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الأوساط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أغاني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أناشيد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تنشر بين الناس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نشر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أبحاث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قيمة عن البربر و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أثرهم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الإسلام.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من جملة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أعمالها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أيضا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الدعوة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مقاطعة سائر البضائع الفرنسية و الاستعاضة عنها بالبضائع المغربية و العربية داخل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الأوساط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الشعبية و خصوصا منها البربرية التي استفحلت فيها هذه الدعوة و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أبعثت الوعي القومي  في نفوس البربر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حيث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أصبحوا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يتحركون للدفاع عن عقيدتهم ووطنهم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،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وقد عمل علال الفاسي ضمن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إطار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الكتلة على تأسيس صحافة تعمل على شرع القضية المغربية و التعريف بها فأسس مجلة ال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غرب في باريس بالتعاو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مع بعض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أعضاء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الحركة الوطنية و مع بع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ض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الاشتراكيين في فرنسا و بعدها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أسست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جديدة عمل الشعب بفاس و كانت تصدر باللغة الفرنسية و كذلك </w:t>
      </w:r>
      <w:r w:rsidR="00221D1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أسست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مجلة السلام تحت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إشراف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الأستاذ</w:t>
      </w:r>
      <w:r w:rsidR="00AC328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داوود بت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طوان والمنطقة الشمالية باتفاق بين الوطنيين في الشمال و الجنوب و كذلك صدرت جريدة الحياة باللغة العربية و التي كان يرأسها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الأستاذ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عبد الخالق الطريس و التي كانت لسان الكتلة بالشمال و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جان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هذه الحملات الصحفية قام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الأستاذ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علال الفاسي بحملة توعية عن طريق دروس شعب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ة تكلفت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بإلقائها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الجامعة القرويين فكانت هذه الدروس تضم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جانب طلبة الجامعة و المدارس الثانوية و النخبة المثقفة في البلاد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ألاف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المقاربة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تأييد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الحركة الوطنية في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الأوساط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الشعبية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،إضافة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هذه النشاط نحد ا كتلة العمل الوطني اتجهت في مرحلة من المراحل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اتقاد الحماية و التش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يع بسياستها في جميع الميادين و محاولة العمل على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إصلاح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شؤون البلاد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3"/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C0409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proofErr w:type="gramStart"/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خامسا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:</w:t>
      </w:r>
      <w:proofErr w:type="gramEnd"/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انشقاق كتلة العمل الوطني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في جانفي 1937 م ، حدث انشقاق في صفوف الكتلة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إذ يقول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علال الفاسي : قررت الكتلة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تنتخب لجنة تنفيذية تشرف على فتح المكاتب و تسجيل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المنخرطين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بصفة رسمية و تستمد في عملها حتى تسمح لها الظروف بعقد المؤتمر العام الذي يقضي به القا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ون و فعلا اجتمعنا في جانفي 1937 م ، بم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ق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تضى ما اتفقنا عليه ووفقا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للقوانين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التي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وضعناها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بأنفسنا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خرجت نتيجة الاقتراع السري على تكوين اللجنة كما يلي :</w:t>
      </w:r>
      <w:r w:rsidR="00504613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علال الفاسي رئيسا،محمد حسن الوزاني أمينا عاما، أحمد مكوار أمين صندوق، الأعضاء ؛ محمد لبزيد، عمر عبد الجليل ، عبد العزيز ابن ادريس.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و بمجرد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إعلان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النتيجة أعلن الوزاني استعفاءه من الكتلة و الذي اخذ يعمل لاكتساب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أنصار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جدد باسم الحركة القومية بينما استمرت سائر الذين طلوا في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الاجتماع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العام على عملهم ضمن الكتلة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4"/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 ير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ع هذا الا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شقاق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عدة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أسباب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تمثلت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في :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6B6A53" w:rsidP="0050461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1: على مستوى الكتلة الخلافات السياسية بين القادة اختلاف التكوين الثقافي</w:t>
      </w:r>
      <w:r w:rsidR="00504613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الانتماء الطب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عي بين زعماء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الكتلة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5"/>
      </w:r>
      <w:proofErr w:type="gramEnd"/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2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: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على المستوى الخارجي </w:t>
      </w:r>
    </w:p>
    <w:p w:rsidR="006B6A53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ـ وصول الجنرال فر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انكو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الحكم و ذلك اثر المنطقة الشمالية و المغرب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ـ عج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ز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الحكومة الجبهة الشعبية عن وضع سياسة محددة تقدمية لفرنسا و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مستعمراتها  فيما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وراء البحار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ــ وصول كل من مصر و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سوريا  لبنان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المستويات شكلية في مشكلاتهم السياسية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6"/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في 18 مارس 1937م صدر قرار من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الإقامة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العامة بالحضر على العمل الكتلة فواصلت نشاطها سرا و </w:t>
      </w:r>
      <w:r w:rsidR="006C0409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تخذت في مؤتمرها السري المنع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ق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د في افريل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1937 قرارا بقيام حزب جديد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باسم الحزب الوطني لتحقيق المطالب المغربية و في اليوم الموالي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أعلن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تأسيس الحزب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إذ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يعد هذا الحزب امتدادا لكتلة العمل الوطني برجالها و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أفكارها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أطرها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عقيدتها و تم ا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لإعلان عنه في جريدة المغرب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 تحصل على حق الاعتراف به و السماع له بمزاولة نشاطه شر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ط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تغير مر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ك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زه العام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مركز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أخر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علن الحزب برنامجه المصمت: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ـ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إصلاح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أوضاع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البلاد و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جميع الميادين و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تعتمد كافة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على الشريعة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الإسلامية.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ـ التمسك بالنظ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ام الملكي كأساس  للوحدة الوطنية.</w:t>
      </w:r>
    </w:p>
    <w:p w:rsidR="006B6A53" w:rsidRDefault="006B6A53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لكن فرنسا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أصدرت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قرار في 25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أكتوبر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1937 قرار بحل الحزب و اعتقلت زعماءه و قادته و نفي علال الفاسي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الغابون و بقي هناك مدة تسع سنوات من 1937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1946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،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يمكن القول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الفترة الممتدة من 1937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1939 تعرض خلالها قادة و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أعضاء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الحزبين للملاحقة والاحتلال و النفي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من قبل السلطات الفرنسية ، وكا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لحملات القمع و النفي بحق قادة الحركة الوطنية المغربية أ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ث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ر في تضامن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أبناء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المغرب العربي مع نشوب الحرب ال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المية الثانية 1939ـــ 1945 ه ، وقعت الحركة الوطنية و السلطا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حم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د الخامس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جانب فرنسا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أملا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الحصول على بعض المكاسب الوطنية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7"/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504613" w:rsidRDefault="00504613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504613" w:rsidRDefault="00504613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504613" w:rsidRDefault="00504613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522EF7" w:rsidRDefault="00522EF7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522EF7" w:rsidRDefault="00522EF7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522EF7" w:rsidRDefault="00522EF7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522EF7" w:rsidRPr="005217E3" w:rsidRDefault="00522EF7" w:rsidP="005217E3">
      <w:pPr>
        <w:spacing w:line="240" w:lineRule="auto"/>
        <w:ind w:firstLine="566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6B6A53" w:rsidRPr="005217E3" w:rsidRDefault="00504613" w:rsidP="005217E3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الحركة الوطنية المغربية </w:t>
      </w:r>
      <w:proofErr w:type="gramStart"/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بعد</w:t>
      </w:r>
      <w:proofErr w:type="gramEnd"/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ك</w:t>
      </w:r>
      <w:r w:rsidR="005B166D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ت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لة العمل الوطني</w:t>
      </w:r>
    </w:p>
    <w:p w:rsidR="006B6A53" w:rsidRPr="005217E3" w:rsidRDefault="005B166D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أولا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: النشاط السياسي في منطقة الحماية الفرنسية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5B166D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لقد كانت لهذه التطورات صدى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واسع في بلدان الشمال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الإفريقي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كانت صحيفة الشهاب من بين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أهم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الصحف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تأثرا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بهذه التطورات حيث تفاعلت مع هذه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الأحداث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نشرت تفاصيل عنها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أبدت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رأيها في العديد من المواقف و أولى هذه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الإشارات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كانت حول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أهم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مطالب الكتلة في مقال تحت عنوان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الأيام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الخالدة في تاريخ المغرب الحديث حيث وضعت فيه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أيام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كتلة العمل المراكشي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بأيام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الفخر و الاعتزاز و ذكرت بان الكتلة كانت في مطالبها شاملة لجميع المجالات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... فقال عنها : ..''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أنها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مطالب كاملة شاملة ل</w:t>
      </w:r>
      <w:proofErr w:type="gram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جميع مجــ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الات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...'' وجهدت عــــلى نصحها و جديتها قائـــل</w:t>
      </w:r>
      <w:proofErr w:type="gram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ة بأنها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:'' ... لم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ترى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حزبا سياسيا و لا هيئة عاملة في بلاد مختلفة تمكنت من تحرير مثل ت</w:t>
      </w:r>
      <w:proofErr w:type="gram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لك المطال</w:t>
      </w:r>
      <w:proofErr w:type="gram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ب ...'' و هذا تماشيا مع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أفكار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مطالبها حيث كان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الإصلاحيين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الجزائر في هذه الفترة لهم نفس المطالب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كما كتبت صحيفة الشهاب حول ظروف انعقاد المؤتمر الطي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إقامته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الكتلة سنة 1936 قائلة :'' ... عقدوا مؤتمر عاما جمع فيه الز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ماء و رجال ال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زب من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أنحاء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البلاد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المغربية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تبادل الجميع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الآراء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الأفكار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تفاوضوا في خطة الحزب التي يجب سلوكها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المستقبل ... '' و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أكدت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على الثقة هؤلاء في الزعيمين محـمد علال الفاسي المدرس بالقويين و الوزاني خريج جامعة باريس و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أشادت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بحركتهم ووصفها بالتنظيم  الدقة و العزم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نلاحظ هنا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صحيفة الشهاب كانت تتبع قضية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المغرب اثر تطابق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الأهداف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الغايات للحركة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الجزائر و المغرب من خلال التذكير بدورها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شمال </w:t>
      </w:r>
      <w:r w:rsidR="005B166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الإفريقي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ق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ائلة ""....مجلة الشهاب تعد نفسها لسان حزب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الديني بالشمال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الإفريقي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لذلك فتحت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أبوابها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للكتاب و الشعراء و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الإصلاحيين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إخواننا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المغاربة و هي صادقة تجلت فيها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أفكارهم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8"/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BF56DC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بعد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انسحاب محمد الحسن الوزاني 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كتلة العمل الوطني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أعاد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علال الفاسي تنظيم الحزب بثوب جديد تحت اسم '' ال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حز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ب الوطني '' و ذلك بعد ما تم عقد المؤتمر السري في الرباط 13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أكتوبر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1937 ، و وصلوا نشر صحفهم  ومن اجل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يكون للحزب برنامج سياسي يحظي بتأيد الرأي الشعبي فقد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أعلن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الحزب عن توجهه القومي و اصدر جريدتان هما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الأطلس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العربية و التي كانت تعكس تصوراتهم و تمسكهم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بالإسلام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العمل الشعبي بالفرنسية و استطاع الحزب بعد جهود متواصلة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ينقل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أفكارها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للرأي العام المغربي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ينشر مبادئه و ذلك من اجل تحقيق المطالب المغربية و قد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أعلن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الحزب برنامجه المتضمن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: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6B6A53" w:rsidP="0050461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ـ العمل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لإصلاح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أوضاع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البلاد و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جميع الميادين و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تعتمد كافة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على الشريعة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الإسلامية.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ــ الاهتمام بالتربية الدينية و الخلقية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ــ التمسك بالنظام الملكي كأساس للوحدة الوطنية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9"/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BF56DC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أكتوبر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1937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إضرابات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المكانس بسبب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الاصطدام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بين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المستوطنين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الفرارعين و مساندة السلطات الفرنسية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للمستوطنين و استنكر تعديات المستوطنين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مساندة السلطات الفرنسية لهم و قدرت السلطات الفرنسية على ذلك مثلما زدت على بقية الحركات الوطنية في بقية المغرب العربي بأن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أصدرت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25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أكتوبر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1937 بحله ، بحيث لم تطل حياة الحزب الوطني و شردت زعما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ئ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ه فاعتقلت قا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د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ته و تم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إلغاء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القبض على مـحمد اليزيدي و عمر بن عيد الجليل ، و في علال الفاسي و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الغابون و نلاحظ علال قد قاوم الاستعمار بكل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أشكاله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60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الحركة القومية بقيادة محمـد الحسن الوزاني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: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نشأت النخبة العصرية الحديثة في ظل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الإصلاحات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التحديثية و تأثرها بمبادئ الحرية و العدالة و تجندها لخدمة المشاعر الوطنية الصادقة و احترافها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الأساليب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العمل السياسي و تبنيه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لفكرة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قد عبر عن هذا التوجه في المغرب فريق من كتلة العمل المراك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ش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ي بزعامة مـحمد الوزاني الذي ولد في فاس سنة 1920 درس في ثانوية مولاي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إدريس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حضر البك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لوريا في باريس و في سنة 1927 شارك في تأسيس جمعية طلبة شمال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إفريقيا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المسلمين و انتخب </w:t>
      </w:r>
      <w:r w:rsidR="00BF56DC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أمينا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عاما لها و انخ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ط في نجم الشمال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الإفريقي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الذي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أسسها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المهجر مصالي الحاج عاد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المغرب سنة 1930 و ساهم في قيادة الاحتجاج الشعبي ضد الظهير البربري ، اثر ذلك تعرض للاعتق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سنة 1934 و بعد انفصاله عن كتلة العمل الوطني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أسس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الحركة القومية سنة 1937 و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أسس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جريدة الدفاع ، و جر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يدة الرأي العام لتنطق باسم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الحزب و كان برنامجه يدعو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تثبيت الح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زب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الدستوري ال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تونسي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التدرج في العلاقات مع فرنسا حيث يطالب ببعض الحقوق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فإذا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حصل عليها انتقل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مطالب أخرى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لان المطالب التي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حصل عليها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انتقل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مطالب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أخرى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لان المطالب الرئيسية يصعب على فرنسا تحقيقها بل البحث فيها ، و هذا ما يؤدي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إلي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توتر العلاقات دون الحصول على شيء غير و لم يمنعه الانفصال عن كتلة العمل الوطني عن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إعلان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تضامنه مع الحزب الوطني فيها تعرض له من قمع شرس و على اثر ذلك نفي الحسن الوزاني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قرى الجنوب ا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شرقي المغربي التي طال فيها طوال الفترة ما بين 1937 ــ 1946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733CFE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شهد المغرب نتي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ة تصرفات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الإدارة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الفرنسية اتجاه كتلة العمل و رجالها عدة مظاهرات و احتجاجات بين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أفراد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الشعب ال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تظاهرين و القوات الفرنسية مما اضطر بالحكيم العام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إطلاق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صراح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المعتقلين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خلال 1938 رجع الحزب الوطني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 نشاط السري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بفضل الذين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أطلق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سراحهم كمـحمد اليزيدي غير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الحركة كانت تبدو و مشلولة في غالب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الأحيان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مع اقتراب الحرب العالمية الثانية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61"/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733CFE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ث</w:t>
      </w:r>
      <w:r w:rsidR="00FA2B40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انيا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: النشاط السياسي في منطقة الحماية الاسبانية 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لقد  كان العمل السيا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سي في بلاد الريف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قائما في منطقة النفوذ الفرنسية  فهو جزء لا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يتجزأ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منها و عمل موجد للحركة الوطنية المغربية و لعل من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أبرزها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ما يلي :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حزب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الوطني بقيادة عبد الخالق طريس :</w:t>
      </w:r>
    </w:p>
    <w:p w:rsidR="006B6A53" w:rsidRPr="005217E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 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لعل من ابرز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الأحداث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التي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أدت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تأسيس هذا الحزب هو تظاهر السلطات الاسبانية بالتسامح م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ع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ه  رجال الحركة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أسبان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فترة الحرب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الأهلية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1936ــ 1939 و ما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تلا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ذلك من قيام للجمهورية و ووصول الجنرال فرانكو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الحكم ،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التأثر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الواضح بالحركات و التيارات التي كانت سائدة في العالم العربي  سواء في  شمال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إفريقيا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لعل مز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د ذلك هو اتصال منطقة شمال المغرب بالبحر المتوسط و بلدانه ،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أكثر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منطقة الحماية الفرنسية ، تم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تأسيس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حزب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الإصلاح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28 جوان 1936 فكان يقود عبد السلام بنونة قبل وفاته الذي كان وزيرا سابقا للعدل و اعتبره المؤرخين المراكشيون '' أبا للحركة الوطنية المغربية الم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اكشية '' بالم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طقة الشمالية و ب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د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أ نشاطه السياسي و العلمي ابتداء من 30 ديسمبر 1916 ،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بتأسيس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المجمع العلمي المغربي و نشأ المدرسة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الأهلية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بتطوان التي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أدارها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مـحمد داود و الذي يعتبر هو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الأخر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احد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أساتذة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النخبة المراكشية التي قادت فيها بعد الحركة الوطنية في شمال المغرب .</w:t>
      </w:r>
    </w:p>
    <w:p w:rsidR="006B6A53" w:rsidRPr="00504613" w:rsidRDefault="00504613" w:rsidP="005217E3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 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في تطوان قام عبد الخالق طريس الذي  كان قبل ذلك عضوا بكتلة العمل المغاربية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بإنشاء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جمعية للطلبة المغاربة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بإنشاء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جمعية للطلبة المغاربة المراكشيين ، و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أقاموا لها علاقات وطيدة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مع الجمعيات المماثلة بالمنط</w:t>
      </w:r>
      <w:r w:rsidR="0094396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قة المراكشية ، الفرنسية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 بذلك كانت مدينة تطوان بفضل مجهودات عبد السلام بنونة مركزا نشيطا للقومية حيث  روجت بها الصحف العربية التي كانت ممنوعة في المنطقة الفرنسية و اصدر عبد الخالق طرب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س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ي جريدة الحياة باللغة العربية في مدينة تطوان في مارس 1934 كما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أسس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المعهد الحر و شكل فرق الكتيان المغاربة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62"/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اشترك مع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آخرين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منهم الشريف الوزاني و محمـد الفاسي في تشكيل عصبة الفكر المغربي ، 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إضافة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إلى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صدور جريدة الحرية في تطوان و تحت </w:t>
      </w:r>
      <w:r w:rsidR="00733CF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إشراف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احمد غيلان سنة 1937 الذي تم سجنه من قبل </w:t>
      </w:r>
      <w:r w:rsidR="0094396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أعضاء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حكومة ال</w:t>
      </w:r>
      <w:r w:rsidR="0094396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ح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زب الوطني الاسباني 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بتهمة تعاون بعض عناصر حزبه مع الجمهوريين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أثناء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الحرب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الأهلية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سرعان ما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أطلق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سراحه فسمحو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له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بإقامة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مؤتمر طلبة شمال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إفريقيا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المسلمين بتطوان و في الشكل العام نجد سياسة حزب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الإصلاح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قد اعتمد على مواقف مرنة من النظام الاسباني و هو ما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أكده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عبد الخالق طريس في شهر فيفري 1937 حين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أشار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انه من الضروري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يستغل الحزب مساعدة الحكومة الاسبانية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استطاع شكيب ارسلان بحركته العربية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يحدث تقاربا مغاربيا مشرعيا لخدمة فكرة الوحدة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الأمة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العربية  و القومية و هكذا تسنى لارسلان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يوطد علاقة ن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ض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الية قوية مع السياسيين و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المصلحين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المغرب العربي و استطاع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يثمن العلاقة الموجودة بين 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>الشخصيات الدينية و السياسية و الفاعلة في المغرب العربي وان يؤكد خيار التضامن الطبيعي المشت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رك الذي</w:t>
      </w:r>
      <w:r w:rsidR="006B6A53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اجتهد الاستعمار في موجه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4396E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و لقد ارتبط ن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ض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 الحركات الوطنية المغربية بفكرة الوحدة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تأكيد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على الوحدة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التاريخية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الهوية المشتركة ومن اجل التضامن لمواجهة العدو المشترك و تجسيد الطموح عميق تؤمن به الشعوب و كثيرا من النخب السياسية و قد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أحس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المغاربة بعد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أخضعت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تونس و المغرب للاحتلال الفرنسي بحجم التهديد الذي يطال كيانهم ، و تطلعوا كغيرهم في البداية القرن 20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النهضة و التحر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ي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ر و ارتبط وعي النخب السياسية بفكرة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الأمة،إن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بوادر ضعف النظام الاستعماري خلال الحرب العالمية الثانية زاد من عزيمة الحركة الوطنية في المضي قد ما نحو الاستقلال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63"/>
      </w:r>
      <w:r w:rsidR="0094396E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حزب الوحدة المغربية بقيادة مـحمد المكي الناصري </w:t>
      </w:r>
    </w:p>
    <w:p w:rsidR="00504613" w:rsidRPr="0050461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ظهر هذا الحزب برئاسة محمـد المكي الناصري في 3 فيفري 1937 الذي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نشق عن حزب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الإصلاح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نتيجة الخلاقات الحزبية الضيقة و اصدر صحيفة الوحدة المغربية في اليوم ذاته و كان المكي الناصري متأثرا ب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ف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كرة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الجامعة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العربية و زعيمها شكيب ارسلان و كانت حركته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إسلامية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مضمونها و مظاهرها لكونها اعتبرت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الإسلام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الدين الرسمي للمغاربة ماضيا و حاضرا و مستقيلا و في تبنيها لفكرة الجامعة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الإسلامية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في تعاطفها مع الجماعات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الإسلامية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كما اعتبرت اللغة العربية اللغة الرسمية و الوحيدة للمغرب و كانت الحركة ترمي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ضرورة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إيجاد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ص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ي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غة وحدوية بين الدول العربية منها ضرورة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إقامة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الجامعة العربية منها ضرورة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إقامة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الجامعة العربية </w:t>
      </w:r>
      <w:r w:rsidR="00504613" w:rsidRPr="0050461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6B6A53" w:rsidRPr="00504613" w:rsidRDefault="006B6A53" w:rsidP="00522EF7">
      <w:pPr>
        <w:spacing w:line="240" w:lineRule="auto"/>
        <w:ind w:firstLine="567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قد تساهلت السلطات الاسبانية مع حركة النصاري نظرا للقيم التي تبتها فان الناصري تمكن من توسيع قاعدة حزبه التنظيمية في المغرب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الأقصى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522E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حصل على مساعدات  اسبانية مكنته من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إرسال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بعثات طلابية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القاهرة و المشرق العرب</w:t>
      </w:r>
      <w:r w:rsidR="00522E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قد التحقت هذه البعثات بالبعثات الطلابية التي كان قد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أرسلها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عبد السلام بنونة </w:t>
      </w:r>
      <w:r w:rsidR="00522E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الذي كان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أول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فكر من رجال الحركة الوطنية المراكشية في خلال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إرسال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بعثات طلابية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البلاد العربية في الشرق فكان لهؤلاء دور في اتجاه الوحدو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ي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مغ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اربي و على ما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يبدو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522E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أنا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الأحداث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ت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 كانت سائدة في الفرنسية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أدت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فرار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إبراهيم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الوزاني الذي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أسس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مكتب الدفاع الوطني كامتداد للحزب الوطني مع نهاية 1937 في المنطقة الاسبانية</w:t>
      </w:r>
      <w:r w:rsidR="00522E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بإصدار جريدة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بالدفاع و التي كانت تصدر باللغة العربية و الفرنسية و الاسبانية و كانت </w:t>
      </w:r>
      <w:r w:rsidR="00522E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مدافعة عن القضية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المراكشية </w:t>
      </w:r>
      <w:r w:rsidR="00522E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بكل </w:t>
      </w:r>
      <w:r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الوسائل الشرعية و شرح نوايا الاستعمار الفرنسي كما اصدر المكتب بيانات و مناشير دعا من خلالها المغاربة ضد فرنسا </w:t>
      </w:r>
      <w:r w:rsidRPr="00504613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64"/>
      </w:r>
      <w:r w:rsidR="0094396E" w:rsidRPr="00504613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B9115D" w:rsidRDefault="00B9115D" w:rsidP="00FE1FB9">
      <w:pPr>
        <w:bidi w:val="0"/>
        <w:spacing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bookmarkStart w:id="0" w:name="_GoBack"/>
      <w:bookmarkEnd w:id="0"/>
    </w:p>
    <w:sectPr w:rsidR="00B9115D" w:rsidSect="00211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57" w:rsidRDefault="00832457" w:rsidP="00C71338">
      <w:pPr>
        <w:spacing w:after="0" w:line="240" w:lineRule="auto"/>
      </w:pPr>
      <w:r>
        <w:separator/>
      </w:r>
    </w:p>
  </w:endnote>
  <w:endnote w:type="continuationSeparator" w:id="0">
    <w:p w:rsidR="00832457" w:rsidRDefault="00832457" w:rsidP="00C7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818996"/>
      <w:docPartObj>
        <w:docPartGallery w:val="Page Numbers (Bottom of Page)"/>
        <w:docPartUnique/>
      </w:docPartObj>
    </w:sdtPr>
    <w:sdtEndPr/>
    <w:sdtContent>
      <w:p w:rsidR="00522EF7" w:rsidRDefault="0083245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538">
          <w:rPr>
            <w:noProof/>
            <w:rtl/>
          </w:rPr>
          <w:t>24</w:t>
        </w:r>
        <w:r>
          <w:rPr>
            <w:noProof/>
          </w:rPr>
          <w:fldChar w:fldCharType="end"/>
        </w:r>
      </w:p>
    </w:sdtContent>
  </w:sdt>
  <w:p w:rsidR="00522EF7" w:rsidRDefault="00522EF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57" w:rsidRDefault="00832457" w:rsidP="00C71338">
      <w:pPr>
        <w:spacing w:after="0" w:line="240" w:lineRule="auto"/>
      </w:pPr>
      <w:r>
        <w:separator/>
      </w:r>
    </w:p>
  </w:footnote>
  <w:footnote w:type="continuationSeparator" w:id="0">
    <w:p w:rsidR="00832457" w:rsidRDefault="00832457" w:rsidP="00C71338">
      <w:pPr>
        <w:spacing w:after="0" w:line="240" w:lineRule="auto"/>
      </w:pPr>
      <w:r>
        <w:continuationSeparator/>
      </w:r>
    </w:p>
  </w:footnote>
  <w:footnote w:id="1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جلال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يحي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العالم العربي الحديث و المعاصر ، د.ط. دار المعارف القهرة ، 1965،ص 446 .</w:t>
      </w:r>
    </w:p>
  </w:footnote>
  <w:footnote w:id="2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نيكولاي ،إ يليتش بروشين ،تاريخ ليبيا من نهاية القرن 19 حتى عام 1969 ، تر، عماد حاتم ط2 ، دار الكتاب المتحدة ، بيروت ، 2001 ص 144.</w:t>
      </w:r>
    </w:p>
  </w:footnote>
  <w:footnote w:id="3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نفسه، ص 193</w:t>
      </w:r>
    </w:p>
  </w:footnote>
  <w:footnote w:id="4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- نيكولاي إيليتش بروشين ، المرجع السابق ، ص 193 .</w:t>
      </w:r>
    </w:p>
  </w:footnote>
  <w:footnote w:id="5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نيكولاي إيليتش بروشين ، المرجع السابق ، ص 169</w:t>
      </w:r>
    </w:p>
  </w:footnote>
  <w:footnote w:id="6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-صلاح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العقاد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ليبيا المعاصرة ، معهد البحوث و الدراسات العربية ، بيروت 1970 ،ص 20.</w:t>
      </w:r>
    </w:p>
  </w:footnote>
  <w:footnote w:id="7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راسم رشدي ،طرابلس الغرب في الماضي و الحاضر ،ط2،دار النيل ،قاهرة 1985 ، ص33 </w:t>
      </w:r>
    </w:p>
  </w:footnote>
  <w:footnote w:id="8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صلاح الدين عبد المولى الحسن " التمهيد الاستيطاني الايطالي ليبيا 1913-1932" ، المجلة اليبية العالمية ،عدد 11 نوفمبر 2016 كلية التربية ، جامعة بنغازي ، 2016 ص 7 </w:t>
      </w:r>
    </w:p>
  </w:footnote>
  <w:footnote w:id="9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نيكولاي اييتش بروشين ، المرجع السابق ، 32 </w:t>
      </w:r>
    </w:p>
  </w:footnote>
  <w:footnote w:id="10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ليلى علي العاتي، "اثر عمليات الهجرة على تغير التركية السكاني في ليبيا إبان فترة الاحتلال "مجلة الجامعة مجلد 2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،عدد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18 ، الجامعة الوطنية الماليزية ،معهد الدراسات الماليزية الدولية 2016-ص11.</w:t>
      </w:r>
    </w:p>
  </w:footnote>
  <w:footnote w:id="11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-نيكولان إيليتش بروتين ،المرجع السابق ،ص68</w:t>
      </w:r>
    </w:p>
  </w:footnote>
  <w:footnote w:id="12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-جلال يحي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،المرجع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السابق ،ص459 </w:t>
      </w:r>
    </w:p>
  </w:footnote>
  <w:footnote w:id="13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-الحبيب ثامر ، هذه تونس ، المكتب المغربي العربي القاهرة ،1948 ، ص 85 </w:t>
      </w:r>
    </w:p>
  </w:footnote>
  <w:footnote w:id="14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خليفة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الشاطر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تونس عبر التاريخ الحركة الوطنية ودولة الاستقلال ،ج3،الجامعة الإسلامية ،تونس ،2005،ص29-39 .</w:t>
      </w:r>
    </w:p>
  </w:footnote>
  <w:footnote w:id="15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على محجوبي ،جذور الحركة الوطنية التونسية 1904-1934 تع:عبد الحميد الشابي .</w:t>
      </w:r>
    </w:p>
  </w:footnote>
  <w:footnote w:id="16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محمد الهادي الشريف ،تاريخ تونس ،ط،3،دار سراس للنشر ،تر محمد السادس ،محمد مجيد تونس ،1993.ص103</w:t>
      </w:r>
    </w:p>
  </w:footnote>
  <w:footnote w:id="17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-محمد سامي الميناوي ،تونس  بين الاتجاهات ،ط،دار الكتاب العربي ،القاهرة ،1953،ص31.</w:t>
      </w:r>
    </w:p>
  </w:footnote>
  <w:footnote w:id="18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-الحبيب ثامر ،المرجع السابق ،ص62.</w:t>
      </w:r>
    </w:p>
  </w:footnote>
  <w:footnote w:id="19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-الحبيب ثامر ،المرجع السابق ص 63-64.</w:t>
      </w:r>
    </w:p>
  </w:footnote>
  <w:footnote w:id="20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-محمد سامي الميناوي ،المرجع السابق ص 36.</w:t>
      </w:r>
    </w:p>
  </w:footnote>
  <w:footnote w:id="21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-مقلاتي عبد الله ،المرجع في تاريخ الجزائر المعاصر 1830-1954  ديوان المطبوعات الجامعية بن عكنون ،2014،ص132. </w:t>
      </w:r>
    </w:p>
  </w:footnote>
  <w:footnote w:id="22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أبو القاسم سعد الله ،الحركة الوطنية الجزائرية 1900-1930 ،ج2،ط4 ، دار الغرب الإسلامي ،بيروت 1992.ص194.</w:t>
      </w:r>
    </w:p>
  </w:footnote>
  <w:footnote w:id="23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-تانتي حياة : الحرب العالمية الأولى وانعكاساتها على الجزائريين في القطاع الوهراني  1914 – 1918 رسالة ماجيستير في التاريخ الحديث والمعاصر ،جامعة وهران السانية ،قسم التاريخ والآثار ،2000 ص110 . </w:t>
      </w:r>
    </w:p>
  </w:footnote>
  <w:footnote w:id="24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احمد توفيق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المدني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هذه هي الجزائر ، مكتبة النهضة المصرية ،2001 .ص161 .</w:t>
      </w:r>
    </w:p>
  </w:footnote>
  <w:footnote w:id="25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بوحوش عمار ،التاريخ السياسي للجزائر من البداية ولغاية 1962 ،ط1،دار الغرب الإسلامي ،بيروت 1997.ص214. </w:t>
      </w:r>
    </w:p>
  </w:footnote>
  <w:footnote w:id="26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مصالي الحاج ،مذكرات مصالي الحاج 1898،1938 تر محمد المعراجي المؤسسة الوطنية للفنون المطبعية  الجزائر  ،2007 ص62</w:t>
      </w:r>
    </w:p>
  </w:footnote>
  <w:footnote w:id="27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بوحوش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عمار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المرجع السابق ،ص 214 .</w:t>
      </w:r>
    </w:p>
  </w:footnote>
  <w:footnote w:id="28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-يحي بوعزيز، المرجع السابق ،ص59 .</w:t>
      </w:r>
    </w:p>
  </w:footnote>
  <w:footnote w:id="29">
    <w:p w:rsidR="00522EF7" w:rsidRPr="007B28D0" w:rsidRDefault="00522EF7" w:rsidP="00522EF7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بشير بلاح ،المرجع السابق ،ص323.</w:t>
      </w:r>
    </w:p>
  </w:footnote>
  <w:footnote w:id="30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-محمود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آ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يت مدور ،المرجع السابق ،ص25.</w:t>
      </w:r>
    </w:p>
  </w:footnote>
  <w:footnote w:id="31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فادية عبد العزيز القطعاني ، الحركة الوطنية المغربية 1912-1937 المجلة الجامعية ،ال</w:t>
      </w:r>
      <w:r>
        <w:rPr>
          <w:rFonts w:ascii="Traditional Arabic" w:hAnsi="Traditional Arabic" w:cs="Traditional Arabic"/>
          <w:sz w:val="24"/>
          <w:szCs w:val="24"/>
          <w:rtl/>
          <w:lang w:bidi="ar-DZ"/>
        </w:rPr>
        <w:t>سادس عشر ، المجلد ال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أ</w:t>
      </w:r>
      <w:r>
        <w:rPr>
          <w:rFonts w:ascii="Traditional Arabic" w:hAnsi="Traditional Arabic" w:cs="Traditional Arabic"/>
          <w:sz w:val="24"/>
          <w:szCs w:val="24"/>
          <w:rtl/>
          <w:lang w:bidi="ar-DZ"/>
        </w:rPr>
        <w:t>ول ف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بر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اير 2014،ص46.</w:t>
      </w:r>
    </w:p>
  </w:footnote>
  <w:footnote w:id="32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جلال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يحي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المرجع السابق ،ص941. </w:t>
      </w:r>
    </w:p>
  </w:footnote>
  <w:footnote w:id="33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-جورج سبيلمان ،المغرب من الحماية إلى الاستقلال ،تر:محمد المؤيد ،ط1،منشورات الأمل 2014،ص30 . </w:t>
      </w:r>
    </w:p>
  </w:footnote>
  <w:footnote w:id="34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-جلال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يحي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المرجع السابق ،ص945.</w:t>
      </w:r>
    </w:p>
  </w:footnote>
  <w:footnote w:id="35">
    <w:p w:rsidR="00522EF7" w:rsidRPr="007B28D0" w:rsidRDefault="00522EF7" w:rsidP="004C0469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المرجع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نفسه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،ص949-952.</w:t>
      </w:r>
    </w:p>
  </w:footnote>
  <w:footnote w:id="36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عبد المجيد جلون ،هذه مراكش ط1،مطبعة الرسالة القهرة ،1949،ص94 </w:t>
      </w:r>
    </w:p>
  </w:footnote>
  <w:footnote w:id="37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محمد علي داهش ،صفعات من الجهاد و الكفاح المغربي ضد الاستعمار ،ط1 دارالشؤون الثقافية العامة ،بغداد 2002 ، ص44-45 .</w:t>
      </w:r>
    </w:p>
  </w:footnote>
  <w:footnote w:id="38">
    <w:p w:rsidR="00522EF7" w:rsidRPr="007B28D0" w:rsidRDefault="00522EF7" w:rsidP="00C71338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- جلال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يحي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المرجع السابق ص954 .</w:t>
      </w:r>
    </w:p>
  </w:footnote>
  <w:footnote w:id="39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محمود الشرقاوي ،المغرب الأقصى مراكش ،مكتبة الانجو لمصرية ،القاهرة ،ص36-38.</w:t>
      </w:r>
    </w:p>
  </w:footnote>
  <w:footnote w:id="40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خالد فؤاد طحطح: نشأة الحركة الوطنية المغربية ،دورية كان التاريخية ،العدد4، جوان 2009،ص30.</w:t>
      </w:r>
    </w:p>
  </w:footnote>
  <w:footnote w:id="41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مولاي الطيب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العلوي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تاريخ المغرب السياسي في العهد الفرنسي ،ط1،زاوية الفن والثقافة ،دار البيضاء 2009،ص29</w:t>
      </w:r>
    </w:p>
  </w:footnote>
  <w:footnote w:id="42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فوزية شاحي ونعيمة شاحي ،علاقة الملك محمد الخامس بالحركة الوطنية المغربية 1927-1956،مذكرة لنيل شهادة الماستر جامعة خميس مليانة 2015/2014 ص28 </w:t>
      </w:r>
    </w:p>
  </w:footnote>
  <w:footnote w:id="43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علال الفاسي ،الحركات الاستقلالية في المغرب العربي ،ط1،مطبعة النجاح الجديدة المغرب ،2003.</w:t>
      </w:r>
    </w:p>
  </w:footnote>
  <w:footnote w:id="44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-فوزية شاحي ونعيمة شاحي المرجع السابق،ص90</w:t>
      </w:r>
    </w:p>
  </w:footnote>
  <w:footnote w:id="45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-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احمد عبد ،التماثل والاختلاف في حركات التحرر المغاربي ( الجزائر ،تونس ،المغرب ) ابن القديم للنشر ط1،الجزائر 2010،ص235.</w:t>
      </w:r>
    </w:p>
  </w:footnote>
  <w:footnote w:id="46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 نفسه ،ص236</w:t>
      </w:r>
    </w:p>
  </w:footnote>
  <w:footnote w:id="47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-أحمد عبيد،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المرجع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السابق، ص237.</w:t>
      </w:r>
    </w:p>
  </w:footnote>
  <w:footnote w:id="48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-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فادية عبد العزيز القطعاني ،الحركة الوطنية المغربية 1912-1937،مجلة الجامعة ،جامعة بن غازي العدد السادس عشر ،المجلد الول فبراير 2014ص50.</w:t>
      </w:r>
    </w:p>
  </w:footnote>
  <w:footnote w:id="49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أ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حمد مالكي، المرجع سابق ص133</w:t>
      </w:r>
    </w:p>
  </w:footnote>
  <w:footnote w:id="50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-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صلاح العقاد ،المغربي العربي في التاريخ الحديث و المعاصر الجزائر تونس والمغرب الأقصى ،متكبة الانجلو المصرية ط6،مصر 1993،ص360-361</w:t>
      </w:r>
    </w:p>
  </w:footnote>
  <w:footnote w:id="51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عبد الحمبد المرنسي ،الحركة الوطنية من خلال شخصية علال الفاسي ،مطبعة الرسالة ،الرباط ،1978،ص51</w:t>
      </w:r>
    </w:p>
  </w:footnote>
  <w:footnote w:id="52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عفاف كلاش، المرجع السابق ،ص31-32</w:t>
      </w:r>
    </w:p>
  </w:footnote>
  <w:footnote w:id="53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عبد الحميد المرنسي ،المرجع السابق ،ص51-53</w:t>
      </w:r>
    </w:p>
  </w:footnote>
  <w:footnote w:id="54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علال الفاسي، المصدر السابق ص224</w:t>
      </w:r>
    </w:p>
  </w:footnote>
  <w:footnote w:id="55">
    <w:p w:rsidR="00522EF7" w:rsidRPr="007B28D0" w:rsidRDefault="00522EF7" w:rsidP="00AC328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فوزية شاحي ونعيمة شاحي ،المرجع السابق، ص34  </w:t>
      </w:r>
    </w:p>
  </w:footnote>
  <w:footnote w:id="56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جلال يحي، المغرب العربي الكبير الفترة المعاصرة وحركات التحرر و الاستقلال، ج3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،دار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القومية ،1966،ص109</w:t>
      </w:r>
    </w:p>
  </w:footnote>
  <w:footnote w:id="57">
    <w:p w:rsidR="00522EF7" w:rsidRPr="007B28D0" w:rsidRDefault="00522EF7" w:rsidP="006B6A53">
      <w:pPr>
        <w:spacing w:line="360" w:lineRule="auto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فوزية شاحي ونعيمة شاحي، المرجع السابق ،ص35</w:t>
      </w:r>
    </w:p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</w:p>
  </w:footnote>
  <w:footnote w:id="58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صلاح العقاد، السياسة والمجتمع في المغرب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العربي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معهد البحوث و الدراسات العربية القاهرة ،1977،ص30،31</w:t>
      </w:r>
    </w:p>
  </w:footnote>
  <w:footnote w:id="59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محمود شاكر ،التاريخ الاسلامي المعاصر لبلاد المغرب ط2،المكتب الإسلامي للنشر ،بيروت ، 1996،ص351.</w:t>
      </w:r>
    </w:p>
  </w:footnote>
  <w:footnote w:id="60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شوقي الجمل عطى الله ،المغرب الكبير من الفتح الإسلامي إلى الوقت الحاضر (ليبيا ،تونس ،الجزائر ،المغرب الأقصى) المكتبة المصري للتوزيع و المطبوعات القاهرة .</w:t>
      </w:r>
    </w:p>
  </w:footnote>
  <w:footnote w:id="61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محمود شاكر، المرجع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السابق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ص182.</w:t>
      </w:r>
    </w:p>
  </w:footnote>
  <w:footnote w:id="62">
    <w:p w:rsidR="00522EF7" w:rsidRPr="007B28D0" w:rsidRDefault="00522EF7" w:rsidP="0050461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المرجع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نفسه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،ص376،377</w:t>
      </w:r>
    </w:p>
  </w:footnote>
  <w:footnote w:id="63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محمود شاكر، المرجع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السابق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ص378.</w:t>
      </w:r>
    </w:p>
  </w:footnote>
  <w:footnote w:id="64">
    <w:p w:rsidR="00522EF7" w:rsidRPr="007B28D0" w:rsidRDefault="00522EF7" w:rsidP="006B6A53">
      <w:pPr>
        <w:pStyle w:val="Notedebasdepage"/>
        <w:rPr>
          <w:rFonts w:ascii="Traditional Arabic" w:hAnsi="Traditional Arabic" w:cs="Traditional Arabic"/>
          <w:sz w:val="24"/>
          <w:szCs w:val="24"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احمد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عبيد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المرجع السابق ،ص173.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0B7"/>
    <w:multiLevelType w:val="hybridMultilevel"/>
    <w:tmpl w:val="5074E340"/>
    <w:lvl w:ilvl="0" w:tplc="BCB85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73BF6"/>
    <w:multiLevelType w:val="hybridMultilevel"/>
    <w:tmpl w:val="ED32519C"/>
    <w:lvl w:ilvl="0" w:tplc="ABF42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601ED"/>
    <w:multiLevelType w:val="hybridMultilevel"/>
    <w:tmpl w:val="D6562844"/>
    <w:lvl w:ilvl="0" w:tplc="3078DD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71855"/>
    <w:multiLevelType w:val="hybridMultilevel"/>
    <w:tmpl w:val="ABFC611E"/>
    <w:lvl w:ilvl="0" w:tplc="DAFC9E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34426"/>
    <w:multiLevelType w:val="hybridMultilevel"/>
    <w:tmpl w:val="E0DCE9B2"/>
    <w:lvl w:ilvl="0" w:tplc="D6006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A40EF"/>
    <w:multiLevelType w:val="hybridMultilevel"/>
    <w:tmpl w:val="F81AC39A"/>
    <w:lvl w:ilvl="0" w:tplc="A282C3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62222"/>
    <w:multiLevelType w:val="hybridMultilevel"/>
    <w:tmpl w:val="BCC0BF52"/>
    <w:lvl w:ilvl="0" w:tplc="09240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3C2C"/>
    <w:multiLevelType w:val="hybridMultilevel"/>
    <w:tmpl w:val="96F6CCD4"/>
    <w:lvl w:ilvl="0" w:tplc="E0A47DD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F7C1F18"/>
    <w:multiLevelType w:val="hybridMultilevel"/>
    <w:tmpl w:val="360009BE"/>
    <w:lvl w:ilvl="0" w:tplc="18B2C9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E578A"/>
    <w:multiLevelType w:val="hybridMultilevel"/>
    <w:tmpl w:val="2A160386"/>
    <w:lvl w:ilvl="0" w:tplc="C17C29A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B4C1A"/>
    <w:multiLevelType w:val="hybridMultilevel"/>
    <w:tmpl w:val="BF362CB8"/>
    <w:lvl w:ilvl="0" w:tplc="4D80887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22490"/>
    <w:multiLevelType w:val="hybridMultilevel"/>
    <w:tmpl w:val="6A7A546C"/>
    <w:lvl w:ilvl="0" w:tplc="283AA2AE">
      <w:start w:val="1"/>
      <w:numFmt w:val="decimal"/>
      <w:lvlText w:val="%1-"/>
      <w:lvlJc w:val="left"/>
      <w:pPr>
        <w:ind w:left="928" w:hanging="360"/>
      </w:pPr>
      <w:rPr>
        <w:rFonts w:ascii="Simplified Arabic" w:eastAsia="Calibr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A656B5E"/>
    <w:multiLevelType w:val="hybridMultilevel"/>
    <w:tmpl w:val="157A34E0"/>
    <w:lvl w:ilvl="0" w:tplc="737AA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B01DF"/>
    <w:multiLevelType w:val="hybridMultilevel"/>
    <w:tmpl w:val="F00CACEA"/>
    <w:lvl w:ilvl="0" w:tplc="250456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C6FE7"/>
    <w:multiLevelType w:val="hybridMultilevel"/>
    <w:tmpl w:val="0568E54E"/>
    <w:lvl w:ilvl="0" w:tplc="E690BA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243BE"/>
    <w:multiLevelType w:val="hybridMultilevel"/>
    <w:tmpl w:val="0F18885A"/>
    <w:lvl w:ilvl="0" w:tplc="6A20C086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59E4"/>
    <w:multiLevelType w:val="hybridMultilevel"/>
    <w:tmpl w:val="B906BBAC"/>
    <w:lvl w:ilvl="0" w:tplc="6BCA9D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50211"/>
    <w:multiLevelType w:val="hybridMultilevel"/>
    <w:tmpl w:val="24CAC08E"/>
    <w:lvl w:ilvl="0" w:tplc="F6D02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B6117"/>
    <w:multiLevelType w:val="hybridMultilevel"/>
    <w:tmpl w:val="6DB638CC"/>
    <w:lvl w:ilvl="0" w:tplc="37947D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F2A96"/>
    <w:multiLevelType w:val="hybridMultilevel"/>
    <w:tmpl w:val="FF669AB2"/>
    <w:lvl w:ilvl="0" w:tplc="A1189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F20D1"/>
    <w:multiLevelType w:val="hybridMultilevel"/>
    <w:tmpl w:val="B5B09A54"/>
    <w:lvl w:ilvl="0" w:tplc="14822022">
      <w:start w:val="1"/>
      <w:numFmt w:val="decimal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E7B76"/>
    <w:multiLevelType w:val="hybridMultilevel"/>
    <w:tmpl w:val="91D8779C"/>
    <w:lvl w:ilvl="0" w:tplc="251CF8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508F3"/>
    <w:multiLevelType w:val="hybridMultilevel"/>
    <w:tmpl w:val="77429014"/>
    <w:lvl w:ilvl="0" w:tplc="8BFC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0E51F2"/>
    <w:multiLevelType w:val="hybridMultilevel"/>
    <w:tmpl w:val="32FA0E40"/>
    <w:lvl w:ilvl="0" w:tplc="F8FEAB40">
      <w:start w:val="1"/>
      <w:numFmt w:val="decimal"/>
      <w:lvlText w:val="%1-"/>
      <w:lvlJc w:val="left"/>
      <w:pPr>
        <w:ind w:left="107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1207"/>
    <w:multiLevelType w:val="hybridMultilevel"/>
    <w:tmpl w:val="A98E31DE"/>
    <w:lvl w:ilvl="0" w:tplc="91503F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DB1534"/>
    <w:multiLevelType w:val="hybridMultilevel"/>
    <w:tmpl w:val="2F9E0890"/>
    <w:lvl w:ilvl="0" w:tplc="0C9E887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B14AE2"/>
    <w:multiLevelType w:val="hybridMultilevel"/>
    <w:tmpl w:val="746818C8"/>
    <w:lvl w:ilvl="0" w:tplc="16A629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D01E9"/>
    <w:multiLevelType w:val="hybridMultilevel"/>
    <w:tmpl w:val="4802F812"/>
    <w:lvl w:ilvl="0" w:tplc="D81AEA04">
      <w:start w:val="1"/>
      <w:numFmt w:val="decimal"/>
      <w:lvlText w:val="%1-"/>
      <w:lvlJc w:val="left"/>
      <w:pPr>
        <w:ind w:left="780" w:hanging="420"/>
      </w:pPr>
      <w:rPr>
        <w:rFonts w:asciiTheme="minorHAnsi" w:hAnsiTheme="minorHAnsi" w:cs="Traditional Arabic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C314B"/>
    <w:multiLevelType w:val="hybridMultilevel"/>
    <w:tmpl w:val="29142F52"/>
    <w:lvl w:ilvl="0" w:tplc="B518F7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1357F"/>
    <w:multiLevelType w:val="hybridMultilevel"/>
    <w:tmpl w:val="50DEA5FC"/>
    <w:lvl w:ilvl="0" w:tplc="06B83D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F0442"/>
    <w:multiLevelType w:val="hybridMultilevel"/>
    <w:tmpl w:val="77429014"/>
    <w:lvl w:ilvl="0" w:tplc="8BFC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4370EC"/>
    <w:multiLevelType w:val="hybridMultilevel"/>
    <w:tmpl w:val="45285BB2"/>
    <w:lvl w:ilvl="0" w:tplc="0F64B7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9"/>
  </w:num>
  <w:num w:numId="4">
    <w:abstractNumId w:val="4"/>
  </w:num>
  <w:num w:numId="5">
    <w:abstractNumId w:val="18"/>
  </w:num>
  <w:num w:numId="6">
    <w:abstractNumId w:val="21"/>
  </w:num>
  <w:num w:numId="7">
    <w:abstractNumId w:val="16"/>
  </w:num>
  <w:num w:numId="8">
    <w:abstractNumId w:val="31"/>
  </w:num>
  <w:num w:numId="9">
    <w:abstractNumId w:val="28"/>
  </w:num>
  <w:num w:numId="10">
    <w:abstractNumId w:val="8"/>
  </w:num>
  <w:num w:numId="11">
    <w:abstractNumId w:val="0"/>
  </w:num>
  <w:num w:numId="12">
    <w:abstractNumId w:val="24"/>
  </w:num>
  <w:num w:numId="13">
    <w:abstractNumId w:val="5"/>
  </w:num>
  <w:num w:numId="14">
    <w:abstractNumId w:val="2"/>
  </w:num>
  <w:num w:numId="15">
    <w:abstractNumId w:val="7"/>
  </w:num>
  <w:num w:numId="16">
    <w:abstractNumId w:val="14"/>
  </w:num>
  <w:num w:numId="17">
    <w:abstractNumId w:val="1"/>
  </w:num>
  <w:num w:numId="18">
    <w:abstractNumId w:val="26"/>
  </w:num>
  <w:num w:numId="19">
    <w:abstractNumId w:val="25"/>
  </w:num>
  <w:num w:numId="20">
    <w:abstractNumId w:val="20"/>
  </w:num>
  <w:num w:numId="21">
    <w:abstractNumId w:val="12"/>
  </w:num>
  <w:num w:numId="22">
    <w:abstractNumId w:val="19"/>
  </w:num>
  <w:num w:numId="23">
    <w:abstractNumId w:val="11"/>
  </w:num>
  <w:num w:numId="24">
    <w:abstractNumId w:val="3"/>
  </w:num>
  <w:num w:numId="25">
    <w:abstractNumId w:val="27"/>
  </w:num>
  <w:num w:numId="26">
    <w:abstractNumId w:val="15"/>
  </w:num>
  <w:num w:numId="27">
    <w:abstractNumId w:val="6"/>
  </w:num>
  <w:num w:numId="28">
    <w:abstractNumId w:val="30"/>
  </w:num>
  <w:num w:numId="29">
    <w:abstractNumId w:val="22"/>
  </w:num>
  <w:num w:numId="30">
    <w:abstractNumId w:val="17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B31"/>
    <w:rsid w:val="00073582"/>
    <w:rsid w:val="00073D58"/>
    <w:rsid w:val="000A323C"/>
    <w:rsid w:val="000B4BC4"/>
    <w:rsid w:val="000D373D"/>
    <w:rsid w:val="000E0649"/>
    <w:rsid w:val="00100B6A"/>
    <w:rsid w:val="001043C7"/>
    <w:rsid w:val="00104482"/>
    <w:rsid w:val="001103E3"/>
    <w:rsid w:val="001137C8"/>
    <w:rsid w:val="00113B31"/>
    <w:rsid w:val="00115210"/>
    <w:rsid w:val="00116020"/>
    <w:rsid w:val="0012493E"/>
    <w:rsid w:val="00145EDA"/>
    <w:rsid w:val="00151AAC"/>
    <w:rsid w:val="0016037A"/>
    <w:rsid w:val="00165F06"/>
    <w:rsid w:val="00173244"/>
    <w:rsid w:val="001B0F60"/>
    <w:rsid w:val="001D1756"/>
    <w:rsid w:val="001E36BF"/>
    <w:rsid w:val="001E673E"/>
    <w:rsid w:val="00205D5D"/>
    <w:rsid w:val="002110AF"/>
    <w:rsid w:val="002137F9"/>
    <w:rsid w:val="0021403B"/>
    <w:rsid w:val="00220444"/>
    <w:rsid w:val="00221D16"/>
    <w:rsid w:val="002807ED"/>
    <w:rsid w:val="002A5098"/>
    <w:rsid w:val="002F5172"/>
    <w:rsid w:val="00315E4A"/>
    <w:rsid w:val="003770E6"/>
    <w:rsid w:val="003E18E6"/>
    <w:rsid w:val="003F51CE"/>
    <w:rsid w:val="004248D3"/>
    <w:rsid w:val="00446315"/>
    <w:rsid w:val="004470FA"/>
    <w:rsid w:val="0046381B"/>
    <w:rsid w:val="00472409"/>
    <w:rsid w:val="004A1537"/>
    <w:rsid w:val="004B0260"/>
    <w:rsid w:val="004B4654"/>
    <w:rsid w:val="004C0469"/>
    <w:rsid w:val="004C110D"/>
    <w:rsid w:val="004D2647"/>
    <w:rsid w:val="004F5396"/>
    <w:rsid w:val="004F5EA2"/>
    <w:rsid w:val="00504613"/>
    <w:rsid w:val="005052BF"/>
    <w:rsid w:val="005217E3"/>
    <w:rsid w:val="00522EF7"/>
    <w:rsid w:val="00531A12"/>
    <w:rsid w:val="005749FC"/>
    <w:rsid w:val="00575AF6"/>
    <w:rsid w:val="00582C0F"/>
    <w:rsid w:val="005B166D"/>
    <w:rsid w:val="005D0CF5"/>
    <w:rsid w:val="00607820"/>
    <w:rsid w:val="00610215"/>
    <w:rsid w:val="00616600"/>
    <w:rsid w:val="00631CDA"/>
    <w:rsid w:val="006444CE"/>
    <w:rsid w:val="006627FE"/>
    <w:rsid w:val="00663988"/>
    <w:rsid w:val="00663D4A"/>
    <w:rsid w:val="006A1F18"/>
    <w:rsid w:val="006A1FCD"/>
    <w:rsid w:val="006B6A53"/>
    <w:rsid w:val="006B6C8E"/>
    <w:rsid w:val="006C0409"/>
    <w:rsid w:val="00701D2E"/>
    <w:rsid w:val="00711B74"/>
    <w:rsid w:val="00733CFE"/>
    <w:rsid w:val="00770967"/>
    <w:rsid w:val="0077620F"/>
    <w:rsid w:val="00782F86"/>
    <w:rsid w:val="00790D80"/>
    <w:rsid w:val="00791288"/>
    <w:rsid w:val="007B28D0"/>
    <w:rsid w:val="007B603C"/>
    <w:rsid w:val="007E1D0F"/>
    <w:rsid w:val="007E7A81"/>
    <w:rsid w:val="00811FEE"/>
    <w:rsid w:val="00820AE2"/>
    <w:rsid w:val="008226AF"/>
    <w:rsid w:val="00832457"/>
    <w:rsid w:val="0086267E"/>
    <w:rsid w:val="00872F31"/>
    <w:rsid w:val="008A27EA"/>
    <w:rsid w:val="008C649D"/>
    <w:rsid w:val="008D0914"/>
    <w:rsid w:val="008F1332"/>
    <w:rsid w:val="008F5448"/>
    <w:rsid w:val="00900EE8"/>
    <w:rsid w:val="0094396E"/>
    <w:rsid w:val="00974C53"/>
    <w:rsid w:val="009B32B1"/>
    <w:rsid w:val="009E0517"/>
    <w:rsid w:val="009F1862"/>
    <w:rsid w:val="00A160B1"/>
    <w:rsid w:val="00A26370"/>
    <w:rsid w:val="00A33A47"/>
    <w:rsid w:val="00A34CEA"/>
    <w:rsid w:val="00A44199"/>
    <w:rsid w:val="00A52CF3"/>
    <w:rsid w:val="00A6740A"/>
    <w:rsid w:val="00AA2653"/>
    <w:rsid w:val="00AB5977"/>
    <w:rsid w:val="00AC3283"/>
    <w:rsid w:val="00AC5C29"/>
    <w:rsid w:val="00B03AAA"/>
    <w:rsid w:val="00B15DFD"/>
    <w:rsid w:val="00B24538"/>
    <w:rsid w:val="00B559B4"/>
    <w:rsid w:val="00B55F11"/>
    <w:rsid w:val="00B57C0F"/>
    <w:rsid w:val="00B83F0B"/>
    <w:rsid w:val="00B9115D"/>
    <w:rsid w:val="00B946EF"/>
    <w:rsid w:val="00BA2617"/>
    <w:rsid w:val="00BC2885"/>
    <w:rsid w:val="00BE4FC2"/>
    <w:rsid w:val="00BE57D8"/>
    <w:rsid w:val="00BF484E"/>
    <w:rsid w:val="00BF56DC"/>
    <w:rsid w:val="00C15397"/>
    <w:rsid w:val="00C168E5"/>
    <w:rsid w:val="00C44A1C"/>
    <w:rsid w:val="00C71338"/>
    <w:rsid w:val="00CD7E7C"/>
    <w:rsid w:val="00CE0C3D"/>
    <w:rsid w:val="00CF1578"/>
    <w:rsid w:val="00D16B24"/>
    <w:rsid w:val="00D24B2F"/>
    <w:rsid w:val="00D354F0"/>
    <w:rsid w:val="00D62783"/>
    <w:rsid w:val="00D675A4"/>
    <w:rsid w:val="00D842DC"/>
    <w:rsid w:val="00D866D8"/>
    <w:rsid w:val="00D927B4"/>
    <w:rsid w:val="00DB79B6"/>
    <w:rsid w:val="00DC37CE"/>
    <w:rsid w:val="00DE35F9"/>
    <w:rsid w:val="00E00CDD"/>
    <w:rsid w:val="00E17081"/>
    <w:rsid w:val="00E258F4"/>
    <w:rsid w:val="00E514CD"/>
    <w:rsid w:val="00E777A1"/>
    <w:rsid w:val="00E86539"/>
    <w:rsid w:val="00EC182A"/>
    <w:rsid w:val="00F151AA"/>
    <w:rsid w:val="00F264D8"/>
    <w:rsid w:val="00F42BE5"/>
    <w:rsid w:val="00F61000"/>
    <w:rsid w:val="00F84558"/>
    <w:rsid w:val="00F92C67"/>
    <w:rsid w:val="00FA2B40"/>
    <w:rsid w:val="00FC66D7"/>
    <w:rsid w:val="00FD04BD"/>
    <w:rsid w:val="00FE1FB9"/>
    <w:rsid w:val="00FE5F1A"/>
    <w:rsid w:val="00FF0C17"/>
    <w:rsid w:val="00FF3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E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C7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71338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uiPriority w:val="99"/>
    <w:semiHidden/>
    <w:rsid w:val="00C7133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71338"/>
    <w:pPr>
      <w:bidi w:val="0"/>
      <w:ind w:left="720"/>
      <w:contextualSpacing/>
    </w:pPr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4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315"/>
  </w:style>
  <w:style w:type="paragraph" w:styleId="En-tte">
    <w:name w:val="header"/>
    <w:basedOn w:val="Normal"/>
    <w:link w:val="En-tteCar"/>
    <w:uiPriority w:val="99"/>
    <w:semiHidden/>
    <w:unhideWhenUsed/>
    <w:rsid w:val="0044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7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A2AD-6CA2-46B7-B927-D7C07771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6365</Words>
  <Characters>35011</Characters>
  <Application>Microsoft Office Word</Application>
  <DocSecurity>0</DocSecurity>
  <Lines>291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smarttech</cp:lastModifiedBy>
  <cp:revision>48</cp:revision>
  <dcterms:created xsi:type="dcterms:W3CDTF">2020-11-24T19:12:00Z</dcterms:created>
  <dcterms:modified xsi:type="dcterms:W3CDTF">2021-12-29T20:38:00Z</dcterms:modified>
</cp:coreProperties>
</file>