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216416" w:rsidP="00216416">
      <w:pPr>
        <w:tabs>
          <w:tab w:val="right" w:pos="0"/>
          <w:tab w:val="right" w:pos="9639"/>
          <w:tab w:val="right" w:pos="10491"/>
        </w:tabs>
        <w:bidi/>
        <w:ind w:left="-567" w:firstLine="425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  <w:r w:rsidRPr="0021641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</w:t>
      </w:r>
      <w:proofErr w:type="spellStart"/>
      <w:r w:rsidRPr="00216416">
        <w:rPr>
          <w:rFonts w:cs="Simplified Arabic" w:hint="cs"/>
          <w:b/>
          <w:bCs/>
          <w:sz w:val="32"/>
          <w:szCs w:val="32"/>
          <w:rtl/>
          <w:lang w:bidi="ar-MA"/>
        </w:rPr>
        <w:t>رقم5</w:t>
      </w:r>
      <w:proofErr w:type="spellEnd"/>
      <w:r w:rsidRPr="0021641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: </w:t>
      </w:r>
      <w:proofErr w:type="gramStart"/>
      <w:r w:rsidRPr="00216416">
        <w:rPr>
          <w:rFonts w:cs="Simplified Arabic" w:hint="cs"/>
          <w:b/>
          <w:bCs/>
          <w:sz w:val="32"/>
          <w:szCs w:val="32"/>
          <w:rtl/>
          <w:lang w:bidi="ar-MA"/>
        </w:rPr>
        <w:t>التثنية</w:t>
      </w:r>
      <w:proofErr w:type="gramEnd"/>
    </w:p>
    <w:p w:rsidR="005F0416" w:rsidRDefault="005F0416" w:rsidP="005F0416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1-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687002" w:rsidRPr="005F041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تعريف </w:t>
      </w:r>
      <w:proofErr w:type="spellStart"/>
      <w:r w:rsidR="00687002" w:rsidRPr="005F0416">
        <w:rPr>
          <w:rFonts w:cs="Simplified Arabic" w:hint="cs"/>
          <w:b/>
          <w:bCs/>
          <w:sz w:val="32"/>
          <w:szCs w:val="32"/>
          <w:rtl/>
          <w:lang w:bidi="ar-MA"/>
        </w:rPr>
        <w:t>المثنّى</w:t>
      </w:r>
      <w:r w:rsidR="00687002"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 w:rsidR="0068700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87002" w:rsidRPr="00687002">
        <w:rPr>
          <w:rFonts w:cs="Simplified Arabic" w:hint="cs"/>
          <w:sz w:val="32"/>
          <w:szCs w:val="32"/>
          <w:rtl/>
          <w:lang w:bidi="ar-MA"/>
        </w:rPr>
        <w:t>يتصرّف الاسم من</w:t>
      </w:r>
      <w:r w:rsidR="00687002">
        <w:rPr>
          <w:rFonts w:cs="Simplified Arabic" w:hint="cs"/>
          <w:sz w:val="32"/>
          <w:szCs w:val="32"/>
          <w:rtl/>
          <w:lang w:bidi="ar-MA"/>
        </w:rPr>
        <w:t xml:space="preserve"> المفرد إلى المثنّى إلى </w:t>
      </w:r>
      <w:proofErr w:type="spellStart"/>
      <w:r w:rsidR="00687002">
        <w:rPr>
          <w:rFonts w:cs="Simplified Arabic" w:hint="cs"/>
          <w:sz w:val="32"/>
          <w:szCs w:val="32"/>
          <w:rtl/>
          <w:lang w:bidi="ar-MA"/>
        </w:rPr>
        <w:t>الجمع</w:t>
      </w:r>
      <w:r>
        <w:rPr>
          <w:rFonts w:cs="Simplified Arabic" w:hint="cs"/>
          <w:sz w:val="32"/>
          <w:szCs w:val="32"/>
          <w:rtl/>
          <w:lang w:bidi="ar-MA"/>
        </w:rPr>
        <w:t>؛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فالمفرد هو ما دلّ على واحد من </w:t>
      </w:r>
      <w:r w:rsidR="00687002">
        <w:rPr>
          <w:rFonts w:cs="Simplified Arabic" w:hint="cs"/>
          <w:sz w:val="32"/>
          <w:szCs w:val="32"/>
          <w:rtl/>
          <w:lang w:bidi="ar-MA"/>
        </w:rPr>
        <w:t xml:space="preserve">الإنسان أو الحيوان أو غير </w:t>
      </w:r>
      <w:proofErr w:type="spellStart"/>
      <w:r w:rsidR="00687002">
        <w:rPr>
          <w:rFonts w:cs="Simplified Arabic" w:hint="cs"/>
          <w:sz w:val="32"/>
          <w:szCs w:val="32"/>
          <w:rtl/>
          <w:lang w:bidi="ar-MA"/>
        </w:rPr>
        <w:t>ذلك</w:t>
      </w:r>
      <w:r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والمثنى هو الاسم النائب عن مفردين اثنين اتفقا لفظا ومعنى  فأغنى المثنى بذلك عن العاطف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والمعطوف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عليه بزيادة ألف ونون أو ياء ونون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طالب وطالب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=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طالبين أو طالبان.</w:t>
      </w:r>
    </w:p>
    <w:p w:rsidR="005C135B" w:rsidRPr="00E77008" w:rsidRDefault="005F0416" w:rsidP="005C135B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2-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5F0416">
        <w:rPr>
          <w:rFonts w:cs="Simplified Arabic" w:hint="cs"/>
          <w:b/>
          <w:bCs/>
          <w:sz w:val="32"/>
          <w:szCs w:val="32"/>
          <w:rtl/>
          <w:lang w:bidi="ar-MA"/>
        </w:rPr>
        <w:t>شروط</w:t>
      </w:r>
      <w:proofErr w:type="gramEnd"/>
      <w:r w:rsidRPr="005F041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5F0416">
        <w:rPr>
          <w:rFonts w:cs="Simplified Arabic" w:hint="cs"/>
          <w:b/>
          <w:bCs/>
          <w:sz w:val="32"/>
          <w:szCs w:val="32"/>
          <w:rtl/>
          <w:lang w:bidi="ar-MA"/>
        </w:rPr>
        <w:t>التثنية</w:t>
      </w:r>
      <w:r w:rsidR="00E77008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 w:rsidR="00E77008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E77008" w:rsidRPr="00E77008">
        <w:rPr>
          <w:rFonts w:cs="Simplified Arabic" w:hint="cs"/>
          <w:sz w:val="32"/>
          <w:szCs w:val="32"/>
          <w:rtl/>
          <w:lang w:bidi="ar-MA"/>
        </w:rPr>
        <w:t>للتثنية شروط لا بدّ من توفرها حتى يمكن تثنية الاسم وهي:</w:t>
      </w:r>
      <w:r w:rsidRPr="00E77008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5C135B" w:rsidRPr="005C135B" w:rsidRDefault="005C135B" w:rsidP="00E77008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spellStart"/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-</w:t>
      </w:r>
      <w:proofErr w:type="spellEnd"/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الإعراب:</w:t>
      </w:r>
      <w:proofErr w:type="spellEnd"/>
      <w:r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فلا يثنى </w:t>
      </w:r>
      <w:proofErr w:type="spellStart"/>
      <w:r w:rsidRPr="005C135B">
        <w:rPr>
          <w:rFonts w:ascii="Traditional Arabic" w:hAnsi="Traditional Arabic" w:cs="Simplified Arabic" w:hint="cs"/>
          <w:sz w:val="32"/>
          <w:szCs w:val="32"/>
          <w:rtl/>
        </w:rPr>
        <w:t>المبني</w:t>
      </w:r>
      <w:r w:rsidR="00E77008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أمّا </w:t>
      </w:r>
      <w:r w:rsidR="00E77008">
        <w:rPr>
          <w:rFonts w:ascii="Traditional Arabic" w:hAnsi="Traditional Arabic" w:cs="Simplified Arabic" w:hint="cs"/>
          <w:sz w:val="32"/>
          <w:szCs w:val="32"/>
          <w:rtl/>
        </w:rPr>
        <w:t>(</w:t>
      </w:r>
      <w:r w:rsidRPr="005C135B">
        <w:rPr>
          <w:rFonts w:ascii="Traditional Arabic" w:hAnsi="Traditional Arabic" w:cs="Simplified Arabic" w:hint="cs"/>
          <w:sz w:val="32"/>
          <w:szCs w:val="32"/>
          <w:rtl/>
        </w:rPr>
        <w:t>اللذان واللتان</w:t>
      </w:r>
      <w:proofErr w:type="spellStart"/>
      <w:r w:rsidR="00E77008">
        <w:rPr>
          <w:rFonts w:ascii="Traditional Arabic" w:hAnsi="Traditional Arabic" w:cs="Simplified Arabic" w:hint="cs"/>
          <w:sz w:val="32"/>
          <w:szCs w:val="32"/>
          <w:rtl/>
        </w:rPr>
        <w:t>)</w:t>
      </w:r>
      <w:proofErr w:type="spellEnd"/>
      <w:r w:rsidR="00E77008">
        <w:rPr>
          <w:rFonts w:ascii="Traditional Arabic" w:hAnsi="Traditional Arabic" w:cs="Simplified Arabic" w:hint="cs"/>
          <w:sz w:val="32"/>
          <w:szCs w:val="32"/>
          <w:rtl/>
        </w:rPr>
        <w:t xml:space="preserve"> و(هذان وهاتان</w:t>
      </w:r>
      <w:proofErr w:type="spellStart"/>
      <w:r w:rsidR="00E77008">
        <w:rPr>
          <w:rFonts w:ascii="Traditional Arabic" w:hAnsi="Traditional Arabic" w:cs="Simplified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فقد وردت عن العرب </w:t>
      </w:r>
      <w:r w:rsidR="00E77008">
        <w:rPr>
          <w:rFonts w:ascii="Traditional Arabic" w:hAnsi="Traditional Arabic" w:cs="Simplified Arabic" w:hint="cs"/>
          <w:sz w:val="32"/>
          <w:szCs w:val="32"/>
          <w:rtl/>
        </w:rPr>
        <w:t xml:space="preserve">معربة لأنّها ليست </w:t>
      </w:r>
      <w:proofErr w:type="spellStart"/>
      <w:r w:rsidR="00E77008">
        <w:rPr>
          <w:rFonts w:ascii="Traditional Arabic" w:hAnsi="Traditional Arabic" w:cs="Simplified Arabic" w:hint="cs"/>
          <w:sz w:val="32"/>
          <w:szCs w:val="32"/>
          <w:rtl/>
        </w:rPr>
        <w:t>مثناة</w:t>
      </w:r>
      <w:proofErr w:type="spellEnd"/>
      <w:r w:rsidR="00E7700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E77008">
        <w:rPr>
          <w:rFonts w:ascii="Traditional Arabic" w:hAnsi="Traditional Arabic" w:cs="Simplified Arabic" w:hint="cs"/>
          <w:sz w:val="32"/>
          <w:szCs w:val="32"/>
          <w:rtl/>
        </w:rPr>
        <w:t>حقيقة،</w:t>
      </w:r>
      <w:proofErr w:type="spellEnd"/>
      <w:r w:rsidR="00E77008">
        <w:rPr>
          <w:rFonts w:ascii="Traditional Arabic" w:hAnsi="Traditional Arabic" w:cs="Simplified Arabic" w:hint="cs"/>
          <w:sz w:val="32"/>
          <w:szCs w:val="32"/>
          <w:rtl/>
        </w:rPr>
        <w:t xml:space="preserve"> ولكنّها صيغ وضعت للمثنّى</w:t>
      </w:r>
      <w:r w:rsidRPr="005C135B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5C135B" w:rsidRPr="005C135B" w:rsidRDefault="00687002" w:rsidP="009E56DB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b/>
          <w:bCs/>
          <w:sz w:val="32"/>
          <w:szCs w:val="32"/>
          <w:rtl/>
          <w:lang w:bidi="ar-MA"/>
        </w:rPr>
      </w:pPr>
      <w:r w:rsidRPr="005C135B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E77008" w:rsidRPr="00A9024C"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 w:rsidR="00E77008" w:rsidRPr="00A9024C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5C135B" w:rsidRPr="00A9024C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الإفراد: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فلا يثنى المثنى ولا </w:t>
      </w:r>
      <w:r w:rsidR="00E77008">
        <w:rPr>
          <w:rFonts w:ascii="Traditional Arabic" w:hAnsi="Traditional Arabic" w:cs="Simplified Arabic" w:hint="cs"/>
          <w:sz w:val="32"/>
          <w:szCs w:val="32"/>
          <w:rtl/>
        </w:rPr>
        <w:t xml:space="preserve">الجمع </w:t>
      </w:r>
      <w:proofErr w:type="spellStart"/>
      <w:r w:rsidR="00E77008">
        <w:rPr>
          <w:rFonts w:ascii="Traditional Arabic" w:hAnsi="Traditional Arabic" w:cs="Simplified Arabic" w:hint="cs"/>
          <w:sz w:val="32"/>
          <w:szCs w:val="32"/>
          <w:rtl/>
        </w:rPr>
        <w:t>السالم،</w:t>
      </w:r>
      <w:proofErr w:type="spellEnd"/>
      <w:r w:rsidR="00E77008">
        <w:rPr>
          <w:rFonts w:ascii="Traditional Arabic" w:hAnsi="Traditional Arabic" w:cs="Simplified Arabic" w:hint="cs"/>
          <w:sz w:val="32"/>
          <w:szCs w:val="32"/>
          <w:rtl/>
        </w:rPr>
        <w:t xml:space="preserve"> أمّا جمع التكسير واسم الجنس الجمعي فإنّه يثنّى على تقدير </w:t>
      </w:r>
      <w:r w:rsidR="009E56DB">
        <w:rPr>
          <w:rFonts w:ascii="Traditional Arabic" w:hAnsi="Traditional Arabic" w:cs="Simplified Arabic" w:hint="cs"/>
          <w:sz w:val="32"/>
          <w:szCs w:val="32"/>
          <w:rtl/>
        </w:rPr>
        <w:t xml:space="preserve">الجماعتين أو الفرقتين أو النوعين مثل قوله عليه الصلاة </w:t>
      </w:r>
      <w:proofErr w:type="spellStart"/>
      <w:r w:rsidR="009E56DB">
        <w:rPr>
          <w:rFonts w:ascii="Traditional Arabic" w:hAnsi="Traditional Arabic" w:cs="Simplified Arabic" w:hint="cs"/>
          <w:sz w:val="32"/>
          <w:szCs w:val="32"/>
          <w:rtl/>
        </w:rPr>
        <w:t>والسلام:</w:t>
      </w:r>
      <w:proofErr w:type="spellEnd"/>
      <w:r w:rsidR="009E56D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9E56DB">
        <w:rPr>
          <w:rFonts w:ascii="Traditional Arabic" w:hAnsi="Traditional Arabic" w:cs="Simplified Arabic" w:hint="cs"/>
          <w:sz w:val="32"/>
          <w:szCs w:val="32"/>
          <w:rtl/>
        </w:rPr>
        <w:t>((</w:t>
      </w:r>
      <w:proofErr w:type="spellEnd"/>
      <w:r w:rsidR="009E56DB">
        <w:rPr>
          <w:rFonts w:ascii="Traditional Arabic" w:hAnsi="Traditional Arabic" w:cs="Simplified Arabic" w:hint="cs"/>
          <w:sz w:val="32"/>
          <w:szCs w:val="32"/>
          <w:rtl/>
        </w:rPr>
        <w:t xml:space="preserve"> مثل المنافق كالشاة </w:t>
      </w:r>
      <w:proofErr w:type="spellStart"/>
      <w:r w:rsidR="009E56DB">
        <w:rPr>
          <w:rFonts w:ascii="Traditional Arabic" w:hAnsi="Traditional Arabic" w:cs="Simplified Arabic" w:hint="cs"/>
          <w:sz w:val="32"/>
          <w:szCs w:val="32"/>
          <w:rtl/>
        </w:rPr>
        <w:t>العائرة</w:t>
      </w:r>
      <w:proofErr w:type="spellEnd"/>
      <w:r w:rsidR="009E56DB">
        <w:rPr>
          <w:rFonts w:ascii="Traditional Arabic" w:hAnsi="Traditional Arabic" w:cs="Simplified Arabic" w:hint="cs"/>
          <w:sz w:val="32"/>
          <w:szCs w:val="32"/>
          <w:rtl/>
        </w:rPr>
        <w:t xml:space="preserve"> بين </w:t>
      </w:r>
      <w:proofErr w:type="spellStart"/>
      <w:r w:rsidR="009E56DB">
        <w:rPr>
          <w:rFonts w:ascii="Traditional Arabic" w:hAnsi="Traditional Arabic" w:cs="Simplified Arabic" w:hint="cs"/>
          <w:sz w:val="32"/>
          <w:szCs w:val="32"/>
          <w:rtl/>
        </w:rPr>
        <w:t>غنمين))</w:t>
      </w:r>
      <w:proofErr w:type="spellEnd"/>
      <w:r w:rsidR="00E7700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9E56DB">
        <w:rPr>
          <w:rFonts w:ascii="Traditional Arabic" w:hAnsi="Traditional Arabic" w:cs="Simplified Arabic" w:hint="cs"/>
          <w:sz w:val="32"/>
          <w:szCs w:val="32"/>
          <w:rtl/>
        </w:rPr>
        <w:t>للدلالة على التنويع والتمييز.</w:t>
      </w:r>
    </w:p>
    <w:p w:rsidR="005C135B" w:rsidRPr="005C135B" w:rsidRDefault="009E56DB" w:rsidP="009E56DB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r w:rsidR="005C135B"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عدم </w:t>
      </w:r>
      <w:proofErr w:type="spellStart"/>
      <w:r w:rsidR="005C135B"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التركيب: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فلا يثنى المركب تركيبا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إسناديا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تأبّط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شرا،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أو مزجيا</w:t>
      </w:r>
      <w:r>
        <w:rPr>
          <w:rFonts w:ascii="Traditional Arabic" w:hAnsi="Traditional Arabic" w:cs="Simplified Arabic" w:hint="cs"/>
          <w:sz w:val="32"/>
          <w:szCs w:val="32"/>
          <w:rtl/>
        </w:rPr>
        <w:t xml:space="preserve"> مثل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بعلبك،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أمّا المركّب تركيبا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إضافيا</w:t>
      </w:r>
      <w:r w:rsidR="00EC69EF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فيثنى </w:t>
      </w:r>
      <w:r>
        <w:rPr>
          <w:rFonts w:ascii="Traditional Arabic" w:hAnsi="Traditional Arabic" w:cs="Simplified Arabic" w:hint="cs"/>
          <w:sz w:val="32"/>
          <w:szCs w:val="32"/>
          <w:rtl/>
        </w:rPr>
        <w:t xml:space="preserve">صدره الأوّل ويضاف إلى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عجزه،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نحو: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عبدا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الله</w:t>
      </w:r>
      <w:r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عبدَي الله</w:t>
      </w:r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5C135B" w:rsidRPr="005C135B" w:rsidRDefault="00EC69EF" w:rsidP="005C135B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5C135B"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التنكير: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فلا يثنى العلم إلا بعد قصد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تنكيره,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ويجب إرجاع التعريف إليه بعد تثنيته إذا اقتضى المقام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نحو: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زيد-زيدان؛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الزيدان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زيدا المدرسة.</w:t>
      </w:r>
    </w:p>
    <w:p w:rsidR="005C135B" w:rsidRPr="005C135B" w:rsidRDefault="00671ED8" w:rsidP="006F5C93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spellStart"/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-</w:t>
      </w:r>
      <w:proofErr w:type="spellEnd"/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="005C135B"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اتفاق </w:t>
      </w:r>
      <w:proofErr w:type="spellStart"/>
      <w:r w:rsidR="005C135B"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اللفظ</w:t>
      </w:r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ين</w:t>
      </w:r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أن يكون اللفظان</w:t>
      </w:r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متفقين في الوزن وعدد الحروف وصورتها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وحركاتها،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فلا يقال رجلان في 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رجل،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وطفل.</w:t>
      </w:r>
    </w:p>
    <w:p w:rsidR="005C135B" w:rsidRDefault="00671ED8" w:rsidP="006F5C93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</w:rPr>
      </w:pPr>
      <w:proofErr w:type="spellStart"/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 w:rsidRPr="00FC698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5C135B"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اتفاق </w:t>
      </w:r>
      <w:proofErr w:type="spellStart"/>
      <w:r w:rsidR="005C135B" w:rsidRPr="00FC6984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المعنى:</w:t>
      </w:r>
      <w:proofErr w:type="spellEnd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ومعناه أن تكون للكلمتين المراد تثنيتهما دلالة معنوية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واحدة،</w:t>
      </w:r>
      <w:proofErr w:type="spellEnd"/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فلا يجوز أن تكون إحداهما دالة على معنى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حقيقي</w:t>
      </w:r>
      <w:proofErr w:type="spellEnd"/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والأخرى تدلّ على المعنى نفسه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مجازا،</w:t>
      </w:r>
      <w:proofErr w:type="spellEnd"/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العينين فهي مثنى يدلّ على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البصر،</w:t>
      </w:r>
      <w:proofErr w:type="spellEnd"/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فلا يجوز أن تكون دالة على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البثر</w:t>
      </w:r>
      <w:proofErr w:type="spellEnd"/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6F5C93">
        <w:rPr>
          <w:rFonts w:ascii="Traditional Arabic" w:hAnsi="Traditional Arabic" w:cs="Simplified Arabic" w:hint="cs"/>
          <w:sz w:val="32"/>
          <w:szCs w:val="32"/>
          <w:rtl/>
        </w:rPr>
        <w:t>والبصيرة،</w:t>
      </w:r>
      <w:proofErr w:type="spellEnd"/>
      <w:r w:rsidR="006F5C93">
        <w:rPr>
          <w:rFonts w:ascii="Traditional Arabic" w:hAnsi="Traditional Arabic" w:cs="Simplified Arabic" w:hint="cs"/>
          <w:sz w:val="32"/>
          <w:szCs w:val="32"/>
          <w:rtl/>
        </w:rPr>
        <w:t xml:space="preserve"> فعين البصر حقيقة وعين البصيرة مجازية.</w:t>
      </w:r>
    </w:p>
    <w:p w:rsidR="00BE18C9" w:rsidRDefault="00A9024C" w:rsidP="00BE18C9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lastRenderedPageBreak/>
        <w:t>-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proofErr w:type="gram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التماثل</w:t>
      </w:r>
      <w:proofErr w:type="gramEnd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 w:rsidR="00B2378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23784" w:rsidRPr="00454B6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أن يكون اللفظ له ما يماثله في الوجود</w:t>
      </w:r>
      <w:r w:rsidR="00454B6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454B6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والحقيقة</w:t>
      </w:r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،</w:t>
      </w:r>
      <w:proofErr w:type="spellEnd"/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كقولك:</w:t>
      </w:r>
      <w:proofErr w:type="spellEnd"/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القمران للشمس </w:t>
      </w:r>
      <w:proofErr w:type="spellStart"/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والقمر،</w:t>
      </w:r>
      <w:proofErr w:type="spellEnd"/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 فهذا على سبيل </w:t>
      </w:r>
      <w:proofErr w:type="spellStart"/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التغليب،</w:t>
      </w:r>
      <w:proofErr w:type="spellEnd"/>
      <w:r w:rsidR="00BE18C9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فلو وجد قمر آخر في الوجود لما جاز إطلاق هذه التثنية على الشمس والقمر. </w:t>
      </w:r>
    </w:p>
    <w:p w:rsidR="00EF0E62" w:rsidRDefault="00BE18C9" w:rsidP="00EF0E62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="005C135B" w:rsidRPr="00BE18C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ألا </w:t>
      </w:r>
      <w:proofErr w:type="spellStart"/>
      <w:r w:rsidR="005C135B" w:rsidRPr="00BE18C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يُسْتَغْتنى</w:t>
      </w:r>
      <w:proofErr w:type="spellEnd"/>
      <w:r w:rsidR="005C135B" w:rsidRPr="00BE18C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بتثنية غيره عن </w:t>
      </w:r>
      <w:proofErr w:type="spellStart"/>
      <w:r w:rsidR="005C135B" w:rsidRPr="00BE18C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تثنيته</w:t>
      </w:r>
      <w:r w:rsidR="00EF745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؛</w:t>
      </w:r>
      <w:proofErr w:type="spellEnd"/>
      <w:r w:rsidR="00EF745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="00EF745E" w:rsidRPr="00EF745E">
        <w:rPr>
          <w:rFonts w:ascii="Traditional Arabic" w:hAnsi="Traditional Arabic" w:cs="Simplified Arabic" w:hint="cs"/>
          <w:sz w:val="32"/>
          <w:szCs w:val="32"/>
          <w:rtl/>
        </w:rPr>
        <w:t>أي عدم وجود تثنية أخرى تغني عنه فإن وجدت</w:t>
      </w:r>
      <w:r w:rsidR="00EF745E">
        <w:rPr>
          <w:rFonts w:ascii="Traditional Arabic" w:hAnsi="Traditional Arabic" w:cs="Simplified Arabic" w:hint="cs"/>
          <w:sz w:val="32"/>
          <w:szCs w:val="32"/>
          <w:rtl/>
        </w:rPr>
        <w:t xml:space="preserve"> فلا يجوز </w:t>
      </w:r>
      <w:proofErr w:type="spellStart"/>
      <w:r w:rsidR="00EF745E">
        <w:rPr>
          <w:rFonts w:ascii="Traditional Arabic" w:hAnsi="Traditional Arabic" w:cs="Simplified Arabic" w:hint="cs"/>
          <w:sz w:val="32"/>
          <w:szCs w:val="32"/>
          <w:rtl/>
        </w:rPr>
        <w:t>التثنية</w:t>
      </w:r>
      <w:r w:rsidR="00EF0E62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="00EF745E">
        <w:rPr>
          <w:rFonts w:ascii="Traditional Arabic" w:hAnsi="Traditional Arabic" w:cs="Simplified Arabic" w:hint="cs"/>
          <w:sz w:val="32"/>
          <w:szCs w:val="32"/>
          <w:rtl/>
        </w:rPr>
        <w:t xml:space="preserve"> من ذلك مثلا كلمة </w:t>
      </w:r>
      <w:r w:rsidR="00EF0E62">
        <w:rPr>
          <w:rFonts w:ascii="Traditional Arabic" w:hAnsi="Traditional Arabic" w:cs="Simplified Arabic" w:hint="cs"/>
          <w:sz w:val="32"/>
          <w:szCs w:val="32"/>
          <w:rtl/>
        </w:rPr>
        <w:t>(</w:t>
      </w:r>
      <w:r w:rsidR="00EF745E" w:rsidRPr="00EF745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سواء</w:t>
      </w:r>
      <w:proofErr w:type="spellStart"/>
      <w:r w:rsidR="00EF0E62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)</w:t>
      </w:r>
      <w:proofErr w:type="spellEnd"/>
      <w:r w:rsidR="00EF745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لا </w:t>
      </w:r>
      <w:r w:rsidR="00EF0E62">
        <w:rPr>
          <w:rFonts w:ascii="Traditional Arabic" w:hAnsi="Traditional Arabic" w:cs="Simplified Arabic" w:hint="cs"/>
          <w:sz w:val="32"/>
          <w:szCs w:val="32"/>
          <w:rtl/>
        </w:rPr>
        <w:t xml:space="preserve"> يجوز تثنيتها للاستغناء عنها بتثنية</w:t>
      </w:r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(</w:t>
      </w:r>
      <w:proofErr w:type="spellStart"/>
      <w:r w:rsidR="005C135B" w:rsidRPr="005C135B">
        <w:rPr>
          <w:rFonts w:ascii="Traditional Arabic" w:hAnsi="Traditional Arabic" w:cs="Simplified Arabic" w:hint="cs"/>
          <w:sz w:val="32"/>
          <w:szCs w:val="32"/>
          <w:rtl/>
        </w:rPr>
        <w:t>سي)</w:t>
      </w:r>
      <w:proofErr w:type="spellEnd"/>
      <w:r w:rsidR="00EF0E62">
        <w:rPr>
          <w:rFonts w:ascii="Traditional Arabic" w:hAnsi="Traditional Arabic" w:cs="Simplified Arabic" w:hint="cs"/>
          <w:sz w:val="32"/>
          <w:szCs w:val="32"/>
          <w:rtl/>
        </w:rPr>
        <w:t xml:space="preserve"> فقالوا (سيان</w:t>
      </w:r>
      <w:proofErr w:type="spellStart"/>
      <w:r w:rsidR="00EF0E62">
        <w:rPr>
          <w:rFonts w:ascii="Traditional Arabic" w:hAnsi="Traditional Arabic" w:cs="Simplified Arabic" w:hint="cs"/>
          <w:sz w:val="32"/>
          <w:szCs w:val="32"/>
          <w:rtl/>
        </w:rPr>
        <w:t>)،</w:t>
      </w:r>
      <w:proofErr w:type="spellEnd"/>
      <w:r w:rsidR="00EF0E62">
        <w:rPr>
          <w:rFonts w:ascii="Traditional Arabic" w:hAnsi="Traditional Arabic" w:cs="Simplified Arabic" w:hint="cs"/>
          <w:sz w:val="32"/>
          <w:szCs w:val="32"/>
          <w:rtl/>
        </w:rPr>
        <w:t xml:space="preserve"> وكذلك (بعض</w:t>
      </w:r>
      <w:proofErr w:type="spellStart"/>
      <w:r w:rsidR="00EF0E62">
        <w:rPr>
          <w:rFonts w:ascii="Traditional Arabic" w:hAnsi="Traditional Arabic" w:cs="Simplified Arabic" w:hint="cs"/>
          <w:sz w:val="32"/>
          <w:szCs w:val="32"/>
          <w:rtl/>
        </w:rPr>
        <w:t>)</w:t>
      </w:r>
      <w:proofErr w:type="spellEnd"/>
      <w:r w:rsidR="00EF0E62">
        <w:rPr>
          <w:rFonts w:ascii="Traditional Arabic" w:hAnsi="Traditional Arabic" w:cs="Simplified Arabic" w:hint="cs"/>
          <w:sz w:val="32"/>
          <w:szCs w:val="32"/>
          <w:rtl/>
        </w:rPr>
        <w:t xml:space="preserve"> فقد </w:t>
      </w:r>
      <w:proofErr w:type="spellStart"/>
      <w:r w:rsidR="00EF0E62">
        <w:rPr>
          <w:rFonts w:ascii="Traditional Arabic" w:hAnsi="Traditional Arabic" w:cs="Simplified Arabic" w:hint="cs"/>
          <w:sz w:val="32"/>
          <w:szCs w:val="32"/>
          <w:rtl/>
        </w:rPr>
        <w:t>استغموا</w:t>
      </w:r>
      <w:proofErr w:type="spellEnd"/>
      <w:r w:rsidR="00EF0E62">
        <w:rPr>
          <w:rFonts w:ascii="Traditional Arabic" w:hAnsi="Traditional Arabic" w:cs="Simplified Arabic" w:hint="cs"/>
          <w:sz w:val="32"/>
          <w:szCs w:val="32"/>
          <w:rtl/>
        </w:rPr>
        <w:t xml:space="preserve"> عن تثنيتها بتثنية (جزء</w:t>
      </w:r>
      <w:proofErr w:type="spellStart"/>
      <w:r w:rsidR="00EF0E62">
        <w:rPr>
          <w:rFonts w:ascii="Traditional Arabic" w:hAnsi="Traditional Arabic" w:cs="Simplified Arabic" w:hint="cs"/>
          <w:sz w:val="32"/>
          <w:szCs w:val="32"/>
          <w:rtl/>
        </w:rPr>
        <w:t>)</w:t>
      </w:r>
      <w:proofErr w:type="spellEnd"/>
      <w:r w:rsidR="00EF0E62">
        <w:rPr>
          <w:rFonts w:ascii="Traditional Arabic" w:hAnsi="Traditional Arabic" w:cs="Simplified Arabic" w:hint="cs"/>
          <w:sz w:val="32"/>
          <w:szCs w:val="32"/>
          <w:rtl/>
        </w:rPr>
        <w:t xml:space="preserve"> فقالوا جزآن. </w:t>
      </w:r>
    </w:p>
    <w:p w:rsidR="003F07A9" w:rsidRDefault="003F07A9" w:rsidP="003F07A9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3-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ما يلحق </w:t>
      </w: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بالمثنى: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Pr="003F07A9">
        <w:rPr>
          <w:rFonts w:ascii="Traditional Arabic" w:hAnsi="Traditional Arabic" w:cs="Simplified Arabic" w:hint="cs"/>
          <w:sz w:val="32"/>
          <w:szCs w:val="32"/>
          <w:rtl/>
        </w:rPr>
        <w:t xml:space="preserve">ألحق النحاة </w:t>
      </w:r>
      <w:proofErr w:type="gramStart"/>
      <w:r w:rsidRPr="003F07A9">
        <w:rPr>
          <w:rFonts w:ascii="Traditional Arabic" w:hAnsi="Traditional Arabic" w:cs="Simplified Arabic" w:hint="cs"/>
          <w:sz w:val="32"/>
          <w:szCs w:val="32"/>
          <w:rtl/>
        </w:rPr>
        <w:t>بعض</w:t>
      </w:r>
      <w:proofErr w:type="gramEnd"/>
      <w:r w:rsidRPr="003F07A9">
        <w:rPr>
          <w:rFonts w:ascii="Traditional Arabic" w:hAnsi="Traditional Arabic" w:cs="Simplified Arabic" w:hint="cs"/>
          <w:sz w:val="32"/>
          <w:szCs w:val="32"/>
          <w:rtl/>
        </w:rPr>
        <w:t xml:space="preserve"> الأسماء بالمثنى وهي:</w:t>
      </w:r>
    </w:p>
    <w:p w:rsidR="005C135B" w:rsidRDefault="005C135B" w:rsidP="00EF0E62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</w:rPr>
      </w:pPr>
      <w:r w:rsidRPr="005C135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3F07A9">
        <w:rPr>
          <w:rFonts w:ascii="Traditional Arabic" w:hAnsi="Traditional Arabic" w:cs="Simplified Arabic" w:hint="cs"/>
          <w:sz w:val="32"/>
          <w:szCs w:val="32"/>
          <w:rtl/>
        </w:rPr>
        <w:t>-</w:t>
      </w:r>
      <w:proofErr w:type="spellEnd"/>
      <w:r w:rsidR="003F07A9">
        <w:rPr>
          <w:rFonts w:ascii="Traditional Arabic" w:hAnsi="Traditional Arabic" w:cs="Simplified Arabic" w:hint="cs"/>
          <w:sz w:val="32"/>
          <w:szCs w:val="32"/>
          <w:rtl/>
        </w:rPr>
        <w:t xml:space="preserve"> (هذان هاتان</w:t>
      </w:r>
      <w:proofErr w:type="spellStart"/>
      <w:r w:rsidR="003F07A9">
        <w:rPr>
          <w:rFonts w:ascii="Traditional Arabic" w:hAnsi="Traditional Arabic" w:cs="Simplified Arabic" w:hint="cs"/>
          <w:sz w:val="32"/>
          <w:szCs w:val="32"/>
          <w:rtl/>
        </w:rPr>
        <w:t>)</w:t>
      </w:r>
      <w:proofErr w:type="spellEnd"/>
      <w:r w:rsidR="003F07A9">
        <w:rPr>
          <w:rFonts w:ascii="Traditional Arabic" w:hAnsi="Traditional Arabic" w:cs="Simplified Arabic" w:hint="cs"/>
          <w:sz w:val="32"/>
          <w:szCs w:val="32"/>
          <w:rtl/>
        </w:rPr>
        <w:t xml:space="preserve"> و</w:t>
      </w:r>
      <w:r w:rsidR="00FF6587">
        <w:rPr>
          <w:rFonts w:ascii="Traditional Arabic" w:hAnsi="Traditional Arabic" w:cs="Simplified Arabic" w:hint="cs"/>
          <w:sz w:val="32"/>
          <w:szCs w:val="32"/>
          <w:rtl/>
        </w:rPr>
        <w:t>(</w:t>
      </w:r>
      <w:r w:rsidR="003F07A9">
        <w:rPr>
          <w:rFonts w:ascii="Traditional Arabic" w:hAnsi="Traditional Arabic" w:cs="Simplified Arabic" w:hint="cs"/>
          <w:sz w:val="32"/>
          <w:szCs w:val="32"/>
          <w:rtl/>
        </w:rPr>
        <w:t>اللذان واللتان</w:t>
      </w:r>
      <w:proofErr w:type="spellStart"/>
      <w:r w:rsidR="00FF6587">
        <w:rPr>
          <w:rFonts w:ascii="Traditional Arabic" w:hAnsi="Traditional Arabic" w:cs="Simplified Arabic" w:hint="cs"/>
          <w:sz w:val="32"/>
          <w:szCs w:val="32"/>
          <w:rtl/>
        </w:rPr>
        <w:t>)</w:t>
      </w:r>
      <w:proofErr w:type="spellEnd"/>
      <w:r w:rsidR="00FF6587">
        <w:rPr>
          <w:rFonts w:ascii="Traditional Arabic" w:hAnsi="Traditional Arabic" w:cs="Simplified Arabic" w:hint="cs"/>
          <w:sz w:val="32"/>
          <w:szCs w:val="32"/>
          <w:rtl/>
        </w:rPr>
        <w:t xml:space="preserve"> ملحقة بالمثنى  لأنّها </w:t>
      </w:r>
      <w:proofErr w:type="spellStart"/>
      <w:r w:rsidR="00FF6587">
        <w:rPr>
          <w:rFonts w:ascii="Traditional Arabic" w:hAnsi="Traditional Arabic" w:cs="Simplified Arabic" w:hint="cs"/>
          <w:sz w:val="32"/>
          <w:szCs w:val="32"/>
          <w:rtl/>
        </w:rPr>
        <w:t>لأنّها</w:t>
      </w:r>
      <w:proofErr w:type="spellEnd"/>
      <w:r w:rsidR="00FF6587">
        <w:rPr>
          <w:rFonts w:ascii="Traditional Arabic" w:hAnsi="Traditional Arabic" w:cs="Simplified Arabic" w:hint="cs"/>
          <w:sz w:val="32"/>
          <w:szCs w:val="32"/>
          <w:rtl/>
        </w:rPr>
        <w:t xml:space="preserve"> ليست </w:t>
      </w:r>
      <w:proofErr w:type="spellStart"/>
      <w:r w:rsidR="00FF6587">
        <w:rPr>
          <w:rFonts w:ascii="Traditional Arabic" w:hAnsi="Traditional Arabic" w:cs="Simplified Arabic" w:hint="cs"/>
          <w:sz w:val="32"/>
          <w:szCs w:val="32"/>
          <w:rtl/>
        </w:rPr>
        <w:t>مثناة</w:t>
      </w:r>
      <w:proofErr w:type="spellEnd"/>
      <w:r w:rsidR="00FF6587">
        <w:rPr>
          <w:rFonts w:ascii="Traditional Arabic" w:hAnsi="Traditional Arabic" w:cs="Simplified Arabic" w:hint="cs"/>
          <w:sz w:val="32"/>
          <w:szCs w:val="32"/>
          <w:rtl/>
        </w:rPr>
        <w:t xml:space="preserve"> حقيقة  ولكنها صيغ وضعت للمثنى</w:t>
      </w:r>
      <w:r w:rsidR="00AE109B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AE109B" w:rsidRDefault="00AE109B" w:rsidP="00AE109B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</w:rPr>
        <w:t>ما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يدلّ على اثنين ولكنّهما مختلفان في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اللفظ،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نحو: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أبوان،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القمران</w:t>
      </w:r>
    </w:p>
    <w:p w:rsidR="00AE109B" w:rsidRDefault="00AE109B" w:rsidP="00AE109B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كلا وكلتا شريطة أن يضافا إلى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ضمير،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نحو خرج الطالبان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</w:rPr>
        <w:t xml:space="preserve">كلاهما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proofErr w:type="gram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أكرمت الطالبين كليهما.</w:t>
      </w:r>
    </w:p>
    <w:p w:rsidR="002B42A7" w:rsidRDefault="00A413D9" w:rsidP="00543B00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b/>
          <w:bCs/>
          <w:sz w:val="32"/>
          <w:szCs w:val="32"/>
          <w:rtl/>
        </w:rPr>
      </w:pPr>
      <w:proofErr w:type="spellStart"/>
      <w:proofErr w:type="gramStart"/>
      <w:r>
        <w:rPr>
          <w:rFonts w:ascii="Traditional Arabic" w:hAnsi="Traditional Arabic" w:cs="Simplified Arabic" w:hint="cs"/>
          <w:sz w:val="32"/>
          <w:szCs w:val="32"/>
          <w:rtl/>
        </w:rPr>
        <w:t>4</w:t>
      </w:r>
      <w:r w:rsidRPr="00A413D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-</w:t>
      </w:r>
      <w:proofErr w:type="spellEnd"/>
      <w:r w:rsidRPr="00A413D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="00543B00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طريقة</w:t>
      </w:r>
      <w:proofErr w:type="gramEnd"/>
      <w:r w:rsidR="00543B00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ال</w:t>
      </w:r>
      <w:r w:rsidRPr="00A413D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تثنية</w:t>
      </w:r>
    </w:p>
    <w:p w:rsidR="00A413D9" w:rsidRDefault="002B42A7" w:rsidP="002B42A7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*</w:t>
      </w:r>
      <w:r w:rsidRPr="002B42A7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2B42A7">
        <w:rPr>
          <w:rFonts w:ascii="Traditional Arabic" w:hAnsi="Traditional Arabic" w:cs="Simplified Arabic" w:hint="cs"/>
          <w:sz w:val="32"/>
          <w:szCs w:val="32"/>
          <w:rtl/>
        </w:rPr>
        <w:t>يثنى</w:t>
      </w:r>
      <w:proofErr w:type="gramEnd"/>
      <w:r w:rsidRPr="002B42A7">
        <w:rPr>
          <w:rFonts w:ascii="Traditional Arabic" w:hAnsi="Traditional Arabic" w:cs="Simplified Arabic" w:hint="cs"/>
          <w:sz w:val="32"/>
          <w:szCs w:val="32"/>
          <w:rtl/>
        </w:rPr>
        <w:t xml:space="preserve"> الاسم الصحيح</w:t>
      </w:r>
      <w:r>
        <w:rPr>
          <w:rFonts w:ascii="Traditional Arabic" w:hAnsi="Traditional Arabic" w:cs="Simplified Arabic" w:hint="cs"/>
          <w:sz w:val="32"/>
          <w:szCs w:val="32"/>
          <w:rtl/>
        </w:rPr>
        <w:t xml:space="preserve"> الآخر بزيادة ألف ونون في حالة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الرفع،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وياء ونون في حالتي النصب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والجر،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وتحذف النون في حالة الرفع والنصب والجرّ إذا كان المثنى مضافا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</w:rPr>
        <w:t>مثل</w:t>
      </w:r>
      <w:r w:rsidR="00F60E09">
        <w:rPr>
          <w:rFonts w:ascii="Traditional Arabic" w:hAnsi="Traditional Arabic" w:cs="Simplified Arabic" w:hint="cs"/>
          <w:sz w:val="32"/>
          <w:szCs w:val="32"/>
          <w:rtl/>
        </w:rPr>
        <w:t>:</w:t>
      </w:r>
      <w:proofErr w:type="spellEnd"/>
      <w:r w:rsidR="00F60E09">
        <w:rPr>
          <w:rFonts w:ascii="Traditional Arabic" w:hAnsi="Traditional Arabic" w:cs="Simplified Arabic" w:hint="cs"/>
          <w:sz w:val="32"/>
          <w:szCs w:val="32"/>
          <w:rtl/>
        </w:rPr>
        <w:t xml:space="preserve"> دخل معلما </w:t>
      </w:r>
      <w:proofErr w:type="spellStart"/>
      <w:r w:rsidR="00F60E09">
        <w:rPr>
          <w:rFonts w:ascii="Traditional Arabic" w:hAnsi="Traditional Arabic" w:cs="Simplified Arabic" w:hint="cs"/>
          <w:sz w:val="32"/>
          <w:szCs w:val="32"/>
          <w:rtl/>
        </w:rPr>
        <w:t>المدرسة،</w:t>
      </w:r>
      <w:proofErr w:type="spellEnd"/>
      <w:r w:rsidR="00F60E09">
        <w:rPr>
          <w:rFonts w:ascii="Traditional Arabic" w:hAnsi="Traditional Arabic" w:cs="Simplified Arabic" w:hint="cs"/>
          <w:sz w:val="32"/>
          <w:szCs w:val="32"/>
          <w:rtl/>
        </w:rPr>
        <w:t xml:space="preserve"> مررت بمعلمي </w:t>
      </w:r>
      <w:proofErr w:type="spellStart"/>
      <w:r w:rsidR="00F60E09">
        <w:rPr>
          <w:rFonts w:ascii="Traditional Arabic" w:hAnsi="Traditional Arabic" w:cs="Simplified Arabic" w:hint="cs"/>
          <w:sz w:val="32"/>
          <w:szCs w:val="32"/>
          <w:rtl/>
        </w:rPr>
        <w:t>المدرسة،</w:t>
      </w:r>
      <w:proofErr w:type="spellEnd"/>
      <w:r w:rsidR="00F60E09">
        <w:rPr>
          <w:rFonts w:ascii="Traditional Arabic" w:hAnsi="Traditional Arabic" w:cs="Simplified Arabic" w:hint="cs"/>
          <w:sz w:val="32"/>
          <w:szCs w:val="32"/>
          <w:rtl/>
        </w:rPr>
        <w:t xml:space="preserve"> أكرمت معلمي المدرسة.</w:t>
      </w:r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="00A413D9" w:rsidRPr="00A413D9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</w:t>
      </w:r>
    </w:p>
    <w:p w:rsidR="0097788D" w:rsidRDefault="0097788D" w:rsidP="0097788D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*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Pr="0097788D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يثنى</w:t>
      </w:r>
      <w:proofErr w:type="gramEnd"/>
      <w:r w:rsidRPr="0097788D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القصور الثلاثي</w:t>
      </w:r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بإرجاع ألفه في التثنية إلى أصلها</w:t>
      </w:r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الواوي أو </w:t>
      </w:r>
      <w:proofErr w:type="spellStart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اليائي</w:t>
      </w:r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عصا/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عصوان،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فتى/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فتيان.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أمّا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المقصور ما فوق الثلاثي فتقلب الألف المقصورة ياء على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الإطلاق،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مصطفى/مصطفيان،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مستثنى/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مستثنيان،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مستشفى /مستشفيان.</w:t>
      </w:r>
    </w:p>
    <w:p w:rsidR="00342A89" w:rsidRDefault="00342A89" w:rsidP="00342A89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*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تثبت الهمزة في الاسم الممدود إذا كانت أصلية في بناء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الكلمة،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نحو: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إنشاء/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إنشاءان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. وتقلب </w:t>
      </w:r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واوا إذا كانت </w:t>
      </w:r>
      <w:proofErr w:type="spellStart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للتأنيث،</w:t>
      </w:r>
      <w:proofErr w:type="spellEnd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مثل:</w:t>
      </w:r>
      <w:proofErr w:type="spellEnd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حسناء/حسناوان،</w:t>
      </w:r>
      <w:proofErr w:type="spellEnd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حمراء/</w:t>
      </w:r>
      <w:proofErr w:type="spellStart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حمروان</w:t>
      </w:r>
      <w:proofErr w:type="spellEnd"/>
      <w:r w:rsidR="00543B0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.</w:t>
      </w:r>
    </w:p>
    <w:p w:rsidR="00543B00" w:rsidRDefault="00543B00" w:rsidP="00543B00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*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يثنى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المنقوص بردّ يائه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المحذوفة،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مثل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قاض/قاضيان،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راع/راعيان.</w:t>
      </w:r>
    </w:p>
    <w:p w:rsidR="00543B00" w:rsidRDefault="00543B00" w:rsidP="002B42A7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lastRenderedPageBreak/>
        <w:t>*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أمّا إذا كان الاسم المحذوف منه شيء في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آخره،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فإ</w:t>
      </w:r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ذا كان</w:t>
      </w:r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ه</w:t>
      </w:r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ذا المحذوف يرجع عند </w:t>
      </w:r>
      <w:proofErr w:type="spellStart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الإضافة،</w:t>
      </w:r>
      <w:proofErr w:type="spellEnd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فإنّه  يرجع عند </w:t>
      </w:r>
      <w:proofErr w:type="spellStart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التثنية،</w:t>
      </w:r>
      <w:proofErr w:type="spellEnd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مثل:</w:t>
      </w:r>
      <w:proofErr w:type="spellEnd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أخ/أخوان،</w:t>
      </w:r>
      <w:proofErr w:type="spellEnd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أب/أبوان. وإذا كان لا يرجع عند </w:t>
      </w:r>
      <w:proofErr w:type="spellStart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الإضافة،</w:t>
      </w:r>
      <w:proofErr w:type="spellEnd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فإنّه لا يرجع في التثنية نحو دم أصلها </w:t>
      </w:r>
      <w:proofErr w:type="spellStart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دمو/</w:t>
      </w:r>
      <w:proofErr w:type="spellEnd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دمان،</w:t>
      </w:r>
      <w:proofErr w:type="spellEnd"/>
      <w:r w:rsidR="002B42A7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يد/يدان.</w:t>
      </w:r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</w:p>
    <w:p w:rsidR="00E22EF4" w:rsidRDefault="00E22EF4" w:rsidP="00E22EF4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</w:pPr>
      <w:proofErr w:type="gramStart"/>
      <w:r w:rsidRPr="00E22EF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تطبيق</w:t>
      </w:r>
      <w:proofErr w:type="gramEnd"/>
    </w:p>
    <w:p w:rsidR="00E22EF4" w:rsidRDefault="00E22EF4" w:rsidP="00E22EF4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1-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كيف تثنّى الأسماء الآتية:</w:t>
      </w:r>
    </w:p>
    <w:p w:rsidR="00E22EF4" w:rsidRDefault="00E22EF4" w:rsidP="00E22EF4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الأب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سماء،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الراعي،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عمل،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الحبلى،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يوم.</w:t>
      </w:r>
    </w:p>
    <w:p w:rsidR="00E22EF4" w:rsidRDefault="00E22EF4" w:rsidP="00E22EF4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2-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اذكر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مفرد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كلّ كلمة من الكلمات الآتية:</w:t>
      </w:r>
    </w:p>
    <w:p w:rsidR="00E22EF4" w:rsidRDefault="00E22EF4" w:rsidP="00E22EF4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كتابان،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شاهدان،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علمان،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شيئان،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محمدان،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زهروان،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فمان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حيوانان،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هذان،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نجاحان،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اللتان،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العمران، القمران.</w:t>
      </w:r>
    </w:p>
    <w:p w:rsidR="00E22EF4" w:rsidRPr="00E22EF4" w:rsidRDefault="00E22EF4" w:rsidP="00E22EF4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</w:p>
    <w:p w:rsidR="0097788D" w:rsidRDefault="0097788D" w:rsidP="0097788D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</w:p>
    <w:p w:rsidR="00A413D9" w:rsidRPr="00A413D9" w:rsidRDefault="0097788D" w:rsidP="0097788D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p w:rsidR="00216416" w:rsidRPr="005F0416" w:rsidRDefault="00216416" w:rsidP="005C135B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 w:hint="cs"/>
          <w:b/>
          <w:bCs/>
          <w:sz w:val="32"/>
          <w:szCs w:val="32"/>
        </w:rPr>
      </w:pPr>
    </w:p>
    <w:sectPr w:rsidR="00216416" w:rsidRPr="005F0416" w:rsidSect="005F0416">
      <w:pgSz w:w="11906" w:h="16838"/>
      <w:pgMar w:top="709" w:right="141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1FAF"/>
    <w:multiLevelType w:val="hybridMultilevel"/>
    <w:tmpl w:val="BF5CD1F6"/>
    <w:lvl w:ilvl="0" w:tplc="6526D5C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6416"/>
    <w:rsid w:val="00216416"/>
    <w:rsid w:val="002B42A7"/>
    <w:rsid w:val="00342A89"/>
    <w:rsid w:val="003F07A9"/>
    <w:rsid w:val="00454B69"/>
    <w:rsid w:val="00543B00"/>
    <w:rsid w:val="005C135B"/>
    <w:rsid w:val="005F0416"/>
    <w:rsid w:val="00671ED8"/>
    <w:rsid w:val="00687002"/>
    <w:rsid w:val="006F5C93"/>
    <w:rsid w:val="00740D44"/>
    <w:rsid w:val="0097788D"/>
    <w:rsid w:val="009E56DB"/>
    <w:rsid w:val="00A413D9"/>
    <w:rsid w:val="00A9024C"/>
    <w:rsid w:val="00AA6B38"/>
    <w:rsid w:val="00AE109B"/>
    <w:rsid w:val="00B23784"/>
    <w:rsid w:val="00BE18C9"/>
    <w:rsid w:val="00E22EF4"/>
    <w:rsid w:val="00E77008"/>
    <w:rsid w:val="00EC69EF"/>
    <w:rsid w:val="00EF0E62"/>
    <w:rsid w:val="00EF745E"/>
    <w:rsid w:val="00F60E09"/>
    <w:rsid w:val="00FC6984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16</cp:revision>
  <dcterms:created xsi:type="dcterms:W3CDTF">2021-02-06T16:23:00Z</dcterms:created>
  <dcterms:modified xsi:type="dcterms:W3CDTF">2021-02-06T19:50:00Z</dcterms:modified>
</cp:coreProperties>
</file>