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38" w:rsidRPr="00DE1588" w:rsidRDefault="00DE1588" w:rsidP="00DE1588">
      <w:pPr>
        <w:bidi/>
        <w:rPr>
          <w:rFonts w:cs="Simplified Arabic"/>
          <w:color w:val="000000" w:themeColor="text1"/>
          <w:sz w:val="32"/>
          <w:szCs w:val="32"/>
        </w:rPr>
      </w:pPr>
      <w:proofErr w:type="gramStart"/>
      <w:r w:rsidRPr="00DE1588">
        <w:rPr>
          <w:rFonts w:ascii="Arial" w:eastAsia="Times New Roman" w:hAnsi="Arial" w:cs="Simplified Arabic"/>
          <w:b/>
          <w:bCs/>
          <w:color w:val="000000" w:themeColor="text1"/>
          <w:sz w:val="32"/>
          <w:szCs w:val="32"/>
          <w:rtl/>
          <w:lang w:eastAsia="fr-FR" w:bidi="ar-SA"/>
        </w:rPr>
        <w:t>قائمة</w:t>
      </w:r>
      <w:proofErr w:type="gramEnd"/>
      <w:r w:rsidRPr="00DE1588">
        <w:rPr>
          <w:rFonts w:ascii="Arial" w:eastAsia="Times New Roman" w:hAnsi="Arial" w:cs="Simplified Arabic"/>
          <w:b/>
          <w:bCs/>
          <w:color w:val="000000" w:themeColor="text1"/>
          <w:sz w:val="32"/>
          <w:szCs w:val="32"/>
          <w:rtl/>
          <w:lang w:eastAsia="fr-FR" w:bidi="ar-SA"/>
        </w:rPr>
        <w:t xml:space="preserve"> بأهم مراجع المادة</w:t>
      </w:r>
      <w:r w:rsidRPr="008F6F27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br/>
      </w:r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 xml:space="preserve">ـ التطبيق </w:t>
      </w:r>
      <w:proofErr w:type="spellStart"/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>الصرفي،</w:t>
      </w:r>
      <w:proofErr w:type="spellEnd"/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 xml:space="preserve"> عبده الراجحي</w:t>
      </w:r>
      <w:r w:rsidRPr="00DE1588">
        <w:rPr>
          <w:rFonts w:ascii="Arial" w:eastAsia="Times New Roman" w:hAnsi="Arial" w:cs="Simplified Arabic" w:hint="cs"/>
          <w:color w:val="000000" w:themeColor="text1"/>
          <w:sz w:val="32"/>
          <w:szCs w:val="32"/>
          <w:rtl/>
          <w:lang w:eastAsia="fr-FR" w:bidi="ar-SA"/>
        </w:rPr>
        <w:t>.</w:t>
      </w:r>
      <w:r w:rsidRPr="008F6F27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br/>
      </w:r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 xml:space="preserve">ـ </w:t>
      </w:r>
      <w:proofErr w:type="gramStart"/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>تيسير</w:t>
      </w:r>
      <w:proofErr w:type="gramEnd"/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 xml:space="preserve"> الإعلال </w:t>
      </w:r>
      <w:proofErr w:type="spellStart"/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>والإبدال،</w:t>
      </w:r>
      <w:proofErr w:type="spellEnd"/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 xml:space="preserve"> عبد العليم إبراهيم</w:t>
      </w:r>
      <w:r w:rsidRPr="00DE1588">
        <w:rPr>
          <w:rFonts w:ascii="Arial" w:eastAsia="Times New Roman" w:hAnsi="Arial" w:cs="Simplified Arabic" w:hint="cs"/>
          <w:color w:val="000000" w:themeColor="text1"/>
          <w:sz w:val="32"/>
          <w:szCs w:val="32"/>
          <w:rtl/>
          <w:lang w:eastAsia="fr-FR" w:bidi="ar-SA"/>
        </w:rPr>
        <w:t>.</w:t>
      </w:r>
      <w:r w:rsidRPr="008F6F27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br/>
      </w:r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 xml:space="preserve">ـ تعلَّم الصرف </w:t>
      </w:r>
      <w:proofErr w:type="spellStart"/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>بنفسك،</w:t>
      </w:r>
      <w:proofErr w:type="spellEnd"/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 xml:space="preserve"> محمود إسماعيل صيني وآخرون</w:t>
      </w:r>
      <w:r w:rsidRPr="00DE1588">
        <w:rPr>
          <w:rFonts w:ascii="Arial" w:eastAsia="Times New Roman" w:hAnsi="Arial" w:cs="Simplified Arabic" w:hint="cs"/>
          <w:color w:val="000000" w:themeColor="text1"/>
          <w:sz w:val="32"/>
          <w:szCs w:val="32"/>
          <w:rtl/>
          <w:lang w:eastAsia="fr-FR" w:bidi="ar-SA"/>
        </w:rPr>
        <w:t>.</w:t>
      </w:r>
      <w:r w:rsidRPr="008F6F27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br/>
      </w:r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 xml:space="preserve">ـ الخلاصة </w:t>
      </w:r>
      <w:proofErr w:type="spellStart"/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>الصرفية،</w:t>
      </w:r>
      <w:proofErr w:type="spellEnd"/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 xml:space="preserve"> إبراهيم </w:t>
      </w:r>
      <w:proofErr w:type="spellStart"/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>الفيفي</w:t>
      </w:r>
      <w:proofErr w:type="spellEnd"/>
      <w:r w:rsidRPr="00DE1588">
        <w:rPr>
          <w:rFonts w:ascii="Arial" w:eastAsia="Times New Roman" w:hAnsi="Arial" w:cs="Simplified Arabic" w:hint="cs"/>
          <w:color w:val="000000" w:themeColor="text1"/>
          <w:sz w:val="32"/>
          <w:szCs w:val="32"/>
          <w:rtl/>
          <w:lang w:eastAsia="fr-FR" w:bidi="ar-SA"/>
        </w:rPr>
        <w:t>.</w:t>
      </w:r>
      <w:r w:rsidRPr="008F6F27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br/>
      </w:r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 xml:space="preserve">ـ دراسات في </w:t>
      </w:r>
      <w:proofErr w:type="gramStart"/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>علم</w:t>
      </w:r>
      <w:proofErr w:type="gramEnd"/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 xml:space="preserve"> </w:t>
      </w:r>
      <w:proofErr w:type="spellStart"/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>الصرف،</w:t>
      </w:r>
      <w:proofErr w:type="spellEnd"/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 xml:space="preserve"> عبد الله درويش</w:t>
      </w:r>
      <w:r w:rsidRPr="00DE1588">
        <w:rPr>
          <w:rFonts w:ascii="Arial" w:eastAsia="Times New Roman" w:hAnsi="Arial" w:cs="Simplified Arabic" w:hint="cs"/>
          <w:color w:val="000000" w:themeColor="text1"/>
          <w:sz w:val="32"/>
          <w:szCs w:val="32"/>
          <w:rtl/>
          <w:lang w:eastAsia="fr-FR" w:bidi="ar-SA"/>
        </w:rPr>
        <w:t>.</w:t>
      </w:r>
      <w:r w:rsidRPr="008F6F27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br/>
      </w:r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 xml:space="preserve">ـ دروس في علم </w:t>
      </w:r>
      <w:proofErr w:type="spellStart"/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>الصرف،</w:t>
      </w:r>
      <w:proofErr w:type="spellEnd"/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 xml:space="preserve"> أبو </w:t>
      </w:r>
      <w:proofErr w:type="spellStart"/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>أوس</w:t>
      </w:r>
      <w:proofErr w:type="spellEnd"/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 xml:space="preserve"> إبراهيم الشمسان</w:t>
      </w:r>
      <w:r w:rsidRPr="00DE1588">
        <w:rPr>
          <w:rFonts w:ascii="Arial" w:eastAsia="Times New Roman" w:hAnsi="Arial" w:cs="Simplified Arabic" w:hint="cs"/>
          <w:color w:val="000000" w:themeColor="text1"/>
          <w:sz w:val="32"/>
          <w:szCs w:val="32"/>
          <w:rtl/>
          <w:lang w:eastAsia="fr-FR" w:bidi="ar-SA"/>
        </w:rPr>
        <w:t>.</w:t>
      </w:r>
      <w:r w:rsidRPr="008F6F27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br/>
      </w:r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 xml:space="preserve">ـ شذا العرف في فن </w:t>
      </w:r>
      <w:proofErr w:type="spellStart"/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>الصرف،</w:t>
      </w:r>
      <w:proofErr w:type="spellEnd"/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 xml:space="preserve"> الشيخ أحمد </w:t>
      </w:r>
      <w:proofErr w:type="spellStart"/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>الحملاوي</w:t>
      </w:r>
      <w:proofErr w:type="spellEnd"/>
      <w:r w:rsidRPr="00DE1588">
        <w:rPr>
          <w:rFonts w:ascii="Arial" w:eastAsia="Times New Roman" w:hAnsi="Arial" w:cs="Simplified Arabic" w:hint="cs"/>
          <w:color w:val="000000" w:themeColor="text1"/>
          <w:sz w:val="32"/>
          <w:szCs w:val="32"/>
          <w:rtl/>
          <w:lang w:eastAsia="fr-FR" w:bidi="ar-SA"/>
        </w:rPr>
        <w:t>.</w:t>
      </w:r>
      <w:r w:rsidRPr="008F6F27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br/>
      </w:r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 xml:space="preserve">ـ شرح </w:t>
      </w:r>
      <w:proofErr w:type="spellStart"/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>التصريف،</w:t>
      </w:r>
      <w:proofErr w:type="spellEnd"/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 xml:space="preserve"> </w:t>
      </w:r>
      <w:proofErr w:type="spellStart"/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>الثمانيني،</w:t>
      </w:r>
      <w:proofErr w:type="spellEnd"/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 xml:space="preserve"> تحقيق إبراهيم </w:t>
      </w:r>
      <w:proofErr w:type="spellStart"/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>البعيمي</w:t>
      </w:r>
      <w:proofErr w:type="spellEnd"/>
      <w:r w:rsidRPr="00DE1588">
        <w:rPr>
          <w:rFonts w:ascii="Arial" w:eastAsia="Times New Roman" w:hAnsi="Arial" w:cs="Simplified Arabic" w:hint="cs"/>
          <w:color w:val="000000" w:themeColor="text1"/>
          <w:sz w:val="32"/>
          <w:szCs w:val="32"/>
          <w:rtl/>
          <w:lang w:eastAsia="fr-FR" w:bidi="ar-SA"/>
        </w:rPr>
        <w:t>.</w:t>
      </w:r>
      <w:r w:rsidRPr="008F6F27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br/>
      </w:r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 xml:space="preserve">ـ شرح </w:t>
      </w:r>
      <w:proofErr w:type="spellStart"/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>الشافية،</w:t>
      </w:r>
      <w:proofErr w:type="spellEnd"/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 xml:space="preserve"> الرضي </w:t>
      </w:r>
      <w:proofErr w:type="spellStart"/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>الإستراباذي</w:t>
      </w:r>
      <w:proofErr w:type="spellEnd"/>
      <w:r w:rsidRPr="00DE1588">
        <w:rPr>
          <w:rFonts w:ascii="Arial" w:eastAsia="Times New Roman" w:hAnsi="Arial" w:cs="Simplified Arabic" w:hint="cs"/>
          <w:color w:val="000000" w:themeColor="text1"/>
          <w:sz w:val="32"/>
          <w:szCs w:val="32"/>
          <w:rtl/>
          <w:lang w:eastAsia="fr-FR" w:bidi="ar-SA"/>
        </w:rPr>
        <w:t>.</w:t>
      </w:r>
      <w:r w:rsidRPr="008F6F27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br/>
      </w:r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 xml:space="preserve">ـ شرح الملوكي في </w:t>
      </w:r>
      <w:proofErr w:type="spellStart"/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>التصريف،</w:t>
      </w:r>
      <w:proofErr w:type="spellEnd"/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 xml:space="preserve"> </w:t>
      </w:r>
      <w:proofErr w:type="gramStart"/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>ابن</w:t>
      </w:r>
      <w:proofErr w:type="gramEnd"/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 xml:space="preserve"> يعيش</w:t>
      </w:r>
      <w:r w:rsidRPr="00DE1588">
        <w:rPr>
          <w:rFonts w:ascii="Arial" w:eastAsia="Times New Roman" w:hAnsi="Arial" w:cs="Simplified Arabic" w:hint="cs"/>
          <w:color w:val="000000" w:themeColor="text1"/>
          <w:sz w:val="32"/>
          <w:szCs w:val="32"/>
          <w:rtl/>
          <w:lang w:eastAsia="fr-FR" w:bidi="ar-SA"/>
        </w:rPr>
        <w:t>.</w:t>
      </w:r>
      <w:r w:rsidRPr="008F6F27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br/>
      </w:r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 xml:space="preserve">ـ في علم </w:t>
      </w:r>
      <w:proofErr w:type="spellStart"/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>الصرف،</w:t>
      </w:r>
      <w:proofErr w:type="spellEnd"/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 xml:space="preserve"> </w:t>
      </w:r>
      <w:proofErr w:type="gramStart"/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>أمين</w:t>
      </w:r>
      <w:proofErr w:type="gramEnd"/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 xml:space="preserve"> علي السيد</w:t>
      </w:r>
      <w:r w:rsidRPr="00DE1588">
        <w:rPr>
          <w:rFonts w:ascii="Arial" w:eastAsia="Times New Roman" w:hAnsi="Arial" w:cs="Simplified Arabic" w:hint="cs"/>
          <w:color w:val="000000" w:themeColor="text1"/>
          <w:sz w:val="32"/>
          <w:szCs w:val="32"/>
          <w:rtl/>
          <w:lang w:eastAsia="fr-FR" w:bidi="ar-SA"/>
        </w:rPr>
        <w:t>.</w:t>
      </w:r>
      <w:r w:rsidRPr="008F6F27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br/>
      </w:r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 xml:space="preserve">ـ المغني في تصريف الأفعال. محمد عبد الخالق </w:t>
      </w:r>
      <w:proofErr w:type="spellStart"/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>عضيمة</w:t>
      </w:r>
      <w:proofErr w:type="spellEnd"/>
      <w:r w:rsidRPr="00DE1588">
        <w:rPr>
          <w:rFonts w:ascii="Arial" w:eastAsia="Times New Roman" w:hAnsi="Arial" w:cs="Simplified Arabic" w:hint="cs"/>
          <w:color w:val="000000" w:themeColor="text1"/>
          <w:sz w:val="32"/>
          <w:szCs w:val="32"/>
          <w:rtl/>
          <w:lang w:eastAsia="fr-FR" w:bidi="ar-SA"/>
        </w:rPr>
        <w:t>.</w:t>
      </w:r>
      <w:r w:rsidRPr="008F6F27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br/>
      </w:r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 xml:space="preserve">ـ الممتع في </w:t>
      </w:r>
      <w:proofErr w:type="spellStart"/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>التصريف،</w:t>
      </w:r>
      <w:proofErr w:type="spellEnd"/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 xml:space="preserve"> ابن </w:t>
      </w:r>
      <w:proofErr w:type="gramStart"/>
      <w:r w:rsidRPr="00DE1588">
        <w:rPr>
          <w:rFonts w:ascii="Arial" w:eastAsia="Times New Roman" w:hAnsi="Arial" w:cs="Simplified Arabic"/>
          <w:color w:val="000000" w:themeColor="text1"/>
          <w:sz w:val="32"/>
          <w:szCs w:val="32"/>
          <w:rtl/>
          <w:lang w:eastAsia="fr-FR" w:bidi="ar-SA"/>
        </w:rPr>
        <w:t>عصفور</w:t>
      </w:r>
      <w:proofErr w:type="gramEnd"/>
      <w:r w:rsidRPr="00DE1588">
        <w:rPr>
          <w:rFonts w:ascii="Arial" w:eastAsia="Times New Roman" w:hAnsi="Arial" w:cs="Simplified Arabic" w:hint="cs"/>
          <w:color w:val="000000" w:themeColor="text1"/>
          <w:sz w:val="32"/>
          <w:szCs w:val="32"/>
          <w:rtl/>
          <w:lang w:eastAsia="fr-FR" w:bidi="ar-SA"/>
        </w:rPr>
        <w:t>.</w:t>
      </w:r>
    </w:p>
    <w:sectPr w:rsidR="00AA6B38" w:rsidRPr="00DE1588" w:rsidSect="00AA6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E1588"/>
    <w:rsid w:val="00433CD7"/>
    <w:rsid w:val="00AA6B38"/>
    <w:rsid w:val="00DE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B38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466</Characters>
  <Application>Microsoft Office Word</Application>
  <DocSecurity>0</DocSecurity>
  <Lines>3</Lines>
  <Paragraphs>1</Paragraphs>
  <ScaleCrop>false</ScaleCrop>
  <Company>Edition TWINS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TWINS</dc:creator>
  <cp:keywords/>
  <dc:description/>
  <cp:lastModifiedBy>Edition TWINS</cp:lastModifiedBy>
  <cp:revision>1</cp:revision>
  <dcterms:created xsi:type="dcterms:W3CDTF">2021-03-08T16:53:00Z</dcterms:created>
  <dcterms:modified xsi:type="dcterms:W3CDTF">2021-03-08T16:56:00Z</dcterms:modified>
</cp:coreProperties>
</file>