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6C" w:rsidRPr="00EC3FB7" w:rsidRDefault="00752179" w:rsidP="00EC3FB7">
      <w:pPr>
        <w:bidi/>
        <w:spacing w:line="240" w:lineRule="auto"/>
        <w:rPr>
          <w:rFonts w:ascii="Traditional Arabic" w:hAnsi="Traditional Arabic" w:cs="Simplified Arabic" w:hint="cs"/>
          <w:sz w:val="32"/>
          <w:szCs w:val="32"/>
          <w:rtl/>
        </w:rPr>
      </w:pPr>
      <w:proofErr w:type="gramStart"/>
      <w:r w:rsidRPr="00EC3FB7">
        <w:rPr>
          <w:rFonts w:ascii="Arial" w:eastAsia="Times New Roman" w:hAnsi="Arial" w:cs="Simplified Arabic"/>
          <w:b/>
          <w:bCs/>
          <w:sz w:val="36"/>
          <w:szCs w:val="36"/>
          <w:rtl/>
          <w:lang w:eastAsia="fr-FR" w:bidi="ar-SA"/>
        </w:rPr>
        <w:t>مفردات</w:t>
      </w:r>
      <w:proofErr w:type="gramEnd"/>
      <w:r w:rsidRPr="00EC3FB7">
        <w:rPr>
          <w:rFonts w:ascii="Arial" w:eastAsia="Times New Roman" w:hAnsi="Arial" w:cs="Simplified Arabic"/>
          <w:b/>
          <w:bCs/>
          <w:sz w:val="36"/>
          <w:szCs w:val="36"/>
          <w:rtl/>
          <w:lang w:eastAsia="fr-FR" w:bidi="ar-SA"/>
        </w:rPr>
        <w:t xml:space="preserve"> المادة</w:t>
      </w:r>
      <w:r w:rsidR="00EC3FB7">
        <w:rPr>
          <w:rFonts w:ascii="Arial" w:eastAsia="Times New Roman" w:hAnsi="Arial" w:cs="Simplified Arabic" w:hint="cs"/>
          <w:b/>
          <w:bCs/>
          <w:sz w:val="36"/>
          <w:szCs w:val="36"/>
          <w:rtl/>
          <w:lang w:eastAsia="fr-FR" w:bidi="ar-SA"/>
        </w:rPr>
        <w:t xml:space="preserve"> </w:t>
      </w:r>
      <w:proofErr w:type="spellStart"/>
      <w:r w:rsidR="00EC3FB7">
        <w:rPr>
          <w:rFonts w:ascii="Arial" w:eastAsia="Times New Roman" w:hAnsi="Arial" w:cs="Simplified Arabic" w:hint="cs"/>
          <w:b/>
          <w:bCs/>
          <w:sz w:val="36"/>
          <w:szCs w:val="36"/>
          <w:rtl/>
          <w:lang w:eastAsia="fr-FR" w:bidi="ar-SA"/>
        </w:rPr>
        <w:t>(</w:t>
      </w:r>
      <w:proofErr w:type="spellEnd"/>
      <w:r w:rsidR="00EC3FB7">
        <w:rPr>
          <w:rFonts w:ascii="Arial" w:eastAsia="Times New Roman" w:hAnsi="Arial" w:cs="Simplified Arabic" w:hint="cs"/>
          <w:b/>
          <w:bCs/>
          <w:sz w:val="36"/>
          <w:szCs w:val="36"/>
          <w:rtl/>
          <w:lang w:eastAsia="fr-FR" w:bidi="ar-SA"/>
        </w:rPr>
        <w:t xml:space="preserve"> علم الصرف)</w:t>
      </w:r>
      <w:r w:rsidRPr="008F6F2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br/>
      </w:r>
      <w:proofErr w:type="spellStart"/>
      <w:r w:rsidR="00EC3FB7">
        <w:rPr>
          <w:rFonts w:ascii="Arial" w:eastAsia="Times New Roman" w:hAnsi="Arial" w:cs="Simplified Arabic" w:hint="cs"/>
          <w:sz w:val="32"/>
          <w:szCs w:val="32"/>
          <w:rtl/>
          <w:lang w:eastAsia="fr-FR" w:bidi="ar-SA"/>
        </w:rPr>
        <w:t>1</w:t>
      </w:r>
      <w:r w:rsidRPr="008F6F2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t>-</w:t>
      </w:r>
      <w:proofErr w:type="spellEnd"/>
      <w:r w:rsidRPr="008F6F2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t> </w:t>
      </w:r>
      <w:r w:rsidRPr="00EC3FB7">
        <w:rPr>
          <w:rFonts w:cs="Simplified Arabic" w:hint="cs"/>
          <w:sz w:val="32"/>
          <w:szCs w:val="32"/>
          <w:rtl/>
          <w:lang w:bidi="ar-MA"/>
        </w:rPr>
        <w:t>أبنية المصادر(1</w:t>
      </w:r>
      <w:proofErr w:type="spellStart"/>
      <w:r w:rsidRPr="00EC3FB7"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  <w:r w:rsidRPr="008F6F2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br/>
      </w:r>
      <w:r w:rsidR="00EC3FB7">
        <w:rPr>
          <w:rFonts w:ascii="Arial" w:eastAsia="Times New Roman" w:hAnsi="Arial" w:cs="Simplified Arabic" w:hint="cs"/>
          <w:sz w:val="32"/>
          <w:szCs w:val="32"/>
          <w:rtl/>
          <w:lang w:eastAsia="fr-FR" w:bidi="ar-SA"/>
        </w:rPr>
        <w:t>2</w:t>
      </w:r>
      <w:r w:rsidRPr="00EC3FB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t xml:space="preserve">- </w:t>
      </w:r>
      <w:r w:rsidRPr="00EC3FB7">
        <w:rPr>
          <w:rFonts w:cs="Simplified Arabic" w:hint="cs"/>
          <w:sz w:val="32"/>
          <w:szCs w:val="32"/>
          <w:rtl/>
          <w:lang w:bidi="ar-MA"/>
        </w:rPr>
        <w:t>أبنية المصادر(2</w:t>
      </w:r>
      <w:proofErr w:type="spellStart"/>
      <w:r w:rsidRPr="00EC3FB7"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  <w:r w:rsidRPr="008F6F2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br/>
      </w:r>
      <w:r w:rsidR="00EC3FB7">
        <w:rPr>
          <w:rFonts w:ascii="Arial" w:eastAsia="Times New Roman" w:hAnsi="Arial" w:cs="Simplified Arabic" w:hint="cs"/>
          <w:sz w:val="32"/>
          <w:szCs w:val="32"/>
          <w:rtl/>
          <w:lang w:eastAsia="fr-FR" w:bidi="ar-SA"/>
        </w:rPr>
        <w:t>3</w:t>
      </w:r>
      <w:r w:rsidRPr="00EC3FB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t xml:space="preserve">- </w:t>
      </w:r>
      <w:r w:rsidR="000C246C" w:rsidRPr="00EC3FB7">
        <w:rPr>
          <w:rFonts w:cs="Simplified Arabic" w:hint="cs"/>
          <w:sz w:val="32"/>
          <w:szCs w:val="32"/>
          <w:rtl/>
          <w:lang w:bidi="ar-MA"/>
        </w:rPr>
        <w:t>المصدر الميمي واسما المرّة والهيئة والمصدر الصناعي</w:t>
      </w:r>
      <w:r w:rsidRPr="008F6F2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br/>
      </w:r>
      <w:r w:rsidR="00EC3FB7">
        <w:rPr>
          <w:rFonts w:ascii="Arial" w:eastAsia="Times New Roman" w:hAnsi="Arial" w:cs="Simplified Arabic" w:hint="cs"/>
          <w:sz w:val="32"/>
          <w:szCs w:val="32"/>
          <w:rtl/>
          <w:lang w:eastAsia="fr-FR" w:bidi="ar-SA"/>
        </w:rPr>
        <w:t>4</w:t>
      </w:r>
      <w:r w:rsidRPr="00EC3FB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t xml:space="preserve">- </w:t>
      </w:r>
      <w:r w:rsidR="000C246C" w:rsidRPr="00EC3FB7">
        <w:rPr>
          <w:rFonts w:cs="Simplified Arabic" w:hint="cs"/>
          <w:sz w:val="32"/>
          <w:szCs w:val="32"/>
          <w:rtl/>
          <w:lang w:bidi="ar-MA"/>
        </w:rPr>
        <w:t>التذكير والتأنيث</w:t>
      </w:r>
      <w:r w:rsidRPr="008F6F2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br/>
      </w:r>
      <w:r w:rsidR="00EC3FB7">
        <w:rPr>
          <w:rFonts w:ascii="Arial" w:eastAsia="Times New Roman" w:hAnsi="Arial" w:cs="Simplified Arabic" w:hint="cs"/>
          <w:sz w:val="32"/>
          <w:szCs w:val="32"/>
          <w:rtl/>
          <w:lang w:eastAsia="fr-FR" w:bidi="ar-SA"/>
        </w:rPr>
        <w:t>5</w:t>
      </w:r>
      <w:r w:rsidRPr="00EC3FB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t xml:space="preserve">- </w:t>
      </w:r>
      <w:r w:rsidR="000C246C" w:rsidRPr="00EC3FB7">
        <w:rPr>
          <w:rFonts w:cs="Simplified Arabic" w:hint="cs"/>
          <w:sz w:val="32"/>
          <w:szCs w:val="32"/>
          <w:rtl/>
          <w:lang w:bidi="ar-MA"/>
        </w:rPr>
        <w:t>التثنية</w:t>
      </w:r>
      <w:r w:rsidRPr="008F6F2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br/>
      </w:r>
      <w:r w:rsidR="00EC3FB7">
        <w:rPr>
          <w:rFonts w:ascii="Arial" w:eastAsia="Times New Roman" w:hAnsi="Arial" w:cs="Simplified Arabic" w:hint="cs"/>
          <w:sz w:val="32"/>
          <w:szCs w:val="32"/>
          <w:rtl/>
          <w:lang w:eastAsia="fr-FR" w:bidi="ar-SA"/>
        </w:rPr>
        <w:t>6</w:t>
      </w:r>
      <w:r w:rsidRPr="00EC3FB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t xml:space="preserve">- </w:t>
      </w:r>
      <w:r w:rsidR="000C246C" w:rsidRPr="00EC3FB7">
        <w:rPr>
          <w:rFonts w:cs="Simplified Arabic" w:hint="cs"/>
          <w:sz w:val="32"/>
          <w:szCs w:val="32"/>
          <w:rtl/>
        </w:rPr>
        <w:t>جمع المذكر السالم</w:t>
      </w:r>
      <w:r w:rsidRPr="008F6F2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br/>
      </w:r>
      <w:r w:rsidR="00EC3FB7">
        <w:rPr>
          <w:rFonts w:ascii="Arial" w:eastAsia="Times New Roman" w:hAnsi="Arial" w:cs="Simplified Arabic" w:hint="cs"/>
          <w:sz w:val="32"/>
          <w:szCs w:val="32"/>
          <w:rtl/>
          <w:lang w:eastAsia="fr-FR" w:bidi="ar-SA"/>
        </w:rPr>
        <w:t>7</w:t>
      </w:r>
      <w:r w:rsidRPr="00EC3FB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t xml:space="preserve">- </w:t>
      </w:r>
      <w:r w:rsidR="000C246C" w:rsidRPr="00EC3FB7">
        <w:rPr>
          <w:rFonts w:cs="Simplified Arabic" w:hint="cs"/>
          <w:sz w:val="32"/>
          <w:szCs w:val="32"/>
          <w:rtl/>
          <w:lang w:bidi="ar-MA"/>
        </w:rPr>
        <w:t>جمع المؤنّث السالم</w:t>
      </w:r>
      <w:r w:rsidRPr="008F6F2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br/>
      </w:r>
      <w:r w:rsidR="00EC3FB7">
        <w:rPr>
          <w:rFonts w:ascii="Arial" w:eastAsia="Times New Roman" w:hAnsi="Arial" w:cs="Simplified Arabic" w:hint="cs"/>
          <w:sz w:val="32"/>
          <w:szCs w:val="32"/>
          <w:rtl/>
          <w:lang w:eastAsia="fr-FR" w:bidi="ar-SA"/>
        </w:rPr>
        <w:t>8</w:t>
      </w:r>
      <w:r w:rsidRPr="00EC3FB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t xml:space="preserve">- </w:t>
      </w:r>
      <w:r w:rsidR="000C246C" w:rsidRPr="00EC3FB7">
        <w:rPr>
          <w:rFonts w:ascii="Traditional Arabic" w:hAnsi="Traditional Arabic" w:cs="Simplified Arabic" w:hint="cs"/>
          <w:sz w:val="32"/>
          <w:szCs w:val="32"/>
          <w:rtl/>
        </w:rPr>
        <w:t>جمع التكسير</w:t>
      </w:r>
    </w:p>
    <w:p w:rsidR="000C246C" w:rsidRPr="00EC3FB7" w:rsidRDefault="00EC3FB7" w:rsidP="00EC3FB7">
      <w:pPr>
        <w:bidi/>
        <w:spacing w:line="240" w:lineRule="auto"/>
        <w:rPr>
          <w:rFonts w:ascii="Simplified Arabic" w:cs="Simplified Arabic" w:hint="cs"/>
          <w:sz w:val="32"/>
          <w:szCs w:val="32"/>
          <w:rtl/>
          <w:lang w:bidi="ar-SA"/>
        </w:rPr>
      </w:pPr>
      <w:r>
        <w:rPr>
          <w:rFonts w:ascii="Traditional Arabic" w:hAnsi="Traditional Arabic" w:cs="Simplified Arabic" w:hint="cs"/>
          <w:sz w:val="32"/>
          <w:szCs w:val="32"/>
          <w:rtl/>
        </w:rPr>
        <w:t>9</w:t>
      </w:r>
      <w:r w:rsidR="000C246C" w:rsidRPr="00EC3FB7">
        <w:rPr>
          <w:rFonts w:ascii="Traditional Arabic" w:hAnsi="Traditional Arabic" w:cs="Simplified Arabic" w:hint="cs"/>
          <w:sz w:val="32"/>
          <w:szCs w:val="32"/>
          <w:rtl/>
        </w:rPr>
        <w:t>-</w:t>
      </w:r>
      <w:r w:rsidR="000C246C" w:rsidRPr="00EC3FB7">
        <w:rPr>
          <w:rFonts w:ascii="Simplified Arabic" w:cs="Simplified Arabic" w:hint="cs"/>
          <w:sz w:val="32"/>
          <w:szCs w:val="32"/>
          <w:rtl/>
          <w:lang w:bidi="ar-SA"/>
        </w:rPr>
        <w:t xml:space="preserve"> اسم</w:t>
      </w:r>
      <w:r w:rsidR="000C246C" w:rsidRPr="00EC3FB7">
        <w:rPr>
          <w:rFonts w:ascii="Simplified Arabic" w:cs="Simplified Arabic"/>
          <w:sz w:val="32"/>
          <w:szCs w:val="32"/>
          <w:lang w:bidi="ar-SA"/>
        </w:rPr>
        <w:t xml:space="preserve"> </w:t>
      </w:r>
      <w:r w:rsidR="000C246C" w:rsidRPr="00EC3FB7">
        <w:rPr>
          <w:rFonts w:ascii="Simplified Arabic" w:cs="Simplified Arabic" w:hint="cs"/>
          <w:sz w:val="32"/>
          <w:szCs w:val="32"/>
          <w:rtl/>
          <w:lang w:bidi="ar-SA"/>
        </w:rPr>
        <w:t>الجمع واسم</w:t>
      </w:r>
      <w:r w:rsidR="000C246C" w:rsidRPr="00EC3FB7">
        <w:rPr>
          <w:rFonts w:ascii="Simplified Arabic" w:cs="Simplified Arabic"/>
          <w:sz w:val="32"/>
          <w:szCs w:val="32"/>
          <w:lang w:bidi="ar-SA"/>
        </w:rPr>
        <w:t xml:space="preserve"> </w:t>
      </w:r>
      <w:r w:rsidR="000C246C" w:rsidRPr="00EC3FB7">
        <w:rPr>
          <w:rFonts w:ascii="Simplified Arabic" w:cs="Simplified Arabic" w:hint="cs"/>
          <w:sz w:val="32"/>
          <w:szCs w:val="32"/>
          <w:rtl/>
          <w:lang w:bidi="ar-SA"/>
        </w:rPr>
        <w:t>الجنس</w:t>
      </w:r>
    </w:p>
    <w:p w:rsidR="00AA6B38" w:rsidRPr="00EC3FB7" w:rsidRDefault="00EC3FB7" w:rsidP="00EC3FB7">
      <w:pPr>
        <w:bidi/>
        <w:spacing w:line="240" w:lineRule="auto"/>
        <w:rPr>
          <w:rFonts w:cs="Simplified Arabic"/>
          <w:sz w:val="32"/>
          <w:szCs w:val="32"/>
        </w:rPr>
      </w:pPr>
      <w:r>
        <w:rPr>
          <w:rFonts w:ascii="Simplified Arabic" w:cs="Simplified Arabic" w:hint="cs"/>
          <w:sz w:val="32"/>
          <w:szCs w:val="32"/>
          <w:rtl/>
          <w:lang w:bidi="ar-SA"/>
        </w:rPr>
        <w:t>10</w:t>
      </w:r>
      <w:r w:rsidR="000C246C" w:rsidRPr="00EC3FB7">
        <w:rPr>
          <w:rFonts w:ascii="Simplified Arabic" w:cs="Simplified Arabic" w:hint="cs"/>
          <w:sz w:val="32"/>
          <w:szCs w:val="32"/>
          <w:rtl/>
          <w:lang w:bidi="ar-SA"/>
        </w:rPr>
        <w:t>-</w:t>
      </w:r>
      <w:r w:rsidRPr="00EC3FB7">
        <w:rPr>
          <w:rFonts w:cs="Simplified Arabic" w:hint="cs"/>
          <w:sz w:val="32"/>
          <w:szCs w:val="32"/>
          <w:rtl/>
        </w:rPr>
        <w:t xml:space="preserve"> </w:t>
      </w:r>
      <w:proofErr w:type="gramStart"/>
      <w:r w:rsidRPr="00EC3FB7">
        <w:rPr>
          <w:rFonts w:cs="Simplified Arabic" w:hint="cs"/>
          <w:sz w:val="32"/>
          <w:szCs w:val="32"/>
          <w:rtl/>
        </w:rPr>
        <w:t>الإعلال</w:t>
      </w:r>
      <w:proofErr w:type="gramEnd"/>
      <w:r w:rsidRPr="00EC3FB7">
        <w:rPr>
          <w:rFonts w:cs="Simplified Arabic" w:hint="cs"/>
          <w:sz w:val="32"/>
          <w:szCs w:val="32"/>
          <w:rtl/>
        </w:rPr>
        <w:t xml:space="preserve"> والإبدال</w:t>
      </w:r>
      <w:r w:rsidR="00752179" w:rsidRPr="008F6F2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br/>
      </w:r>
      <w:proofErr w:type="spellStart"/>
      <w:r>
        <w:rPr>
          <w:rFonts w:ascii="Arial" w:eastAsia="Times New Roman" w:hAnsi="Arial" w:cs="Simplified Arabic" w:hint="cs"/>
          <w:sz w:val="32"/>
          <w:szCs w:val="32"/>
          <w:rtl/>
          <w:lang w:eastAsia="fr-FR" w:bidi="ar-SA"/>
        </w:rPr>
        <w:t>11</w:t>
      </w:r>
      <w:r w:rsidR="00752179" w:rsidRPr="00EC3FB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t>-</w:t>
      </w:r>
      <w:proofErr w:type="spellEnd"/>
      <w:r w:rsidR="00752179" w:rsidRPr="00EC3FB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t xml:space="preserve"> التصغير</w:t>
      </w:r>
      <w:r w:rsidR="00752179" w:rsidRPr="008F6F2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br/>
      </w:r>
      <w:proofErr w:type="spellStart"/>
      <w:r>
        <w:rPr>
          <w:rFonts w:ascii="Arial" w:eastAsia="Times New Roman" w:hAnsi="Arial" w:cs="Simplified Arabic" w:hint="cs"/>
          <w:sz w:val="32"/>
          <w:szCs w:val="32"/>
          <w:rtl/>
          <w:lang w:eastAsia="fr-FR" w:bidi="ar-SA"/>
        </w:rPr>
        <w:t>12</w:t>
      </w:r>
      <w:r w:rsidR="00752179" w:rsidRPr="00EC3FB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t>-</w:t>
      </w:r>
      <w:proofErr w:type="spellEnd"/>
      <w:r w:rsidR="00752179" w:rsidRPr="00EC3FB7">
        <w:rPr>
          <w:rFonts w:ascii="Arial" w:eastAsia="Times New Roman" w:hAnsi="Arial" w:cs="Simplified Arabic"/>
          <w:sz w:val="32"/>
          <w:szCs w:val="32"/>
          <w:rtl/>
          <w:lang w:eastAsia="fr-FR" w:bidi="ar-SA"/>
        </w:rPr>
        <w:t xml:space="preserve"> النسب</w:t>
      </w:r>
    </w:p>
    <w:sectPr w:rsidR="00AA6B38" w:rsidRPr="00EC3FB7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2179"/>
    <w:rsid w:val="000C246C"/>
    <w:rsid w:val="00433CD7"/>
    <w:rsid w:val="00752179"/>
    <w:rsid w:val="00AA6B38"/>
    <w:rsid w:val="00EC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235</Characters>
  <Application>Microsoft Office Word</Application>
  <DocSecurity>0</DocSecurity>
  <Lines>1</Lines>
  <Paragraphs>1</Paragraphs>
  <ScaleCrop>false</ScaleCrop>
  <Company>Edition TWINS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3</cp:revision>
  <dcterms:created xsi:type="dcterms:W3CDTF">2021-03-08T16:57:00Z</dcterms:created>
  <dcterms:modified xsi:type="dcterms:W3CDTF">2021-03-08T17:12:00Z</dcterms:modified>
</cp:coreProperties>
</file>