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E85" w:rsidRPr="00604E58" w:rsidRDefault="000A2E85" w:rsidP="000A2E85">
      <w:pPr>
        <w:pStyle w:val="NormalWeb"/>
        <w:shd w:val="clear" w:color="auto" w:fill="FFFFFF"/>
        <w:bidi/>
        <w:spacing w:before="0" w:beforeAutospacing="0" w:after="90" w:afterAutospacing="0" w:line="360" w:lineRule="auto"/>
        <w:ind w:left="567"/>
        <w:jc w:val="center"/>
        <w:rPr>
          <w:rFonts w:ascii="Simplified Arabic" w:hAnsi="Simplified Arabic" w:cs="Simplified Arabic"/>
          <w:b/>
          <w:bCs/>
          <w:sz w:val="32"/>
          <w:szCs w:val="32"/>
          <w:rtl/>
        </w:rPr>
      </w:pPr>
      <w:proofErr w:type="gramStart"/>
      <w:r w:rsidRPr="00604E58">
        <w:rPr>
          <w:rFonts w:ascii="Simplified Arabic" w:hAnsi="Simplified Arabic" w:cs="Simplified Arabic"/>
          <w:b/>
          <w:bCs/>
          <w:sz w:val="32"/>
          <w:szCs w:val="32"/>
          <w:rtl/>
        </w:rPr>
        <w:t>المحاضرة</w:t>
      </w:r>
      <w:proofErr w:type="gramEnd"/>
      <w:r w:rsidRPr="00604E58">
        <w:rPr>
          <w:rFonts w:ascii="Simplified Arabic" w:hAnsi="Simplified Arabic" w:cs="Simplified Arabic"/>
          <w:b/>
          <w:bCs/>
          <w:sz w:val="32"/>
          <w:szCs w:val="32"/>
          <w:rtl/>
        </w:rPr>
        <w:t xml:space="preserve"> السابعة:</w:t>
      </w:r>
    </w:p>
    <w:p w:rsidR="000A2E85" w:rsidRPr="00604E58" w:rsidRDefault="000A2E85" w:rsidP="000A2E85">
      <w:pPr>
        <w:pStyle w:val="NormalWeb"/>
        <w:shd w:val="clear" w:color="auto" w:fill="FFFFFF"/>
        <w:bidi/>
        <w:spacing w:before="0" w:beforeAutospacing="0" w:after="90" w:afterAutospacing="0" w:line="360" w:lineRule="auto"/>
        <w:ind w:left="567"/>
        <w:jc w:val="both"/>
        <w:rPr>
          <w:rFonts w:ascii="Simplified Arabic" w:hAnsi="Simplified Arabic" w:cs="Simplified Arabic"/>
          <w:sz w:val="32"/>
          <w:szCs w:val="32"/>
          <w:rtl/>
        </w:rPr>
      </w:pPr>
      <w:r w:rsidRPr="00604E58">
        <w:rPr>
          <w:rFonts w:ascii="Simplified Arabic" w:hAnsi="Simplified Arabic" w:cs="Simplified Arabic"/>
          <w:sz w:val="32"/>
          <w:szCs w:val="32"/>
          <w:rtl/>
        </w:rPr>
        <w:t>قضية عمود الشعر (نماذج نصية من المشرق والأندلس والمغرب)</w:t>
      </w:r>
    </w:p>
    <w:p w:rsidR="000A2E85" w:rsidRPr="00604E58" w:rsidRDefault="000A2E85" w:rsidP="004F0FD2">
      <w:pPr>
        <w:shd w:val="clear" w:color="auto" w:fill="FFFFFF"/>
        <w:bidi/>
        <w:spacing w:after="140" w:line="360" w:lineRule="auto"/>
        <w:ind w:left="567" w:right="284"/>
        <w:rPr>
          <w:rFonts w:ascii="Simplified Arabic" w:eastAsia="Times New Roman" w:hAnsi="Simplified Arabic" w:cs="Simplified Arabic"/>
          <w:b/>
          <w:bCs/>
          <w:sz w:val="32"/>
          <w:szCs w:val="32"/>
          <w:rtl/>
        </w:rPr>
      </w:pPr>
      <w:r w:rsidRPr="00604E58">
        <w:rPr>
          <w:rFonts w:ascii="Simplified Arabic" w:eastAsia="Times New Roman" w:hAnsi="Simplified Arabic" w:cs="Simplified Arabic"/>
          <w:b/>
          <w:bCs/>
          <w:sz w:val="32"/>
          <w:szCs w:val="32"/>
          <w:rtl/>
        </w:rPr>
        <w:t>أولا</w:t>
      </w:r>
      <w:r w:rsidRPr="00604E58">
        <w:rPr>
          <w:rFonts w:ascii="Simplified Arabic" w:eastAsia="Times New Roman" w:hAnsi="Simplified Arabic" w:cs="Simplified Arabic" w:hint="cs"/>
          <w:b/>
          <w:bCs/>
          <w:sz w:val="32"/>
          <w:szCs w:val="32"/>
          <w:rtl/>
        </w:rPr>
        <w:t>:</w:t>
      </w:r>
      <w:r w:rsidRPr="00604E58">
        <w:rPr>
          <w:rFonts w:ascii="Simplified Arabic" w:eastAsia="Times New Roman" w:hAnsi="Simplified Arabic" w:cs="Simplified Arabic"/>
          <w:b/>
          <w:bCs/>
          <w:sz w:val="32"/>
          <w:szCs w:val="32"/>
          <w:rtl/>
        </w:rPr>
        <w:t xml:space="preserve"> عمود الشعر لغةً واصطلاحًا:</w:t>
      </w:r>
      <w:r w:rsidRPr="00604E58">
        <w:rPr>
          <w:rFonts w:ascii="Simplified Arabic" w:eastAsia="Times New Roman" w:hAnsi="Simplified Arabic" w:cs="Simplified Arabic"/>
          <w:sz w:val="32"/>
          <w:szCs w:val="32"/>
        </w:rPr>
        <w:br/>
      </w:r>
      <w:r w:rsidRPr="00604E58">
        <w:rPr>
          <w:rFonts w:ascii="Simplified Arabic" w:eastAsia="Times New Roman" w:hAnsi="Simplified Arabic" w:cs="Simplified Arabic"/>
          <w:sz w:val="32"/>
          <w:szCs w:val="32"/>
          <w:rtl/>
        </w:rPr>
        <w:t>العمود في اللغة: هو الخشبة القائمة في وسط الخباء، والجمع أعمدة وعمد، وعمود الأمر: قِوامه الذي لا يستقيم إلا به، والعميد: السيد المعتمد عليه في الأمور أو المعمود إليه.</w:t>
      </w:r>
    </w:p>
    <w:p w:rsidR="000A2E85" w:rsidRPr="00604E58" w:rsidRDefault="000A2E85" w:rsidP="000A2E85">
      <w:pPr>
        <w:shd w:val="clear" w:color="auto" w:fill="FFFFFF"/>
        <w:bidi/>
        <w:spacing w:after="140" w:line="360" w:lineRule="auto"/>
        <w:ind w:left="567" w:right="284"/>
        <w:jc w:val="both"/>
        <w:rPr>
          <w:rFonts w:ascii="Simplified Arabic" w:eastAsia="Times New Roman" w:hAnsi="Simplified Arabic" w:cs="Simplified Arabic"/>
          <w:sz w:val="32"/>
          <w:szCs w:val="32"/>
          <w:rtl/>
        </w:rPr>
      </w:pPr>
      <w:proofErr w:type="gramStart"/>
      <w:r w:rsidRPr="00604E58">
        <w:rPr>
          <w:rFonts w:ascii="Simplified Arabic" w:eastAsia="Times New Roman" w:hAnsi="Simplified Arabic" w:cs="Simplified Arabic"/>
          <w:sz w:val="32"/>
          <w:szCs w:val="32"/>
          <w:rtl/>
        </w:rPr>
        <w:t>وفي</w:t>
      </w:r>
      <w:proofErr w:type="gramEnd"/>
      <w:r w:rsidRPr="00604E58">
        <w:rPr>
          <w:rFonts w:ascii="Simplified Arabic" w:eastAsia="Times New Roman" w:hAnsi="Simplified Arabic" w:cs="Simplified Arabic"/>
          <w:sz w:val="32"/>
          <w:szCs w:val="32"/>
          <w:rtl/>
        </w:rPr>
        <w:t xml:space="preserve"> اصطلاح: هو التقاليد الشعرية المتوارثة أو السنن المتبعة عند شعراء العربية، ومجموع الخصائص الفنية المتوفرة في قصائد فحول الشعراء، والتي ينبغي أن تتوفر في الشعر ليكون جيدًا، فلا يتهم صاحبه بمخالفة طريقة العرب. فعمود الشعر هو طريقة العرب في نظم الشعر لا ما أحدثه المولدون والمتأخرون، أو هي القواعد الكلاسيكية للشعر العربي التي يجب على الشاعر أن يأخذ بها، فيحكم له أو عليه بمقتضاها، فكما أن خشبة بيت الشَعر هي الأساس الذي يقوم عليه ذلك البيت، فإن أصول الشعر العربي </w:t>
      </w:r>
      <w:r w:rsidRPr="00604E58">
        <w:rPr>
          <w:rFonts w:ascii="Simplified Arabic" w:eastAsia="Times New Roman" w:hAnsi="Simplified Arabic" w:cs="Simplified Arabic" w:hint="cs"/>
          <w:sz w:val="32"/>
          <w:szCs w:val="32"/>
          <w:rtl/>
        </w:rPr>
        <w:t>وعناصره</w:t>
      </w:r>
      <w:r w:rsidRPr="00604E58">
        <w:rPr>
          <w:rFonts w:ascii="Simplified Arabic" w:eastAsia="Times New Roman" w:hAnsi="Simplified Arabic" w:cs="Simplified Arabic"/>
          <w:sz w:val="32"/>
          <w:szCs w:val="32"/>
          <w:rtl/>
        </w:rPr>
        <w:t xml:space="preserve"> أيضًا الدعامة والركيزة الأساسية التي لا يستقيم الشعر الجيد إلا بها.</w:t>
      </w:r>
      <w:r w:rsidRPr="00604E58">
        <w:rPr>
          <w:rFonts w:ascii="Simplified Arabic" w:eastAsia="Times New Roman" w:hAnsi="Simplified Arabic" w:cs="Simplified Arabic"/>
          <w:sz w:val="32"/>
          <w:szCs w:val="32"/>
        </w:rPr>
        <w:t xml:space="preserve">  </w:t>
      </w:r>
    </w:p>
    <w:p w:rsidR="000A2E85" w:rsidRPr="00604E58" w:rsidRDefault="000A2E85" w:rsidP="000A2E85">
      <w:pPr>
        <w:shd w:val="clear" w:color="auto" w:fill="FFFFFF"/>
        <w:bidi/>
        <w:spacing w:after="140" w:line="360" w:lineRule="auto"/>
        <w:ind w:left="567" w:right="284"/>
        <w:jc w:val="both"/>
        <w:rPr>
          <w:rFonts w:ascii="Simplified Arabic" w:eastAsia="Times New Roman" w:hAnsi="Simplified Arabic" w:cs="Simplified Arabic"/>
          <w:b/>
          <w:bCs/>
          <w:sz w:val="32"/>
          <w:szCs w:val="32"/>
          <w:rtl/>
        </w:rPr>
      </w:pPr>
      <w:r w:rsidRPr="00604E58">
        <w:rPr>
          <w:rFonts w:ascii="Simplified Arabic" w:eastAsia="Times New Roman" w:hAnsi="Simplified Arabic" w:cs="Simplified Arabic"/>
          <w:b/>
          <w:bCs/>
          <w:sz w:val="32"/>
          <w:szCs w:val="32"/>
          <w:rtl/>
        </w:rPr>
        <w:t>ثانيا</w:t>
      </w:r>
      <w:r w:rsidRPr="00604E58">
        <w:rPr>
          <w:rFonts w:ascii="Simplified Arabic" w:eastAsia="Times New Roman" w:hAnsi="Simplified Arabic" w:cs="Simplified Arabic" w:hint="cs"/>
          <w:b/>
          <w:bCs/>
          <w:sz w:val="32"/>
          <w:szCs w:val="32"/>
          <w:rtl/>
        </w:rPr>
        <w:t>:</w:t>
      </w:r>
      <w:r w:rsidRPr="00604E58">
        <w:rPr>
          <w:rFonts w:ascii="Simplified Arabic" w:eastAsia="Times New Roman" w:hAnsi="Simplified Arabic" w:cs="Simplified Arabic"/>
          <w:b/>
          <w:bCs/>
          <w:sz w:val="32"/>
          <w:szCs w:val="32"/>
          <w:rtl/>
        </w:rPr>
        <w:t xml:space="preserve"> تطور المصطلح عند النقاد العرب القدامى: </w:t>
      </w:r>
    </w:p>
    <w:p w:rsidR="000A2E85" w:rsidRPr="00604E58" w:rsidRDefault="000A2E85" w:rsidP="000A2E85">
      <w:pPr>
        <w:shd w:val="clear" w:color="auto" w:fill="FFFFFF"/>
        <w:bidi/>
        <w:spacing w:after="140" w:line="360" w:lineRule="auto"/>
        <w:ind w:left="567" w:right="284"/>
        <w:jc w:val="both"/>
        <w:rPr>
          <w:rFonts w:ascii="Simplified Arabic" w:eastAsia="Times New Roman" w:hAnsi="Simplified Arabic" w:cs="Simplified Arabic"/>
          <w:b/>
          <w:bCs/>
          <w:sz w:val="32"/>
          <w:szCs w:val="32"/>
          <w:rtl/>
        </w:rPr>
      </w:pPr>
      <w:r w:rsidRPr="00604E58">
        <w:rPr>
          <w:rFonts w:ascii="Simplified Arabic" w:eastAsia="Times New Roman" w:hAnsi="Simplified Arabic" w:cs="Simplified Arabic"/>
          <w:b/>
          <w:bCs/>
          <w:sz w:val="32"/>
          <w:szCs w:val="32"/>
          <w:rtl/>
        </w:rPr>
        <w:lastRenderedPageBreak/>
        <w:t xml:space="preserve">1- </w:t>
      </w:r>
      <w:proofErr w:type="spellStart"/>
      <w:r w:rsidRPr="00604E58">
        <w:rPr>
          <w:rFonts w:ascii="Simplified Arabic" w:eastAsia="Times New Roman" w:hAnsi="Simplified Arabic" w:cs="Simplified Arabic"/>
          <w:b/>
          <w:bCs/>
          <w:sz w:val="32"/>
          <w:szCs w:val="32"/>
          <w:rtl/>
        </w:rPr>
        <w:t>الآمدي</w:t>
      </w:r>
      <w:proofErr w:type="spellEnd"/>
      <w:r w:rsidRPr="00604E58">
        <w:rPr>
          <w:rFonts w:ascii="Simplified Arabic" w:eastAsia="Times New Roman" w:hAnsi="Simplified Arabic" w:cs="Simplified Arabic"/>
          <w:b/>
          <w:bCs/>
          <w:sz w:val="32"/>
          <w:szCs w:val="32"/>
          <w:rtl/>
        </w:rPr>
        <w:t>:</w:t>
      </w:r>
      <w:r w:rsidRPr="00604E58">
        <w:rPr>
          <w:rFonts w:ascii="Simplified Arabic" w:eastAsia="Times New Roman" w:hAnsi="Simplified Arabic" w:cs="Simplified Arabic"/>
          <w:b/>
          <w:bCs/>
          <w:sz w:val="32"/>
          <w:szCs w:val="32"/>
        </w:rPr>
        <w:br/>
      </w:r>
      <w:r w:rsidRPr="00604E58">
        <w:rPr>
          <w:rFonts w:ascii="Simplified Arabic" w:eastAsia="Times New Roman" w:hAnsi="Simplified Arabic" w:cs="Simplified Arabic"/>
          <w:sz w:val="32"/>
          <w:szCs w:val="32"/>
          <w:rtl/>
        </w:rPr>
        <w:t xml:space="preserve">يعد </w:t>
      </w:r>
      <w:proofErr w:type="spellStart"/>
      <w:r w:rsidRPr="00604E58">
        <w:rPr>
          <w:rFonts w:ascii="Simplified Arabic" w:eastAsia="Times New Roman" w:hAnsi="Simplified Arabic" w:cs="Simplified Arabic"/>
          <w:sz w:val="32"/>
          <w:szCs w:val="32"/>
          <w:rtl/>
        </w:rPr>
        <w:t>الآمدي</w:t>
      </w:r>
      <w:proofErr w:type="spellEnd"/>
      <w:r w:rsidRPr="00604E58">
        <w:rPr>
          <w:rFonts w:ascii="Simplified Arabic" w:eastAsia="Times New Roman" w:hAnsi="Simplified Arabic" w:cs="Simplified Arabic"/>
          <w:sz w:val="32"/>
          <w:szCs w:val="32"/>
          <w:rtl/>
        </w:rPr>
        <w:t xml:space="preserve"> أول ناقد عربي قديم تحدث عن عمود الشعر، رغم أن العرب قبله حامت حول هذا المصطلح مثل : مذهب الشعر، وطريقة الشعر، ومذاهب العرب، ومسالك الأوائل، وما شاكل ذلك من العبارات التي تقترب من معنى عمود الشعر</w:t>
      </w:r>
      <w:r w:rsidRPr="00604E58">
        <w:rPr>
          <w:rFonts w:ascii="Simplified Arabic" w:eastAsia="Times New Roman" w:hAnsi="Simplified Arabic" w:cs="Simplified Arabic"/>
          <w:sz w:val="32"/>
          <w:szCs w:val="32"/>
        </w:rPr>
        <w:t>.</w:t>
      </w:r>
    </w:p>
    <w:p w:rsidR="000A2E85" w:rsidRPr="00604E58" w:rsidRDefault="000A2E85" w:rsidP="000A2E85">
      <w:pPr>
        <w:shd w:val="clear" w:color="auto" w:fill="FFFFFF"/>
        <w:bidi/>
        <w:spacing w:after="140" w:line="360" w:lineRule="auto"/>
        <w:ind w:left="567" w:right="284"/>
        <w:jc w:val="both"/>
        <w:rPr>
          <w:rFonts w:ascii="Simplified Arabic" w:eastAsia="Times New Roman" w:hAnsi="Simplified Arabic" w:cs="Simplified Arabic"/>
          <w:sz w:val="32"/>
          <w:szCs w:val="32"/>
          <w:rtl/>
        </w:rPr>
      </w:pPr>
      <w:r w:rsidRPr="00604E58">
        <w:rPr>
          <w:rFonts w:ascii="Simplified Arabic" w:eastAsia="Times New Roman" w:hAnsi="Simplified Arabic" w:cs="Simplified Arabic"/>
          <w:sz w:val="32"/>
          <w:szCs w:val="32"/>
          <w:rtl/>
        </w:rPr>
        <w:t xml:space="preserve">وقد صرّح </w:t>
      </w:r>
      <w:proofErr w:type="spellStart"/>
      <w:r w:rsidRPr="00604E58">
        <w:rPr>
          <w:rFonts w:ascii="Simplified Arabic" w:eastAsia="Times New Roman" w:hAnsi="Simplified Arabic" w:cs="Simplified Arabic"/>
          <w:sz w:val="32"/>
          <w:szCs w:val="32"/>
          <w:rtl/>
        </w:rPr>
        <w:t>الآمدي</w:t>
      </w:r>
      <w:proofErr w:type="spellEnd"/>
      <w:r w:rsidRPr="00604E58">
        <w:rPr>
          <w:rFonts w:ascii="Simplified Arabic" w:eastAsia="Times New Roman" w:hAnsi="Simplified Arabic" w:cs="Simplified Arabic"/>
          <w:sz w:val="32"/>
          <w:szCs w:val="32"/>
          <w:rtl/>
        </w:rPr>
        <w:t xml:space="preserve"> بلفظ عمود الشعر أكثر من مرة، كما نص عليه صراحةً مشيرا إلى أن البحتري قد التزم هذا العمود ولم يخرج عليه، فقال : "أن البحتري كان أعرابي الشعر مطبوع، وعلى مذهب الأوائل، وما فارق عمود الشعر المعروف''، بخلاف أبي تمام الذي خرج عليه. قال البحتري حين سُئل عن نفسهِ وعن أبي تمام: ''كان أغوص على المعاني مني، وأنا أقوم بعمود الشعر منه''.</w:t>
      </w:r>
      <w:r>
        <w:rPr>
          <w:rFonts w:ascii="Simplified Arabic" w:eastAsia="Times New Roman" w:hAnsi="Simplified Arabic" w:cs="Simplified Arabic"/>
          <w:sz w:val="32"/>
          <w:szCs w:val="32"/>
        </w:rPr>
        <w:t xml:space="preserve"> </w:t>
      </w:r>
      <w:r w:rsidRPr="00604E58">
        <w:rPr>
          <w:rFonts w:ascii="Simplified Arabic" w:eastAsia="Times New Roman" w:hAnsi="Simplified Arabic" w:cs="Simplified Arabic"/>
          <w:sz w:val="32"/>
          <w:szCs w:val="32"/>
          <w:rtl/>
        </w:rPr>
        <w:t xml:space="preserve">بما يؤكد أن </w:t>
      </w:r>
      <w:proofErr w:type="spellStart"/>
      <w:r w:rsidRPr="00604E58">
        <w:rPr>
          <w:rFonts w:ascii="Simplified Arabic" w:eastAsia="Times New Roman" w:hAnsi="Simplified Arabic" w:cs="Simplified Arabic"/>
          <w:sz w:val="32"/>
          <w:szCs w:val="32"/>
          <w:rtl/>
        </w:rPr>
        <w:t>الآمدي</w:t>
      </w:r>
      <w:proofErr w:type="spellEnd"/>
      <w:r w:rsidRPr="00604E58">
        <w:rPr>
          <w:rFonts w:ascii="Simplified Arabic" w:eastAsia="Times New Roman" w:hAnsi="Simplified Arabic" w:cs="Simplified Arabic"/>
          <w:sz w:val="32"/>
          <w:szCs w:val="32"/>
          <w:rtl/>
        </w:rPr>
        <w:t xml:space="preserve"> وضع المصطلح خدمةً للبحتري.</w:t>
      </w:r>
      <w:r w:rsidRPr="00604E58">
        <w:rPr>
          <w:rFonts w:ascii="Simplified Arabic" w:eastAsia="Times New Roman" w:hAnsi="Simplified Arabic" w:cs="Simplified Arabic"/>
          <w:sz w:val="32"/>
          <w:szCs w:val="32"/>
        </w:rPr>
        <w:br/>
        <w:t xml:space="preserve"> </w:t>
      </w:r>
      <w:r w:rsidRPr="00604E58">
        <w:rPr>
          <w:rFonts w:ascii="Simplified Arabic" w:eastAsia="Times New Roman" w:hAnsi="Simplified Arabic" w:cs="Simplified Arabic"/>
          <w:sz w:val="32"/>
          <w:szCs w:val="32"/>
          <w:rtl/>
        </w:rPr>
        <w:t xml:space="preserve">ويرد مصطلح (عمود الشعر) في موضع آخر من كتاب الموازنة على لسان البحتري </w:t>
      </w:r>
      <w:r w:rsidRPr="00604E58">
        <w:rPr>
          <w:rFonts w:ascii="Simplified Arabic" w:eastAsia="Times New Roman" w:hAnsi="Simplified Arabic" w:cs="Simplified Arabic" w:hint="cs"/>
          <w:sz w:val="32"/>
          <w:szCs w:val="32"/>
          <w:rtl/>
        </w:rPr>
        <w:t xml:space="preserve">إذ </w:t>
      </w:r>
      <w:r w:rsidRPr="00604E58">
        <w:rPr>
          <w:rFonts w:ascii="Simplified Arabic" w:eastAsia="Times New Roman" w:hAnsi="Simplified Arabic" w:cs="Simplified Arabic"/>
          <w:sz w:val="32"/>
          <w:szCs w:val="32"/>
          <w:rtl/>
        </w:rPr>
        <w:t>يقول : ''وحصل للبحتري أنه ما فارق عمود الشعر وطريقته المعروفة، مع ما نجده كثيرًا في شعره من الاستعارة والتجنيس والمطابقة''.</w:t>
      </w:r>
      <w:r w:rsidRPr="00604E58">
        <w:rPr>
          <w:rFonts w:ascii="Simplified Arabic" w:eastAsia="Times New Roman" w:hAnsi="Simplified Arabic" w:cs="Simplified Arabic"/>
          <w:sz w:val="32"/>
          <w:szCs w:val="32"/>
        </w:rPr>
        <w:t xml:space="preserve"> </w:t>
      </w:r>
      <w:r w:rsidRPr="00604E58">
        <w:rPr>
          <w:rFonts w:ascii="Simplified Arabic" w:eastAsia="Times New Roman" w:hAnsi="Simplified Arabic" w:cs="Simplified Arabic"/>
          <w:sz w:val="32"/>
          <w:szCs w:val="32"/>
          <w:rtl/>
        </w:rPr>
        <w:t xml:space="preserve">ويقول: ''وليس الشعر عند أهل العلم به إلا حسن </w:t>
      </w:r>
      <w:proofErr w:type="spellStart"/>
      <w:r w:rsidRPr="00604E58">
        <w:rPr>
          <w:rFonts w:ascii="Simplified Arabic" w:eastAsia="Times New Roman" w:hAnsi="Simplified Arabic" w:cs="Simplified Arabic"/>
          <w:sz w:val="32"/>
          <w:szCs w:val="32"/>
          <w:rtl/>
        </w:rPr>
        <w:t>التأتي</w:t>
      </w:r>
      <w:proofErr w:type="spellEnd"/>
      <w:r w:rsidRPr="00604E58">
        <w:rPr>
          <w:rFonts w:ascii="Simplified Arabic" w:eastAsia="Times New Roman" w:hAnsi="Simplified Arabic" w:cs="Simplified Arabic"/>
          <w:sz w:val="32"/>
          <w:szCs w:val="32"/>
          <w:rtl/>
        </w:rPr>
        <w:t xml:space="preserve">، وقرب المأخذ، واختيار الكلام، ووضع الألفاظ في موضعها، وأن يورد المعاني باللفظ المعتاد فيه المستعمل في مثله، وأن تكون </w:t>
      </w:r>
      <w:r w:rsidRPr="00604E58">
        <w:rPr>
          <w:rFonts w:ascii="Simplified Arabic" w:eastAsia="Times New Roman" w:hAnsi="Simplified Arabic" w:cs="Simplified Arabic"/>
          <w:sz w:val="32"/>
          <w:szCs w:val="32"/>
          <w:rtl/>
        </w:rPr>
        <w:lastRenderedPageBreak/>
        <w:t>الاستعارات والتمثيلات لائقة بما استعيرت له وغير منافرة لمعناه، فإن الكلام لا يكتسي البهاء والرونق إلا إذا كان بهذا الوصف، وتل</w:t>
      </w:r>
      <w:r w:rsidRPr="00604E58">
        <w:rPr>
          <w:rFonts w:ascii="Simplified Arabic" w:eastAsia="Times New Roman" w:hAnsi="Simplified Arabic" w:cs="Simplified Arabic"/>
          <w:sz w:val="32"/>
          <w:szCs w:val="32"/>
          <w:rtl/>
          <w:lang w:bidi="ar-DZ"/>
        </w:rPr>
        <w:t>ك</w:t>
      </w:r>
      <w:r w:rsidRPr="00604E58">
        <w:rPr>
          <w:rFonts w:ascii="Simplified Arabic" w:eastAsia="Times New Roman" w:hAnsi="Simplified Arabic" w:cs="Simplified Arabic"/>
          <w:sz w:val="32"/>
          <w:szCs w:val="32"/>
          <w:rtl/>
        </w:rPr>
        <w:t xml:space="preserve"> طريقة البحتري''.</w:t>
      </w:r>
    </w:p>
    <w:p w:rsidR="000A2E85" w:rsidRPr="00604E58" w:rsidRDefault="000A2E85" w:rsidP="000A2E85">
      <w:pPr>
        <w:shd w:val="clear" w:color="auto" w:fill="FFFFFF"/>
        <w:bidi/>
        <w:spacing w:after="140" w:line="360" w:lineRule="auto"/>
        <w:ind w:left="567" w:right="284"/>
        <w:jc w:val="both"/>
        <w:rPr>
          <w:rFonts w:ascii="Simplified Arabic" w:eastAsia="Times New Roman" w:hAnsi="Simplified Arabic" w:cs="Simplified Arabic"/>
          <w:sz w:val="32"/>
          <w:szCs w:val="32"/>
        </w:rPr>
      </w:pPr>
      <w:r w:rsidRPr="00604E58">
        <w:rPr>
          <w:rFonts w:ascii="Simplified Arabic" w:eastAsia="Times New Roman" w:hAnsi="Simplified Arabic" w:cs="Simplified Arabic"/>
          <w:sz w:val="32"/>
          <w:szCs w:val="32"/>
        </w:rPr>
        <w:t xml:space="preserve">    </w:t>
      </w:r>
      <w:proofErr w:type="spellStart"/>
      <w:r w:rsidRPr="00604E58">
        <w:rPr>
          <w:rFonts w:ascii="Simplified Arabic" w:eastAsia="Times New Roman" w:hAnsi="Simplified Arabic" w:cs="Simplified Arabic"/>
          <w:sz w:val="32"/>
          <w:szCs w:val="32"/>
          <w:rtl/>
        </w:rPr>
        <w:t>فالآمدي</w:t>
      </w:r>
      <w:proofErr w:type="spellEnd"/>
      <w:r w:rsidRPr="00604E58">
        <w:rPr>
          <w:rFonts w:ascii="Simplified Arabic" w:eastAsia="Times New Roman" w:hAnsi="Simplified Arabic" w:cs="Simplified Arabic"/>
          <w:sz w:val="32"/>
          <w:szCs w:val="32"/>
          <w:rtl/>
        </w:rPr>
        <w:t xml:space="preserve"> هو أول من حام حول ما أسماه (عمود الشعر)، عندما أورد ما تورط فيه أبو تمام من تعقيد، وألفاظ مستكرهة، وكلام وحشي، وإبعاد في الاستعارة، واستكراه في المعاني، وغيرها من الصفات السلبية التي لو عكسناها لأصبحت صفات شعر البحتري</w:t>
      </w:r>
      <w:r w:rsidRPr="00604E58">
        <w:rPr>
          <w:rFonts w:ascii="Simplified Arabic" w:eastAsia="Times New Roman" w:hAnsi="Simplified Arabic" w:cs="Simplified Arabic"/>
          <w:sz w:val="32"/>
          <w:szCs w:val="32"/>
        </w:rPr>
        <w:t xml:space="preserve"> .</w:t>
      </w:r>
      <w:r w:rsidRPr="00604E58">
        <w:rPr>
          <w:rFonts w:ascii="Simplified Arabic" w:eastAsia="Times New Roman" w:hAnsi="Simplified Arabic" w:cs="Simplified Arabic"/>
          <w:sz w:val="32"/>
          <w:szCs w:val="32"/>
          <w:rtl/>
        </w:rPr>
        <w:t>واختصارا فإن عمود الشعر</w:t>
      </w:r>
      <w:r>
        <w:rPr>
          <w:rFonts w:ascii="Simplified Arabic" w:eastAsia="Times New Roman" w:hAnsi="Simplified Arabic" w:cs="Simplified Arabic"/>
          <w:sz w:val="32"/>
          <w:szCs w:val="32"/>
        </w:rPr>
        <w:t xml:space="preserve"> </w:t>
      </w:r>
      <w:r w:rsidRPr="00604E58">
        <w:rPr>
          <w:rFonts w:ascii="Simplified Arabic" w:eastAsia="Times New Roman" w:hAnsi="Simplified Arabic" w:cs="Simplified Arabic"/>
          <w:sz w:val="32"/>
          <w:szCs w:val="32"/>
          <w:rtl/>
        </w:rPr>
        <w:t>–حسبه- ينشد في حسن الأسلوب، وسلامة التأليف، وفي السهولة والبساطة والوضوح.</w:t>
      </w:r>
    </w:p>
    <w:p w:rsidR="000A2E85" w:rsidRPr="00604E58" w:rsidRDefault="000A2E85" w:rsidP="000A2E85">
      <w:pPr>
        <w:shd w:val="clear" w:color="auto" w:fill="FFFFFF"/>
        <w:bidi/>
        <w:spacing w:after="140" w:line="360" w:lineRule="auto"/>
        <w:ind w:left="567" w:right="284"/>
        <w:jc w:val="both"/>
        <w:rPr>
          <w:rFonts w:ascii="Simplified Arabic" w:eastAsia="Times New Roman" w:hAnsi="Simplified Arabic" w:cs="Simplified Arabic"/>
          <w:b/>
          <w:bCs/>
          <w:sz w:val="32"/>
          <w:szCs w:val="32"/>
          <w:rtl/>
        </w:rPr>
      </w:pPr>
      <w:r w:rsidRPr="00604E58">
        <w:rPr>
          <w:rFonts w:ascii="Simplified Arabic" w:eastAsia="Times New Roman" w:hAnsi="Simplified Arabic" w:cs="Simplified Arabic"/>
          <w:b/>
          <w:bCs/>
          <w:sz w:val="32"/>
          <w:szCs w:val="32"/>
          <w:rtl/>
        </w:rPr>
        <w:t>2- القاضي عبد العزيز الجرجاني:</w:t>
      </w:r>
    </w:p>
    <w:p w:rsidR="000A2E85" w:rsidRPr="00604E58" w:rsidRDefault="000A2E85" w:rsidP="000A2E85">
      <w:pPr>
        <w:shd w:val="clear" w:color="auto" w:fill="FFFFFF"/>
        <w:bidi/>
        <w:spacing w:after="140" w:line="360" w:lineRule="auto"/>
        <w:ind w:left="567" w:right="284"/>
        <w:jc w:val="both"/>
        <w:rPr>
          <w:rFonts w:ascii="Simplified Arabic" w:eastAsia="Times New Roman" w:hAnsi="Simplified Arabic" w:cs="Simplified Arabic"/>
          <w:sz w:val="32"/>
          <w:szCs w:val="32"/>
          <w:rtl/>
        </w:rPr>
      </w:pPr>
      <w:r>
        <w:rPr>
          <w:rFonts w:ascii="Simplified Arabic" w:eastAsia="Times New Roman" w:hAnsi="Simplified Arabic" w:cs="Simplified Arabic"/>
          <w:sz w:val="32"/>
          <w:szCs w:val="32"/>
          <w:rtl/>
        </w:rPr>
        <w:t>لم يذكر</w:t>
      </w:r>
      <w:r w:rsidRPr="00604E58">
        <w:rPr>
          <w:rFonts w:ascii="Simplified Arabic" w:eastAsia="Times New Roman" w:hAnsi="Simplified Arabic" w:cs="Simplified Arabic"/>
          <w:sz w:val="32"/>
          <w:szCs w:val="32"/>
          <w:rtl/>
        </w:rPr>
        <w:t xml:space="preserve"> الجرجاني (عمود الشعر) كمصطلح، بل ذكره في معرض كلامه على المرتكزات الأساسية للمفاضلة بين الشعراء. يقول الجرجاني: ''وكانت العرب إنما تفاضل بين الشعراء في الجودة والحسن، بشرف المعنى وصحته، وجزالة اللفظ واستقامته، وتسلّمُ السّبق فيه لمن وصف فأصاب، وشبّه فقارب، وَبدَه فأغزر، ولمن كثرت </w:t>
      </w:r>
      <w:proofErr w:type="spellStart"/>
      <w:r w:rsidRPr="00604E58">
        <w:rPr>
          <w:rFonts w:ascii="Simplified Arabic" w:eastAsia="Times New Roman" w:hAnsi="Simplified Arabic" w:cs="Simplified Arabic"/>
          <w:sz w:val="32"/>
          <w:szCs w:val="32"/>
          <w:rtl/>
        </w:rPr>
        <w:t>سوائرُ</w:t>
      </w:r>
      <w:proofErr w:type="spellEnd"/>
      <w:r w:rsidRPr="00604E58">
        <w:rPr>
          <w:rFonts w:ascii="Simplified Arabic" w:eastAsia="Times New Roman" w:hAnsi="Simplified Arabic" w:cs="Simplified Arabic"/>
          <w:sz w:val="32"/>
          <w:szCs w:val="32"/>
          <w:rtl/>
        </w:rPr>
        <w:t xml:space="preserve"> أمثاله وشوارد أبياتهِ''</w:t>
      </w:r>
      <w:r w:rsidRPr="00604E58">
        <w:rPr>
          <w:rFonts w:ascii="Simplified Arabic" w:eastAsia="Times New Roman" w:hAnsi="Simplified Arabic" w:cs="Simplified Arabic"/>
          <w:sz w:val="32"/>
          <w:szCs w:val="32"/>
        </w:rPr>
        <w:br/>
      </w:r>
      <w:r w:rsidRPr="00604E58">
        <w:rPr>
          <w:rFonts w:ascii="Simplified Arabic" w:eastAsia="Times New Roman" w:hAnsi="Simplified Arabic" w:cs="Simplified Arabic"/>
          <w:sz w:val="32"/>
          <w:szCs w:val="32"/>
          <w:rtl/>
        </w:rPr>
        <w:t xml:space="preserve">فشروط الجودة حسب الجرجاني هي: صحة المعاني، وإصابة الوصف، واستقامة اللفظ، والغزارة في البديهة، وكثرة الأمثال السائرة والأبيات الشاردة. وهي عناصر الشعر الجيد. يتعلق بعضها باللفظ (الجزالة والاستقامة)، وبعضها بالمعنى (الشرف </w:t>
      </w:r>
      <w:r w:rsidRPr="00604E58">
        <w:rPr>
          <w:rFonts w:ascii="Simplified Arabic" w:eastAsia="Times New Roman" w:hAnsi="Simplified Arabic" w:cs="Simplified Arabic"/>
          <w:sz w:val="32"/>
          <w:szCs w:val="32"/>
          <w:rtl/>
        </w:rPr>
        <w:lastRenderedPageBreak/>
        <w:t>والصحة، السهولة واليسر ليسير أمثالاً على الألسنة، وأبياتًا شاردة يتناقلها الناس ويحفظونها حكمًا وشواهد).</w:t>
      </w:r>
    </w:p>
    <w:p w:rsidR="000A2E85" w:rsidRPr="00604E58" w:rsidRDefault="000A2E85" w:rsidP="000A2E85">
      <w:pPr>
        <w:shd w:val="clear" w:color="auto" w:fill="FFFFFF"/>
        <w:bidi/>
        <w:spacing w:after="140" w:line="360" w:lineRule="auto"/>
        <w:ind w:left="567" w:right="284"/>
        <w:jc w:val="both"/>
        <w:rPr>
          <w:rFonts w:ascii="Simplified Arabic" w:eastAsia="Times New Roman" w:hAnsi="Simplified Arabic" w:cs="Simplified Arabic"/>
          <w:sz w:val="32"/>
          <w:szCs w:val="32"/>
          <w:rtl/>
        </w:rPr>
      </w:pPr>
      <w:r w:rsidRPr="00604E58">
        <w:rPr>
          <w:rFonts w:ascii="Simplified Arabic" w:eastAsia="Times New Roman" w:hAnsi="Simplified Arabic" w:cs="Simplified Arabic"/>
          <w:sz w:val="32"/>
          <w:szCs w:val="32"/>
          <w:rtl/>
        </w:rPr>
        <w:t xml:space="preserve"> ويؤثر الجرجاني من الشعر ما كان مطبوعًا سهلاً، قريب المتناول، يُصيب الوصف، ويقصد الغرض من سبيل صحيح.</w:t>
      </w:r>
    </w:p>
    <w:p w:rsidR="000A2E85" w:rsidRPr="00604E58" w:rsidRDefault="000A2E85" w:rsidP="000A2E85">
      <w:pPr>
        <w:shd w:val="clear" w:color="auto" w:fill="FFFFFF"/>
        <w:bidi/>
        <w:spacing w:after="140" w:line="360" w:lineRule="auto"/>
        <w:ind w:left="567" w:right="284"/>
        <w:rPr>
          <w:rFonts w:ascii="Simplified Arabic" w:eastAsia="Times New Roman" w:hAnsi="Simplified Arabic" w:cs="Simplified Arabic"/>
          <w:sz w:val="32"/>
          <w:szCs w:val="32"/>
          <w:rtl/>
        </w:rPr>
      </w:pPr>
      <w:r w:rsidRPr="00604E58">
        <w:rPr>
          <w:rFonts w:ascii="Simplified Arabic" w:eastAsia="Times New Roman" w:hAnsi="Simplified Arabic" w:cs="Simplified Arabic"/>
          <w:sz w:val="32"/>
          <w:szCs w:val="32"/>
          <w:rtl/>
        </w:rPr>
        <w:t xml:space="preserve">ورغم أن نظرة الجرجاني كانت أوسع مدى من نظرة </w:t>
      </w:r>
      <w:proofErr w:type="spellStart"/>
      <w:r w:rsidRPr="00604E58">
        <w:rPr>
          <w:rFonts w:ascii="Simplified Arabic" w:eastAsia="Times New Roman" w:hAnsi="Simplified Arabic" w:cs="Simplified Arabic"/>
          <w:sz w:val="32"/>
          <w:szCs w:val="32"/>
          <w:rtl/>
        </w:rPr>
        <w:t>الآمدي</w:t>
      </w:r>
      <w:proofErr w:type="spellEnd"/>
      <w:r w:rsidRPr="00604E58">
        <w:rPr>
          <w:rFonts w:ascii="Simplified Arabic" w:eastAsia="Times New Roman" w:hAnsi="Simplified Arabic" w:cs="Simplified Arabic"/>
          <w:sz w:val="32"/>
          <w:szCs w:val="32"/>
          <w:rtl/>
        </w:rPr>
        <w:t xml:space="preserve">، وأقل تقبلاً للأوصاف المبتدعة الجديدة التي كان يأتي بها أو تمام، فإنه يلتقي مع عمود </w:t>
      </w:r>
      <w:proofErr w:type="spellStart"/>
      <w:r w:rsidRPr="00604E58">
        <w:rPr>
          <w:rFonts w:ascii="Simplified Arabic" w:eastAsia="Times New Roman" w:hAnsi="Simplified Arabic" w:cs="Simplified Arabic"/>
          <w:sz w:val="32"/>
          <w:szCs w:val="32"/>
          <w:rtl/>
        </w:rPr>
        <w:t>الآمدي</w:t>
      </w:r>
      <w:proofErr w:type="spellEnd"/>
      <w:r w:rsidRPr="00604E58">
        <w:rPr>
          <w:rFonts w:ascii="Simplified Arabic" w:eastAsia="Times New Roman" w:hAnsi="Simplified Arabic" w:cs="Simplified Arabic"/>
          <w:sz w:val="32"/>
          <w:szCs w:val="32"/>
          <w:rtl/>
        </w:rPr>
        <w:t xml:space="preserve"> في أنه ينفر من المعاني المعقدة الغامضة التي تُستخرج بالغوص والفكرة.</w:t>
      </w:r>
      <w:r w:rsidRPr="00604E58">
        <w:rPr>
          <w:rFonts w:ascii="Simplified Arabic" w:eastAsia="Times New Roman" w:hAnsi="Simplified Arabic" w:cs="Simplified Arabic"/>
          <w:sz w:val="32"/>
          <w:szCs w:val="32"/>
        </w:rPr>
        <w:t> </w:t>
      </w:r>
      <w:r w:rsidRPr="00604E58">
        <w:rPr>
          <w:rFonts w:ascii="Simplified Arabic" w:eastAsia="Times New Roman" w:hAnsi="Simplified Arabic" w:cs="Simplified Arabic"/>
          <w:sz w:val="32"/>
          <w:szCs w:val="32"/>
          <w:rtl/>
        </w:rPr>
        <w:t>فقد</w:t>
      </w:r>
      <w:r w:rsidRPr="00604E58">
        <w:rPr>
          <w:rFonts w:ascii="Simplified Arabic" w:eastAsia="Times New Roman" w:hAnsi="Simplified Arabic" w:cs="Simplified Arabic"/>
          <w:sz w:val="32"/>
          <w:szCs w:val="32"/>
        </w:rPr>
        <w:t xml:space="preserve"> </w:t>
      </w:r>
      <w:r w:rsidRPr="00604E58">
        <w:rPr>
          <w:rFonts w:ascii="Simplified Arabic" w:eastAsia="Times New Roman" w:hAnsi="Simplified Arabic" w:cs="Simplified Arabic"/>
          <w:sz w:val="32"/>
          <w:szCs w:val="32"/>
          <w:rtl/>
        </w:rPr>
        <w:t xml:space="preserve">كان الجرجاني </w:t>
      </w:r>
      <w:proofErr w:type="spellStart"/>
      <w:r w:rsidRPr="00604E58">
        <w:rPr>
          <w:rFonts w:ascii="Simplified Arabic" w:eastAsia="Times New Roman" w:hAnsi="Simplified Arabic" w:cs="Simplified Arabic"/>
          <w:sz w:val="32"/>
          <w:szCs w:val="32"/>
          <w:rtl/>
        </w:rPr>
        <w:t>كالآمدي</w:t>
      </w:r>
      <w:proofErr w:type="spellEnd"/>
      <w:r w:rsidRPr="00604E58">
        <w:rPr>
          <w:rFonts w:ascii="Simplified Arabic" w:eastAsia="Times New Roman" w:hAnsi="Simplified Arabic" w:cs="Simplified Arabic"/>
          <w:sz w:val="32"/>
          <w:szCs w:val="32"/>
          <w:rtl/>
        </w:rPr>
        <w:t xml:space="preserve"> لا يرحب كثيرًا بدخول الفلسفة إلى مجال الشعر، ويكره أن يكون معرضًا للنظر </w:t>
      </w:r>
      <w:proofErr w:type="spellStart"/>
      <w:r w:rsidRPr="00604E58">
        <w:rPr>
          <w:rFonts w:ascii="Simplified Arabic" w:eastAsia="Times New Roman" w:hAnsi="Simplified Arabic" w:cs="Simplified Arabic"/>
          <w:sz w:val="32"/>
          <w:szCs w:val="32"/>
          <w:rtl/>
        </w:rPr>
        <w:t>والمحاججة</w:t>
      </w:r>
      <w:proofErr w:type="spellEnd"/>
      <w:r w:rsidRPr="00604E58">
        <w:rPr>
          <w:rFonts w:ascii="Simplified Arabic" w:eastAsia="Times New Roman" w:hAnsi="Simplified Arabic" w:cs="Simplified Arabic"/>
          <w:sz w:val="32"/>
          <w:szCs w:val="32"/>
          <w:rtl/>
        </w:rPr>
        <w:t xml:space="preserve">، أو الجدل والقياس، فذلك في نظره يعقد الشعر، </w:t>
      </w:r>
      <w:r w:rsidRPr="00604E58">
        <w:rPr>
          <w:rFonts w:ascii="Simplified Arabic" w:eastAsia="Times New Roman" w:hAnsi="Simplified Arabic" w:cs="Simplified Arabic" w:hint="cs"/>
          <w:sz w:val="32"/>
          <w:szCs w:val="32"/>
          <w:rtl/>
        </w:rPr>
        <w:t>و</w:t>
      </w:r>
      <w:r w:rsidRPr="00604E58">
        <w:rPr>
          <w:rFonts w:ascii="Simplified Arabic" w:eastAsia="Times New Roman" w:hAnsi="Simplified Arabic" w:cs="Simplified Arabic"/>
          <w:sz w:val="32"/>
          <w:szCs w:val="32"/>
          <w:rtl/>
        </w:rPr>
        <w:t>يبعده عن النفس، وينفرها منه، يقول في ذلك : ''والشعر لا يُحبب إلى النفوس بالنظر والمحاجة، ولا يحلي في الصدور بالجدال والمقايسة، وإنما يعطفها عليه القبول والطلاوة، ويقربها منه الرونق والحلاوة ...''.</w:t>
      </w:r>
      <w:r w:rsidRPr="00604E58">
        <w:rPr>
          <w:rFonts w:ascii="Simplified Arabic" w:eastAsia="Times New Roman" w:hAnsi="Simplified Arabic" w:cs="Simplified Arabic"/>
          <w:sz w:val="32"/>
          <w:szCs w:val="32"/>
        </w:rPr>
        <w:br/>
      </w:r>
      <w:r w:rsidRPr="00604E58">
        <w:rPr>
          <w:rFonts w:ascii="Simplified Arabic" w:eastAsia="Times New Roman" w:hAnsi="Simplified Arabic" w:cs="Simplified Arabic"/>
          <w:b/>
          <w:bCs/>
          <w:sz w:val="32"/>
          <w:szCs w:val="32"/>
          <w:rtl/>
        </w:rPr>
        <w:t>3- المرزوقي</w:t>
      </w:r>
      <w:r w:rsidRPr="00604E58">
        <w:rPr>
          <w:rFonts w:ascii="Simplified Arabic" w:eastAsia="Times New Roman" w:hAnsi="Simplified Arabic" w:cs="Simplified Arabic"/>
          <w:b/>
          <w:bCs/>
          <w:sz w:val="32"/>
          <w:szCs w:val="32"/>
        </w:rPr>
        <w:t xml:space="preserve"> </w:t>
      </w:r>
      <w:r w:rsidRPr="00604E58">
        <w:rPr>
          <w:rFonts w:ascii="Simplified Arabic" w:eastAsia="Times New Roman" w:hAnsi="Simplified Arabic" w:cs="Simplified Arabic"/>
          <w:b/>
          <w:bCs/>
          <w:sz w:val="32"/>
          <w:szCs w:val="32"/>
          <w:rtl/>
        </w:rPr>
        <w:t>أبو علي أحمد بن محمد المرزوقي (</w:t>
      </w:r>
      <w:proofErr w:type="spellStart"/>
      <w:r w:rsidRPr="00604E58">
        <w:rPr>
          <w:rFonts w:ascii="Simplified Arabic" w:eastAsia="Times New Roman" w:hAnsi="Simplified Arabic" w:cs="Simplified Arabic"/>
          <w:b/>
          <w:bCs/>
          <w:sz w:val="32"/>
          <w:szCs w:val="32"/>
          <w:rtl/>
        </w:rPr>
        <w:t>ت421</w:t>
      </w:r>
      <w:proofErr w:type="spellEnd"/>
      <w:r w:rsidRPr="00604E58">
        <w:rPr>
          <w:rFonts w:ascii="Simplified Arabic" w:eastAsia="Times New Roman" w:hAnsi="Simplified Arabic" w:cs="Simplified Arabic"/>
          <w:b/>
          <w:bCs/>
          <w:sz w:val="32"/>
          <w:szCs w:val="32"/>
          <w:rtl/>
        </w:rPr>
        <w:t xml:space="preserve"> هـ): </w:t>
      </w:r>
    </w:p>
    <w:p w:rsidR="000A2E85" w:rsidRPr="00604E58" w:rsidRDefault="000A2E85" w:rsidP="000A2E85">
      <w:pPr>
        <w:shd w:val="clear" w:color="auto" w:fill="FFFFFF"/>
        <w:bidi/>
        <w:spacing w:after="140" w:line="360" w:lineRule="auto"/>
        <w:ind w:left="567" w:right="284"/>
        <w:rPr>
          <w:rFonts w:ascii="Simplified Arabic" w:eastAsia="Times New Roman" w:hAnsi="Simplified Arabic" w:cs="Simplified Arabic"/>
          <w:sz w:val="32"/>
          <w:szCs w:val="32"/>
          <w:rtl/>
        </w:rPr>
      </w:pPr>
      <w:r w:rsidRPr="00604E58">
        <w:rPr>
          <w:rFonts w:ascii="Simplified Arabic" w:eastAsia="Times New Roman" w:hAnsi="Simplified Arabic" w:cs="Simplified Arabic"/>
          <w:sz w:val="32"/>
          <w:szCs w:val="32"/>
          <w:rtl/>
        </w:rPr>
        <w:t>ذكر</w:t>
      </w:r>
      <w:r w:rsidRPr="00604E58">
        <w:rPr>
          <w:rFonts w:ascii="Simplified Arabic" w:eastAsia="Times New Roman" w:hAnsi="Simplified Arabic" w:cs="Simplified Arabic" w:hint="cs"/>
          <w:sz w:val="32"/>
          <w:szCs w:val="32"/>
          <w:rtl/>
        </w:rPr>
        <w:t xml:space="preserve"> المرزوقي</w:t>
      </w:r>
      <w:r w:rsidRPr="00604E58">
        <w:rPr>
          <w:rFonts w:ascii="Simplified Arabic" w:eastAsia="Times New Roman" w:hAnsi="Simplified Arabic" w:cs="Simplified Arabic"/>
          <w:sz w:val="32"/>
          <w:szCs w:val="32"/>
          <w:rtl/>
        </w:rPr>
        <w:t xml:space="preserve"> (عمود الشعر) في المقدمة التي كتبها </w:t>
      </w:r>
      <w:r w:rsidRPr="00604E58">
        <w:rPr>
          <w:rFonts w:ascii="Simplified Arabic" w:eastAsia="Times New Roman" w:hAnsi="Simplified Arabic" w:cs="Simplified Arabic" w:hint="cs"/>
          <w:sz w:val="32"/>
          <w:szCs w:val="32"/>
          <w:rtl/>
        </w:rPr>
        <w:t>في</w:t>
      </w:r>
      <w:r w:rsidRPr="00604E58">
        <w:rPr>
          <w:rFonts w:ascii="Simplified Arabic" w:eastAsia="Times New Roman" w:hAnsi="Simplified Arabic" w:cs="Simplified Arabic"/>
          <w:sz w:val="32"/>
          <w:szCs w:val="32"/>
          <w:rtl/>
        </w:rPr>
        <w:t xml:space="preserve"> شرحهِ لحماسة أبي تمام، وهي مقدمة نقدية قيمة عالج فيها عددًا من القضايا، وأتى في جانبٍ منها على عمود الشعر. وهو بذلك أول محاولة جادة لتحديد مفهوم عمود الشعر وبيان عناصرهِ، لذلك </w:t>
      </w:r>
      <w:r w:rsidRPr="00604E58">
        <w:rPr>
          <w:rFonts w:ascii="Simplified Arabic" w:eastAsia="Times New Roman" w:hAnsi="Simplified Arabic" w:cs="Simplified Arabic"/>
          <w:sz w:val="32"/>
          <w:szCs w:val="32"/>
          <w:rtl/>
        </w:rPr>
        <w:lastRenderedPageBreak/>
        <w:t>ارتبطت القضية بالمرزوقي، وربما السبب في ذلك أنه لم يستطع أحد من النقاد من بعده أن يُضيف إليه شيئًا آخر جديدًا</w:t>
      </w:r>
      <w:r w:rsidRPr="00604E58">
        <w:rPr>
          <w:rFonts w:ascii="Simplified Arabic" w:eastAsia="Times New Roman" w:hAnsi="Simplified Arabic" w:cs="Simplified Arabic" w:hint="cs"/>
          <w:sz w:val="32"/>
          <w:szCs w:val="32"/>
          <w:rtl/>
        </w:rPr>
        <w:t>.</w:t>
      </w:r>
      <w:r w:rsidRPr="00604E58">
        <w:rPr>
          <w:rFonts w:ascii="Simplified Arabic" w:eastAsia="Times New Roman" w:hAnsi="Simplified Arabic" w:cs="Simplified Arabic"/>
          <w:sz w:val="32"/>
          <w:szCs w:val="32"/>
        </w:rPr>
        <w:t xml:space="preserve"> </w:t>
      </w:r>
      <w:r w:rsidRPr="00604E58">
        <w:rPr>
          <w:rFonts w:ascii="Simplified Arabic" w:eastAsia="Times New Roman" w:hAnsi="Simplified Arabic" w:cs="Simplified Arabic"/>
          <w:sz w:val="32"/>
          <w:szCs w:val="32"/>
          <w:rtl/>
        </w:rPr>
        <w:t xml:space="preserve">يقول المرزوقي: ''... الواجب أن يتبين ما هو عمود الشعر المعروف عند العرب، ليتميز تليد </w:t>
      </w:r>
      <w:proofErr w:type="spellStart"/>
      <w:r w:rsidRPr="00604E58">
        <w:rPr>
          <w:rFonts w:ascii="Simplified Arabic" w:eastAsia="Times New Roman" w:hAnsi="Simplified Arabic" w:cs="Simplified Arabic"/>
          <w:sz w:val="32"/>
          <w:szCs w:val="32"/>
          <w:rtl/>
        </w:rPr>
        <w:t>الصنعة</w:t>
      </w:r>
      <w:proofErr w:type="spellEnd"/>
      <w:r w:rsidRPr="00604E58">
        <w:rPr>
          <w:rFonts w:ascii="Simplified Arabic" w:eastAsia="Times New Roman" w:hAnsi="Simplified Arabic" w:cs="Simplified Arabic"/>
          <w:sz w:val="32"/>
          <w:szCs w:val="32"/>
          <w:rtl/>
        </w:rPr>
        <w:t xml:space="preserve"> من الطريف، وقديم نظام القريض من الحديث، ولتعرف مواطئ أقدام المختارين فيما اختاروه، ومراسم إقدام المزيفين على ما زيفوه، ويعلم أيضًا فرق ما بين المصنوع والمطبوع، وفضيلة </w:t>
      </w:r>
      <w:proofErr w:type="spellStart"/>
      <w:r w:rsidRPr="00604E58">
        <w:rPr>
          <w:rFonts w:ascii="Simplified Arabic" w:eastAsia="Times New Roman" w:hAnsi="Simplified Arabic" w:cs="Simplified Arabic"/>
          <w:sz w:val="32"/>
          <w:szCs w:val="32"/>
          <w:rtl/>
        </w:rPr>
        <w:t>الأتي</w:t>
      </w:r>
      <w:proofErr w:type="spellEnd"/>
      <w:r w:rsidRPr="00604E58">
        <w:rPr>
          <w:rFonts w:ascii="Simplified Arabic" w:eastAsia="Times New Roman" w:hAnsi="Simplified Arabic" w:cs="Simplified Arabic"/>
          <w:sz w:val="32"/>
          <w:szCs w:val="32"/>
          <w:rtl/>
        </w:rPr>
        <w:t xml:space="preserve"> السمح على الأبي الصعب''.</w:t>
      </w:r>
      <w:r w:rsidRPr="00604E58">
        <w:rPr>
          <w:rFonts w:ascii="Simplified Arabic" w:eastAsia="Times New Roman" w:hAnsi="Simplified Arabic" w:cs="Simplified Arabic"/>
          <w:sz w:val="32"/>
          <w:szCs w:val="32"/>
        </w:rPr>
        <w:br/>
      </w:r>
      <w:r w:rsidRPr="00604E58">
        <w:rPr>
          <w:rFonts w:ascii="Simplified Arabic" w:eastAsia="Times New Roman" w:hAnsi="Simplified Arabic" w:cs="Simplified Arabic" w:hint="cs"/>
          <w:sz w:val="32"/>
          <w:szCs w:val="32"/>
          <w:rtl/>
        </w:rPr>
        <w:t>و</w:t>
      </w:r>
      <w:r w:rsidRPr="00604E58">
        <w:rPr>
          <w:rFonts w:ascii="Simplified Arabic" w:eastAsia="Times New Roman" w:hAnsi="Simplified Arabic" w:cs="Simplified Arabic"/>
          <w:sz w:val="32"/>
          <w:szCs w:val="32"/>
          <w:rtl/>
        </w:rPr>
        <w:t xml:space="preserve">يقول </w:t>
      </w:r>
      <w:r w:rsidRPr="00604E58">
        <w:rPr>
          <w:rFonts w:ascii="Simplified Arabic" w:eastAsia="Times New Roman" w:hAnsi="Simplified Arabic" w:cs="Simplified Arabic" w:hint="cs"/>
          <w:sz w:val="32"/>
          <w:szCs w:val="32"/>
          <w:rtl/>
        </w:rPr>
        <w:t>متحدثا ع</w:t>
      </w:r>
      <w:r>
        <w:rPr>
          <w:rFonts w:ascii="Simplified Arabic" w:eastAsia="Times New Roman" w:hAnsi="Simplified Arabic" w:cs="Simplified Arabic" w:hint="cs"/>
          <w:sz w:val="32"/>
          <w:szCs w:val="32"/>
          <w:rtl/>
        </w:rPr>
        <w:t xml:space="preserve">ن غاية </w:t>
      </w:r>
      <w:r w:rsidRPr="00604E58">
        <w:rPr>
          <w:rFonts w:ascii="Simplified Arabic" w:eastAsia="Times New Roman" w:hAnsi="Simplified Arabic" w:cs="Simplified Arabic" w:hint="cs"/>
          <w:sz w:val="32"/>
          <w:szCs w:val="32"/>
          <w:rtl/>
        </w:rPr>
        <w:t xml:space="preserve">العرب </w:t>
      </w:r>
      <w:r>
        <w:rPr>
          <w:rFonts w:ascii="Simplified Arabic" w:eastAsia="Times New Roman" w:hAnsi="Simplified Arabic" w:cs="Simplified Arabic" w:hint="cs"/>
          <w:sz w:val="32"/>
          <w:szCs w:val="32"/>
          <w:rtl/>
        </w:rPr>
        <w:t>من وراء الشعر</w:t>
      </w:r>
      <w:r w:rsidRPr="00604E58">
        <w:rPr>
          <w:rFonts w:ascii="Simplified Arabic" w:eastAsia="Times New Roman" w:hAnsi="Simplified Arabic" w:cs="Simplified Arabic"/>
          <w:sz w:val="32"/>
          <w:szCs w:val="32"/>
          <w:rtl/>
        </w:rPr>
        <w:t xml:space="preserve">: ''إنهم كانوا يحاولون شرف المعنى وصحته، وجزالة اللفظ واستقامته، والإصابة في الوصف، ومن اجتماع هذه الأسباب الثلاثة كثرت </w:t>
      </w:r>
      <w:proofErr w:type="spellStart"/>
      <w:r w:rsidRPr="00604E58">
        <w:rPr>
          <w:rFonts w:ascii="Simplified Arabic" w:eastAsia="Times New Roman" w:hAnsi="Simplified Arabic" w:cs="Simplified Arabic"/>
          <w:sz w:val="32"/>
          <w:szCs w:val="32"/>
          <w:rtl/>
        </w:rPr>
        <w:t>سوائر</w:t>
      </w:r>
      <w:proofErr w:type="spellEnd"/>
      <w:r w:rsidRPr="00604E58">
        <w:rPr>
          <w:rFonts w:ascii="Simplified Arabic" w:eastAsia="Times New Roman" w:hAnsi="Simplified Arabic" w:cs="Simplified Arabic"/>
          <w:sz w:val="32"/>
          <w:szCs w:val="32"/>
          <w:rtl/>
        </w:rPr>
        <w:t xml:space="preserve"> الأمثال، وشوارد الأبيات، والمقاربة في التشبيه، والتحام أجزاء النظم والتئامها على تخير من لذيذ الوزن، ومناسبة المستعار منه والمستعار له، ومشاكله اللفظ للمعنى، وشده اقتضائهما للقافية حتى لا منافرة بينهما، فهذه سبعة أبواب هي عمود الشعر، ولكل باب منها معيار''.</w:t>
      </w:r>
      <w:r w:rsidRPr="00604E58">
        <w:rPr>
          <w:rFonts w:ascii="Simplified Arabic" w:eastAsia="Times New Roman" w:hAnsi="Simplified Arabic" w:cs="Simplified Arabic"/>
          <w:sz w:val="32"/>
          <w:szCs w:val="32"/>
        </w:rPr>
        <w:br/>
      </w:r>
      <w:r w:rsidRPr="00604E58">
        <w:rPr>
          <w:rFonts w:ascii="Simplified Arabic" w:eastAsia="Times New Roman" w:hAnsi="Simplified Arabic" w:cs="Simplified Arabic"/>
          <w:sz w:val="32"/>
          <w:szCs w:val="32"/>
          <w:rtl/>
        </w:rPr>
        <w:t xml:space="preserve">وهذا يقودنا إلى القول </w:t>
      </w:r>
      <w:r w:rsidRPr="00604E58">
        <w:rPr>
          <w:rFonts w:ascii="Simplified Arabic" w:eastAsia="Times New Roman" w:hAnsi="Simplified Arabic" w:cs="Simplified Arabic" w:hint="cs"/>
          <w:sz w:val="32"/>
          <w:szCs w:val="32"/>
          <w:rtl/>
        </w:rPr>
        <w:t>ب</w:t>
      </w:r>
      <w:r w:rsidRPr="00604E58">
        <w:rPr>
          <w:rFonts w:ascii="Simplified Arabic" w:eastAsia="Times New Roman" w:hAnsi="Simplified Arabic" w:cs="Simplified Arabic"/>
          <w:sz w:val="32"/>
          <w:szCs w:val="32"/>
          <w:rtl/>
        </w:rPr>
        <w:t xml:space="preserve">أن المرزوقي اعتمد في تحديده لعناصر العمود على كلام كل من </w:t>
      </w:r>
      <w:proofErr w:type="spellStart"/>
      <w:r w:rsidRPr="00604E58">
        <w:rPr>
          <w:rFonts w:ascii="Simplified Arabic" w:eastAsia="Times New Roman" w:hAnsi="Simplified Arabic" w:cs="Simplified Arabic"/>
          <w:sz w:val="32"/>
          <w:szCs w:val="32"/>
          <w:rtl/>
        </w:rPr>
        <w:t>الآمدي</w:t>
      </w:r>
      <w:proofErr w:type="spellEnd"/>
      <w:r w:rsidRPr="00604E58">
        <w:rPr>
          <w:rFonts w:ascii="Simplified Arabic" w:eastAsia="Times New Roman" w:hAnsi="Simplified Arabic" w:cs="Simplified Arabic"/>
          <w:sz w:val="32"/>
          <w:szCs w:val="32"/>
          <w:rtl/>
        </w:rPr>
        <w:t xml:space="preserve"> والقاضي الجرجاني</w:t>
      </w:r>
      <w:r w:rsidRPr="00604E58">
        <w:rPr>
          <w:rFonts w:ascii="Simplified Arabic" w:eastAsia="Times New Roman" w:hAnsi="Simplified Arabic" w:cs="Simplified Arabic"/>
          <w:sz w:val="32"/>
          <w:szCs w:val="32"/>
        </w:rPr>
        <w:t xml:space="preserve"> .</w:t>
      </w:r>
      <w:r w:rsidRPr="00604E58">
        <w:rPr>
          <w:rFonts w:ascii="Simplified Arabic" w:eastAsia="Times New Roman" w:hAnsi="Simplified Arabic" w:cs="Simplified Arabic"/>
          <w:sz w:val="32"/>
          <w:szCs w:val="32"/>
          <w:rtl/>
        </w:rPr>
        <w:t>فالمرزوقي في تحديده للعناصر عاد إلى تلك العناصر الستة التي ذكرها الجرجاني من قبل في وساطتهِ ف</w:t>
      </w:r>
      <w:r w:rsidRPr="00604E58">
        <w:rPr>
          <w:rFonts w:ascii="Simplified Arabic" w:eastAsia="Times New Roman" w:hAnsi="Simplified Arabic" w:cs="Simplified Arabic" w:hint="cs"/>
          <w:sz w:val="32"/>
          <w:szCs w:val="32"/>
          <w:rtl/>
        </w:rPr>
        <w:t>ا</w:t>
      </w:r>
      <w:r w:rsidRPr="00604E58">
        <w:rPr>
          <w:rFonts w:ascii="Simplified Arabic" w:eastAsia="Times New Roman" w:hAnsi="Simplified Arabic" w:cs="Simplified Arabic"/>
          <w:sz w:val="32"/>
          <w:szCs w:val="32"/>
          <w:rtl/>
        </w:rPr>
        <w:t>عتمد أربعة منها وهي:</w:t>
      </w:r>
    </w:p>
    <w:p w:rsidR="000A2E85" w:rsidRPr="00604E58" w:rsidRDefault="000A2E85" w:rsidP="000A2E85">
      <w:pPr>
        <w:shd w:val="clear" w:color="auto" w:fill="FFFFFF"/>
        <w:bidi/>
        <w:spacing w:after="140" w:line="360" w:lineRule="auto"/>
        <w:ind w:left="567" w:right="284"/>
        <w:rPr>
          <w:rFonts w:ascii="Simplified Arabic" w:eastAsia="Times New Roman" w:hAnsi="Simplified Arabic" w:cs="Simplified Arabic"/>
          <w:sz w:val="32"/>
          <w:szCs w:val="32"/>
          <w:u w:val="single"/>
          <w:rtl/>
        </w:rPr>
      </w:pPr>
      <w:r w:rsidRPr="00604E58">
        <w:rPr>
          <w:rFonts w:ascii="Simplified Arabic" w:eastAsia="Times New Roman" w:hAnsi="Simplified Arabic" w:cs="Simplified Arabic"/>
          <w:sz w:val="32"/>
          <w:szCs w:val="32"/>
          <w:rtl/>
        </w:rPr>
        <w:lastRenderedPageBreak/>
        <w:t xml:space="preserve"> شرف المعنى وصحته، وجزالة اللفظ واستقامته، والإصابة في الوصف، والمقاربة في التشبيه</w:t>
      </w:r>
      <w:r w:rsidRPr="00604E58">
        <w:rPr>
          <w:rFonts w:ascii="Simplified Arabic" w:eastAsia="Times New Roman" w:hAnsi="Simplified Arabic" w:cs="Simplified Arabic"/>
          <w:sz w:val="32"/>
          <w:szCs w:val="32"/>
        </w:rPr>
        <w:t xml:space="preserve"> .</w:t>
      </w:r>
      <w:r w:rsidRPr="00604E58">
        <w:rPr>
          <w:rFonts w:ascii="Simplified Arabic" w:eastAsia="Times New Roman" w:hAnsi="Simplified Arabic" w:cs="Simplified Arabic"/>
          <w:sz w:val="32"/>
          <w:szCs w:val="32"/>
          <w:rtl/>
        </w:rPr>
        <w:t>واستغنى عن العنصرين الآخرين، وهما (</w:t>
      </w:r>
      <w:proofErr w:type="spellStart"/>
      <w:r w:rsidRPr="00604E58">
        <w:rPr>
          <w:rFonts w:ascii="Simplified Arabic" w:eastAsia="Times New Roman" w:hAnsi="Simplified Arabic" w:cs="Simplified Arabic"/>
          <w:sz w:val="32"/>
          <w:szCs w:val="32"/>
          <w:rtl/>
        </w:rPr>
        <w:t>سوائر</w:t>
      </w:r>
      <w:proofErr w:type="spellEnd"/>
      <w:r w:rsidRPr="00604E58">
        <w:rPr>
          <w:rFonts w:ascii="Simplified Arabic" w:eastAsia="Times New Roman" w:hAnsi="Simplified Arabic" w:cs="Simplified Arabic"/>
          <w:sz w:val="32"/>
          <w:szCs w:val="32"/>
          <w:rtl/>
        </w:rPr>
        <w:t xml:space="preserve"> الأمثال وشوارد الأبيات، والغزارة في البديهة)</w:t>
      </w:r>
      <w:r w:rsidRPr="00604E58">
        <w:rPr>
          <w:rFonts w:ascii="Simplified Arabic" w:eastAsia="Times New Roman" w:hAnsi="Simplified Arabic" w:cs="Simplified Arabic" w:hint="cs"/>
          <w:sz w:val="32"/>
          <w:szCs w:val="32"/>
          <w:rtl/>
        </w:rPr>
        <w:t>،</w:t>
      </w:r>
      <w:r w:rsidRPr="00604E58">
        <w:rPr>
          <w:rFonts w:ascii="Simplified Arabic" w:eastAsia="Times New Roman" w:hAnsi="Simplified Arabic" w:cs="Simplified Arabic"/>
          <w:sz w:val="32"/>
          <w:szCs w:val="32"/>
          <w:rtl/>
        </w:rPr>
        <w:t xml:space="preserve"> وأضاف ثلاث عناصر وهي: التحام أجزاء النظم والتئامها على تخير من لذيذ الوزن، ومناسبة المستعار منه للمستعار له ومشاكله اللفظ للمعنى وشده اقتضائهما للقافية حتى لا منافرة بينهما.</w:t>
      </w:r>
      <w:r w:rsidRPr="00604E58">
        <w:rPr>
          <w:rFonts w:ascii="Simplified Arabic" w:eastAsia="Times New Roman" w:hAnsi="Simplified Arabic" w:cs="Simplified Arabic"/>
          <w:sz w:val="32"/>
          <w:szCs w:val="32"/>
        </w:rPr>
        <w:br/>
      </w:r>
      <w:r w:rsidRPr="00604E58">
        <w:rPr>
          <w:rFonts w:ascii="Simplified Arabic" w:eastAsia="Times New Roman" w:hAnsi="Simplified Arabic" w:cs="Simplified Arabic"/>
          <w:sz w:val="32"/>
          <w:szCs w:val="32"/>
          <w:rtl/>
        </w:rPr>
        <w:t xml:space="preserve">قال المرزوقي بعد أن حدد هذه العناصر والمعايير: " وهذه الخصال هي عمود الشعر عند العرب، فمن لزمها بحقها، وبنى شعره عليها فهو عندهم </w:t>
      </w:r>
      <w:proofErr w:type="spellStart"/>
      <w:r w:rsidRPr="00604E58">
        <w:rPr>
          <w:rFonts w:ascii="Simplified Arabic" w:eastAsia="Times New Roman" w:hAnsi="Simplified Arabic" w:cs="Simplified Arabic"/>
          <w:sz w:val="32"/>
          <w:szCs w:val="32"/>
          <w:rtl/>
        </w:rPr>
        <w:t>المفلق</w:t>
      </w:r>
      <w:proofErr w:type="spellEnd"/>
      <w:r w:rsidRPr="00604E58">
        <w:rPr>
          <w:rFonts w:ascii="Simplified Arabic" w:eastAsia="Times New Roman" w:hAnsi="Simplified Arabic" w:cs="Simplified Arabic"/>
          <w:sz w:val="32"/>
          <w:szCs w:val="32"/>
          <w:rtl/>
        </w:rPr>
        <w:t xml:space="preserve"> المعظم والمحسن المقدَّم، ومن لم يجمعها كلَّها فبقدر سُهمته منها يكون نصيبه من التقدم والإحسان، وهذا إجماعٌ مأخوذ به، ومتَّبع نهجه حتى الآن''.</w:t>
      </w:r>
      <w:r w:rsidRPr="00604E58">
        <w:rPr>
          <w:rFonts w:ascii="Simplified Arabic" w:eastAsia="Times New Roman" w:hAnsi="Simplified Arabic" w:cs="Simplified Arabic" w:hint="cs"/>
          <w:sz w:val="32"/>
          <w:szCs w:val="32"/>
          <w:rtl/>
        </w:rPr>
        <w:t xml:space="preserve"> ثم راح يفصل في كل عنصر منها وحده محددا معياره وشروطه كالآتي:</w:t>
      </w:r>
      <w:r w:rsidRPr="00604E58">
        <w:rPr>
          <w:rFonts w:ascii="Simplified Arabic" w:eastAsia="Times New Roman" w:hAnsi="Simplified Arabic" w:cs="Simplified Arabic"/>
          <w:sz w:val="32"/>
          <w:szCs w:val="32"/>
        </w:rPr>
        <w:br/>
      </w:r>
      <w:r w:rsidRPr="00604E58">
        <w:rPr>
          <w:rFonts w:ascii="Simplified Arabic" w:eastAsia="Times New Roman" w:hAnsi="Simplified Arabic" w:cs="Simplified Arabic" w:hint="cs"/>
          <w:b/>
          <w:bCs/>
          <w:sz w:val="32"/>
          <w:szCs w:val="32"/>
          <w:rtl/>
        </w:rPr>
        <w:t>أ</w:t>
      </w:r>
      <w:r w:rsidRPr="00604E58">
        <w:rPr>
          <w:rFonts w:ascii="Simplified Arabic" w:eastAsia="Times New Roman" w:hAnsi="Simplified Arabic" w:cs="Simplified Arabic"/>
          <w:b/>
          <w:bCs/>
          <w:sz w:val="32"/>
          <w:szCs w:val="32"/>
          <w:rtl/>
        </w:rPr>
        <w:t>/ شرف المعنى وصحته</w:t>
      </w:r>
      <w:r w:rsidRPr="00604E58">
        <w:rPr>
          <w:rFonts w:ascii="Simplified Arabic" w:eastAsia="Times New Roman" w:hAnsi="Simplified Arabic" w:cs="Simplified Arabic"/>
          <w:b/>
          <w:bCs/>
          <w:sz w:val="32"/>
          <w:szCs w:val="32"/>
        </w:rPr>
        <w:t xml:space="preserve"> :</w:t>
      </w:r>
      <w:r w:rsidRPr="00604E58">
        <w:rPr>
          <w:rFonts w:ascii="Simplified Arabic" w:eastAsia="Times New Roman" w:hAnsi="Simplified Arabic" w:cs="Simplified Arabic"/>
          <w:sz w:val="32"/>
          <w:szCs w:val="32"/>
        </w:rPr>
        <w:br/>
      </w:r>
      <w:r w:rsidRPr="00604E58">
        <w:rPr>
          <w:rFonts w:ascii="Simplified Arabic" w:eastAsia="Times New Roman" w:hAnsi="Simplified Arabic" w:cs="Simplified Arabic"/>
          <w:sz w:val="32"/>
          <w:szCs w:val="32"/>
          <w:rtl/>
        </w:rPr>
        <w:t xml:space="preserve">والمقصود هو أن يكون من المعاني المستفادة. </w:t>
      </w:r>
      <w:proofErr w:type="gramStart"/>
      <w:r w:rsidRPr="00604E58">
        <w:rPr>
          <w:rFonts w:ascii="Simplified Arabic" w:eastAsia="Times New Roman" w:hAnsi="Simplified Arabic" w:cs="Simplified Arabic"/>
          <w:sz w:val="32"/>
          <w:szCs w:val="32"/>
          <w:rtl/>
        </w:rPr>
        <w:t>ومن</w:t>
      </w:r>
      <w:proofErr w:type="gramEnd"/>
      <w:r w:rsidRPr="00604E58">
        <w:rPr>
          <w:rFonts w:ascii="Simplified Arabic" w:eastAsia="Times New Roman" w:hAnsi="Simplified Arabic" w:cs="Simplified Arabic"/>
          <w:sz w:val="32"/>
          <w:szCs w:val="32"/>
          <w:rtl/>
        </w:rPr>
        <w:t xml:space="preserve"> أكثر أسباب شرف المعنى أن يكون مبتكرًا غير مسبوق. وس</w:t>
      </w:r>
      <w:r w:rsidRPr="00604E58">
        <w:rPr>
          <w:rFonts w:ascii="Simplified Arabic" w:eastAsia="Times New Roman" w:hAnsi="Simplified Arabic" w:cs="Simplified Arabic" w:hint="cs"/>
          <w:sz w:val="32"/>
          <w:szCs w:val="32"/>
          <w:rtl/>
        </w:rPr>
        <w:t>ُ</w:t>
      </w:r>
      <w:r w:rsidRPr="00604E58">
        <w:rPr>
          <w:rFonts w:ascii="Simplified Arabic" w:eastAsia="Times New Roman" w:hAnsi="Simplified Arabic" w:cs="Simplified Arabic"/>
          <w:sz w:val="32"/>
          <w:szCs w:val="32"/>
          <w:rtl/>
        </w:rPr>
        <w:t>م</w:t>
      </w:r>
      <w:r w:rsidRPr="00604E58">
        <w:rPr>
          <w:rFonts w:ascii="Simplified Arabic" w:eastAsia="Times New Roman" w:hAnsi="Simplified Arabic" w:cs="Simplified Arabic" w:hint="cs"/>
          <w:sz w:val="32"/>
          <w:szCs w:val="32"/>
          <w:rtl/>
        </w:rPr>
        <w:t>ُ</w:t>
      </w:r>
      <w:r w:rsidRPr="00604E58">
        <w:rPr>
          <w:rFonts w:ascii="Simplified Arabic" w:eastAsia="Times New Roman" w:hAnsi="Simplified Arabic" w:cs="Simplified Arabic"/>
          <w:sz w:val="32"/>
          <w:szCs w:val="32"/>
          <w:rtl/>
        </w:rPr>
        <w:t>و</w:t>
      </w:r>
      <w:r w:rsidRPr="00604E58">
        <w:rPr>
          <w:rFonts w:ascii="Simplified Arabic" w:eastAsia="Times New Roman" w:hAnsi="Simplified Arabic" w:cs="Simplified Arabic" w:hint="cs"/>
          <w:sz w:val="32"/>
          <w:szCs w:val="32"/>
          <w:rtl/>
        </w:rPr>
        <w:t>ّ</w:t>
      </w:r>
      <w:r w:rsidRPr="00604E58">
        <w:rPr>
          <w:rFonts w:ascii="Simplified Arabic" w:eastAsia="Times New Roman" w:hAnsi="Simplified Arabic" w:cs="Simplified Arabic"/>
          <w:sz w:val="32"/>
          <w:szCs w:val="32"/>
          <w:rtl/>
        </w:rPr>
        <w:t xml:space="preserve">ه في مناسبته لمقتضى الحال بما يرتضيه العقل السليم، والفهم النافذ، والصواب في المعنى، وأداؤه للغرض الذي يعالجه بأمانه </w:t>
      </w:r>
      <w:proofErr w:type="gramStart"/>
      <w:r w:rsidRPr="00604E58">
        <w:rPr>
          <w:rFonts w:ascii="Simplified Arabic" w:eastAsia="Times New Roman" w:hAnsi="Simplified Arabic" w:cs="Simplified Arabic"/>
          <w:sz w:val="32"/>
          <w:szCs w:val="32"/>
          <w:rtl/>
        </w:rPr>
        <w:t>ووضوح</w:t>
      </w:r>
      <w:proofErr w:type="gramEnd"/>
      <w:r w:rsidRPr="00604E58">
        <w:rPr>
          <w:rFonts w:ascii="Simplified Arabic" w:eastAsia="Times New Roman" w:hAnsi="Simplified Arabic" w:cs="Simplified Arabic"/>
          <w:sz w:val="32"/>
          <w:szCs w:val="32"/>
          <w:rtl/>
        </w:rPr>
        <w:t>.</w:t>
      </w:r>
    </w:p>
    <w:p w:rsidR="000A2E85" w:rsidRDefault="000A2E85" w:rsidP="000A2E85">
      <w:pPr>
        <w:shd w:val="clear" w:color="auto" w:fill="FFFFFF"/>
        <w:bidi/>
        <w:spacing w:after="140" w:line="360" w:lineRule="auto"/>
        <w:ind w:left="567" w:right="284"/>
        <w:rPr>
          <w:rFonts w:ascii="Simplified Arabic" w:eastAsia="Times New Roman" w:hAnsi="Simplified Arabic" w:cs="Simplified Arabic"/>
          <w:sz w:val="32"/>
          <w:szCs w:val="32"/>
          <w:rtl/>
        </w:rPr>
      </w:pPr>
      <w:r w:rsidRPr="00604E58">
        <w:rPr>
          <w:rFonts w:ascii="Simplified Arabic" w:eastAsia="Times New Roman" w:hAnsi="Simplified Arabic" w:cs="Simplified Arabic"/>
          <w:sz w:val="32"/>
          <w:szCs w:val="32"/>
          <w:rtl/>
        </w:rPr>
        <w:lastRenderedPageBreak/>
        <w:t xml:space="preserve">ومثاله قول </w:t>
      </w:r>
      <w:proofErr w:type="spellStart"/>
      <w:r w:rsidRPr="00604E58">
        <w:rPr>
          <w:rFonts w:ascii="Simplified Arabic" w:eastAsia="Times New Roman" w:hAnsi="Simplified Arabic" w:cs="Simplified Arabic"/>
          <w:sz w:val="32"/>
          <w:szCs w:val="32"/>
          <w:rtl/>
        </w:rPr>
        <w:t>امرؤ</w:t>
      </w:r>
      <w:proofErr w:type="spellEnd"/>
      <w:r w:rsidRPr="00604E58">
        <w:rPr>
          <w:rFonts w:ascii="Simplified Arabic" w:eastAsia="Times New Roman" w:hAnsi="Simplified Arabic" w:cs="Simplified Arabic"/>
          <w:sz w:val="32"/>
          <w:szCs w:val="32"/>
          <w:rtl/>
        </w:rPr>
        <w:t xml:space="preserve"> القيس:</w:t>
      </w:r>
      <w:r w:rsidRPr="00604E58">
        <w:rPr>
          <w:rFonts w:ascii="Simplified Arabic" w:eastAsia="Times New Roman" w:hAnsi="Simplified Arabic" w:cs="Simplified Arabic"/>
          <w:sz w:val="32"/>
          <w:szCs w:val="32"/>
        </w:rPr>
        <w:br/>
        <w:t xml:space="preserve">        </w:t>
      </w:r>
      <w:r w:rsidRPr="00604E58">
        <w:rPr>
          <w:rFonts w:ascii="Simplified Arabic" w:eastAsia="Times New Roman" w:hAnsi="Simplified Arabic" w:cs="Simplified Arabic"/>
          <w:sz w:val="32"/>
          <w:szCs w:val="32"/>
          <w:rtl/>
        </w:rPr>
        <w:t>وأركبُ في الروعِ خيفانة            كسى وجهها شَعرٌ منتشر</w:t>
      </w:r>
      <w:r w:rsidRPr="00604E58">
        <w:rPr>
          <w:rFonts w:ascii="Simplified Arabic" w:eastAsia="Times New Roman" w:hAnsi="Simplified Arabic" w:cs="Simplified Arabic"/>
          <w:sz w:val="32"/>
          <w:szCs w:val="32"/>
        </w:rPr>
        <w:br/>
      </w:r>
      <w:r w:rsidRPr="00604E58">
        <w:rPr>
          <w:rFonts w:ascii="Simplified Arabic" w:eastAsia="Times New Roman" w:hAnsi="Simplified Arabic" w:cs="Simplified Arabic" w:hint="cs"/>
          <w:sz w:val="32"/>
          <w:szCs w:val="32"/>
          <w:rtl/>
        </w:rPr>
        <w:t>ف</w:t>
      </w:r>
      <w:r w:rsidRPr="00604E58">
        <w:rPr>
          <w:rFonts w:ascii="Simplified Arabic" w:eastAsia="Times New Roman" w:hAnsi="Simplified Arabic" w:cs="Simplified Arabic"/>
          <w:sz w:val="32"/>
          <w:szCs w:val="32"/>
          <w:rtl/>
        </w:rPr>
        <w:t>وصف</w:t>
      </w:r>
      <w:r w:rsidRPr="00604E58">
        <w:rPr>
          <w:rFonts w:ascii="Simplified Arabic" w:eastAsia="Times New Roman" w:hAnsi="Simplified Arabic" w:cs="Simplified Arabic" w:hint="cs"/>
          <w:sz w:val="32"/>
          <w:szCs w:val="32"/>
          <w:rtl/>
        </w:rPr>
        <w:t>ه</w:t>
      </w:r>
      <w:r w:rsidRPr="00604E58">
        <w:rPr>
          <w:rFonts w:ascii="Simplified Arabic" w:eastAsia="Times New Roman" w:hAnsi="Simplified Arabic" w:cs="Simplified Arabic"/>
          <w:sz w:val="32"/>
          <w:szCs w:val="32"/>
          <w:rtl/>
        </w:rPr>
        <w:t xml:space="preserve"> </w:t>
      </w:r>
      <w:r w:rsidRPr="00604E58">
        <w:rPr>
          <w:rFonts w:ascii="Simplified Arabic" w:eastAsia="Times New Roman" w:hAnsi="Simplified Arabic" w:cs="Simplified Arabic" w:hint="cs"/>
          <w:sz w:val="32"/>
          <w:szCs w:val="32"/>
          <w:rtl/>
        </w:rPr>
        <w:t>لل</w:t>
      </w:r>
      <w:r w:rsidRPr="00604E58">
        <w:rPr>
          <w:rFonts w:ascii="Simplified Arabic" w:eastAsia="Times New Roman" w:hAnsi="Simplified Arabic" w:cs="Simplified Arabic"/>
          <w:sz w:val="32"/>
          <w:szCs w:val="32"/>
          <w:rtl/>
        </w:rPr>
        <w:t xml:space="preserve">فرس </w:t>
      </w:r>
      <w:r w:rsidRPr="00604E58">
        <w:rPr>
          <w:rFonts w:ascii="Simplified Arabic" w:eastAsia="Times New Roman" w:hAnsi="Simplified Arabic" w:cs="Simplified Arabic" w:hint="cs"/>
          <w:sz w:val="32"/>
          <w:szCs w:val="32"/>
          <w:rtl/>
        </w:rPr>
        <w:t xml:space="preserve">هنا </w:t>
      </w:r>
      <w:r w:rsidRPr="00604E58">
        <w:rPr>
          <w:rFonts w:ascii="Simplified Arabic" w:eastAsia="Times New Roman" w:hAnsi="Simplified Arabic" w:cs="Simplified Arabic"/>
          <w:sz w:val="32"/>
          <w:szCs w:val="32"/>
          <w:rtl/>
        </w:rPr>
        <w:t>ليس بالكريم ولا بالأصيل، لأن شعر الناصية إذا غطى وجه الفرس ، لم يكن أصيلاً.</w:t>
      </w:r>
      <w:r w:rsidRPr="00604E58">
        <w:rPr>
          <w:rFonts w:ascii="Simplified Arabic" w:eastAsia="Times New Roman" w:hAnsi="Simplified Arabic" w:cs="Simplified Arabic"/>
          <w:sz w:val="32"/>
          <w:szCs w:val="32"/>
        </w:rPr>
        <w:t xml:space="preserve"> </w:t>
      </w:r>
      <w:r w:rsidRPr="00604E58">
        <w:rPr>
          <w:rFonts w:ascii="Simplified Arabic" w:eastAsia="Times New Roman" w:hAnsi="Simplified Arabic" w:cs="Simplified Arabic"/>
          <w:sz w:val="32"/>
          <w:szCs w:val="32"/>
          <w:rtl/>
        </w:rPr>
        <w:t>أما قول المتنبي</w:t>
      </w:r>
      <w:r w:rsidRPr="00604E58">
        <w:rPr>
          <w:rFonts w:ascii="Simplified Arabic" w:eastAsia="Times New Roman" w:hAnsi="Simplified Arabic" w:cs="Simplified Arabic"/>
          <w:sz w:val="32"/>
          <w:szCs w:val="32"/>
        </w:rPr>
        <w:t xml:space="preserve"> :</w:t>
      </w:r>
      <w:r w:rsidRPr="00604E58">
        <w:rPr>
          <w:rFonts w:ascii="Simplified Arabic" w:eastAsia="Times New Roman" w:hAnsi="Simplified Arabic" w:cs="Simplified Arabic"/>
          <w:sz w:val="32"/>
          <w:szCs w:val="32"/>
        </w:rPr>
        <w:br/>
        <w:t xml:space="preserve">       </w:t>
      </w:r>
      <w:r w:rsidRPr="00604E58">
        <w:rPr>
          <w:rFonts w:ascii="Simplified Arabic" w:eastAsia="Times New Roman" w:hAnsi="Simplified Arabic" w:cs="Simplified Arabic"/>
          <w:sz w:val="32"/>
          <w:szCs w:val="32"/>
          <w:rtl/>
        </w:rPr>
        <w:t>ومن نكد الدنيا على الحرِّ أن يرى       عدوًا له ما مِن صداقته بُدُّ</w:t>
      </w:r>
      <w:r w:rsidRPr="00604E58">
        <w:rPr>
          <w:rFonts w:ascii="Simplified Arabic" w:eastAsia="Times New Roman" w:hAnsi="Simplified Arabic" w:cs="Simplified Arabic"/>
          <w:sz w:val="32"/>
          <w:szCs w:val="32"/>
        </w:rPr>
        <w:br/>
        <w:t xml:space="preserve">    </w:t>
      </w:r>
      <w:r w:rsidRPr="00604E58">
        <w:rPr>
          <w:rFonts w:ascii="Simplified Arabic" w:eastAsia="Times New Roman" w:hAnsi="Simplified Arabic" w:cs="Simplified Arabic"/>
          <w:sz w:val="32"/>
          <w:szCs w:val="32"/>
          <w:rtl/>
        </w:rPr>
        <w:t>فإنه معنى يشهد العقل بصوابهِ وحقق شرف المعنى الثلاثة.</w:t>
      </w:r>
      <w:r w:rsidRPr="00604E58">
        <w:rPr>
          <w:rFonts w:ascii="Simplified Arabic" w:eastAsia="Times New Roman" w:hAnsi="Simplified Arabic" w:cs="Simplified Arabic"/>
          <w:sz w:val="32"/>
          <w:szCs w:val="32"/>
        </w:rPr>
        <w:br/>
      </w:r>
      <w:r w:rsidRPr="00604E58">
        <w:rPr>
          <w:rFonts w:ascii="Simplified Arabic" w:eastAsia="Times New Roman" w:hAnsi="Simplified Arabic" w:cs="Simplified Arabic" w:hint="cs"/>
          <w:sz w:val="32"/>
          <w:szCs w:val="32"/>
          <w:rtl/>
        </w:rPr>
        <w:t>وهو خلافا</w:t>
      </w:r>
      <w:r w:rsidRPr="00604E58">
        <w:rPr>
          <w:rFonts w:ascii="Simplified Arabic" w:eastAsia="Times New Roman" w:hAnsi="Simplified Arabic" w:cs="Simplified Arabic"/>
          <w:sz w:val="32"/>
          <w:szCs w:val="32"/>
          <w:rtl/>
        </w:rPr>
        <w:t xml:space="preserve"> </w:t>
      </w:r>
      <w:r w:rsidRPr="00604E58">
        <w:rPr>
          <w:rFonts w:ascii="Simplified Arabic" w:eastAsia="Times New Roman" w:hAnsi="Simplified Arabic" w:cs="Simplified Arabic" w:hint="cs"/>
          <w:sz w:val="32"/>
          <w:szCs w:val="32"/>
          <w:rtl/>
        </w:rPr>
        <w:t>ل</w:t>
      </w:r>
      <w:r w:rsidRPr="00604E58">
        <w:rPr>
          <w:rFonts w:ascii="Simplified Arabic" w:eastAsia="Times New Roman" w:hAnsi="Simplified Arabic" w:cs="Simplified Arabic"/>
          <w:sz w:val="32"/>
          <w:szCs w:val="32"/>
          <w:rtl/>
        </w:rPr>
        <w:t>قول أبي تمام</w:t>
      </w:r>
      <w:r w:rsidRPr="00604E58">
        <w:rPr>
          <w:rFonts w:ascii="Simplified Arabic" w:eastAsia="Times New Roman" w:hAnsi="Simplified Arabic" w:cs="Simplified Arabic"/>
          <w:sz w:val="32"/>
          <w:szCs w:val="32"/>
        </w:rPr>
        <w:t xml:space="preserve"> :</w:t>
      </w:r>
      <w:r w:rsidRPr="00604E58">
        <w:rPr>
          <w:rFonts w:ascii="Simplified Arabic" w:eastAsia="Times New Roman" w:hAnsi="Simplified Arabic" w:cs="Simplified Arabic"/>
          <w:sz w:val="32"/>
          <w:szCs w:val="32"/>
        </w:rPr>
        <w:br/>
        <w:t xml:space="preserve">       </w:t>
      </w:r>
      <w:r w:rsidRPr="00604E58">
        <w:rPr>
          <w:rFonts w:ascii="Simplified Arabic" w:eastAsia="Times New Roman" w:hAnsi="Simplified Arabic" w:cs="Simplified Arabic"/>
          <w:sz w:val="32"/>
          <w:szCs w:val="32"/>
          <w:rtl/>
        </w:rPr>
        <w:t>سأحمدُ نصرًا ما حييتُ وإنّني          لأعلمُ أن قد جلَّ نصرٌ عن الحمدِ</w:t>
      </w:r>
      <w:r w:rsidRPr="00604E58">
        <w:rPr>
          <w:rFonts w:ascii="Simplified Arabic" w:eastAsia="Times New Roman" w:hAnsi="Simplified Arabic" w:cs="Simplified Arabic"/>
          <w:sz w:val="32"/>
          <w:szCs w:val="32"/>
        </w:rPr>
        <w:br/>
        <w:t xml:space="preserve">    </w:t>
      </w:r>
      <w:r w:rsidRPr="00604E58">
        <w:rPr>
          <w:rFonts w:ascii="Simplified Arabic" w:eastAsia="Times New Roman" w:hAnsi="Simplified Arabic" w:cs="Simplified Arabic"/>
          <w:sz w:val="32"/>
          <w:szCs w:val="32"/>
          <w:rtl/>
        </w:rPr>
        <w:t xml:space="preserve">فأبو تمام في بيتهِ السابق يرفع </w:t>
      </w:r>
      <w:proofErr w:type="spellStart"/>
      <w:r w:rsidRPr="00604E58">
        <w:rPr>
          <w:rFonts w:ascii="Simplified Arabic" w:eastAsia="Times New Roman" w:hAnsi="Simplified Arabic" w:cs="Simplified Arabic"/>
          <w:sz w:val="32"/>
          <w:szCs w:val="32"/>
          <w:rtl/>
        </w:rPr>
        <w:t>ممدوحه</w:t>
      </w:r>
      <w:proofErr w:type="spellEnd"/>
      <w:r w:rsidRPr="00604E58">
        <w:rPr>
          <w:rFonts w:ascii="Simplified Arabic" w:eastAsia="Times New Roman" w:hAnsi="Simplified Arabic" w:cs="Simplified Arabic"/>
          <w:sz w:val="32"/>
          <w:szCs w:val="32"/>
          <w:rtl/>
        </w:rPr>
        <w:t xml:space="preserve"> عن الحمد الذي رضيه الله تعالى لنفسهِ، وهذا يخالف شروط شرف المعنى ولا يتقبله العقل السليم، ولا الفهم الثاقب.</w:t>
      </w:r>
      <w:r w:rsidRPr="00604E58">
        <w:rPr>
          <w:rFonts w:ascii="Simplified Arabic" w:eastAsia="Times New Roman" w:hAnsi="Simplified Arabic" w:cs="Simplified Arabic"/>
          <w:sz w:val="32"/>
          <w:szCs w:val="32"/>
        </w:rPr>
        <w:br/>
      </w:r>
      <w:r w:rsidRPr="00604E58">
        <w:rPr>
          <w:rFonts w:ascii="Simplified Arabic" w:eastAsia="Times New Roman" w:hAnsi="Simplified Arabic" w:cs="Simplified Arabic" w:hint="cs"/>
          <w:sz w:val="32"/>
          <w:szCs w:val="32"/>
          <w:rtl/>
        </w:rPr>
        <w:t>ومن شروط</w:t>
      </w:r>
      <w:r w:rsidRPr="00604E58">
        <w:rPr>
          <w:rFonts w:ascii="Simplified Arabic" w:eastAsia="Times New Roman" w:hAnsi="Simplified Arabic" w:cs="Simplified Arabic"/>
          <w:sz w:val="32"/>
          <w:szCs w:val="32"/>
          <w:rtl/>
        </w:rPr>
        <w:t xml:space="preserve"> صحة المعنى، أن تتحقق مطابق</w:t>
      </w:r>
      <w:r>
        <w:rPr>
          <w:rFonts w:ascii="Simplified Arabic" w:eastAsia="Times New Roman" w:hAnsi="Simplified Arabic" w:cs="Simplified Arabic"/>
          <w:sz w:val="32"/>
          <w:szCs w:val="32"/>
          <w:rtl/>
        </w:rPr>
        <w:t>ته لحقيقة ما يتحدث عنه المتكلم،</w:t>
      </w:r>
      <w:r>
        <w:rPr>
          <w:rFonts w:ascii="Simplified Arabic" w:eastAsia="Times New Roman" w:hAnsi="Simplified Arabic" w:cs="Simplified Arabic" w:hint="cs"/>
          <w:sz w:val="32"/>
          <w:szCs w:val="32"/>
          <w:rtl/>
        </w:rPr>
        <w:t xml:space="preserve"> </w:t>
      </w:r>
      <w:r w:rsidRPr="00604E58">
        <w:rPr>
          <w:rFonts w:ascii="Simplified Arabic" w:eastAsia="Times New Roman" w:hAnsi="Simplified Arabic" w:cs="Simplified Arabic"/>
          <w:sz w:val="32"/>
          <w:szCs w:val="32"/>
          <w:rtl/>
        </w:rPr>
        <w:t>واتفاقهما مع ما فيه من خصائص وصفات، وهذا يتضح في قول</w:t>
      </w:r>
      <w:r w:rsidRPr="00604E58">
        <w:rPr>
          <w:rFonts w:ascii="Simplified Arabic" w:eastAsia="Times New Roman" w:hAnsi="Simplified Arabic" w:cs="Simplified Arabic" w:hint="cs"/>
          <w:sz w:val="32"/>
          <w:szCs w:val="32"/>
          <w:rtl/>
        </w:rPr>
        <w:t xml:space="preserve"> أبي نواس</w:t>
      </w:r>
      <w:r w:rsidRPr="00604E58">
        <w:rPr>
          <w:rFonts w:ascii="Simplified Arabic" w:eastAsia="Times New Roman" w:hAnsi="Simplified Arabic" w:cs="Simplified Arabic"/>
          <w:sz w:val="32"/>
          <w:szCs w:val="32"/>
          <w:rtl/>
        </w:rPr>
        <w:t xml:space="preserve"> يصف الكلب:</w:t>
      </w:r>
      <w:r w:rsidRPr="00604E58">
        <w:rPr>
          <w:rFonts w:ascii="Simplified Arabic" w:eastAsia="Times New Roman" w:hAnsi="Simplified Arabic" w:cs="Simplified Arabic"/>
          <w:sz w:val="32"/>
          <w:szCs w:val="32"/>
        </w:rPr>
        <w:br/>
        <w:t xml:space="preserve">       </w:t>
      </w:r>
      <w:r>
        <w:rPr>
          <w:rFonts w:ascii="Simplified Arabic" w:eastAsia="Times New Roman" w:hAnsi="Simplified Arabic" w:cs="Simplified Arabic"/>
          <w:sz w:val="32"/>
          <w:szCs w:val="32"/>
          <w:rtl/>
        </w:rPr>
        <w:t>كأنما الأظفورُ من قنابهِ</w:t>
      </w:r>
      <w:r>
        <w:rPr>
          <w:rFonts w:ascii="Simplified Arabic" w:eastAsia="Times New Roman" w:hAnsi="Simplified Arabic" w:cs="Simplified Arabic" w:hint="cs"/>
          <w:sz w:val="32"/>
          <w:szCs w:val="32"/>
          <w:rtl/>
        </w:rPr>
        <w:t>***</w:t>
      </w:r>
      <w:r w:rsidRPr="00604E58">
        <w:rPr>
          <w:rFonts w:ascii="Simplified Arabic" w:eastAsia="Times New Roman" w:hAnsi="Simplified Arabic" w:cs="Simplified Arabic"/>
          <w:sz w:val="32"/>
          <w:szCs w:val="32"/>
          <w:rtl/>
        </w:rPr>
        <w:t>موسى صَنَاعٍ رُدَّ في نصابهِ</w:t>
      </w:r>
      <w:r w:rsidRPr="00604E58">
        <w:rPr>
          <w:rFonts w:ascii="Simplified Arabic" w:eastAsia="Times New Roman" w:hAnsi="Simplified Arabic" w:cs="Simplified Arabic"/>
          <w:sz w:val="32"/>
          <w:szCs w:val="32"/>
        </w:rPr>
        <w:br/>
        <w:t xml:space="preserve">    </w:t>
      </w:r>
      <w:r w:rsidRPr="00604E58">
        <w:rPr>
          <w:rFonts w:ascii="Simplified Arabic" w:eastAsia="Times New Roman" w:hAnsi="Simplified Arabic" w:cs="Simplified Arabic"/>
          <w:sz w:val="32"/>
          <w:szCs w:val="32"/>
          <w:rtl/>
        </w:rPr>
        <w:t xml:space="preserve">لجهلهِ ببعض الحقائق، إذ ''ظن أن مخلب الكلب كمخلب الأسد والسنّور الذي ينستر إذا أراد حتى لا يتبينا، وعند حاجتهما تخرج المخالب حجنًا محددة يفترسان </w:t>
      </w:r>
      <w:r w:rsidRPr="00604E58">
        <w:rPr>
          <w:rFonts w:ascii="Simplified Arabic" w:eastAsia="Times New Roman" w:hAnsi="Simplified Arabic" w:cs="Simplified Arabic"/>
          <w:sz w:val="32"/>
          <w:szCs w:val="32"/>
          <w:rtl/>
        </w:rPr>
        <w:lastRenderedPageBreak/>
        <w:t>بها، والكلب مبسوط اليد أبدًا غير منقبض''.</w:t>
      </w:r>
      <w:r w:rsidRPr="00604E58">
        <w:rPr>
          <w:rFonts w:ascii="Simplified Arabic" w:eastAsia="Times New Roman" w:hAnsi="Simplified Arabic" w:cs="Simplified Arabic"/>
          <w:sz w:val="32"/>
          <w:szCs w:val="32"/>
        </w:rPr>
        <w:br/>
      </w:r>
      <w:r w:rsidRPr="00604E58">
        <w:rPr>
          <w:rFonts w:ascii="Simplified Arabic" w:eastAsia="Times New Roman" w:hAnsi="Simplified Arabic" w:cs="Simplified Arabic" w:hint="cs"/>
          <w:b/>
          <w:bCs/>
          <w:sz w:val="32"/>
          <w:szCs w:val="32"/>
          <w:rtl/>
        </w:rPr>
        <w:t>ب</w:t>
      </w:r>
      <w:r w:rsidRPr="00604E58">
        <w:rPr>
          <w:rFonts w:ascii="Simplified Arabic" w:eastAsia="Times New Roman" w:hAnsi="Simplified Arabic" w:cs="Simplified Arabic"/>
          <w:b/>
          <w:bCs/>
          <w:sz w:val="32"/>
          <w:szCs w:val="32"/>
          <w:rtl/>
        </w:rPr>
        <w:t>/ جزالة اللفظ واستقامته</w:t>
      </w:r>
      <w:r w:rsidRPr="00604E58">
        <w:rPr>
          <w:rFonts w:ascii="Simplified Arabic" w:eastAsia="Times New Roman" w:hAnsi="Simplified Arabic" w:cs="Simplified Arabic"/>
          <w:sz w:val="32"/>
          <w:szCs w:val="32"/>
        </w:rPr>
        <w:t xml:space="preserve"> :</w:t>
      </w:r>
      <w:r w:rsidRPr="00604E58">
        <w:rPr>
          <w:rFonts w:ascii="Simplified Arabic" w:eastAsia="Times New Roman" w:hAnsi="Simplified Arabic" w:cs="Simplified Arabic"/>
          <w:sz w:val="32"/>
          <w:szCs w:val="32"/>
        </w:rPr>
        <w:br/>
      </w:r>
      <w:r w:rsidRPr="00604E58">
        <w:rPr>
          <w:rFonts w:ascii="Simplified Arabic" w:eastAsia="Times New Roman" w:hAnsi="Simplified Arabic" w:cs="Simplified Arabic"/>
          <w:sz w:val="32"/>
          <w:szCs w:val="32"/>
          <w:rtl/>
        </w:rPr>
        <w:t>جزالة اللفظ هي قوة فيه ومتانة،</w:t>
      </w:r>
      <w:r w:rsidRPr="00604E58">
        <w:rPr>
          <w:rFonts w:ascii="Simplified Arabic" w:eastAsia="Times New Roman" w:hAnsi="Simplified Arabic" w:cs="Simplified Arabic"/>
          <w:sz w:val="32"/>
          <w:szCs w:val="32"/>
        </w:rPr>
        <w:t xml:space="preserve"> </w:t>
      </w:r>
      <w:r w:rsidRPr="00604E58">
        <w:rPr>
          <w:rFonts w:ascii="Simplified Arabic" w:eastAsia="Times New Roman" w:hAnsi="Simplified Arabic" w:cs="Simplified Arabic"/>
          <w:sz w:val="32"/>
          <w:szCs w:val="32"/>
          <w:rtl/>
        </w:rPr>
        <w:t xml:space="preserve">والمرجعُ في هذه القوة والمتانة في اللفظ الجزل هو أنه من كلام العرب الفصحاء الذي يُرجع إليهم في أمور اللغة، بمعنى أن يكون </w:t>
      </w:r>
      <w:r w:rsidRPr="00604E58">
        <w:rPr>
          <w:rFonts w:ascii="Simplified Arabic" w:eastAsia="Times New Roman" w:hAnsi="Simplified Arabic" w:cs="Simplified Arabic" w:hint="cs"/>
          <w:sz w:val="32"/>
          <w:szCs w:val="32"/>
          <w:rtl/>
        </w:rPr>
        <w:t>ال</w:t>
      </w:r>
      <w:r w:rsidRPr="00604E58">
        <w:rPr>
          <w:rFonts w:ascii="Simplified Arabic" w:eastAsia="Times New Roman" w:hAnsi="Simplified Arabic" w:cs="Simplified Arabic"/>
          <w:sz w:val="32"/>
          <w:szCs w:val="32"/>
          <w:rtl/>
        </w:rPr>
        <w:t>كلام مروي عن العرب</w:t>
      </w:r>
      <w:r w:rsidRPr="00604E58">
        <w:rPr>
          <w:rFonts w:ascii="Simplified Arabic" w:eastAsia="Times New Roman" w:hAnsi="Simplified Arabic" w:cs="Simplified Arabic" w:hint="cs"/>
          <w:sz w:val="32"/>
          <w:szCs w:val="32"/>
          <w:rtl/>
        </w:rPr>
        <w:t>.</w:t>
      </w:r>
      <w:r w:rsidRPr="00604E58">
        <w:rPr>
          <w:rFonts w:ascii="Simplified Arabic" w:eastAsia="Times New Roman" w:hAnsi="Simplified Arabic" w:cs="Simplified Arabic"/>
          <w:sz w:val="32"/>
          <w:szCs w:val="32"/>
        </w:rPr>
        <w:br/>
        <w:t xml:space="preserve">       </w:t>
      </w:r>
      <w:r w:rsidRPr="00604E58">
        <w:rPr>
          <w:rFonts w:ascii="Simplified Arabic" w:eastAsia="Times New Roman" w:hAnsi="Simplified Arabic" w:cs="Simplified Arabic"/>
          <w:sz w:val="32"/>
          <w:szCs w:val="32"/>
          <w:rtl/>
        </w:rPr>
        <w:t>أما الشرط الثاني من العنصر وهو الاستقامة</w:t>
      </w:r>
      <w:r w:rsidRPr="00604E58">
        <w:rPr>
          <w:rFonts w:ascii="Simplified Arabic" w:eastAsia="Times New Roman" w:hAnsi="Simplified Arabic" w:cs="Simplified Arabic" w:hint="cs"/>
          <w:sz w:val="32"/>
          <w:szCs w:val="32"/>
          <w:rtl/>
        </w:rPr>
        <w:t>،</w:t>
      </w:r>
      <w:r w:rsidRPr="00604E58">
        <w:rPr>
          <w:rFonts w:ascii="Simplified Arabic" w:eastAsia="Times New Roman" w:hAnsi="Simplified Arabic" w:cs="Simplified Arabic"/>
          <w:sz w:val="32"/>
          <w:szCs w:val="32"/>
          <w:rtl/>
        </w:rPr>
        <w:t xml:space="preserve"> </w:t>
      </w:r>
      <w:r w:rsidRPr="00604E58">
        <w:rPr>
          <w:rFonts w:ascii="Simplified Arabic" w:eastAsia="Times New Roman" w:hAnsi="Simplified Arabic" w:cs="Simplified Arabic" w:hint="cs"/>
          <w:sz w:val="32"/>
          <w:szCs w:val="32"/>
          <w:rtl/>
        </w:rPr>
        <w:t>ف</w:t>
      </w:r>
      <w:r w:rsidRPr="00604E58">
        <w:rPr>
          <w:rFonts w:ascii="Simplified Arabic" w:eastAsia="Times New Roman" w:hAnsi="Simplified Arabic" w:cs="Simplified Arabic"/>
          <w:sz w:val="32"/>
          <w:szCs w:val="32"/>
          <w:rtl/>
        </w:rPr>
        <w:t xml:space="preserve">المقصود به هو اتفاقه مع أصول اللغة وقواعدها المتعارف عليها، قواعد النحو </w:t>
      </w:r>
      <w:proofErr w:type="gramStart"/>
      <w:r w:rsidRPr="00604E58">
        <w:rPr>
          <w:rFonts w:ascii="Simplified Arabic" w:eastAsia="Times New Roman" w:hAnsi="Simplified Arabic" w:cs="Simplified Arabic"/>
          <w:sz w:val="32"/>
          <w:szCs w:val="32"/>
          <w:rtl/>
        </w:rPr>
        <w:t>والصرف</w:t>
      </w:r>
      <w:proofErr w:type="gramEnd"/>
      <w:r w:rsidRPr="00604E58">
        <w:rPr>
          <w:rFonts w:ascii="Simplified Arabic" w:eastAsia="Times New Roman" w:hAnsi="Simplified Arabic" w:cs="Simplified Arabic"/>
          <w:sz w:val="32"/>
          <w:szCs w:val="32"/>
          <w:rtl/>
        </w:rPr>
        <w:t>.</w:t>
      </w:r>
      <w:r w:rsidRPr="00604E58">
        <w:rPr>
          <w:rFonts w:ascii="Simplified Arabic" w:eastAsia="Times New Roman" w:hAnsi="Simplified Arabic" w:cs="Simplified Arabic" w:hint="cs"/>
          <w:sz w:val="32"/>
          <w:szCs w:val="32"/>
          <w:rtl/>
        </w:rPr>
        <w:t xml:space="preserve"> </w:t>
      </w:r>
      <w:r w:rsidRPr="00604E58">
        <w:rPr>
          <w:rFonts w:ascii="Simplified Arabic" w:eastAsia="Times New Roman" w:hAnsi="Simplified Arabic" w:cs="Simplified Arabic"/>
          <w:sz w:val="32"/>
          <w:szCs w:val="32"/>
          <w:rtl/>
        </w:rPr>
        <w:t>يقول المرزوقي:</w:t>
      </w:r>
      <w:r w:rsidRPr="00604E58">
        <w:rPr>
          <w:rFonts w:ascii="Simplified Arabic" w:eastAsia="Times New Roman" w:hAnsi="Simplified Arabic" w:cs="Simplified Arabic" w:hint="cs"/>
          <w:sz w:val="32"/>
          <w:szCs w:val="32"/>
          <w:rtl/>
        </w:rPr>
        <w:t xml:space="preserve"> ''</w:t>
      </w:r>
      <w:r w:rsidRPr="00604E58">
        <w:rPr>
          <w:rFonts w:ascii="Simplified Arabic" w:eastAsia="Times New Roman" w:hAnsi="Simplified Arabic" w:cs="Simplified Arabic"/>
          <w:sz w:val="32"/>
          <w:szCs w:val="32"/>
          <w:rtl/>
        </w:rPr>
        <w:t xml:space="preserve">وعيار اللفظ الطبع والرواية والاستعمال، فما سلم مما يُهجّنه عند العرض عليها فهو المختار المستقيم، وهذا في مُفرداته وجملته مُراعى؛ لأن اللفظة تُستلزم بانفرادها، فإذا ضامَّها مالا </w:t>
      </w:r>
      <w:proofErr w:type="spellStart"/>
      <w:r w:rsidRPr="00604E58">
        <w:rPr>
          <w:rFonts w:ascii="Simplified Arabic" w:eastAsia="Times New Roman" w:hAnsi="Simplified Arabic" w:cs="Simplified Arabic"/>
          <w:sz w:val="32"/>
          <w:szCs w:val="32"/>
          <w:rtl/>
        </w:rPr>
        <w:t>يوافقها</w:t>
      </w:r>
      <w:proofErr w:type="spellEnd"/>
      <w:r w:rsidRPr="00604E58">
        <w:rPr>
          <w:rFonts w:ascii="Simplified Arabic" w:eastAsia="Times New Roman" w:hAnsi="Simplified Arabic" w:cs="Simplified Arabic"/>
          <w:sz w:val="32"/>
          <w:szCs w:val="32"/>
          <w:rtl/>
        </w:rPr>
        <w:t xml:space="preserve"> عادت الجملة هجينًا''.</w:t>
      </w:r>
      <w:r w:rsidRPr="00604E58">
        <w:rPr>
          <w:rFonts w:ascii="Simplified Arabic" w:eastAsia="Times New Roman" w:hAnsi="Simplified Arabic" w:cs="Simplified Arabic"/>
          <w:sz w:val="32"/>
          <w:szCs w:val="32"/>
        </w:rPr>
        <w:br/>
      </w:r>
      <w:r w:rsidRPr="00604E58">
        <w:rPr>
          <w:rFonts w:ascii="Simplified Arabic" w:eastAsia="Times New Roman" w:hAnsi="Simplified Arabic" w:cs="Simplified Arabic" w:hint="cs"/>
          <w:b/>
          <w:bCs/>
          <w:sz w:val="32"/>
          <w:szCs w:val="32"/>
          <w:rtl/>
        </w:rPr>
        <w:t>ج</w:t>
      </w:r>
      <w:r w:rsidRPr="00604E58">
        <w:rPr>
          <w:rFonts w:ascii="Simplified Arabic" w:eastAsia="Times New Roman" w:hAnsi="Simplified Arabic" w:cs="Simplified Arabic"/>
          <w:b/>
          <w:bCs/>
          <w:sz w:val="32"/>
          <w:szCs w:val="32"/>
          <w:rtl/>
        </w:rPr>
        <w:t>/ الإصابة في الوصف</w:t>
      </w:r>
      <w:r w:rsidRPr="00604E58">
        <w:rPr>
          <w:rFonts w:ascii="Simplified Arabic" w:eastAsia="Times New Roman" w:hAnsi="Simplified Arabic" w:cs="Simplified Arabic"/>
          <w:b/>
          <w:bCs/>
          <w:sz w:val="32"/>
          <w:szCs w:val="32"/>
        </w:rPr>
        <w:t xml:space="preserve"> :</w:t>
      </w:r>
      <w:r w:rsidRPr="00604E58">
        <w:rPr>
          <w:rFonts w:ascii="Simplified Arabic" w:eastAsia="Times New Roman" w:hAnsi="Simplified Arabic" w:cs="Simplified Arabic"/>
          <w:sz w:val="32"/>
          <w:szCs w:val="32"/>
        </w:rPr>
        <w:br/>
        <w:t xml:space="preserve">    </w:t>
      </w:r>
      <w:r w:rsidRPr="00604E58">
        <w:rPr>
          <w:rFonts w:ascii="Simplified Arabic" w:eastAsia="Times New Roman" w:hAnsi="Simplified Arabic" w:cs="Simplified Arabic"/>
          <w:sz w:val="32"/>
          <w:szCs w:val="32"/>
          <w:rtl/>
        </w:rPr>
        <w:t>والمقصود بذلك أن يحسن الشاعر التعبير عن الغرض الذي يتناوله، سواء أكان ذلك مدحًا أم هجاءً أم غزلاً، فيذكر الشاعر من خصائص الموضوع الموصوف ما يلائمه أو يصحّ أن يُنسب إليه، وأن يقع على الشيء الذي يتحدث عنه وقوعًا يُحيط به</w:t>
      </w:r>
      <w:r w:rsidRPr="00604E58">
        <w:rPr>
          <w:rFonts w:ascii="Simplified Arabic" w:eastAsia="Times New Roman" w:hAnsi="Simplified Arabic" w:cs="Simplified Arabic"/>
          <w:sz w:val="32"/>
          <w:szCs w:val="32"/>
        </w:rPr>
        <w:t xml:space="preserve"> .</w:t>
      </w:r>
      <w:r w:rsidRPr="00604E58">
        <w:rPr>
          <w:rFonts w:ascii="Simplified Arabic" w:eastAsia="Times New Roman" w:hAnsi="Simplified Arabic" w:cs="Simplified Arabic"/>
          <w:sz w:val="32"/>
          <w:szCs w:val="32"/>
          <w:rtl/>
        </w:rPr>
        <w:t>وتأتي الإصابة في الوصف عندما يصور الشاعر الشيء تصويرًا مطابقًا لما هو عليه، وإلاّ سيؤدي إلى خطأ في الوصف ومثال ذلك، قول المسيب بن علس</w:t>
      </w:r>
      <w:r w:rsidRPr="00604E58">
        <w:rPr>
          <w:rFonts w:ascii="Simplified Arabic" w:eastAsia="Times New Roman" w:hAnsi="Simplified Arabic" w:cs="Simplified Arabic"/>
          <w:sz w:val="32"/>
          <w:szCs w:val="32"/>
        </w:rPr>
        <w:t xml:space="preserve"> :</w:t>
      </w:r>
      <w:r w:rsidRPr="00604E58">
        <w:rPr>
          <w:rFonts w:ascii="Simplified Arabic" w:eastAsia="Times New Roman" w:hAnsi="Simplified Arabic" w:cs="Simplified Arabic"/>
          <w:sz w:val="32"/>
          <w:szCs w:val="32"/>
        </w:rPr>
        <w:br/>
      </w:r>
      <w:r w:rsidRPr="00604E58">
        <w:rPr>
          <w:rFonts w:ascii="Simplified Arabic" w:eastAsia="Times New Roman" w:hAnsi="Simplified Arabic" w:cs="Simplified Arabic"/>
          <w:sz w:val="32"/>
          <w:szCs w:val="32"/>
        </w:rPr>
        <w:lastRenderedPageBreak/>
        <w:t xml:space="preserve">          </w:t>
      </w:r>
      <w:r w:rsidRPr="00604E58">
        <w:rPr>
          <w:rFonts w:ascii="Simplified Arabic" w:eastAsia="Times New Roman" w:hAnsi="Simplified Arabic" w:cs="Simplified Arabic"/>
          <w:sz w:val="32"/>
          <w:szCs w:val="32"/>
          <w:rtl/>
        </w:rPr>
        <w:t>و</w:t>
      </w:r>
      <w:r>
        <w:rPr>
          <w:rFonts w:ascii="Simplified Arabic" w:eastAsia="Times New Roman" w:hAnsi="Simplified Arabic" w:cs="Simplified Arabic"/>
          <w:sz w:val="32"/>
          <w:szCs w:val="32"/>
          <w:rtl/>
        </w:rPr>
        <w:t>قد أتناسى الهم عن احتضاره </w:t>
      </w:r>
      <w:r>
        <w:rPr>
          <w:rFonts w:ascii="Simplified Arabic" w:eastAsia="Times New Roman" w:hAnsi="Simplified Arabic" w:cs="Simplified Arabic" w:hint="cs"/>
          <w:sz w:val="32"/>
          <w:szCs w:val="32"/>
          <w:rtl/>
        </w:rPr>
        <w:t>***</w:t>
      </w:r>
      <w:r w:rsidRPr="00604E58">
        <w:rPr>
          <w:rFonts w:ascii="Simplified Arabic" w:eastAsia="Times New Roman" w:hAnsi="Simplified Arabic" w:cs="Simplified Arabic"/>
          <w:sz w:val="32"/>
          <w:szCs w:val="32"/>
          <w:rtl/>
        </w:rPr>
        <w:t xml:space="preserve">بناجٍ عليه </w:t>
      </w:r>
      <w:proofErr w:type="spellStart"/>
      <w:r w:rsidRPr="00604E58">
        <w:rPr>
          <w:rFonts w:ascii="Simplified Arabic" w:eastAsia="Times New Roman" w:hAnsi="Simplified Arabic" w:cs="Simplified Arabic"/>
          <w:sz w:val="32"/>
          <w:szCs w:val="32"/>
          <w:rtl/>
        </w:rPr>
        <w:t>الصعيرية</w:t>
      </w:r>
      <w:proofErr w:type="spellEnd"/>
      <w:r w:rsidRPr="00604E58">
        <w:rPr>
          <w:rFonts w:ascii="Simplified Arabic" w:eastAsia="Times New Roman" w:hAnsi="Simplified Arabic" w:cs="Simplified Arabic"/>
          <w:sz w:val="32"/>
          <w:szCs w:val="32"/>
          <w:rtl/>
        </w:rPr>
        <w:t xml:space="preserve"> مكدم</w:t>
      </w:r>
      <w:r w:rsidRPr="00604E58">
        <w:rPr>
          <w:rFonts w:ascii="Simplified Arabic" w:eastAsia="Times New Roman" w:hAnsi="Simplified Arabic" w:cs="Simplified Arabic"/>
          <w:sz w:val="32"/>
          <w:szCs w:val="32"/>
        </w:rPr>
        <w:br/>
      </w:r>
      <w:r w:rsidRPr="00604E58">
        <w:rPr>
          <w:rFonts w:ascii="Simplified Arabic" w:eastAsia="Times New Roman" w:hAnsi="Simplified Arabic" w:cs="Simplified Arabic"/>
          <w:sz w:val="32"/>
          <w:szCs w:val="32"/>
          <w:rtl/>
        </w:rPr>
        <w:t>والعيار الذي يتحقق به هو الذكاء وحسن التمييز</w:t>
      </w:r>
      <w:r w:rsidRPr="00604E58">
        <w:rPr>
          <w:rFonts w:ascii="Simplified Arabic" w:eastAsia="Times New Roman" w:hAnsi="Simplified Arabic" w:cs="Simplified Arabic" w:hint="cs"/>
          <w:sz w:val="32"/>
          <w:szCs w:val="32"/>
          <w:rtl/>
        </w:rPr>
        <w:t>.</w:t>
      </w:r>
      <w:r w:rsidRPr="00604E58">
        <w:rPr>
          <w:rFonts w:ascii="Simplified Arabic" w:eastAsia="Times New Roman" w:hAnsi="Simplified Arabic" w:cs="Simplified Arabic"/>
          <w:sz w:val="32"/>
          <w:szCs w:val="32"/>
          <w:rtl/>
        </w:rPr>
        <w:t xml:space="preserve"> يقول المرزوقي: ''وعيار الإصابة في الوصف الذكاء وحسن التمييز، فما وجداه صادقًا في العلوق، ممازجًا في اللصوق، يتعسر الخروج عنه، والتبرؤ منه فذلك لا سيما الإصابة فيه''.</w:t>
      </w:r>
    </w:p>
    <w:p w:rsidR="000A2E85" w:rsidRPr="00604E58" w:rsidRDefault="000A2E85" w:rsidP="000A2E85">
      <w:pPr>
        <w:shd w:val="clear" w:color="auto" w:fill="FFFFFF"/>
        <w:bidi/>
        <w:spacing w:after="140" w:line="360" w:lineRule="auto"/>
        <w:ind w:left="567" w:right="284"/>
        <w:rPr>
          <w:rFonts w:ascii="Simplified Arabic" w:eastAsia="Times New Roman" w:hAnsi="Simplified Arabic" w:cs="Simplified Arabic"/>
          <w:sz w:val="32"/>
          <w:szCs w:val="32"/>
          <w:rtl/>
        </w:rPr>
      </w:pPr>
      <w:r>
        <w:rPr>
          <w:rFonts w:ascii="Simplified Arabic" w:eastAsia="Times New Roman" w:hAnsi="Simplified Arabic" w:cs="Simplified Arabic"/>
          <w:sz w:val="32"/>
          <w:szCs w:val="32"/>
          <w:rtl/>
        </w:rPr>
        <w:t>و</w:t>
      </w:r>
      <w:r w:rsidRPr="00604E58">
        <w:rPr>
          <w:rFonts w:ascii="Simplified Arabic" w:eastAsia="Times New Roman" w:hAnsi="Simplified Arabic" w:cs="Simplified Arabic"/>
          <w:sz w:val="32"/>
          <w:szCs w:val="32"/>
          <w:rtl/>
        </w:rPr>
        <w:t>من اجتماع هذه العناصر الثلاثة وهي: شرف المعنى وصحته، وجزالة اللفظ واستقامته، والإصابة في الوصف، تتكون (</w:t>
      </w:r>
      <w:proofErr w:type="spellStart"/>
      <w:r w:rsidRPr="00604E58">
        <w:rPr>
          <w:rFonts w:ascii="Simplified Arabic" w:eastAsia="Times New Roman" w:hAnsi="Simplified Arabic" w:cs="Simplified Arabic"/>
          <w:sz w:val="32"/>
          <w:szCs w:val="32"/>
          <w:rtl/>
        </w:rPr>
        <w:t>سوائر</w:t>
      </w:r>
      <w:proofErr w:type="spellEnd"/>
      <w:r w:rsidRPr="00604E58">
        <w:rPr>
          <w:rFonts w:ascii="Simplified Arabic" w:eastAsia="Times New Roman" w:hAnsi="Simplified Arabic" w:cs="Simplified Arabic"/>
          <w:sz w:val="32"/>
          <w:szCs w:val="32"/>
          <w:rtl/>
        </w:rPr>
        <w:t xml:space="preserve"> الأمثال، وشوارد الأبيات)</w:t>
      </w:r>
      <w:r w:rsidRPr="00604E58">
        <w:rPr>
          <w:rFonts w:ascii="Simplified Arabic" w:eastAsia="Times New Roman" w:hAnsi="Simplified Arabic" w:cs="Simplified Arabic"/>
          <w:sz w:val="32"/>
          <w:szCs w:val="32"/>
        </w:rPr>
        <w:t>.</w:t>
      </w:r>
      <w:r w:rsidRPr="00604E58">
        <w:rPr>
          <w:rFonts w:ascii="Simplified Arabic" w:eastAsia="Times New Roman" w:hAnsi="Simplified Arabic" w:cs="Simplified Arabic"/>
          <w:sz w:val="32"/>
          <w:szCs w:val="32"/>
        </w:rPr>
        <w:br/>
      </w:r>
      <w:r w:rsidRPr="00604E58">
        <w:rPr>
          <w:rFonts w:ascii="Simplified Arabic" w:eastAsia="Times New Roman" w:hAnsi="Simplified Arabic" w:cs="Simplified Arabic" w:hint="cs"/>
          <w:b/>
          <w:bCs/>
          <w:sz w:val="32"/>
          <w:szCs w:val="32"/>
          <w:rtl/>
        </w:rPr>
        <w:t>د</w:t>
      </w:r>
      <w:r w:rsidRPr="00604E58">
        <w:rPr>
          <w:rFonts w:ascii="Simplified Arabic" w:eastAsia="Times New Roman" w:hAnsi="Simplified Arabic" w:cs="Simplified Arabic"/>
          <w:b/>
          <w:bCs/>
          <w:sz w:val="32"/>
          <w:szCs w:val="32"/>
          <w:rtl/>
        </w:rPr>
        <w:t>/ المقاربة في التشبيه</w:t>
      </w:r>
      <w:r w:rsidRPr="00604E58">
        <w:rPr>
          <w:rFonts w:ascii="Simplified Arabic" w:eastAsia="Times New Roman" w:hAnsi="Simplified Arabic" w:cs="Simplified Arabic"/>
          <w:b/>
          <w:bCs/>
          <w:sz w:val="32"/>
          <w:szCs w:val="32"/>
        </w:rPr>
        <w:t xml:space="preserve"> :</w:t>
      </w:r>
      <w:r>
        <w:rPr>
          <w:rFonts w:ascii="Simplified Arabic" w:eastAsia="Times New Roman" w:hAnsi="Simplified Arabic" w:cs="Simplified Arabic"/>
          <w:sz w:val="32"/>
          <w:szCs w:val="32"/>
        </w:rPr>
        <w:br/>
      </w:r>
      <w:r w:rsidRPr="00604E58">
        <w:rPr>
          <w:rFonts w:ascii="Simplified Arabic" w:eastAsia="Times New Roman" w:hAnsi="Simplified Arabic" w:cs="Simplified Arabic"/>
          <w:sz w:val="32"/>
          <w:szCs w:val="32"/>
          <w:rtl/>
        </w:rPr>
        <w:t>ويعني ذلك قوة الشبه ووضوحه بين طرفي التشبيه: المشبه والمشبه به، وهذا أمرٌ عائد إلى فطنة الشاعر وحسن تقديره، إذ يستطيع أن يدرك ما بين الأشياء من صفات مشتركة.</w:t>
      </w:r>
      <w:r w:rsidRPr="00604E58">
        <w:rPr>
          <w:rFonts w:ascii="Simplified Arabic" w:eastAsia="Times New Roman" w:hAnsi="Simplified Arabic" w:cs="Simplified Arabic"/>
          <w:sz w:val="32"/>
          <w:szCs w:val="32"/>
        </w:rPr>
        <w:t xml:space="preserve"> </w:t>
      </w:r>
      <w:r w:rsidRPr="00604E58">
        <w:rPr>
          <w:rFonts w:ascii="Simplified Arabic" w:eastAsia="Times New Roman" w:hAnsi="Simplified Arabic" w:cs="Simplified Arabic"/>
          <w:sz w:val="32"/>
          <w:szCs w:val="32"/>
          <w:rtl/>
        </w:rPr>
        <w:t xml:space="preserve">أما العيار الذي تتحقق به </w:t>
      </w:r>
      <w:r w:rsidRPr="00604E58">
        <w:rPr>
          <w:rFonts w:ascii="Simplified Arabic" w:eastAsia="Times New Roman" w:hAnsi="Simplified Arabic" w:cs="Simplified Arabic" w:hint="cs"/>
          <w:sz w:val="32"/>
          <w:szCs w:val="32"/>
          <w:rtl/>
        </w:rPr>
        <w:t>ف</w:t>
      </w:r>
      <w:r w:rsidRPr="00604E58">
        <w:rPr>
          <w:rFonts w:ascii="Simplified Arabic" w:eastAsia="Times New Roman" w:hAnsi="Simplified Arabic" w:cs="Simplified Arabic"/>
          <w:sz w:val="32"/>
          <w:szCs w:val="32"/>
          <w:rtl/>
        </w:rPr>
        <w:t>هو الفطنة وحسن التقدير، قال المرزوقي: ''وعيار المقاربة في التشبيه الفطنة وحسن التقدير، فأصدقه ما لا ينتقض عند العكس، وأحسنه ما أوقع بين شيئين اشتراكهما في الصفات أكثر من انفرادهما ليتبين وجه الشبه بينهما بلا كلفه، إلا أن يكون المطلوب من التشبيه أشهر صفات المشبه به، وأملكها له؛ لأنه حينئذٍ يدل على نفسه، ويحميه من الغموض والالتباس''.</w:t>
      </w:r>
      <w:r w:rsidRPr="00604E58">
        <w:rPr>
          <w:rFonts w:ascii="Simplified Arabic" w:eastAsia="Times New Roman" w:hAnsi="Simplified Arabic" w:cs="Simplified Arabic"/>
          <w:sz w:val="32"/>
          <w:szCs w:val="32"/>
        </w:rPr>
        <w:br/>
      </w:r>
      <w:r w:rsidRPr="00604E58">
        <w:rPr>
          <w:rFonts w:ascii="Simplified Arabic" w:eastAsia="Times New Roman" w:hAnsi="Simplified Arabic" w:cs="Simplified Arabic" w:hint="cs"/>
          <w:b/>
          <w:bCs/>
          <w:sz w:val="32"/>
          <w:szCs w:val="32"/>
          <w:rtl/>
        </w:rPr>
        <w:t>ه</w:t>
      </w:r>
      <w:r w:rsidRPr="00604E58">
        <w:rPr>
          <w:rFonts w:ascii="Simplified Arabic" w:eastAsia="Times New Roman" w:hAnsi="Simplified Arabic" w:cs="Simplified Arabic"/>
          <w:b/>
          <w:bCs/>
          <w:sz w:val="32"/>
          <w:szCs w:val="32"/>
          <w:rtl/>
        </w:rPr>
        <w:t>/ التحام أجزاء النظم، والتئامها على تخير من لذيذ الوزن</w:t>
      </w:r>
      <w:r w:rsidRPr="00604E58">
        <w:rPr>
          <w:rFonts w:ascii="Simplified Arabic" w:eastAsia="Times New Roman" w:hAnsi="Simplified Arabic" w:cs="Simplified Arabic"/>
          <w:b/>
          <w:bCs/>
          <w:sz w:val="32"/>
          <w:szCs w:val="32"/>
        </w:rPr>
        <w:t xml:space="preserve"> :</w:t>
      </w:r>
      <w:r w:rsidRPr="00604E58">
        <w:rPr>
          <w:rFonts w:ascii="Simplified Arabic" w:eastAsia="Times New Roman" w:hAnsi="Simplified Arabic" w:cs="Simplified Arabic"/>
          <w:sz w:val="32"/>
          <w:szCs w:val="32"/>
        </w:rPr>
        <w:br/>
      </w:r>
      <w:r w:rsidRPr="00604E58">
        <w:rPr>
          <w:rFonts w:ascii="Simplified Arabic" w:eastAsia="Times New Roman" w:hAnsi="Simplified Arabic" w:cs="Simplified Arabic"/>
          <w:sz w:val="32"/>
          <w:szCs w:val="32"/>
          <w:rtl/>
        </w:rPr>
        <w:t xml:space="preserve">والمقصود به هو حسن تأليف الكلام فتأتي كل كلمة في موقعها، مما يُضفي على </w:t>
      </w:r>
      <w:r w:rsidRPr="00604E58">
        <w:rPr>
          <w:rFonts w:ascii="Simplified Arabic" w:eastAsia="Times New Roman" w:hAnsi="Simplified Arabic" w:cs="Simplified Arabic"/>
          <w:sz w:val="32"/>
          <w:szCs w:val="32"/>
          <w:rtl/>
        </w:rPr>
        <w:lastRenderedPageBreak/>
        <w:t>الكلام سلاسة وانسيابًا، فلا يتعثر اللسان في النطق به</w:t>
      </w:r>
      <w:r w:rsidRPr="00604E58">
        <w:rPr>
          <w:rFonts w:ascii="Simplified Arabic" w:eastAsia="Times New Roman" w:hAnsi="Simplified Arabic" w:cs="Simplified Arabic"/>
          <w:sz w:val="32"/>
          <w:szCs w:val="32"/>
        </w:rPr>
        <w:t xml:space="preserve"> .</w:t>
      </w:r>
      <w:r w:rsidRPr="00604E58">
        <w:rPr>
          <w:rFonts w:ascii="Simplified Arabic" w:eastAsia="Times New Roman" w:hAnsi="Simplified Arabic" w:cs="Simplified Arabic"/>
          <w:sz w:val="32"/>
          <w:szCs w:val="32"/>
          <w:rtl/>
        </w:rPr>
        <w:t>والتحام أجزاء النظم الذي يتحدث عنه عمود الشعر يقوم على مبدأ تعدد فنون القصيدة، على أن يحسن الشاعر ربط هذه الفنون، وحسن الوصل بين أقسامها بحيث لا يبدو الانتقال من غرض إلى آخر مفاجئًا أو مبتور الصلة عما قبله وبعده.</w:t>
      </w:r>
      <w:r w:rsidRPr="00604E58">
        <w:rPr>
          <w:rFonts w:ascii="Simplified Arabic" w:eastAsia="Times New Roman" w:hAnsi="Simplified Arabic" w:cs="Simplified Arabic" w:hint="cs"/>
          <w:sz w:val="32"/>
          <w:szCs w:val="32"/>
          <w:rtl/>
        </w:rPr>
        <w:t xml:space="preserve"> </w:t>
      </w:r>
      <w:r w:rsidRPr="00604E58">
        <w:rPr>
          <w:rFonts w:ascii="Simplified Arabic" w:eastAsia="Times New Roman" w:hAnsi="Simplified Arabic" w:cs="Simplified Arabic"/>
          <w:sz w:val="32"/>
          <w:szCs w:val="32"/>
          <w:rtl/>
        </w:rPr>
        <w:t>قال المرزوقي: ''وعيار التحام أجزاء النظم، والتئامه على تخير من لذيذ الوزن: الطبع واللسان، فما لم يتعثر الطبع بأبية وعقوده، ولم يتحبس اللسان في فصوله ووصوله، بل استمرا فيه، واستسهلاه بلا ملال ولا كلال، فذلك يوشك أن تكون القصيدة منه كالبيت، والبيت كالكلمة تسالمًا لأجزائه وتقارنًا''.</w:t>
      </w:r>
      <w:r w:rsidRPr="00604E58">
        <w:rPr>
          <w:rFonts w:ascii="Simplified Arabic" w:eastAsia="Times New Roman" w:hAnsi="Simplified Arabic" w:cs="Simplified Arabic"/>
          <w:sz w:val="32"/>
          <w:szCs w:val="32"/>
        </w:rPr>
        <w:br/>
      </w:r>
      <w:r w:rsidRPr="00604E58">
        <w:rPr>
          <w:rFonts w:ascii="Simplified Arabic" w:eastAsia="Times New Roman" w:hAnsi="Simplified Arabic" w:cs="Simplified Arabic" w:hint="cs"/>
          <w:b/>
          <w:bCs/>
          <w:sz w:val="32"/>
          <w:szCs w:val="32"/>
          <w:rtl/>
        </w:rPr>
        <w:t>و</w:t>
      </w:r>
      <w:r w:rsidRPr="00604E58">
        <w:rPr>
          <w:rFonts w:ascii="Simplified Arabic" w:eastAsia="Times New Roman" w:hAnsi="Simplified Arabic" w:cs="Simplified Arabic"/>
          <w:b/>
          <w:bCs/>
          <w:sz w:val="32"/>
          <w:szCs w:val="32"/>
          <w:rtl/>
        </w:rPr>
        <w:t>/ مناسبة المستعار منه للمستعار له</w:t>
      </w:r>
      <w:r w:rsidRPr="00604E58">
        <w:rPr>
          <w:rFonts w:ascii="Simplified Arabic" w:eastAsia="Times New Roman" w:hAnsi="Simplified Arabic" w:cs="Simplified Arabic"/>
          <w:b/>
          <w:bCs/>
          <w:sz w:val="32"/>
          <w:szCs w:val="32"/>
        </w:rPr>
        <w:t xml:space="preserve"> :</w:t>
      </w:r>
      <w:r w:rsidRPr="00604E58">
        <w:rPr>
          <w:rFonts w:ascii="Simplified Arabic" w:eastAsia="Times New Roman" w:hAnsi="Simplified Arabic" w:cs="Simplified Arabic"/>
          <w:sz w:val="32"/>
          <w:szCs w:val="32"/>
        </w:rPr>
        <w:br/>
      </w:r>
      <w:r w:rsidRPr="00604E58">
        <w:rPr>
          <w:rFonts w:ascii="Simplified Arabic" w:eastAsia="Times New Roman" w:hAnsi="Simplified Arabic" w:cs="Simplified Arabic"/>
          <w:sz w:val="32"/>
          <w:szCs w:val="32"/>
          <w:rtl/>
        </w:rPr>
        <w:t>يقول</w:t>
      </w:r>
      <w:r w:rsidRPr="00604E58">
        <w:rPr>
          <w:rFonts w:ascii="Simplified Arabic" w:eastAsia="Times New Roman" w:hAnsi="Simplified Arabic" w:cs="Simplified Arabic" w:hint="cs"/>
          <w:sz w:val="32"/>
          <w:szCs w:val="32"/>
          <w:rtl/>
        </w:rPr>
        <w:t xml:space="preserve"> المرزوقي في ذلك</w:t>
      </w:r>
      <w:r w:rsidRPr="00604E58">
        <w:rPr>
          <w:rFonts w:ascii="Simplified Arabic" w:eastAsia="Times New Roman" w:hAnsi="Simplified Arabic" w:cs="Simplified Arabic"/>
          <w:sz w:val="32"/>
          <w:szCs w:val="32"/>
          <w:rtl/>
        </w:rPr>
        <w:t>: ''وملاك الأمر تقريب التشبيه في الأصل حيث يتناسب المشبه والمشبه به ثم يكتفي فيه بالاسم المستعار؛ لأنه المنقول عما كان له في الوضع إلى المستعار له''.</w:t>
      </w:r>
      <w:r w:rsidRPr="00604E58">
        <w:rPr>
          <w:rFonts w:ascii="Simplified Arabic" w:eastAsia="Times New Roman" w:hAnsi="Simplified Arabic" w:cs="Simplified Arabic"/>
          <w:sz w:val="32"/>
          <w:szCs w:val="32"/>
        </w:rPr>
        <w:t> </w:t>
      </w:r>
      <w:r w:rsidRPr="00604E58">
        <w:rPr>
          <w:rFonts w:ascii="Simplified Arabic" w:eastAsia="Times New Roman" w:hAnsi="Simplified Arabic" w:cs="Simplified Arabic"/>
          <w:sz w:val="32"/>
          <w:szCs w:val="32"/>
          <w:rtl/>
        </w:rPr>
        <w:t>ومثال على الاستعارة القريبة الواضحة، تظهر في قول أبي ذؤيب الهذلي</w:t>
      </w:r>
      <w:r w:rsidRPr="00604E58">
        <w:rPr>
          <w:rFonts w:ascii="Simplified Arabic" w:eastAsia="Times New Roman" w:hAnsi="Simplified Arabic" w:cs="Simplified Arabic"/>
          <w:sz w:val="32"/>
          <w:szCs w:val="32"/>
        </w:rPr>
        <w:t xml:space="preserve"> :</w:t>
      </w:r>
      <w:r w:rsidRPr="00604E58">
        <w:rPr>
          <w:rFonts w:ascii="Simplified Arabic" w:eastAsia="Times New Roman" w:hAnsi="Simplified Arabic" w:cs="Simplified Arabic"/>
          <w:sz w:val="32"/>
          <w:szCs w:val="32"/>
        </w:rPr>
        <w:br/>
      </w:r>
      <w:r w:rsidRPr="00604E58">
        <w:rPr>
          <w:rFonts w:ascii="Simplified Arabic" w:eastAsia="Times New Roman" w:hAnsi="Simplified Arabic" w:cs="Simplified Arabic"/>
          <w:sz w:val="32"/>
          <w:szCs w:val="32"/>
          <w:rtl/>
        </w:rPr>
        <w:t xml:space="preserve">         وإذا ا</w:t>
      </w:r>
      <w:r>
        <w:rPr>
          <w:rFonts w:ascii="Simplified Arabic" w:eastAsia="Times New Roman" w:hAnsi="Simplified Arabic" w:cs="Simplified Arabic"/>
          <w:sz w:val="32"/>
          <w:szCs w:val="32"/>
          <w:rtl/>
        </w:rPr>
        <w:t>لمنيةُ أنشبت أظفارَها </w:t>
      </w:r>
      <w:r>
        <w:rPr>
          <w:rFonts w:ascii="Simplified Arabic" w:eastAsia="Times New Roman" w:hAnsi="Simplified Arabic" w:cs="Simplified Arabic" w:hint="cs"/>
          <w:sz w:val="32"/>
          <w:szCs w:val="32"/>
          <w:rtl/>
        </w:rPr>
        <w:t>***</w:t>
      </w:r>
      <w:r w:rsidRPr="00604E58">
        <w:rPr>
          <w:rFonts w:ascii="Simplified Arabic" w:eastAsia="Times New Roman" w:hAnsi="Simplified Arabic" w:cs="Simplified Arabic"/>
          <w:sz w:val="32"/>
          <w:szCs w:val="32"/>
          <w:rtl/>
        </w:rPr>
        <w:t>  ألفيتَ كلَّ تميمةٍ لا تنفعُ</w:t>
      </w:r>
      <w:r w:rsidRPr="00604E58">
        <w:rPr>
          <w:rFonts w:ascii="Simplified Arabic" w:eastAsia="Times New Roman" w:hAnsi="Simplified Arabic" w:cs="Simplified Arabic"/>
          <w:sz w:val="32"/>
          <w:szCs w:val="32"/>
        </w:rPr>
        <w:br/>
      </w:r>
      <w:r w:rsidRPr="00604E58">
        <w:rPr>
          <w:rFonts w:ascii="Simplified Arabic" w:eastAsia="Times New Roman" w:hAnsi="Simplified Arabic" w:cs="Simplified Arabic"/>
          <w:sz w:val="32"/>
          <w:szCs w:val="32"/>
          <w:rtl/>
        </w:rPr>
        <w:t xml:space="preserve">      </w:t>
      </w:r>
      <w:r w:rsidRPr="00604E58">
        <w:rPr>
          <w:rFonts w:ascii="Simplified Arabic" w:eastAsia="Times New Roman" w:hAnsi="Simplified Arabic" w:cs="Simplified Arabic"/>
          <w:sz w:val="32"/>
          <w:szCs w:val="32"/>
        </w:rPr>
        <w:t xml:space="preserve">    </w:t>
      </w:r>
      <w:r w:rsidRPr="00604E58">
        <w:rPr>
          <w:rFonts w:ascii="Simplified Arabic" w:eastAsia="Times New Roman" w:hAnsi="Simplified Arabic" w:cs="Simplified Arabic"/>
          <w:sz w:val="32"/>
          <w:szCs w:val="32"/>
          <w:rtl/>
        </w:rPr>
        <w:t>فالموت في فتكهِ بالناس كالوحش الذي ينقضّ على فريسته</w:t>
      </w:r>
      <w:r w:rsidRPr="00604E58">
        <w:rPr>
          <w:rFonts w:ascii="Simplified Arabic" w:eastAsia="Times New Roman" w:hAnsi="Simplified Arabic" w:cs="Simplified Arabic"/>
          <w:sz w:val="32"/>
          <w:szCs w:val="32"/>
        </w:rPr>
        <w:t xml:space="preserve"> .</w:t>
      </w:r>
      <w:r w:rsidRPr="00604E58">
        <w:rPr>
          <w:rFonts w:ascii="Simplified Arabic" w:eastAsia="Times New Roman" w:hAnsi="Simplified Arabic" w:cs="Simplified Arabic"/>
          <w:sz w:val="32"/>
          <w:szCs w:val="32"/>
        </w:rPr>
        <w:br/>
      </w:r>
      <w:r w:rsidRPr="00604E58">
        <w:rPr>
          <w:rFonts w:ascii="Simplified Arabic" w:eastAsia="Times New Roman" w:hAnsi="Simplified Arabic" w:cs="Simplified Arabic"/>
          <w:sz w:val="32"/>
          <w:szCs w:val="32"/>
          <w:rtl/>
        </w:rPr>
        <w:t xml:space="preserve">أمّا الاستعارات البعيدة فمثل قول أبي </w:t>
      </w:r>
      <w:proofErr w:type="gramStart"/>
      <w:r w:rsidRPr="00604E58">
        <w:rPr>
          <w:rFonts w:ascii="Simplified Arabic" w:eastAsia="Times New Roman" w:hAnsi="Simplified Arabic" w:cs="Simplified Arabic"/>
          <w:sz w:val="32"/>
          <w:szCs w:val="32"/>
          <w:rtl/>
        </w:rPr>
        <w:t>نواس</w:t>
      </w:r>
      <w:r w:rsidRPr="00604E58">
        <w:rPr>
          <w:rFonts w:ascii="Simplified Arabic" w:eastAsia="Times New Roman" w:hAnsi="Simplified Arabic" w:cs="Simplified Arabic"/>
          <w:sz w:val="32"/>
          <w:szCs w:val="32"/>
        </w:rPr>
        <w:t xml:space="preserve"> :</w:t>
      </w:r>
      <w:proofErr w:type="gramEnd"/>
      <w:r w:rsidRPr="00604E58">
        <w:rPr>
          <w:rFonts w:ascii="Simplified Arabic" w:eastAsia="Times New Roman" w:hAnsi="Simplified Arabic" w:cs="Simplified Arabic"/>
          <w:sz w:val="32"/>
          <w:szCs w:val="32"/>
        </w:rPr>
        <w:br/>
      </w:r>
      <w:r w:rsidRPr="00604E58">
        <w:rPr>
          <w:rFonts w:ascii="Simplified Arabic" w:eastAsia="Times New Roman" w:hAnsi="Simplified Arabic" w:cs="Simplified Arabic"/>
          <w:sz w:val="32"/>
          <w:szCs w:val="32"/>
          <w:rtl/>
        </w:rPr>
        <w:lastRenderedPageBreak/>
        <w:t xml:space="preserve">           بُـحَّ صـوتُ الما</w:t>
      </w:r>
      <w:r>
        <w:rPr>
          <w:rFonts w:ascii="Simplified Arabic" w:eastAsia="Times New Roman" w:hAnsi="Simplified Arabic" w:cs="Simplified Arabic"/>
          <w:sz w:val="32"/>
          <w:szCs w:val="32"/>
          <w:rtl/>
        </w:rPr>
        <w:t>لِ مما </w:t>
      </w:r>
      <w:r>
        <w:rPr>
          <w:rFonts w:ascii="Simplified Arabic" w:eastAsia="Times New Roman" w:hAnsi="Simplified Arabic" w:cs="Simplified Arabic" w:hint="cs"/>
          <w:sz w:val="32"/>
          <w:szCs w:val="32"/>
          <w:rtl/>
        </w:rPr>
        <w:t>***</w:t>
      </w:r>
      <w:r w:rsidRPr="00604E58">
        <w:rPr>
          <w:rFonts w:ascii="Simplified Arabic" w:eastAsia="Times New Roman" w:hAnsi="Simplified Arabic" w:cs="Simplified Arabic"/>
          <w:sz w:val="32"/>
          <w:szCs w:val="32"/>
          <w:rtl/>
        </w:rPr>
        <w:t>  مـنك يشـكو ويصـيح</w:t>
      </w:r>
      <w:r w:rsidRPr="00604E58">
        <w:rPr>
          <w:rFonts w:ascii="Simplified Arabic" w:eastAsia="Times New Roman" w:hAnsi="Simplified Arabic" w:cs="Simplified Arabic"/>
          <w:sz w:val="32"/>
          <w:szCs w:val="32"/>
        </w:rPr>
        <w:br/>
      </w:r>
      <w:r w:rsidRPr="00604E58">
        <w:rPr>
          <w:rFonts w:ascii="Simplified Arabic" w:eastAsia="Times New Roman" w:hAnsi="Simplified Arabic" w:cs="Simplified Arabic"/>
          <w:sz w:val="32"/>
          <w:szCs w:val="32"/>
          <w:rtl/>
        </w:rPr>
        <w:t>فقد جعل للمال صوتًا مبحوحًا في البيت الأول، ورِجلاً تشكو التعب في البيت الثاني، وهما استعارتان لا مناسبة فيهما، فليس من علاقة بين الصوت والمال.</w:t>
      </w:r>
      <w:r w:rsidRPr="00604E58">
        <w:rPr>
          <w:rFonts w:ascii="Simplified Arabic" w:eastAsia="Times New Roman" w:hAnsi="Simplified Arabic" w:cs="Simplified Arabic" w:hint="cs"/>
          <w:sz w:val="32"/>
          <w:szCs w:val="32"/>
          <w:rtl/>
        </w:rPr>
        <w:t xml:space="preserve"> </w:t>
      </w:r>
      <w:r w:rsidRPr="00604E58">
        <w:rPr>
          <w:rFonts w:ascii="Simplified Arabic" w:eastAsia="Times New Roman" w:hAnsi="Simplified Arabic" w:cs="Simplified Arabic"/>
          <w:sz w:val="32"/>
          <w:szCs w:val="32"/>
          <w:rtl/>
        </w:rPr>
        <w:t xml:space="preserve">وعيار الاستعارة في عمود الشعر </w:t>
      </w:r>
      <w:r w:rsidRPr="00604E58">
        <w:rPr>
          <w:rFonts w:ascii="Simplified Arabic" w:eastAsia="Times New Roman" w:hAnsi="Simplified Arabic" w:cs="Simplified Arabic" w:hint="cs"/>
          <w:sz w:val="32"/>
          <w:szCs w:val="32"/>
          <w:rtl/>
        </w:rPr>
        <w:t xml:space="preserve">هو </w:t>
      </w:r>
      <w:r w:rsidRPr="00604E58">
        <w:rPr>
          <w:rFonts w:ascii="Simplified Arabic" w:eastAsia="Times New Roman" w:hAnsi="Simplified Arabic" w:cs="Simplified Arabic"/>
          <w:sz w:val="32"/>
          <w:szCs w:val="32"/>
          <w:rtl/>
        </w:rPr>
        <w:t>الذهن والفطنة، وقال المرزوقي: ''وعيار الاستعارة الذهن والفطنة''، فهما عمادان للذوق السليم، والطبع الصحيح الذي يدرك الصلات بين الأشياء، ويميز العلاقات تمييزًا سليمًا.</w:t>
      </w:r>
      <w:r w:rsidRPr="00604E58">
        <w:rPr>
          <w:rFonts w:ascii="Simplified Arabic" w:eastAsia="Times New Roman" w:hAnsi="Simplified Arabic" w:cs="Simplified Arabic"/>
          <w:sz w:val="32"/>
          <w:szCs w:val="32"/>
        </w:rPr>
        <w:t xml:space="preserve"> </w:t>
      </w:r>
      <w:r w:rsidRPr="00604E58">
        <w:rPr>
          <w:rFonts w:ascii="Simplified Arabic" w:eastAsia="Times New Roman" w:hAnsi="Simplified Arabic" w:cs="Simplified Arabic"/>
          <w:sz w:val="32"/>
          <w:szCs w:val="32"/>
        </w:rPr>
        <w:br/>
      </w:r>
      <w:r w:rsidRPr="00604E58">
        <w:rPr>
          <w:rFonts w:ascii="Simplified Arabic" w:eastAsia="Times New Roman" w:hAnsi="Simplified Arabic" w:cs="Simplified Arabic" w:hint="cs"/>
          <w:b/>
          <w:bCs/>
          <w:sz w:val="32"/>
          <w:szCs w:val="32"/>
          <w:rtl/>
        </w:rPr>
        <w:t>ز</w:t>
      </w:r>
      <w:r w:rsidRPr="00604E58">
        <w:rPr>
          <w:rFonts w:ascii="Simplified Arabic" w:eastAsia="Times New Roman" w:hAnsi="Simplified Arabic" w:cs="Simplified Arabic"/>
          <w:b/>
          <w:bCs/>
          <w:sz w:val="32"/>
          <w:szCs w:val="32"/>
          <w:rtl/>
        </w:rPr>
        <w:t>/ مشاكلة اللفظ للمعنى وشدة اقتضائها للقافية حتى لا منافرة بينهما</w:t>
      </w:r>
      <w:r w:rsidRPr="00604E58">
        <w:rPr>
          <w:rFonts w:ascii="Simplified Arabic" w:eastAsia="Times New Roman" w:hAnsi="Simplified Arabic" w:cs="Simplified Arabic"/>
          <w:b/>
          <w:bCs/>
          <w:sz w:val="32"/>
          <w:szCs w:val="32"/>
        </w:rPr>
        <w:t xml:space="preserve"> :</w:t>
      </w:r>
      <w:r>
        <w:rPr>
          <w:rFonts w:ascii="Simplified Arabic" w:eastAsia="Times New Roman" w:hAnsi="Simplified Arabic" w:cs="Simplified Arabic"/>
          <w:sz w:val="32"/>
          <w:szCs w:val="32"/>
        </w:rPr>
        <w:br/>
      </w:r>
      <w:r>
        <w:rPr>
          <w:rFonts w:ascii="Simplified Arabic" w:eastAsia="Times New Roman" w:hAnsi="Simplified Arabic" w:cs="Simplified Arabic" w:hint="cs"/>
          <w:sz w:val="32"/>
          <w:szCs w:val="32"/>
          <w:rtl/>
        </w:rPr>
        <w:t>و</w:t>
      </w:r>
      <w:r>
        <w:rPr>
          <w:rFonts w:ascii="Simplified Arabic" w:eastAsia="Times New Roman" w:hAnsi="Simplified Arabic" w:cs="Simplified Arabic"/>
          <w:sz w:val="32"/>
          <w:szCs w:val="32"/>
          <w:rtl/>
        </w:rPr>
        <w:t>معنى المشاكل</w:t>
      </w:r>
      <w:r>
        <w:rPr>
          <w:rFonts w:ascii="Simplified Arabic" w:eastAsia="Times New Roman" w:hAnsi="Simplified Arabic" w:cs="Simplified Arabic" w:hint="cs"/>
          <w:sz w:val="32"/>
          <w:szCs w:val="32"/>
          <w:rtl/>
        </w:rPr>
        <w:t>ة</w:t>
      </w:r>
      <w:r w:rsidRPr="00604E58">
        <w:rPr>
          <w:rFonts w:ascii="Simplified Arabic" w:eastAsia="Times New Roman" w:hAnsi="Simplified Arabic" w:cs="Simplified Arabic"/>
          <w:sz w:val="32"/>
          <w:szCs w:val="32"/>
          <w:rtl/>
        </w:rPr>
        <w:t xml:space="preserve"> إلباس كل معنى ما يليق به من الألفاظ، وإعطاؤه ما يستحقه من العبارات، فلكل معنى ألفاظ تليق به، كما لكل مقام مقالاً، فما يُستعمل في المدح غير ما يُستخدم في الهجاء، والألفاظ التي تناسب شعر الغزل تختلف عن الألفاظ التي تُستعمل في شعر الحر</w:t>
      </w:r>
      <w:r w:rsidRPr="00604E58">
        <w:rPr>
          <w:rFonts w:ascii="Simplified Arabic" w:eastAsia="Times New Roman" w:hAnsi="Simplified Arabic" w:cs="Simplified Arabic" w:hint="cs"/>
          <w:sz w:val="32"/>
          <w:szCs w:val="32"/>
          <w:rtl/>
        </w:rPr>
        <w:t>ب/ ومثاله خطأ</w:t>
      </w:r>
      <w:r w:rsidRPr="00604E58">
        <w:rPr>
          <w:rFonts w:ascii="Simplified Arabic" w:eastAsia="Times New Roman" w:hAnsi="Simplified Arabic" w:cs="Simplified Arabic"/>
          <w:sz w:val="32"/>
          <w:szCs w:val="32"/>
          <w:rtl/>
        </w:rPr>
        <w:t xml:space="preserve"> أب</w:t>
      </w:r>
      <w:r w:rsidRPr="00604E58">
        <w:rPr>
          <w:rFonts w:ascii="Simplified Arabic" w:eastAsia="Times New Roman" w:hAnsi="Simplified Arabic" w:cs="Simplified Arabic" w:hint="cs"/>
          <w:sz w:val="32"/>
          <w:szCs w:val="32"/>
          <w:rtl/>
        </w:rPr>
        <w:t>ي</w:t>
      </w:r>
      <w:r w:rsidRPr="00604E58">
        <w:rPr>
          <w:rFonts w:ascii="Simplified Arabic" w:eastAsia="Times New Roman" w:hAnsi="Simplified Arabic" w:cs="Simplified Arabic"/>
          <w:sz w:val="32"/>
          <w:szCs w:val="32"/>
          <w:rtl/>
        </w:rPr>
        <w:t xml:space="preserve"> تمام في مدحهِ</w:t>
      </w:r>
      <w:r w:rsidRPr="00604E58">
        <w:rPr>
          <w:rFonts w:ascii="Simplified Arabic" w:eastAsia="Times New Roman" w:hAnsi="Simplified Arabic" w:cs="Simplified Arabic"/>
          <w:sz w:val="32"/>
          <w:szCs w:val="32"/>
        </w:rPr>
        <w:t xml:space="preserve"> :</w:t>
      </w:r>
      <w:r w:rsidRPr="00604E58">
        <w:rPr>
          <w:rFonts w:ascii="Simplified Arabic" w:eastAsia="Times New Roman" w:hAnsi="Simplified Arabic" w:cs="Simplified Arabic"/>
          <w:sz w:val="32"/>
          <w:szCs w:val="32"/>
        </w:rPr>
        <w:br/>
      </w:r>
      <w:r w:rsidRPr="00604E58">
        <w:rPr>
          <w:rFonts w:ascii="Simplified Arabic" w:eastAsia="Times New Roman" w:hAnsi="Simplified Arabic" w:cs="Simplified Arabic"/>
          <w:sz w:val="32"/>
          <w:szCs w:val="32"/>
          <w:rtl/>
        </w:rPr>
        <w:t xml:space="preserve">              ما زال ي</w:t>
      </w:r>
      <w:r>
        <w:rPr>
          <w:rFonts w:ascii="Simplified Arabic" w:eastAsia="Times New Roman" w:hAnsi="Simplified Arabic" w:cs="Simplified Arabic"/>
          <w:sz w:val="32"/>
          <w:szCs w:val="32"/>
          <w:rtl/>
        </w:rPr>
        <w:t>هذي بالمكارم دائبًا </w:t>
      </w:r>
      <w:r>
        <w:rPr>
          <w:rFonts w:ascii="Simplified Arabic" w:eastAsia="Times New Roman" w:hAnsi="Simplified Arabic" w:cs="Simplified Arabic" w:hint="cs"/>
          <w:sz w:val="32"/>
          <w:szCs w:val="32"/>
          <w:rtl/>
        </w:rPr>
        <w:t>***</w:t>
      </w:r>
      <w:r w:rsidRPr="00604E58">
        <w:rPr>
          <w:rFonts w:ascii="Simplified Arabic" w:eastAsia="Times New Roman" w:hAnsi="Simplified Arabic" w:cs="Simplified Arabic"/>
          <w:sz w:val="32"/>
          <w:szCs w:val="32"/>
          <w:rtl/>
        </w:rPr>
        <w:t xml:space="preserve"> حتـى ظننا أنّهُ محمـومُ</w:t>
      </w:r>
    </w:p>
    <w:p w:rsidR="000A2E85" w:rsidRPr="00604E58" w:rsidRDefault="000A2E85" w:rsidP="000A2E85">
      <w:pPr>
        <w:shd w:val="clear" w:color="auto" w:fill="FFFFFF"/>
        <w:bidi/>
        <w:spacing w:after="140" w:line="360" w:lineRule="auto"/>
        <w:ind w:left="567" w:right="284"/>
        <w:jc w:val="both"/>
        <w:rPr>
          <w:rFonts w:ascii="Simplified Arabic" w:eastAsia="Times New Roman" w:hAnsi="Simplified Arabic" w:cs="Simplified Arabic"/>
          <w:sz w:val="32"/>
          <w:szCs w:val="32"/>
        </w:rPr>
      </w:pPr>
      <w:r w:rsidRPr="00604E58">
        <w:rPr>
          <w:rFonts w:ascii="Simplified Arabic" w:eastAsia="Times New Roman" w:hAnsi="Simplified Arabic" w:cs="Simplified Arabic" w:hint="cs"/>
          <w:sz w:val="32"/>
          <w:szCs w:val="32"/>
          <w:rtl/>
        </w:rPr>
        <w:t xml:space="preserve"> </w:t>
      </w:r>
      <w:r w:rsidRPr="00604E58">
        <w:rPr>
          <w:rFonts w:ascii="Simplified Arabic" w:eastAsia="Times New Roman" w:hAnsi="Simplified Arabic" w:cs="Simplified Arabic"/>
          <w:sz w:val="32"/>
          <w:szCs w:val="32"/>
          <w:rtl/>
        </w:rPr>
        <w:t>فقد عُيب عليه أنه جعل ممدوحة محمومًا يهذي، فهذه ألفاظ لا تُليق بالمدح، ومن باب المشاكلة أن يناسب الكلام مقتضى الحال.</w:t>
      </w:r>
    </w:p>
    <w:p w:rsidR="000A2E85" w:rsidRPr="00604E58" w:rsidRDefault="000A2E85" w:rsidP="000A2E85">
      <w:pPr>
        <w:bidi/>
        <w:spacing w:line="360" w:lineRule="auto"/>
        <w:ind w:left="567"/>
        <w:jc w:val="both"/>
        <w:rPr>
          <w:rFonts w:ascii="Simplified Arabic" w:hAnsi="Simplified Arabic" w:cs="Simplified Arabic"/>
          <w:b/>
          <w:bCs/>
          <w:sz w:val="32"/>
          <w:szCs w:val="32"/>
          <w:rtl/>
        </w:rPr>
      </w:pPr>
      <w:bookmarkStart w:id="0" w:name="_GoBack"/>
      <w:r w:rsidRPr="00604E58">
        <w:rPr>
          <w:rFonts w:ascii="Simplified Arabic" w:hAnsi="Simplified Arabic" w:cs="Simplified Arabic" w:hint="cs"/>
          <w:b/>
          <w:bCs/>
          <w:sz w:val="32"/>
          <w:szCs w:val="32"/>
          <w:rtl/>
        </w:rPr>
        <w:t xml:space="preserve">المصادر </w:t>
      </w:r>
      <w:proofErr w:type="gramStart"/>
      <w:r w:rsidRPr="00604E58">
        <w:rPr>
          <w:rFonts w:ascii="Simplified Arabic" w:hAnsi="Simplified Arabic" w:cs="Simplified Arabic" w:hint="cs"/>
          <w:b/>
          <w:bCs/>
          <w:sz w:val="32"/>
          <w:szCs w:val="32"/>
          <w:rtl/>
        </w:rPr>
        <w:t>والمراجع</w:t>
      </w:r>
      <w:proofErr w:type="gramEnd"/>
      <w:r w:rsidRPr="00604E58">
        <w:rPr>
          <w:rFonts w:ascii="Simplified Arabic" w:hAnsi="Simplified Arabic" w:cs="Simplified Arabic" w:hint="cs"/>
          <w:b/>
          <w:bCs/>
          <w:sz w:val="32"/>
          <w:szCs w:val="32"/>
          <w:rtl/>
        </w:rPr>
        <w:t>:</w:t>
      </w:r>
    </w:p>
    <w:p w:rsidR="000A2E85" w:rsidRPr="00604E58" w:rsidRDefault="000A2E85" w:rsidP="000A2E85">
      <w:pPr>
        <w:bidi/>
        <w:spacing w:line="360" w:lineRule="auto"/>
        <w:ind w:left="567"/>
        <w:rPr>
          <w:rFonts w:ascii="Simplified Arabic" w:hAnsi="Simplified Arabic" w:cs="Simplified Arabic"/>
          <w:b/>
          <w:bCs/>
          <w:sz w:val="32"/>
          <w:szCs w:val="32"/>
          <w:rtl/>
        </w:rPr>
      </w:pPr>
      <w:r w:rsidRPr="00604E58">
        <w:rPr>
          <w:rFonts w:ascii="Simplified Arabic" w:eastAsia="Times New Roman" w:hAnsi="Simplified Arabic" w:cs="Simplified Arabic" w:hint="cs"/>
          <w:sz w:val="32"/>
          <w:szCs w:val="32"/>
          <w:rtl/>
        </w:rPr>
        <w:lastRenderedPageBreak/>
        <w:t>1-</w:t>
      </w:r>
      <w:r w:rsidRPr="00604E58">
        <w:rPr>
          <w:rFonts w:ascii="Simplified Arabic" w:eastAsia="Times New Roman" w:hAnsi="Simplified Arabic" w:cs="Simplified Arabic"/>
          <w:sz w:val="32"/>
          <w:szCs w:val="32"/>
        </w:rPr>
        <w:t xml:space="preserve"> </w:t>
      </w:r>
      <w:r w:rsidRPr="00604E58">
        <w:rPr>
          <w:rFonts w:ascii="Simplified Arabic" w:eastAsia="Times New Roman" w:hAnsi="Simplified Arabic" w:cs="Simplified Arabic"/>
          <w:sz w:val="32"/>
          <w:szCs w:val="32"/>
          <w:rtl/>
        </w:rPr>
        <w:t>ابن منظور</w:t>
      </w:r>
      <w:r w:rsidRPr="00604E58">
        <w:rPr>
          <w:rFonts w:ascii="Simplified Arabic" w:eastAsia="Times New Roman" w:hAnsi="Simplified Arabic" w:cs="Simplified Arabic" w:hint="cs"/>
          <w:sz w:val="32"/>
          <w:szCs w:val="32"/>
          <w:rtl/>
        </w:rPr>
        <w:t>:</w:t>
      </w:r>
      <w:r w:rsidRPr="00604E58">
        <w:rPr>
          <w:rFonts w:ascii="Simplified Arabic" w:eastAsia="Times New Roman" w:hAnsi="Simplified Arabic" w:cs="Simplified Arabic"/>
          <w:sz w:val="32"/>
          <w:szCs w:val="32"/>
          <w:rtl/>
        </w:rPr>
        <w:t xml:space="preserve"> لسان العرب، المجلد التاسع، الطبعة الأولى، دار صادر للطباعة والنشر، </w:t>
      </w:r>
      <w:proofErr w:type="gramStart"/>
      <w:r w:rsidRPr="00604E58">
        <w:rPr>
          <w:rFonts w:ascii="Simplified Arabic" w:eastAsia="Times New Roman" w:hAnsi="Simplified Arabic" w:cs="Simplified Arabic"/>
          <w:sz w:val="32"/>
          <w:szCs w:val="32"/>
          <w:rtl/>
        </w:rPr>
        <w:t>بيروت</w:t>
      </w:r>
      <w:r w:rsidRPr="00604E58">
        <w:rPr>
          <w:rFonts w:ascii="Simplified Arabic" w:eastAsia="Times New Roman" w:hAnsi="Simplified Arabic" w:cs="Simplified Arabic"/>
          <w:sz w:val="32"/>
          <w:szCs w:val="32"/>
        </w:rPr>
        <w:t xml:space="preserve"> .</w:t>
      </w:r>
      <w:proofErr w:type="gramEnd"/>
      <w:r w:rsidRPr="00604E58">
        <w:rPr>
          <w:rFonts w:ascii="Simplified Arabic" w:eastAsia="Times New Roman" w:hAnsi="Simplified Arabic" w:cs="Simplified Arabic"/>
          <w:sz w:val="32"/>
          <w:szCs w:val="32"/>
        </w:rPr>
        <w:br/>
      </w:r>
      <w:r w:rsidRPr="00604E58">
        <w:rPr>
          <w:rFonts w:ascii="Simplified Arabic" w:eastAsia="Times New Roman" w:hAnsi="Simplified Arabic" w:cs="Simplified Arabic" w:hint="cs"/>
          <w:sz w:val="32"/>
          <w:szCs w:val="32"/>
          <w:rtl/>
        </w:rPr>
        <w:t>2-</w:t>
      </w:r>
      <w:r w:rsidRPr="00604E58">
        <w:rPr>
          <w:rFonts w:ascii="Simplified Arabic" w:eastAsia="Times New Roman" w:hAnsi="Simplified Arabic" w:cs="Simplified Arabic"/>
          <w:sz w:val="32"/>
          <w:szCs w:val="32"/>
        </w:rPr>
        <w:t xml:space="preserve"> </w:t>
      </w:r>
      <w:proofErr w:type="spellStart"/>
      <w:r w:rsidRPr="00604E58">
        <w:rPr>
          <w:rFonts w:ascii="Simplified Arabic" w:eastAsia="Times New Roman" w:hAnsi="Simplified Arabic" w:cs="Simplified Arabic"/>
          <w:sz w:val="32"/>
          <w:szCs w:val="32"/>
          <w:rtl/>
        </w:rPr>
        <w:t>الآمدي</w:t>
      </w:r>
      <w:proofErr w:type="spellEnd"/>
      <w:r w:rsidRPr="00604E58">
        <w:rPr>
          <w:rFonts w:ascii="Simplified Arabic" w:eastAsia="Times New Roman" w:hAnsi="Simplified Arabic" w:cs="Simplified Arabic"/>
          <w:sz w:val="32"/>
          <w:szCs w:val="32"/>
          <w:rtl/>
        </w:rPr>
        <w:t xml:space="preserve">، الموازنة بين الطائيين، تحقيق: السيد صقر، دار المعارف، ذخائر العرب، </w:t>
      </w:r>
      <w:proofErr w:type="spellStart"/>
      <w:r w:rsidRPr="00604E58">
        <w:rPr>
          <w:rFonts w:ascii="Simplified Arabic" w:eastAsia="Times New Roman" w:hAnsi="Simplified Arabic" w:cs="Simplified Arabic"/>
          <w:sz w:val="32"/>
          <w:szCs w:val="32"/>
          <w:rtl/>
        </w:rPr>
        <w:t>1965م</w:t>
      </w:r>
      <w:proofErr w:type="spellEnd"/>
      <w:r w:rsidRPr="00604E58">
        <w:rPr>
          <w:rFonts w:ascii="Simplified Arabic" w:eastAsia="Times New Roman" w:hAnsi="Simplified Arabic" w:cs="Simplified Arabic"/>
          <w:sz w:val="32"/>
          <w:szCs w:val="32"/>
        </w:rPr>
        <w:t xml:space="preserve"> .</w:t>
      </w:r>
      <w:r w:rsidRPr="00604E58">
        <w:rPr>
          <w:rFonts w:ascii="Simplified Arabic" w:eastAsia="Times New Roman" w:hAnsi="Simplified Arabic" w:cs="Simplified Arabic"/>
          <w:sz w:val="32"/>
          <w:szCs w:val="32"/>
        </w:rPr>
        <w:br/>
      </w:r>
      <w:r w:rsidRPr="00604E58">
        <w:rPr>
          <w:rFonts w:ascii="Simplified Arabic" w:eastAsia="Times New Roman" w:hAnsi="Simplified Arabic" w:cs="Simplified Arabic" w:hint="cs"/>
          <w:sz w:val="32"/>
          <w:szCs w:val="32"/>
          <w:rtl/>
        </w:rPr>
        <w:t>3-</w:t>
      </w:r>
      <w:r w:rsidRPr="00604E58">
        <w:rPr>
          <w:rFonts w:ascii="Simplified Arabic" w:eastAsia="Times New Roman" w:hAnsi="Simplified Arabic" w:cs="Simplified Arabic"/>
          <w:sz w:val="32"/>
          <w:szCs w:val="32"/>
        </w:rPr>
        <w:t xml:space="preserve"> </w:t>
      </w:r>
      <w:r w:rsidRPr="00604E58">
        <w:rPr>
          <w:rFonts w:ascii="Simplified Arabic" w:eastAsia="Times New Roman" w:hAnsi="Simplified Arabic" w:cs="Simplified Arabic"/>
          <w:sz w:val="32"/>
          <w:szCs w:val="32"/>
          <w:rtl/>
        </w:rPr>
        <w:t xml:space="preserve">الجرجاني، القاضي علي بن عبد العزيز، الوساطة بين المتنبي وخصومه، تح محمد أبو الفضل إبراهيم وعلي محمد البجاوي، المكتبة العصرية، بيروت، </w:t>
      </w:r>
      <w:proofErr w:type="spellStart"/>
      <w:r w:rsidRPr="00604E58">
        <w:rPr>
          <w:rFonts w:ascii="Simplified Arabic" w:eastAsia="Times New Roman" w:hAnsi="Simplified Arabic" w:cs="Simplified Arabic"/>
          <w:sz w:val="32"/>
          <w:szCs w:val="32"/>
          <w:rtl/>
        </w:rPr>
        <w:t>دط</w:t>
      </w:r>
      <w:proofErr w:type="spellEnd"/>
      <w:r w:rsidRPr="00604E58">
        <w:rPr>
          <w:rFonts w:ascii="Simplified Arabic" w:eastAsia="Times New Roman" w:hAnsi="Simplified Arabic" w:cs="Simplified Arabic"/>
          <w:sz w:val="32"/>
          <w:szCs w:val="32"/>
          <w:rtl/>
        </w:rPr>
        <w:t xml:space="preserve">، </w:t>
      </w:r>
      <w:proofErr w:type="spellStart"/>
      <w:r w:rsidRPr="00604E58">
        <w:rPr>
          <w:rFonts w:ascii="Simplified Arabic" w:eastAsia="Times New Roman" w:hAnsi="Simplified Arabic" w:cs="Simplified Arabic"/>
          <w:sz w:val="32"/>
          <w:szCs w:val="32"/>
          <w:rtl/>
        </w:rPr>
        <w:t>1966م</w:t>
      </w:r>
      <w:proofErr w:type="spellEnd"/>
      <w:r w:rsidRPr="00604E58">
        <w:rPr>
          <w:rFonts w:ascii="Simplified Arabic" w:eastAsia="Times New Roman" w:hAnsi="Simplified Arabic" w:cs="Simplified Arabic"/>
          <w:sz w:val="32"/>
          <w:szCs w:val="32"/>
        </w:rPr>
        <w:t xml:space="preserve"> .</w:t>
      </w:r>
    </w:p>
    <w:p w:rsidR="000A2E85" w:rsidRPr="00604E58" w:rsidRDefault="000A2E85" w:rsidP="000A2E85">
      <w:pPr>
        <w:bidi/>
        <w:spacing w:line="360" w:lineRule="auto"/>
        <w:ind w:left="567"/>
        <w:jc w:val="both"/>
        <w:rPr>
          <w:rFonts w:ascii="Simplified Arabic" w:eastAsia="Times New Roman" w:hAnsi="Simplified Arabic" w:cs="Simplified Arabic"/>
          <w:sz w:val="32"/>
          <w:szCs w:val="32"/>
          <w:rtl/>
        </w:rPr>
      </w:pPr>
      <w:r w:rsidRPr="00604E58">
        <w:rPr>
          <w:rFonts w:ascii="Simplified Arabic" w:eastAsia="Times New Roman" w:hAnsi="Simplified Arabic" w:cs="Simplified Arabic" w:hint="cs"/>
          <w:sz w:val="32"/>
          <w:szCs w:val="32"/>
          <w:rtl/>
        </w:rPr>
        <w:t>4</w:t>
      </w:r>
      <w:r>
        <w:rPr>
          <w:rFonts w:ascii="Simplified Arabic" w:eastAsia="Times New Roman" w:hAnsi="Simplified Arabic" w:cs="Simplified Arabic" w:hint="cs"/>
          <w:sz w:val="32"/>
          <w:szCs w:val="32"/>
          <w:rtl/>
        </w:rPr>
        <w:t xml:space="preserve">- </w:t>
      </w:r>
      <w:r w:rsidRPr="00604E58">
        <w:rPr>
          <w:rFonts w:ascii="Simplified Arabic" w:eastAsia="Times New Roman" w:hAnsi="Simplified Arabic" w:cs="Simplified Arabic"/>
          <w:sz w:val="32"/>
          <w:szCs w:val="32"/>
          <w:rtl/>
        </w:rPr>
        <w:t xml:space="preserve">المرزوقي، شرح ديوان الحماسة، القاهرة، نشره: أحمد أمين وعبد السلام هارون، لجنة التأليف والترجمة والنشر، </w:t>
      </w:r>
      <w:proofErr w:type="spellStart"/>
      <w:r w:rsidRPr="00604E58">
        <w:rPr>
          <w:rFonts w:ascii="Simplified Arabic" w:eastAsia="Times New Roman" w:hAnsi="Simplified Arabic" w:cs="Simplified Arabic"/>
          <w:sz w:val="32"/>
          <w:szCs w:val="32"/>
          <w:rtl/>
        </w:rPr>
        <w:t>ط1</w:t>
      </w:r>
      <w:proofErr w:type="spellEnd"/>
      <w:r w:rsidRPr="00604E58">
        <w:rPr>
          <w:rFonts w:ascii="Simplified Arabic" w:eastAsia="Times New Roman" w:hAnsi="Simplified Arabic" w:cs="Simplified Arabic"/>
          <w:sz w:val="32"/>
          <w:szCs w:val="32"/>
          <w:rtl/>
        </w:rPr>
        <w:t xml:space="preserve">، </w:t>
      </w:r>
      <w:proofErr w:type="spellStart"/>
      <w:r w:rsidRPr="00604E58">
        <w:rPr>
          <w:rFonts w:ascii="Simplified Arabic" w:eastAsia="Times New Roman" w:hAnsi="Simplified Arabic" w:cs="Simplified Arabic"/>
          <w:sz w:val="32"/>
          <w:szCs w:val="32"/>
          <w:rtl/>
        </w:rPr>
        <w:t>1951م</w:t>
      </w:r>
      <w:proofErr w:type="spellEnd"/>
      <w:r w:rsidRPr="00604E58">
        <w:rPr>
          <w:rFonts w:ascii="Simplified Arabic" w:eastAsia="Times New Roman" w:hAnsi="Simplified Arabic" w:cs="Simplified Arabic" w:hint="cs"/>
          <w:sz w:val="32"/>
          <w:szCs w:val="32"/>
          <w:rtl/>
        </w:rPr>
        <w:t>.</w:t>
      </w:r>
    </w:p>
    <w:p w:rsidR="000A2E85" w:rsidRPr="00604E58" w:rsidRDefault="000A2E85" w:rsidP="000A2E85">
      <w:pPr>
        <w:bidi/>
        <w:spacing w:line="360" w:lineRule="auto"/>
        <w:ind w:left="567"/>
        <w:jc w:val="both"/>
        <w:rPr>
          <w:rFonts w:ascii="Simplified Arabic" w:eastAsia="Times New Roman" w:hAnsi="Simplified Arabic" w:cs="Simplified Arabic"/>
          <w:sz w:val="32"/>
          <w:szCs w:val="32"/>
          <w:rtl/>
        </w:rPr>
      </w:pPr>
      <w:r w:rsidRPr="00604E58">
        <w:rPr>
          <w:rFonts w:ascii="Simplified Arabic" w:eastAsia="Times New Roman" w:hAnsi="Simplified Arabic" w:cs="Simplified Arabic" w:hint="cs"/>
          <w:sz w:val="32"/>
          <w:szCs w:val="32"/>
          <w:rtl/>
        </w:rPr>
        <w:t xml:space="preserve">5- </w:t>
      </w:r>
      <w:proofErr w:type="gramStart"/>
      <w:r w:rsidRPr="00604E58">
        <w:rPr>
          <w:rFonts w:ascii="Simplified Arabic" w:eastAsia="Times New Roman" w:hAnsi="Simplified Arabic" w:cs="Simplified Arabic"/>
          <w:sz w:val="32"/>
          <w:szCs w:val="32"/>
          <w:rtl/>
        </w:rPr>
        <w:t>إحسان</w:t>
      </w:r>
      <w:proofErr w:type="gramEnd"/>
      <w:r w:rsidRPr="00604E58">
        <w:rPr>
          <w:rFonts w:ascii="Simplified Arabic" w:eastAsia="Times New Roman" w:hAnsi="Simplified Arabic" w:cs="Simplified Arabic"/>
          <w:sz w:val="32"/>
          <w:szCs w:val="32"/>
          <w:rtl/>
        </w:rPr>
        <w:t xml:space="preserve"> عباس، تاريخ النقد الأدبي عند العرب، دار الثقافة، بيروت، لبنان، </w:t>
      </w:r>
      <w:proofErr w:type="spellStart"/>
      <w:r w:rsidRPr="00604E58">
        <w:rPr>
          <w:rFonts w:ascii="Simplified Arabic" w:eastAsia="Times New Roman" w:hAnsi="Simplified Arabic" w:cs="Simplified Arabic"/>
          <w:sz w:val="32"/>
          <w:szCs w:val="32"/>
          <w:rtl/>
        </w:rPr>
        <w:t>1971م</w:t>
      </w:r>
      <w:proofErr w:type="spellEnd"/>
    </w:p>
    <w:p w:rsidR="000A2E85" w:rsidRPr="00604E58" w:rsidRDefault="000A2E85" w:rsidP="000A2E85">
      <w:pPr>
        <w:bidi/>
        <w:spacing w:line="360" w:lineRule="auto"/>
        <w:ind w:left="567"/>
        <w:rPr>
          <w:rFonts w:ascii="Simplified Arabic" w:hAnsi="Simplified Arabic" w:cs="Simplified Arabic"/>
          <w:b/>
          <w:bCs/>
          <w:sz w:val="32"/>
          <w:szCs w:val="32"/>
        </w:rPr>
      </w:pPr>
      <w:r w:rsidRPr="00604E58">
        <w:rPr>
          <w:rFonts w:ascii="Simplified Arabic" w:eastAsia="Times New Roman" w:hAnsi="Simplified Arabic" w:cs="Simplified Arabic" w:hint="cs"/>
          <w:sz w:val="32"/>
          <w:szCs w:val="32"/>
          <w:rtl/>
        </w:rPr>
        <w:t xml:space="preserve">6- </w:t>
      </w:r>
      <w:r w:rsidRPr="00604E58">
        <w:rPr>
          <w:rFonts w:ascii="Simplified Arabic" w:eastAsia="Times New Roman" w:hAnsi="Simplified Arabic" w:cs="Simplified Arabic"/>
          <w:sz w:val="32"/>
          <w:szCs w:val="32"/>
          <w:rtl/>
        </w:rPr>
        <w:t xml:space="preserve">وليد قصاب، قضية عمود الشعر العربي القديم، المكتبة الحديثة، العين، </w:t>
      </w:r>
      <w:proofErr w:type="spellStart"/>
      <w:r w:rsidRPr="00604E58">
        <w:rPr>
          <w:rFonts w:ascii="Simplified Arabic" w:eastAsia="Times New Roman" w:hAnsi="Simplified Arabic" w:cs="Simplified Arabic"/>
          <w:sz w:val="32"/>
          <w:szCs w:val="32"/>
          <w:rtl/>
        </w:rPr>
        <w:t>ط2</w:t>
      </w:r>
      <w:proofErr w:type="spellEnd"/>
      <w:r w:rsidRPr="00604E58">
        <w:rPr>
          <w:rFonts w:ascii="Simplified Arabic" w:eastAsia="Times New Roman" w:hAnsi="Simplified Arabic" w:cs="Simplified Arabic"/>
          <w:sz w:val="32"/>
          <w:szCs w:val="32"/>
          <w:rtl/>
        </w:rPr>
        <w:t xml:space="preserve">، </w:t>
      </w:r>
      <w:proofErr w:type="spellStart"/>
      <w:r w:rsidRPr="00604E58">
        <w:rPr>
          <w:rFonts w:ascii="Simplified Arabic" w:eastAsia="Times New Roman" w:hAnsi="Simplified Arabic" w:cs="Simplified Arabic"/>
          <w:sz w:val="32"/>
          <w:szCs w:val="32"/>
          <w:rtl/>
        </w:rPr>
        <w:t>1985م</w:t>
      </w:r>
      <w:proofErr w:type="spellEnd"/>
      <w:r w:rsidRPr="00604E58">
        <w:rPr>
          <w:rFonts w:ascii="Simplified Arabic" w:eastAsia="Times New Roman" w:hAnsi="Simplified Arabic" w:cs="Simplified Arabic"/>
          <w:sz w:val="32"/>
          <w:szCs w:val="32"/>
        </w:rPr>
        <w:t xml:space="preserve"> .</w:t>
      </w:r>
      <w:bookmarkEnd w:id="0"/>
      <w:r w:rsidRPr="00604E58">
        <w:rPr>
          <w:rFonts w:ascii="Simplified Arabic" w:eastAsia="Times New Roman" w:hAnsi="Simplified Arabic" w:cs="Simplified Arabic"/>
          <w:sz w:val="32"/>
          <w:szCs w:val="32"/>
        </w:rPr>
        <w:br/>
        <w:t>  </w:t>
      </w:r>
    </w:p>
    <w:p w:rsidR="005F6C85" w:rsidRDefault="005F6C85"/>
    <w:sectPr w:rsidR="005F6C85" w:rsidSect="00011EC3">
      <w:pgSz w:w="11906" w:h="16838"/>
      <w:pgMar w:top="1418" w:right="849" w:bottom="2268" w:left="184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184"/>
    <w:rsid w:val="000A2E85"/>
    <w:rsid w:val="004F0FD2"/>
    <w:rsid w:val="005F6C85"/>
    <w:rsid w:val="00AB518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E85"/>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0A2E8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E85"/>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0A2E8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1763</Words>
  <Characters>9702</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cp:lastPrinted>2021-01-13T20:39:00Z</cp:lastPrinted>
  <dcterms:created xsi:type="dcterms:W3CDTF">2021-01-13T20:35:00Z</dcterms:created>
  <dcterms:modified xsi:type="dcterms:W3CDTF">2021-01-15T09:06:00Z</dcterms:modified>
</cp:coreProperties>
</file>