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D8" w:rsidRPr="00680BE0" w:rsidRDefault="005C4CD8" w:rsidP="005C4CD8">
      <w:pPr>
        <w:bidi/>
        <w:rPr>
          <w:b/>
          <w:bCs/>
          <w:sz w:val="32"/>
          <w:szCs w:val="32"/>
          <w:rtl/>
        </w:rPr>
      </w:pPr>
      <w:proofErr w:type="gramStart"/>
      <w:r w:rsidRPr="00680BE0">
        <w:rPr>
          <w:rFonts w:hint="cs"/>
          <w:b/>
          <w:bCs/>
          <w:sz w:val="32"/>
          <w:szCs w:val="32"/>
          <w:rtl/>
        </w:rPr>
        <w:t>المحاضرة</w:t>
      </w:r>
      <w:proofErr w:type="gramEnd"/>
      <w:r w:rsidRPr="00680BE0">
        <w:rPr>
          <w:rFonts w:hint="cs"/>
          <w:b/>
          <w:bCs/>
          <w:sz w:val="32"/>
          <w:szCs w:val="32"/>
          <w:rtl/>
        </w:rPr>
        <w:t xml:space="preserve"> الأولى</w:t>
      </w:r>
    </w:p>
    <w:p w:rsidR="005C4CD8" w:rsidRPr="00680BE0" w:rsidRDefault="005C4CD8" w:rsidP="005C4CD8">
      <w:pPr>
        <w:bidi/>
        <w:jc w:val="center"/>
        <w:rPr>
          <w:b/>
          <w:bCs/>
          <w:sz w:val="32"/>
          <w:szCs w:val="32"/>
          <w:rtl/>
        </w:rPr>
      </w:pPr>
      <w:proofErr w:type="gramStart"/>
      <w:r w:rsidRPr="00680BE0">
        <w:rPr>
          <w:rFonts w:hint="cs"/>
          <w:b/>
          <w:bCs/>
          <w:sz w:val="32"/>
          <w:szCs w:val="32"/>
          <w:rtl/>
        </w:rPr>
        <w:t>مدخل</w:t>
      </w:r>
      <w:proofErr w:type="gramEnd"/>
      <w:r w:rsidRPr="00680BE0">
        <w:rPr>
          <w:rFonts w:hint="cs"/>
          <w:b/>
          <w:bCs/>
          <w:sz w:val="32"/>
          <w:szCs w:val="32"/>
          <w:rtl/>
        </w:rPr>
        <w:t xml:space="preserve"> إلى التعبير الشفهي والكتابي</w:t>
      </w:r>
    </w:p>
    <w:p w:rsidR="005C4CD8" w:rsidRDefault="005C4CD8" w:rsidP="005C4CD8">
      <w:pPr>
        <w:bidi/>
        <w:rPr>
          <w:sz w:val="32"/>
          <w:szCs w:val="32"/>
          <w:rtl/>
        </w:rPr>
      </w:pPr>
      <w:r w:rsidRPr="00680BE0">
        <w:rPr>
          <w:rFonts w:hint="cs"/>
          <w:b/>
          <w:bCs/>
          <w:sz w:val="32"/>
          <w:szCs w:val="32"/>
          <w:rtl/>
        </w:rPr>
        <w:t>التعبير لغة</w:t>
      </w:r>
      <w:r>
        <w:rPr>
          <w:rFonts w:hint="cs"/>
          <w:sz w:val="32"/>
          <w:szCs w:val="32"/>
          <w:rtl/>
        </w:rPr>
        <w:t>: هو الإبانة والإفصاح عما يجول في خاطر الإنسان من الأفكار والمشاعر ، بحيث يفهمه الآخرون.</w:t>
      </w:r>
    </w:p>
    <w:p w:rsidR="005C4CD8" w:rsidRDefault="005C4CD8" w:rsidP="005C4CD8">
      <w:pPr>
        <w:bidi/>
        <w:rPr>
          <w:sz w:val="32"/>
          <w:szCs w:val="32"/>
          <w:rtl/>
        </w:rPr>
      </w:pPr>
      <w:proofErr w:type="gramStart"/>
      <w:r w:rsidRPr="00680BE0">
        <w:rPr>
          <w:rFonts w:hint="cs"/>
          <w:b/>
          <w:bCs/>
          <w:sz w:val="32"/>
          <w:szCs w:val="32"/>
          <w:rtl/>
        </w:rPr>
        <w:t>واصطلاحا</w:t>
      </w:r>
      <w:proofErr w:type="gramEnd"/>
      <w:r>
        <w:rPr>
          <w:rFonts w:hint="cs"/>
          <w:sz w:val="32"/>
          <w:szCs w:val="32"/>
          <w:rtl/>
        </w:rPr>
        <w:t>: هو نقل الأفكار للناس عن طريق التحدث أو الكتابة، فهو عمل منهجي يسير وفق خطة متكاملة للوصول بالإنسان إلى مستوى يمكّنه من ترجمة أفكاره ومشاعره وأحاسيسه ومشاهداته وخبراته الحياتية شفاها وكتابة بلغة سليمة، وفق نسق فكري معين.</w:t>
      </w:r>
    </w:p>
    <w:p w:rsidR="005C4CD8" w:rsidRPr="00343221" w:rsidRDefault="005C4CD8" w:rsidP="005C4CD8">
      <w:pPr>
        <w:bidi/>
        <w:rPr>
          <w:b/>
          <w:bCs/>
          <w:sz w:val="32"/>
          <w:szCs w:val="32"/>
          <w:rtl/>
        </w:rPr>
      </w:pPr>
      <w:proofErr w:type="gramStart"/>
      <w:r w:rsidRPr="00343221">
        <w:rPr>
          <w:rFonts w:hint="cs"/>
          <w:b/>
          <w:bCs/>
          <w:sz w:val="32"/>
          <w:szCs w:val="32"/>
          <w:rtl/>
        </w:rPr>
        <w:t>أنواع</w:t>
      </w:r>
      <w:proofErr w:type="gramEnd"/>
      <w:r w:rsidRPr="00343221">
        <w:rPr>
          <w:rFonts w:hint="cs"/>
          <w:b/>
          <w:bCs/>
          <w:sz w:val="32"/>
          <w:szCs w:val="32"/>
          <w:rtl/>
        </w:rPr>
        <w:t xml:space="preserve"> التعبير:</w:t>
      </w:r>
    </w:p>
    <w:p w:rsidR="005C4CD8" w:rsidRDefault="005C4CD8" w:rsidP="005C4CD8">
      <w:pPr>
        <w:bidi/>
        <w:rPr>
          <w:sz w:val="32"/>
          <w:szCs w:val="32"/>
          <w:rtl/>
        </w:rPr>
      </w:pPr>
      <w:r>
        <w:rPr>
          <w:rFonts w:hint="cs"/>
          <w:sz w:val="32"/>
          <w:szCs w:val="32"/>
          <w:rtl/>
        </w:rPr>
        <w:t xml:space="preserve">       </w:t>
      </w:r>
      <w:proofErr w:type="gramStart"/>
      <w:r>
        <w:rPr>
          <w:rFonts w:hint="cs"/>
          <w:sz w:val="32"/>
          <w:szCs w:val="32"/>
          <w:rtl/>
        </w:rPr>
        <w:t>التعبير</w:t>
      </w:r>
      <w:proofErr w:type="gramEnd"/>
      <w:r>
        <w:rPr>
          <w:rFonts w:hint="cs"/>
          <w:sz w:val="32"/>
          <w:szCs w:val="32"/>
          <w:rtl/>
        </w:rPr>
        <w:t xml:space="preserve"> من حيث الأداء نوعان، التعبير الشفهي والتعبير الكتابي.</w:t>
      </w:r>
    </w:p>
    <w:p w:rsidR="005C4CD8" w:rsidRDefault="005C4CD8" w:rsidP="005C4CD8">
      <w:pPr>
        <w:bidi/>
        <w:rPr>
          <w:sz w:val="32"/>
          <w:szCs w:val="32"/>
          <w:rtl/>
        </w:rPr>
      </w:pPr>
      <w:r>
        <w:rPr>
          <w:rFonts w:hint="cs"/>
          <w:sz w:val="32"/>
          <w:szCs w:val="32"/>
          <w:rtl/>
        </w:rPr>
        <w:t>أ-</w:t>
      </w:r>
      <w:r w:rsidRPr="00343221">
        <w:rPr>
          <w:rFonts w:hint="cs"/>
          <w:b/>
          <w:bCs/>
          <w:sz w:val="32"/>
          <w:szCs w:val="32"/>
          <w:rtl/>
        </w:rPr>
        <w:t xml:space="preserve"> </w:t>
      </w:r>
      <w:proofErr w:type="gramStart"/>
      <w:r w:rsidRPr="00343221">
        <w:rPr>
          <w:rFonts w:hint="cs"/>
          <w:b/>
          <w:bCs/>
          <w:sz w:val="32"/>
          <w:szCs w:val="32"/>
          <w:rtl/>
        </w:rPr>
        <w:t>التعبير</w:t>
      </w:r>
      <w:proofErr w:type="gramEnd"/>
      <w:r w:rsidRPr="00343221">
        <w:rPr>
          <w:rFonts w:hint="cs"/>
          <w:b/>
          <w:bCs/>
          <w:sz w:val="32"/>
          <w:szCs w:val="32"/>
          <w:rtl/>
        </w:rPr>
        <w:t xml:space="preserve"> الشفهي</w:t>
      </w:r>
      <w:r>
        <w:rPr>
          <w:rFonts w:hint="cs"/>
          <w:sz w:val="32"/>
          <w:szCs w:val="32"/>
          <w:rtl/>
        </w:rPr>
        <w:t>: هو التعبير عما يجول في خاطر المتحدث من خلال استخدام اللسان، وبمعنى آخر هو مهارة التحدث مع الآخرين، لإيصال ما يريده الفرد إليهم.</w:t>
      </w:r>
    </w:p>
    <w:p w:rsidR="005C4CD8" w:rsidRDefault="005C4CD8" w:rsidP="005C4CD8">
      <w:pPr>
        <w:bidi/>
        <w:rPr>
          <w:sz w:val="32"/>
          <w:szCs w:val="32"/>
          <w:rtl/>
        </w:rPr>
      </w:pPr>
      <w:r w:rsidRPr="00343221">
        <w:rPr>
          <w:rFonts w:hint="cs"/>
          <w:b/>
          <w:bCs/>
          <w:sz w:val="32"/>
          <w:szCs w:val="32"/>
          <w:rtl/>
        </w:rPr>
        <w:t xml:space="preserve">ب- </w:t>
      </w:r>
      <w:proofErr w:type="gramStart"/>
      <w:r w:rsidRPr="00343221">
        <w:rPr>
          <w:rFonts w:hint="cs"/>
          <w:b/>
          <w:bCs/>
          <w:sz w:val="32"/>
          <w:szCs w:val="32"/>
          <w:rtl/>
        </w:rPr>
        <w:t>التعبير</w:t>
      </w:r>
      <w:proofErr w:type="gramEnd"/>
      <w:r w:rsidRPr="00343221">
        <w:rPr>
          <w:rFonts w:hint="cs"/>
          <w:b/>
          <w:bCs/>
          <w:sz w:val="32"/>
          <w:szCs w:val="32"/>
          <w:rtl/>
        </w:rPr>
        <w:t xml:space="preserve"> الكتابي</w:t>
      </w:r>
      <w:r>
        <w:rPr>
          <w:rFonts w:hint="cs"/>
          <w:sz w:val="32"/>
          <w:szCs w:val="32"/>
          <w:rtl/>
        </w:rPr>
        <w:t>: هو التعبير عما يجول في خاطر الكاتب من خلال استخدام القلم، وبمعنى آخر، هو مهارة الكاتب لإيصال ما يريده من أهداف وأفكار إلى غيره.</w:t>
      </w:r>
    </w:p>
    <w:p w:rsidR="005C4CD8" w:rsidRPr="00343221" w:rsidRDefault="005C4CD8" w:rsidP="005C4CD8">
      <w:pPr>
        <w:bidi/>
        <w:rPr>
          <w:b/>
          <w:bCs/>
          <w:sz w:val="32"/>
          <w:szCs w:val="32"/>
          <w:rtl/>
        </w:rPr>
      </w:pPr>
      <w:proofErr w:type="gramStart"/>
      <w:r w:rsidRPr="00343221">
        <w:rPr>
          <w:rFonts w:hint="cs"/>
          <w:b/>
          <w:bCs/>
          <w:sz w:val="32"/>
          <w:szCs w:val="32"/>
          <w:rtl/>
        </w:rPr>
        <w:t>أهمية</w:t>
      </w:r>
      <w:proofErr w:type="gramEnd"/>
      <w:r w:rsidRPr="00343221">
        <w:rPr>
          <w:rFonts w:hint="cs"/>
          <w:b/>
          <w:bCs/>
          <w:sz w:val="32"/>
          <w:szCs w:val="32"/>
          <w:rtl/>
        </w:rPr>
        <w:t xml:space="preserve"> التعبير:</w:t>
      </w:r>
    </w:p>
    <w:p w:rsidR="005C4CD8" w:rsidRDefault="005C4CD8" w:rsidP="005C4CD8">
      <w:pPr>
        <w:bidi/>
        <w:rPr>
          <w:sz w:val="32"/>
          <w:szCs w:val="32"/>
          <w:rtl/>
        </w:rPr>
      </w:pPr>
      <w:r>
        <w:rPr>
          <w:rFonts w:hint="cs"/>
          <w:sz w:val="32"/>
          <w:szCs w:val="32"/>
          <w:rtl/>
        </w:rPr>
        <w:t xml:space="preserve">        يعد التعبير غاية من غايات اللغة، لأن مستويات اللغة جميعها تصب في خدمة التعبير، فالتركيب النحوي والبناء الصرفي والمعنى الدلالي والبيان وعناصره، تساعد مجتمعة في تجسيد البعد الوظيفي للغة في موضوع التعبير، مما يؤدي على بناء نسيج لغوي محكم يبرز فكرة الموضوع، وعناصره في أبهى حلة وأجمل معنى.</w:t>
      </w:r>
    </w:p>
    <w:p w:rsidR="005C4CD8" w:rsidRDefault="005C4CD8" w:rsidP="005C4CD8">
      <w:pPr>
        <w:bidi/>
        <w:rPr>
          <w:sz w:val="32"/>
          <w:szCs w:val="32"/>
          <w:rtl/>
        </w:rPr>
      </w:pPr>
      <w:r>
        <w:rPr>
          <w:rFonts w:hint="cs"/>
          <w:sz w:val="32"/>
          <w:szCs w:val="32"/>
          <w:rtl/>
        </w:rPr>
        <w:t xml:space="preserve">ويستمد التعبير أهميته من عدة </w:t>
      </w:r>
      <w:proofErr w:type="gramStart"/>
      <w:r>
        <w:rPr>
          <w:rFonts w:hint="cs"/>
          <w:sz w:val="32"/>
          <w:szCs w:val="32"/>
          <w:rtl/>
        </w:rPr>
        <w:t>نواحٍ</w:t>
      </w:r>
      <w:proofErr w:type="gramEnd"/>
      <w:r>
        <w:rPr>
          <w:rFonts w:hint="cs"/>
          <w:sz w:val="32"/>
          <w:szCs w:val="32"/>
          <w:rtl/>
        </w:rPr>
        <w:t xml:space="preserve"> أهمها:</w:t>
      </w:r>
    </w:p>
    <w:p w:rsidR="005C4CD8" w:rsidRDefault="005C4CD8" w:rsidP="005C4CD8">
      <w:pPr>
        <w:bidi/>
        <w:rPr>
          <w:sz w:val="32"/>
          <w:szCs w:val="32"/>
          <w:rtl/>
        </w:rPr>
      </w:pPr>
      <w:r>
        <w:rPr>
          <w:rFonts w:hint="cs"/>
          <w:sz w:val="32"/>
          <w:szCs w:val="32"/>
          <w:rtl/>
        </w:rPr>
        <w:t xml:space="preserve">1- </w:t>
      </w:r>
      <w:proofErr w:type="gramStart"/>
      <w:r>
        <w:rPr>
          <w:rFonts w:hint="cs"/>
          <w:sz w:val="32"/>
          <w:szCs w:val="32"/>
          <w:rtl/>
        </w:rPr>
        <w:t>أنه</w:t>
      </w:r>
      <w:proofErr w:type="gramEnd"/>
      <w:r>
        <w:rPr>
          <w:rFonts w:hint="cs"/>
          <w:sz w:val="32"/>
          <w:szCs w:val="32"/>
          <w:rtl/>
        </w:rPr>
        <w:t xml:space="preserve"> أهم الغايات المنشودة من دراسة اللغات لأنه وسيلة الإفهام، وأحد جانبي عملية التفاهم.</w:t>
      </w:r>
    </w:p>
    <w:p w:rsidR="005C4CD8" w:rsidRDefault="005C4CD8" w:rsidP="005C4CD8">
      <w:pPr>
        <w:bidi/>
        <w:rPr>
          <w:sz w:val="32"/>
          <w:szCs w:val="32"/>
          <w:rtl/>
        </w:rPr>
      </w:pPr>
      <w:r>
        <w:rPr>
          <w:rFonts w:hint="cs"/>
          <w:sz w:val="32"/>
          <w:szCs w:val="32"/>
          <w:rtl/>
        </w:rPr>
        <w:t xml:space="preserve">2- أنه وسيلة </w:t>
      </w:r>
      <w:proofErr w:type="gramStart"/>
      <w:r>
        <w:rPr>
          <w:rFonts w:hint="cs"/>
          <w:sz w:val="32"/>
          <w:szCs w:val="32"/>
          <w:rtl/>
        </w:rPr>
        <w:t>اتصال</w:t>
      </w:r>
      <w:proofErr w:type="gramEnd"/>
      <w:r>
        <w:rPr>
          <w:rFonts w:hint="cs"/>
          <w:sz w:val="32"/>
          <w:szCs w:val="32"/>
          <w:rtl/>
        </w:rPr>
        <w:t xml:space="preserve"> الفرد بغيره، وأداة لتقوية الروابط الاجتماعية بين الأفراد.</w:t>
      </w:r>
    </w:p>
    <w:p w:rsidR="005C4CD8" w:rsidRDefault="005C4CD8" w:rsidP="005C4CD8">
      <w:pPr>
        <w:bidi/>
        <w:rPr>
          <w:sz w:val="32"/>
          <w:szCs w:val="32"/>
          <w:rtl/>
        </w:rPr>
      </w:pPr>
      <w:r>
        <w:rPr>
          <w:rFonts w:hint="cs"/>
          <w:sz w:val="32"/>
          <w:szCs w:val="32"/>
          <w:rtl/>
        </w:rPr>
        <w:t xml:space="preserve">3- انه </w:t>
      </w:r>
      <w:proofErr w:type="gramStart"/>
      <w:r>
        <w:rPr>
          <w:rFonts w:hint="cs"/>
          <w:sz w:val="32"/>
          <w:szCs w:val="32"/>
          <w:rtl/>
        </w:rPr>
        <w:t>يعود</w:t>
      </w:r>
      <w:proofErr w:type="gramEnd"/>
      <w:r>
        <w:rPr>
          <w:rFonts w:hint="cs"/>
          <w:sz w:val="32"/>
          <w:szCs w:val="32"/>
          <w:rtl/>
        </w:rPr>
        <w:t xml:space="preserve"> الإنسان الترتيب والدقة، ويزيد من ثقة المتحدث بنفسه.</w:t>
      </w:r>
    </w:p>
    <w:p w:rsidR="005C4CD8" w:rsidRDefault="005C4CD8" w:rsidP="005C4CD8">
      <w:pPr>
        <w:bidi/>
        <w:rPr>
          <w:sz w:val="32"/>
          <w:szCs w:val="32"/>
          <w:rtl/>
        </w:rPr>
      </w:pPr>
      <w:r>
        <w:rPr>
          <w:rFonts w:hint="cs"/>
          <w:sz w:val="32"/>
          <w:szCs w:val="32"/>
          <w:rtl/>
        </w:rPr>
        <w:t xml:space="preserve">4- أنه </w:t>
      </w:r>
      <w:proofErr w:type="gramStart"/>
      <w:r>
        <w:rPr>
          <w:rFonts w:hint="cs"/>
          <w:sz w:val="32"/>
          <w:szCs w:val="32"/>
          <w:rtl/>
        </w:rPr>
        <w:t>ينمي</w:t>
      </w:r>
      <w:proofErr w:type="gramEnd"/>
      <w:r>
        <w:rPr>
          <w:rFonts w:hint="cs"/>
          <w:sz w:val="32"/>
          <w:szCs w:val="32"/>
          <w:rtl/>
        </w:rPr>
        <w:t xml:space="preserve"> عند الطلاب التفكير المنطقي السليم، ويوسع دائرة أفكارهم.</w:t>
      </w:r>
    </w:p>
    <w:p w:rsidR="005C4CD8" w:rsidRDefault="005C4CD8" w:rsidP="005C4CD8">
      <w:pPr>
        <w:bidi/>
        <w:rPr>
          <w:sz w:val="32"/>
          <w:szCs w:val="32"/>
          <w:rtl/>
        </w:rPr>
      </w:pPr>
      <w:r>
        <w:rPr>
          <w:rFonts w:hint="cs"/>
          <w:sz w:val="32"/>
          <w:szCs w:val="32"/>
          <w:rtl/>
        </w:rPr>
        <w:lastRenderedPageBreak/>
        <w:t xml:space="preserve">5- </w:t>
      </w:r>
      <w:proofErr w:type="gramStart"/>
      <w:r>
        <w:rPr>
          <w:rFonts w:hint="cs"/>
          <w:sz w:val="32"/>
          <w:szCs w:val="32"/>
          <w:rtl/>
        </w:rPr>
        <w:t>وسيلة</w:t>
      </w:r>
      <w:proofErr w:type="gramEnd"/>
      <w:r>
        <w:rPr>
          <w:rFonts w:hint="cs"/>
          <w:sz w:val="32"/>
          <w:szCs w:val="32"/>
          <w:rtl/>
        </w:rPr>
        <w:t xml:space="preserve"> للتعبير عن المواقف العملية في الحياة، وقضاء الحاجات الضرورية التي تتطلب الفصاحة والقدرة على الارتجال. </w:t>
      </w:r>
    </w:p>
    <w:p w:rsidR="005C4CD8" w:rsidRDefault="005C4CD8" w:rsidP="005C4CD8">
      <w:pPr>
        <w:bidi/>
        <w:rPr>
          <w:sz w:val="32"/>
          <w:szCs w:val="32"/>
          <w:rtl/>
        </w:rPr>
      </w:pPr>
      <w:r>
        <w:rPr>
          <w:rFonts w:hint="cs"/>
          <w:sz w:val="32"/>
          <w:szCs w:val="32"/>
          <w:rtl/>
        </w:rPr>
        <w:t>6- تزويد التلاميذ بما يحتاجونه من ألفاظ وتراكيب لإضافته إلى حصيلتهم اللغوية، واستعماله في حديثهم وكتاباتهم.</w:t>
      </w:r>
    </w:p>
    <w:p w:rsidR="005C4CD8" w:rsidRDefault="005C4CD8" w:rsidP="005C4CD8">
      <w:pPr>
        <w:bidi/>
        <w:rPr>
          <w:sz w:val="32"/>
          <w:szCs w:val="32"/>
          <w:rtl/>
        </w:rPr>
      </w:pPr>
      <w:r>
        <w:rPr>
          <w:rFonts w:hint="cs"/>
          <w:sz w:val="32"/>
          <w:szCs w:val="32"/>
          <w:rtl/>
        </w:rPr>
        <w:t xml:space="preserve">7- </w:t>
      </w:r>
      <w:proofErr w:type="gramStart"/>
      <w:r>
        <w:rPr>
          <w:rFonts w:hint="cs"/>
          <w:sz w:val="32"/>
          <w:szCs w:val="32"/>
          <w:rtl/>
        </w:rPr>
        <w:t>التعبير</w:t>
      </w:r>
      <w:proofErr w:type="gramEnd"/>
      <w:r>
        <w:rPr>
          <w:rFonts w:hint="cs"/>
          <w:sz w:val="32"/>
          <w:szCs w:val="32"/>
          <w:rtl/>
        </w:rPr>
        <w:t xml:space="preserve"> الصحيح أمر ضروري في مختلف المراحل الدراسية، وعلى إتقانه يتوقف تقدم التلميذ في كسب المعلومات الدراسية المختلفة.</w:t>
      </w:r>
    </w:p>
    <w:p w:rsidR="005C4CD8" w:rsidRDefault="005C4CD8" w:rsidP="005C4CD8">
      <w:pPr>
        <w:bidi/>
        <w:rPr>
          <w:sz w:val="32"/>
          <w:szCs w:val="32"/>
          <w:rtl/>
        </w:rPr>
      </w:pPr>
      <w:r>
        <w:rPr>
          <w:rFonts w:hint="cs"/>
          <w:sz w:val="32"/>
          <w:szCs w:val="32"/>
          <w:rtl/>
        </w:rPr>
        <w:t xml:space="preserve">8- </w:t>
      </w:r>
      <w:proofErr w:type="gramStart"/>
      <w:r>
        <w:rPr>
          <w:rFonts w:hint="cs"/>
          <w:sz w:val="32"/>
          <w:szCs w:val="32"/>
          <w:rtl/>
        </w:rPr>
        <w:t>أنه</w:t>
      </w:r>
      <w:proofErr w:type="gramEnd"/>
      <w:r>
        <w:rPr>
          <w:rFonts w:hint="cs"/>
          <w:sz w:val="32"/>
          <w:szCs w:val="32"/>
          <w:rtl/>
        </w:rPr>
        <w:t xml:space="preserve"> يغطي فنين من فنون اللغة (الحديث والكتابة)، ويعتمد في الرقي </w:t>
      </w:r>
      <w:proofErr w:type="spellStart"/>
      <w:r>
        <w:rPr>
          <w:rFonts w:hint="cs"/>
          <w:sz w:val="32"/>
          <w:szCs w:val="32"/>
          <w:rtl/>
        </w:rPr>
        <w:t>بهما</w:t>
      </w:r>
      <w:proofErr w:type="spellEnd"/>
      <w:r>
        <w:rPr>
          <w:rFonts w:hint="cs"/>
          <w:sz w:val="32"/>
          <w:szCs w:val="32"/>
          <w:rtl/>
        </w:rPr>
        <w:t xml:space="preserve"> على فني اللغة الآخرين (الاستماع والقراءة).</w:t>
      </w:r>
    </w:p>
    <w:p w:rsidR="005C4CD8" w:rsidRDefault="005C4CD8" w:rsidP="005C4CD8">
      <w:pPr>
        <w:bidi/>
        <w:rPr>
          <w:sz w:val="32"/>
          <w:szCs w:val="32"/>
          <w:rtl/>
        </w:rPr>
      </w:pPr>
      <w:r>
        <w:rPr>
          <w:rFonts w:hint="cs"/>
          <w:sz w:val="32"/>
          <w:szCs w:val="32"/>
          <w:rtl/>
        </w:rPr>
        <w:t xml:space="preserve">9- </w:t>
      </w:r>
      <w:proofErr w:type="gramStart"/>
      <w:r>
        <w:rPr>
          <w:rFonts w:hint="cs"/>
          <w:sz w:val="32"/>
          <w:szCs w:val="32"/>
          <w:rtl/>
        </w:rPr>
        <w:t>وتظهر</w:t>
      </w:r>
      <w:proofErr w:type="gramEnd"/>
      <w:r>
        <w:rPr>
          <w:rFonts w:hint="cs"/>
          <w:sz w:val="32"/>
          <w:szCs w:val="32"/>
          <w:rtl/>
        </w:rPr>
        <w:t xml:space="preserve"> أهمية التعبير بشقيه الشفوي والكتابين في الحياة العملية، ولاسيما في عالم الصحافة والفضائيات، ونقل الأخبار والتقارير الصحفية والإذاعية، وفي عالم السياسة وما يتفرع عنها من خطابات وتصريحات ومناظرات وندوات... تسهم في رفع مستوى الأحزاب </w:t>
      </w:r>
      <w:proofErr w:type="gramStart"/>
      <w:r>
        <w:rPr>
          <w:rFonts w:hint="cs"/>
          <w:sz w:val="32"/>
          <w:szCs w:val="32"/>
          <w:rtl/>
        </w:rPr>
        <w:t>والقائمين</w:t>
      </w:r>
      <w:proofErr w:type="gramEnd"/>
      <w:r>
        <w:rPr>
          <w:rFonts w:hint="cs"/>
          <w:sz w:val="32"/>
          <w:szCs w:val="32"/>
          <w:rtl/>
        </w:rPr>
        <w:t xml:space="preserve"> عليها أو في انخفاض مكانتها.</w:t>
      </w:r>
    </w:p>
    <w:p w:rsidR="005C4CD8" w:rsidRPr="00343221" w:rsidRDefault="005C4CD8" w:rsidP="005C4CD8">
      <w:pPr>
        <w:bidi/>
        <w:rPr>
          <w:b/>
          <w:bCs/>
          <w:sz w:val="32"/>
          <w:szCs w:val="32"/>
          <w:rtl/>
        </w:rPr>
      </w:pPr>
      <w:proofErr w:type="gramStart"/>
      <w:r w:rsidRPr="00343221">
        <w:rPr>
          <w:rFonts w:hint="cs"/>
          <w:b/>
          <w:bCs/>
          <w:sz w:val="32"/>
          <w:szCs w:val="32"/>
          <w:rtl/>
        </w:rPr>
        <w:t>التعبير</w:t>
      </w:r>
      <w:proofErr w:type="gramEnd"/>
      <w:r w:rsidRPr="00343221">
        <w:rPr>
          <w:rFonts w:hint="cs"/>
          <w:b/>
          <w:bCs/>
          <w:sz w:val="32"/>
          <w:szCs w:val="32"/>
          <w:rtl/>
        </w:rPr>
        <w:t xml:space="preserve"> اللغوي والتواصل:</w:t>
      </w:r>
    </w:p>
    <w:p w:rsidR="005C4CD8" w:rsidRDefault="005C4CD8" w:rsidP="005C4CD8">
      <w:pPr>
        <w:bidi/>
        <w:rPr>
          <w:sz w:val="32"/>
          <w:szCs w:val="32"/>
          <w:rtl/>
        </w:rPr>
      </w:pPr>
      <w:r>
        <w:rPr>
          <w:rFonts w:hint="cs"/>
          <w:sz w:val="32"/>
          <w:szCs w:val="32"/>
          <w:rtl/>
        </w:rPr>
        <w:t xml:space="preserve">       يعتبر التواصل تقنية إجرائية أساسية في فهم التفاعلات البشرية، وكل طرائق الاتصال والإرسال، وبالتالي يمكن الجزم بالقول إن التواصل أصبح علما قائما بذاته، له تقنياته ومقوماته الخاصة وأساليبه أشكاله المحددة له.</w:t>
      </w:r>
    </w:p>
    <w:p w:rsidR="005C4CD8" w:rsidRDefault="005C4CD8" w:rsidP="005C4CD8">
      <w:pPr>
        <w:bidi/>
        <w:rPr>
          <w:sz w:val="32"/>
          <w:szCs w:val="32"/>
          <w:rtl/>
        </w:rPr>
      </w:pPr>
      <w:r>
        <w:rPr>
          <w:rFonts w:hint="cs"/>
          <w:sz w:val="32"/>
          <w:szCs w:val="32"/>
          <w:rtl/>
        </w:rPr>
        <w:t xml:space="preserve">       فالتواصل هو جوهر العلاقات الإنسانية، فيه يتم تبادل المعلومات والرسائل اللغوية وغير اللغوية، سواء كان هذا التبادل </w:t>
      </w:r>
      <w:proofErr w:type="spellStart"/>
      <w:r>
        <w:rPr>
          <w:rFonts w:hint="cs"/>
          <w:sz w:val="32"/>
          <w:szCs w:val="32"/>
          <w:rtl/>
        </w:rPr>
        <w:t>قصديا</w:t>
      </w:r>
      <w:proofErr w:type="spellEnd"/>
      <w:r>
        <w:rPr>
          <w:rFonts w:hint="cs"/>
          <w:sz w:val="32"/>
          <w:szCs w:val="32"/>
          <w:rtl/>
        </w:rPr>
        <w:t xml:space="preserve"> أو غير قصدي بين الأفراد والجماعات.</w:t>
      </w:r>
    </w:p>
    <w:p w:rsidR="005C4CD8" w:rsidRDefault="005C4CD8" w:rsidP="005C4CD8">
      <w:pPr>
        <w:bidi/>
        <w:rPr>
          <w:sz w:val="32"/>
          <w:szCs w:val="32"/>
          <w:rtl/>
        </w:rPr>
      </w:pPr>
      <w:r>
        <w:rPr>
          <w:rFonts w:hint="cs"/>
          <w:sz w:val="32"/>
          <w:szCs w:val="32"/>
          <w:rtl/>
        </w:rPr>
        <w:t xml:space="preserve">       وحتى يتم التواصل بطريقة ناجعة لا بد من اعتماد تقنيات التواصل اللفظي اللساني، وفي هذا يرى </w:t>
      </w:r>
      <w:proofErr w:type="spellStart"/>
      <w:r w:rsidRPr="00343221">
        <w:rPr>
          <w:rFonts w:hint="cs"/>
          <w:b/>
          <w:bCs/>
          <w:sz w:val="32"/>
          <w:szCs w:val="32"/>
          <w:rtl/>
        </w:rPr>
        <w:t>دي</w:t>
      </w:r>
      <w:proofErr w:type="spellEnd"/>
      <w:r w:rsidRPr="00343221">
        <w:rPr>
          <w:rFonts w:hint="cs"/>
          <w:b/>
          <w:bCs/>
          <w:sz w:val="32"/>
          <w:szCs w:val="32"/>
          <w:rtl/>
        </w:rPr>
        <w:t xml:space="preserve"> </w:t>
      </w:r>
      <w:proofErr w:type="spellStart"/>
      <w:r w:rsidRPr="00343221">
        <w:rPr>
          <w:rFonts w:hint="cs"/>
          <w:b/>
          <w:bCs/>
          <w:sz w:val="32"/>
          <w:szCs w:val="32"/>
          <w:rtl/>
        </w:rPr>
        <w:t>سوسير</w:t>
      </w:r>
      <w:proofErr w:type="spellEnd"/>
      <w:r w:rsidRPr="00343221">
        <w:rPr>
          <w:rFonts w:hint="cs"/>
          <w:b/>
          <w:bCs/>
          <w:sz w:val="32"/>
          <w:szCs w:val="32"/>
          <w:rtl/>
        </w:rPr>
        <w:t xml:space="preserve"> </w:t>
      </w:r>
      <w:r>
        <w:rPr>
          <w:rFonts w:hint="cs"/>
          <w:sz w:val="32"/>
          <w:szCs w:val="32"/>
          <w:rtl/>
        </w:rPr>
        <w:t>أن "اللغة نسق من العلامات والإشارات هدفها التواصل".</w:t>
      </w:r>
    </w:p>
    <w:p w:rsidR="005C4CD8" w:rsidRDefault="005C4CD8" w:rsidP="005C4CD8">
      <w:pPr>
        <w:bidi/>
        <w:rPr>
          <w:sz w:val="32"/>
          <w:szCs w:val="32"/>
          <w:rtl/>
        </w:rPr>
      </w:pPr>
      <w:r>
        <w:rPr>
          <w:rFonts w:hint="cs"/>
          <w:sz w:val="32"/>
          <w:szCs w:val="32"/>
          <w:rtl/>
        </w:rPr>
        <w:t xml:space="preserve">      وعلى الرغم من أن التواصل </w:t>
      </w:r>
      <w:r>
        <w:rPr>
          <w:sz w:val="32"/>
          <w:szCs w:val="32"/>
          <w:rtl/>
        </w:rPr>
        <w:t>–</w:t>
      </w:r>
      <w:r>
        <w:rPr>
          <w:rFonts w:hint="cs"/>
          <w:sz w:val="32"/>
          <w:szCs w:val="32"/>
          <w:rtl/>
        </w:rPr>
        <w:t xml:space="preserve"> إلى جانب كونه لفظيا- قد يكون أيضا غير لفظي يتم عن طريق الإيماءات والإشارات والحركات، إلا أن الحاجة إلى التعبير اللغوي تفرض نفسها في أغلب المواقف الحياتية، وخصوصا تلك التي تتطلب الدقة في التعبير.</w:t>
      </w:r>
    </w:p>
    <w:p w:rsidR="005C4CD8" w:rsidRDefault="005C4CD8" w:rsidP="005C4CD8">
      <w:pPr>
        <w:bidi/>
        <w:rPr>
          <w:sz w:val="32"/>
          <w:szCs w:val="32"/>
          <w:rtl/>
        </w:rPr>
      </w:pPr>
    </w:p>
    <w:p w:rsidR="005C4CD8" w:rsidRDefault="005C4CD8" w:rsidP="005C4CD8">
      <w:pPr>
        <w:bidi/>
        <w:rPr>
          <w:sz w:val="32"/>
          <w:szCs w:val="32"/>
          <w:rtl/>
        </w:rPr>
      </w:pPr>
    </w:p>
    <w:p w:rsidR="005C4CD8" w:rsidRDefault="005C4CD8" w:rsidP="005C4CD8">
      <w:pPr>
        <w:bidi/>
        <w:rPr>
          <w:sz w:val="32"/>
          <w:szCs w:val="32"/>
          <w:rtl/>
        </w:rPr>
      </w:pPr>
    </w:p>
    <w:p w:rsidR="005B4F1F" w:rsidRPr="005C4CD8" w:rsidRDefault="005B4F1F" w:rsidP="005C4CD8">
      <w:pPr>
        <w:bidi/>
        <w:rPr>
          <w:sz w:val="32"/>
          <w:szCs w:val="32"/>
        </w:rPr>
      </w:pPr>
    </w:p>
    <w:sectPr w:rsidR="005B4F1F" w:rsidRPr="005C4CD8"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4CD8"/>
    <w:rsid w:val="000A53BD"/>
    <w:rsid w:val="005B4F1F"/>
    <w:rsid w:val="005C4CD8"/>
    <w:rsid w:val="008C4B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2478</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2021-10-18T10:49:00Z</dcterms:created>
  <dcterms:modified xsi:type="dcterms:W3CDTF">2021-10-18T10:50:00Z</dcterms:modified>
</cp:coreProperties>
</file>