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33" w:rsidRPr="00BE3ED1" w:rsidRDefault="00BF4133" w:rsidP="003A2C2A">
      <w:pPr>
        <w:bidi/>
        <w:spacing w:line="240" w:lineRule="auto"/>
        <w:jc w:val="center"/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</w:pPr>
      <w:r w:rsidRPr="00BE3ED1"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  <w:t xml:space="preserve">جامعة محمد </w:t>
      </w:r>
      <w:proofErr w:type="spellStart"/>
      <w:r w:rsidRPr="00BE3ED1"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  <w:t>لمين</w:t>
      </w:r>
      <w:proofErr w:type="spellEnd"/>
      <w:r w:rsidRPr="00BE3ED1"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  <w:t xml:space="preserve"> دباغين سطيف2</w:t>
      </w:r>
    </w:p>
    <w:p w:rsidR="00BF4133" w:rsidRPr="00BE3ED1" w:rsidRDefault="00BF4133" w:rsidP="003A2C2A">
      <w:pPr>
        <w:bidi/>
        <w:spacing w:line="240" w:lineRule="auto"/>
        <w:jc w:val="center"/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</w:pPr>
      <w:r w:rsidRPr="00BE3ED1"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  <w:t>كلية الآداب واللغات                      قسم اللغة والأدب العربي</w:t>
      </w:r>
    </w:p>
    <w:p w:rsidR="00BF4133" w:rsidRPr="00BE3ED1" w:rsidRDefault="00BF4133" w:rsidP="003A2C2A">
      <w:pPr>
        <w:bidi/>
        <w:spacing w:line="240" w:lineRule="auto"/>
        <w:jc w:val="center"/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</w:pPr>
      <w:r w:rsidRPr="00BE3ED1"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  <w:t>امتحان السداسي الثاني في مقياس علم النحو2</w:t>
      </w:r>
    </w:p>
    <w:p w:rsidR="00BF4133" w:rsidRDefault="00BF4133" w:rsidP="003A2C2A">
      <w:pPr>
        <w:tabs>
          <w:tab w:val="left" w:pos="5802"/>
        </w:tabs>
        <w:bidi/>
        <w:spacing w:line="240" w:lineRule="auto"/>
        <w:jc w:val="center"/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</w:pPr>
      <w:r w:rsidRPr="00BE3ED1"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  <w:t xml:space="preserve">السنة الثانية   </w:t>
      </w:r>
      <w:proofErr w:type="gramStart"/>
      <w:r w:rsidRPr="00BE3ED1"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  <w:t>المجموعة  الأدبية</w:t>
      </w:r>
      <w:proofErr w:type="gramEnd"/>
      <w:r w:rsidRPr="00BE3ED1"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  <w:t xml:space="preserve">     الأفواج:7،8،9</w:t>
      </w:r>
      <w:r w:rsidR="00292CD3">
        <w:rPr>
          <w:rFonts w:ascii="Andalus" w:hAnsi="Andalus" w:cs="Andalus" w:hint="cs"/>
          <w:b/>
          <w:bCs/>
          <w:color w:val="1D1B11" w:themeColor="background2" w:themeShade="1A"/>
          <w:sz w:val="32"/>
          <w:szCs w:val="32"/>
          <w:rtl/>
        </w:rPr>
        <w:t>، والمجموعة النقدية الفوجي</w:t>
      </w:r>
      <w:r w:rsidR="002A6A5F">
        <w:rPr>
          <w:rFonts w:ascii="Andalus" w:hAnsi="Andalus" w:cs="Andalus" w:hint="cs"/>
          <w:b/>
          <w:bCs/>
          <w:color w:val="1D1B11" w:themeColor="background2" w:themeShade="1A"/>
          <w:sz w:val="32"/>
          <w:szCs w:val="32"/>
          <w:rtl/>
        </w:rPr>
        <w:t>ن 4،5</w:t>
      </w:r>
    </w:p>
    <w:p w:rsidR="002A6A5F" w:rsidRDefault="002A6A5F" w:rsidP="00AF24CF">
      <w:pPr>
        <w:tabs>
          <w:tab w:val="left" w:pos="5802"/>
        </w:tabs>
        <w:bidi/>
        <w:spacing w:line="240" w:lineRule="auto"/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</w:pPr>
      <w:r>
        <w:rPr>
          <w:rFonts w:ascii="Andalus" w:hAnsi="Andalus" w:cs="Andalus" w:hint="cs"/>
          <w:b/>
          <w:bCs/>
          <w:color w:val="1D1B11" w:themeColor="background2" w:themeShade="1A"/>
          <w:sz w:val="32"/>
          <w:szCs w:val="32"/>
          <w:rtl/>
        </w:rPr>
        <w:t>الاسم</w:t>
      </w:r>
      <w:proofErr w:type="gramStart"/>
      <w:r>
        <w:rPr>
          <w:rFonts w:ascii="Andalus" w:hAnsi="Andalus" w:cs="Andalus" w:hint="cs"/>
          <w:b/>
          <w:bCs/>
          <w:color w:val="1D1B11" w:themeColor="background2" w:themeShade="1A"/>
          <w:sz w:val="32"/>
          <w:szCs w:val="32"/>
          <w:rtl/>
        </w:rPr>
        <w:t>:.</w:t>
      </w:r>
      <w:proofErr w:type="gramEnd"/>
      <w:r>
        <w:rPr>
          <w:rFonts w:ascii="Andalus" w:hAnsi="Andalus" w:cs="Andalus" w:hint="cs"/>
          <w:b/>
          <w:bCs/>
          <w:color w:val="1D1B11" w:themeColor="background2" w:themeShade="1A"/>
          <w:sz w:val="32"/>
          <w:szCs w:val="32"/>
          <w:rtl/>
        </w:rPr>
        <w:t>...................................ال</w:t>
      </w:r>
      <w:proofErr w:type="gramStart"/>
      <w:r>
        <w:rPr>
          <w:rFonts w:ascii="Andalus" w:hAnsi="Andalus" w:cs="Andalus" w:hint="cs"/>
          <w:b/>
          <w:bCs/>
          <w:color w:val="1D1B11" w:themeColor="background2" w:themeShade="1A"/>
          <w:sz w:val="32"/>
          <w:szCs w:val="32"/>
          <w:rtl/>
        </w:rPr>
        <w:t>لق</w:t>
      </w:r>
      <w:proofErr w:type="gramEnd"/>
      <w:r>
        <w:rPr>
          <w:rFonts w:ascii="Andalus" w:hAnsi="Andalus" w:cs="Andalus" w:hint="cs"/>
          <w:b/>
          <w:bCs/>
          <w:color w:val="1D1B11" w:themeColor="background2" w:themeShade="1A"/>
          <w:sz w:val="32"/>
          <w:szCs w:val="32"/>
          <w:rtl/>
        </w:rPr>
        <w:t>ب:..........................................المجموعة والفو</w:t>
      </w:r>
      <w:proofErr w:type="gramStart"/>
      <w:r>
        <w:rPr>
          <w:rFonts w:ascii="Andalus" w:hAnsi="Andalus" w:cs="Andalus" w:hint="cs"/>
          <w:b/>
          <w:bCs/>
          <w:color w:val="1D1B11" w:themeColor="background2" w:themeShade="1A"/>
          <w:sz w:val="32"/>
          <w:szCs w:val="32"/>
          <w:rtl/>
        </w:rPr>
        <w:t>ج:</w:t>
      </w:r>
      <w:proofErr w:type="gramEnd"/>
      <w:r>
        <w:rPr>
          <w:rFonts w:ascii="Andalus" w:hAnsi="Andalus" w:cs="Andalus" w:hint="cs"/>
          <w:b/>
          <w:bCs/>
          <w:color w:val="1D1B11" w:themeColor="background2" w:themeShade="1A"/>
          <w:sz w:val="32"/>
          <w:szCs w:val="32"/>
          <w:rtl/>
        </w:rPr>
        <w:t>................</w:t>
      </w:r>
    </w:p>
    <w:p w:rsidR="005D4670" w:rsidRDefault="005D4670" w:rsidP="005D4670">
      <w:pPr>
        <w:tabs>
          <w:tab w:val="left" w:pos="5802"/>
        </w:tabs>
        <w:bidi/>
        <w:spacing w:line="240" w:lineRule="auto"/>
        <w:rPr>
          <w:rFonts w:ascii="Andalus" w:hAnsi="Andalus" w:cs="Andalus"/>
          <w:b/>
          <w:bCs/>
          <w:color w:val="1D1B11" w:themeColor="background2" w:themeShade="1A"/>
          <w:sz w:val="32"/>
          <w:szCs w:val="32"/>
          <w:rtl/>
        </w:rPr>
      </w:pPr>
      <w:proofErr w:type="gramStart"/>
      <w:r>
        <w:rPr>
          <w:rFonts w:ascii="Andalus" w:hAnsi="Andalus" w:cs="Andalus" w:hint="cs"/>
          <w:b/>
          <w:bCs/>
          <w:color w:val="1D1B11" w:themeColor="background2" w:themeShade="1A"/>
          <w:sz w:val="32"/>
          <w:szCs w:val="32"/>
          <w:rtl/>
        </w:rPr>
        <w:t>أجب</w:t>
      </w:r>
      <w:proofErr w:type="gramEnd"/>
      <w:r>
        <w:rPr>
          <w:rFonts w:ascii="Andalus" w:hAnsi="Andalus" w:cs="Andalus" w:hint="cs"/>
          <w:b/>
          <w:bCs/>
          <w:color w:val="1D1B11" w:themeColor="background2" w:themeShade="1A"/>
          <w:sz w:val="32"/>
          <w:szCs w:val="32"/>
          <w:rtl/>
        </w:rPr>
        <w:t xml:space="preserve"> عن السؤال الأول، ثم أجب على الخيار عن سؤال واحد من بين السؤالين الثاني والثالث</w:t>
      </w:r>
    </w:p>
    <w:p w:rsidR="003A2C2A" w:rsidRPr="002A6A5F" w:rsidRDefault="003A2C2A" w:rsidP="003A2C2A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b/>
          <w:bCs/>
          <w:color w:val="1B1B1B" w:themeColor="text1" w:themeShade="80"/>
          <w:sz w:val="32"/>
          <w:szCs w:val="32"/>
          <w:rtl/>
        </w:rPr>
      </w:pPr>
      <w:proofErr w:type="gramStart"/>
      <w:r w:rsidRPr="002A6A5F">
        <w:rPr>
          <w:rFonts w:ascii="Traditional Arabic" w:hAnsi="Traditional Arabic" w:cs="Traditional Arabic"/>
          <w:b/>
          <w:bCs/>
          <w:color w:val="1B1B1B" w:themeColor="text1" w:themeShade="80"/>
          <w:sz w:val="32"/>
          <w:szCs w:val="32"/>
          <w:rtl/>
        </w:rPr>
        <w:t>النص</w:t>
      </w:r>
      <w:proofErr w:type="gramEnd"/>
      <w:r w:rsidRPr="002A6A5F">
        <w:rPr>
          <w:rFonts w:ascii="Traditional Arabic" w:hAnsi="Traditional Arabic" w:cs="Traditional Arabic"/>
          <w:b/>
          <w:bCs/>
          <w:color w:val="1B1B1B" w:themeColor="text1" w:themeShade="80"/>
          <w:sz w:val="32"/>
          <w:szCs w:val="32"/>
          <w:rtl/>
        </w:rPr>
        <w:t>:</w:t>
      </w:r>
    </w:p>
    <w:p w:rsidR="003A2C2A" w:rsidRPr="002A6A5F" w:rsidRDefault="003A2C2A" w:rsidP="003A2C2A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</w:pP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الناسُ أصنافٌ، صنفٌ لا يستشير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ُ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إلا هواه، فتجده يجول في حقول المنكراتِ، تراه يقتحم أدغال </w:t>
      </w:r>
      <w:proofErr w:type="gramStart"/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المعاصي</w:t>
      </w:r>
      <w:proofErr w:type="gramEnd"/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...، هذا الصنفُ يؤْثر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ُ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</w:t>
      </w:r>
      <w:r w:rsidR="00292CD3" w:rsidRPr="002A6A5F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الاعوجاج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على الاستقامة، ويقد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ِّ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م الظن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َّ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على اليقين، لأنه يرى الأمور عكس ما</w:t>
      </w:r>
      <w:r w:rsidR="00292CD3" w:rsidRPr="002A6A5F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 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هي عليه.</w:t>
      </w:r>
    </w:p>
    <w:p w:rsidR="003A2C2A" w:rsidRPr="002A6A5F" w:rsidRDefault="003A2C2A" w:rsidP="003A2C2A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</w:pP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وصنفٌ ثانٍ متذبذبٌ لا يستقر على حالٍ واحدة، فهو يتقلب ويتلون، إن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ْ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و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َ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جد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َ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مصلحته مع الفئة الانتهازية اندمج معه</w:t>
      </w:r>
      <w:r w:rsidR="00B86592"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ا، وإن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ْ</w:t>
      </w:r>
      <w:r w:rsidR="00B86592"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رأى ضالته كائنة مع أهل المبادئ السليمة نافقهم، وتسلل في وسطهم.</w:t>
      </w:r>
    </w:p>
    <w:p w:rsidR="00B86592" w:rsidRPr="002A6A5F" w:rsidRDefault="00AF24CF" w:rsidP="00AF24CF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1B1B1B" w:themeColor="text1" w:themeShade="80"/>
          <w:sz w:val="32"/>
          <w:szCs w:val="32"/>
          <w:rtl/>
        </w:rPr>
        <w:t>السؤال الأول (إجباري)</w:t>
      </w:r>
      <w:r w:rsidR="00B86592" w:rsidRPr="002A6A5F">
        <w:rPr>
          <w:rFonts w:ascii="Traditional Arabic" w:hAnsi="Traditional Arabic" w:cs="Traditional Arabic" w:hint="cs"/>
          <w:b/>
          <w:bCs/>
          <w:color w:val="1B1B1B" w:themeColor="text1" w:themeShade="80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 استخرج من النص </w:t>
      </w:r>
      <w:r>
        <w:rPr>
          <w:rFonts w:ascii="Traditional Arabic" w:hAnsi="Traditional Arabic" w:cs="Traditional Arabic" w:hint="cs"/>
          <w:b/>
          <w:bCs/>
          <w:color w:val="1B1B1B" w:themeColor="text1" w:themeShade="80"/>
          <w:sz w:val="32"/>
          <w:szCs w:val="32"/>
          <w:rtl/>
        </w:rPr>
        <w:t>:</w:t>
      </w:r>
    </w:p>
    <w:p w:rsidR="00B86592" w:rsidRPr="002A6A5F" w:rsidRDefault="00F212B9" w:rsidP="00B86592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1B1B1B" w:themeColor="text1" w:themeShade="80"/>
          <w:sz w:val="32"/>
          <w:szCs w:val="32"/>
        </w:rPr>
      </w:pPr>
      <w:r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جملة اسمية وبين </w:t>
      </w:r>
      <w:proofErr w:type="gramStart"/>
      <w:r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ركنيها</w:t>
      </w:r>
      <w:proofErr w:type="gramEnd"/>
      <w:r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: الناس </w:t>
      </w:r>
      <w:r w:rsidRPr="00D73250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أصناف، الناس مبتدأ، صنف خبر</w:t>
      </w:r>
    </w:p>
    <w:p w:rsidR="00B86592" w:rsidRPr="00D73250" w:rsidRDefault="00B86592" w:rsidP="00B86592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2A6A5F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مبتدأ</w:t>
      </w:r>
      <w:r w:rsidR="00F212B9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 نكرة، مبينا مسوغ الابتداء </w:t>
      </w:r>
      <w:proofErr w:type="spellStart"/>
      <w:r w:rsidR="00F212B9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به</w:t>
      </w:r>
      <w:proofErr w:type="spellEnd"/>
      <w:r w:rsidR="00F212B9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: </w:t>
      </w:r>
      <w:r w:rsidR="00F212B9" w:rsidRPr="00D73250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صنف، لأنه يدل على التنويع</w:t>
      </w:r>
    </w:p>
    <w:p w:rsidR="00B86592" w:rsidRPr="002A6A5F" w:rsidRDefault="00B86592" w:rsidP="00B86592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</w:pPr>
      <w:r w:rsidRPr="002A6A5F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أنواع الخبر الواردة في النص، </w:t>
      </w:r>
      <w:r w:rsidR="00292CD3" w:rsidRPr="002A6A5F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مع التمثيل بمثال واحد فقط لكل نوع:</w:t>
      </w:r>
    </w:p>
    <w:p w:rsidR="00292CD3" w:rsidRDefault="00F212B9" w:rsidP="00292CD3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1- </w:t>
      </w:r>
      <w:proofErr w:type="gramStart"/>
      <w:r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الخبر</w:t>
      </w:r>
      <w:proofErr w:type="gramEnd"/>
      <w:r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 المفرد: </w:t>
      </w:r>
      <w:r w:rsidRPr="00D73250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أصناف (الناس أصناف)، متذبذب (صنف ثانٍ متذبذب)</w:t>
      </w:r>
    </w:p>
    <w:p w:rsidR="00F212B9" w:rsidRPr="00D73250" w:rsidRDefault="00F212B9" w:rsidP="00F212B9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2- </w:t>
      </w:r>
      <w:proofErr w:type="gramStart"/>
      <w:r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الخبر</w:t>
      </w:r>
      <w:proofErr w:type="gramEnd"/>
      <w:r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 جملة فعلية: </w:t>
      </w:r>
      <w:r w:rsidRPr="00D73250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يتقلب ويتلون (هو يتقلب ويتلون)، لا يستشير (صنف لا يستشير إلا هواه)</w:t>
      </w:r>
    </w:p>
    <w:p w:rsidR="00292CD3" w:rsidRDefault="00AF24CF" w:rsidP="00292CD3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</w:pPr>
      <w:r w:rsidRPr="00234E08">
        <w:rPr>
          <w:rFonts w:ascii="Traditional Arabic" w:hAnsi="Traditional Arabic" w:cs="Traditional Arabic" w:hint="cs"/>
          <w:b/>
          <w:bCs/>
          <w:color w:val="1B1B1B" w:themeColor="text1" w:themeShade="80"/>
          <w:sz w:val="32"/>
          <w:szCs w:val="32"/>
          <w:rtl/>
        </w:rPr>
        <w:t>السؤال الثاني (اختياري):</w:t>
      </w:r>
      <w:r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 استخرج ما </w:t>
      </w:r>
      <w:r w:rsidR="00292CD3" w:rsidRPr="002A6A5F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في النص من أفعال القلوب، مبينا </w:t>
      </w:r>
      <w:proofErr w:type="spellStart"/>
      <w:r w:rsidR="00292CD3" w:rsidRPr="002A6A5F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مفعوليها</w:t>
      </w:r>
      <w:proofErr w:type="spellEnd"/>
      <w:r w:rsidR="00292CD3" w:rsidRPr="002A6A5F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:</w:t>
      </w:r>
    </w:p>
    <w:p w:rsidR="005D4670" w:rsidRDefault="005D4670" w:rsidP="005D4670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</w:pPr>
    </w:p>
    <w:p w:rsidR="005D4670" w:rsidRDefault="005D4670" w:rsidP="005D4670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</w:pPr>
    </w:p>
    <w:p w:rsidR="00F212B9" w:rsidRPr="002A6A5F" w:rsidRDefault="00F212B9" w:rsidP="00F212B9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292CD3" w:rsidRPr="002A6A5F" w:rsidTr="00292CD3">
        <w:tc>
          <w:tcPr>
            <w:tcW w:w="1535" w:type="dxa"/>
          </w:tcPr>
          <w:p w:rsidR="00292CD3" w:rsidRPr="002A6A5F" w:rsidRDefault="00292CD3" w:rsidP="00292CD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</w:pPr>
            <w:proofErr w:type="gramStart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lastRenderedPageBreak/>
              <w:t>الفعل</w:t>
            </w:r>
            <w:proofErr w:type="gramEnd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 xml:space="preserve"> القلبي</w:t>
            </w:r>
          </w:p>
        </w:tc>
        <w:tc>
          <w:tcPr>
            <w:tcW w:w="1535" w:type="dxa"/>
          </w:tcPr>
          <w:p w:rsidR="00292CD3" w:rsidRPr="002A6A5F" w:rsidRDefault="00292CD3" w:rsidP="00292CD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</w:pPr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 xml:space="preserve">المفعول </w:t>
            </w:r>
            <w:proofErr w:type="spellStart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>به</w:t>
            </w:r>
            <w:proofErr w:type="spellEnd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 xml:space="preserve"> </w:t>
            </w:r>
            <w:proofErr w:type="gramStart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>الأول</w:t>
            </w:r>
            <w:proofErr w:type="gramEnd"/>
          </w:p>
        </w:tc>
        <w:tc>
          <w:tcPr>
            <w:tcW w:w="1535" w:type="dxa"/>
          </w:tcPr>
          <w:p w:rsidR="00292CD3" w:rsidRPr="002A6A5F" w:rsidRDefault="00292CD3" w:rsidP="00292CD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</w:pPr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 xml:space="preserve">المفعول </w:t>
            </w:r>
            <w:proofErr w:type="spellStart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>به</w:t>
            </w:r>
            <w:proofErr w:type="spellEnd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 xml:space="preserve"> </w:t>
            </w:r>
            <w:proofErr w:type="gramStart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>الثاني</w:t>
            </w:r>
            <w:proofErr w:type="gramEnd"/>
          </w:p>
        </w:tc>
        <w:tc>
          <w:tcPr>
            <w:tcW w:w="1535" w:type="dxa"/>
          </w:tcPr>
          <w:p w:rsidR="00292CD3" w:rsidRPr="002A6A5F" w:rsidRDefault="00292CD3" w:rsidP="00292CD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</w:pPr>
            <w:proofErr w:type="gramStart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>الفعل</w:t>
            </w:r>
            <w:proofErr w:type="gramEnd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 xml:space="preserve"> القلبي</w:t>
            </w:r>
          </w:p>
        </w:tc>
        <w:tc>
          <w:tcPr>
            <w:tcW w:w="1536" w:type="dxa"/>
          </w:tcPr>
          <w:p w:rsidR="00292CD3" w:rsidRPr="002A6A5F" w:rsidRDefault="00292CD3" w:rsidP="00292CD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</w:pPr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 xml:space="preserve">المفعول </w:t>
            </w:r>
            <w:proofErr w:type="spellStart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>به</w:t>
            </w:r>
            <w:proofErr w:type="spellEnd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 xml:space="preserve"> </w:t>
            </w:r>
            <w:proofErr w:type="gramStart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>الأول</w:t>
            </w:r>
            <w:proofErr w:type="gramEnd"/>
          </w:p>
        </w:tc>
        <w:tc>
          <w:tcPr>
            <w:tcW w:w="1536" w:type="dxa"/>
          </w:tcPr>
          <w:p w:rsidR="00292CD3" w:rsidRPr="002A6A5F" w:rsidRDefault="00292CD3" w:rsidP="00292CD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</w:pPr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 xml:space="preserve">المفعول </w:t>
            </w:r>
            <w:proofErr w:type="spellStart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>به</w:t>
            </w:r>
            <w:proofErr w:type="spellEnd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 xml:space="preserve"> </w:t>
            </w:r>
            <w:proofErr w:type="gramStart"/>
            <w:r w:rsidRPr="002A6A5F">
              <w:rPr>
                <w:rFonts w:ascii="Traditional Arabic" w:hAnsi="Traditional Arabic" w:cs="Traditional Arabic" w:hint="cs"/>
                <w:color w:val="1B1B1B" w:themeColor="text1" w:themeShade="80"/>
                <w:sz w:val="32"/>
                <w:szCs w:val="32"/>
                <w:rtl/>
              </w:rPr>
              <w:t>الثاني</w:t>
            </w:r>
            <w:proofErr w:type="gramEnd"/>
          </w:p>
        </w:tc>
      </w:tr>
      <w:tr w:rsidR="00292CD3" w:rsidRPr="002A6A5F" w:rsidTr="00292CD3">
        <w:tc>
          <w:tcPr>
            <w:tcW w:w="1535" w:type="dxa"/>
          </w:tcPr>
          <w:p w:rsidR="00292CD3" w:rsidRPr="00D73250" w:rsidRDefault="00F212B9" w:rsidP="00292CD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تجد</w:t>
            </w:r>
          </w:p>
          <w:p w:rsidR="00AF24CF" w:rsidRPr="00D73250" w:rsidRDefault="00AF24CF" w:rsidP="00AF24CF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</w:p>
          <w:p w:rsidR="00AF24CF" w:rsidRPr="00D73250" w:rsidRDefault="00F212B9" w:rsidP="00AF24CF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ترى</w:t>
            </w:r>
          </w:p>
        </w:tc>
        <w:tc>
          <w:tcPr>
            <w:tcW w:w="1535" w:type="dxa"/>
          </w:tcPr>
          <w:p w:rsidR="00292CD3" w:rsidRPr="00D73250" w:rsidRDefault="00F212B9" w:rsidP="00292CD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الهاء</w:t>
            </w:r>
          </w:p>
          <w:p w:rsidR="00F212B9" w:rsidRPr="00D73250" w:rsidRDefault="00F212B9" w:rsidP="00F212B9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</w:p>
          <w:p w:rsidR="00F212B9" w:rsidRPr="00D73250" w:rsidRDefault="00F212B9" w:rsidP="00F212B9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الهاء</w:t>
            </w:r>
          </w:p>
        </w:tc>
        <w:tc>
          <w:tcPr>
            <w:tcW w:w="1535" w:type="dxa"/>
          </w:tcPr>
          <w:p w:rsidR="00292CD3" w:rsidRPr="00D73250" w:rsidRDefault="00F212B9" w:rsidP="00292CD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يجول في حقول المنكرات</w:t>
            </w:r>
          </w:p>
          <w:p w:rsidR="00F212B9" w:rsidRPr="00D73250" w:rsidRDefault="00F212B9" w:rsidP="00F212B9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يقتحم </w:t>
            </w: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أدغال</w:t>
            </w:r>
            <w:proofErr w:type="gramEnd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المعاصي</w:t>
            </w:r>
          </w:p>
        </w:tc>
        <w:tc>
          <w:tcPr>
            <w:tcW w:w="1535" w:type="dxa"/>
          </w:tcPr>
          <w:p w:rsidR="00292CD3" w:rsidRPr="00D73250" w:rsidRDefault="00F212B9" w:rsidP="00292CD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يرى</w:t>
            </w:r>
          </w:p>
          <w:p w:rsidR="00F212B9" w:rsidRPr="00D73250" w:rsidRDefault="00F212B9" w:rsidP="00F212B9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وجد</w:t>
            </w:r>
          </w:p>
          <w:p w:rsidR="00363F03" w:rsidRPr="00D73250" w:rsidRDefault="00363F03" w:rsidP="00363F0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رأى</w:t>
            </w:r>
          </w:p>
        </w:tc>
        <w:tc>
          <w:tcPr>
            <w:tcW w:w="1536" w:type="dxa"/>
          </w:tcPr>
          <w:p w:rsidR="00292CD3" w:rsidRPr="00D73250" w:rsidRDefault="00F212B9" w:rsidP="00292CD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الأمور</w:t>
            </w:r>
            <w:proofErr w:type="gramEnd"/>
          </w:p>
          <w:p w:rsidR="00F212B9" w:rsidRPr="00D73250" w:rsidRDefault="00F212B9" w:rsidP="00F212B9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مصلحته</w:t>
            </w:r>
            <w:proofErr w:type="gramEnd"/>
          </w:p>
          <w:p w:rsidR="00363F03" w:rsidRPr="00D73250" w:rsidRDefault="00363F03" w:rsidP="00363F0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ضالته</w:t>
            </w:r>
            <w:proofErr w:type="gramEnd"/>
          </w:p>
        </w:tc>
        <w:tc>
          <w:tcPr>
            <w:tcW w:w="1536" w:type="dxa"/>
          </w:tcPr>
          <w:p w:rsidR="00292CD3" w:rsidRPr="00D73250" w:rsidRDefault="00F212B9" w:rsidP="00292CD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عكس</w:t>
            </w:r>
          </w:p>
          <w:p w:rsidR="00F212B9" w:rsidRPr="00D73250" w:rsidRDefault="00363F03" w:rsidP="00F212B9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لا يوجد</w:t>
            </w:r>
          </w:p>
          <w:p w:rsidR="00363F03" w:rsidRPr="00D73250" w:rsidRDefault="00363F03" w:rsidP="00363F03">
            <w:pPr>
              <w:tabs>
                <w:tab w:val="left" w:pos="5802"/>
              </w:tabs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كائنة</w:t>
            </w:r>
          </w:p>
        </w:tc>
      </w:tr>
    </w:tbl>
    <w:p w:rsidR="002B093B" w:rsidRDefault="002B093B" w:rsidP="001507FE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b/>
          <w:bCs/>
          <w:color w:val="1B1B1B" w:themeColor="text1" w:themeShade="80"/>
          <w:sz w:val="32"/>
          <w:szCs w:val="32"/>
          <w:rtl/>
        </w:rPr>
      </w:pPr>
    </w:p>
    <w:p w:rsidR="00BF3154" w:rsidRPr="002A6A5F" w:rsidRDefault="00AF24CF" w:rsidP="002B093B">
      <w:pPr>
        <w:tabs>
          <w:tab w:val="left" w:pos="5802"/>
        </w:tabs>
        <w:bidi/>
        <w:spacing w:line="240" w:lineRule="auto"/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</w:pPr>
      <w:r w:rsidRPr="0093238F">
        <w:rPr>
          <w:rFonts w:ascii="Traditional Arabic" w:hAnsi="Traditional Arabic" w:cs="Traditional Arabic" w:hint="cs"/>
          <w:b/>
          <w:bCs/>
          <w:color w:val="1B1B1B" w:themeColor="text1" w:themeShade="80"/>
          <w:sz w:val="32"/>
          <w:szCs w:val="32"/>
          <w:rtl/>
        </w:rPr>
        <w:t>السؤال الثالث (اختياري):</w:t>
      </w:r>
      <w:r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 xml:space="preserve"> </w:t>
      </w:r>
      <w:r w:rsidR="00BF3154"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استخرج الناسخ فيما يأتي، وعين اسمه وخبره</w:t>
      </w:r>
    </w:p>
    <w:p w:rsidR="00BF3154" w:rsidRPr="002A6A5F" w:rsidRDefault="00BF3154" w:rsidP="00BF3154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color w:val="1B1B1B" w:themeColor="text1" w:themeShade="80"/>
          <w:sz w:val="32"/>
          <w:szCs w:val="32"/>
        </w:rPr>
      </w:pP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قالوا لن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ْ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نبرح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َ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عليه عاكفين</w:t>
      </w:r>
    </w:p>
    <w:p w:rsidR="00BF3154" w:rsidRPr="002A6A5F" w:rsidRDefault="00BF3154" w:rsidP="00BF3154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color w:val="1B1B1B" w:themeColor="text1" w:themeShade="80"/>
          <w:sz w:val="32"/>
          <w:szCs w:val="32"/>
        </w:rPr>
      </w:pP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وكان البرُّ فعلا دون نطقٍ               فصار اليوم نطق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ً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ا بالكلام</w:t>
      </w:r>
    </w:p>
    <w:p w:rsidR="00BF3154" w:rsidRPr="002A6A5F" w:rsidRDefault="00307FEA" w:rsidP="00BF3154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color w:val="1B1B1B" w:themeColor="text1" w:themeShade="80"/>
          <w:sz w:val="32"/>
          <w:szCs w:val="32"/>
        </w:rPr>
      </w:pPr>
      <w:proofErr w:type="gramStart"/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ولو</w:t>
      </w:r>
      <w:proofErr w:type="gramEnd"/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س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ُ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ئل الناسُ التراب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َ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لأوْشَكُو</w:t>
      </w:r>
      <w:r w:rsidR="0093238F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ا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       إذا قيل: هاتوا أن</w:t>
      </w:r>
      <w:r w:rsidR="00234E08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ْ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يميلوا ويمنعوا</w:t>
      </w:r>
    </w:p>
    <w:p w:rsidR="00BF3154" w:rsidRPr="002A6A5F" w:rsidRDefault="00BF3154" w:rsidP="00385B9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color w:val="1B1B1B" w:themeColor="text1" w:themeShade="80"/>
          <w:sz w:val="32"/>
          <w:szCs w:val="32"/>
        </w:rPr>
      </w:pP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فأصبح بطنُ مكةَ مقشعرًّا              كأن</w:t>
      </w:r>
      <w:r w:rsidR="00385B91"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ّ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الأرضَ ليس </w:t>
      </w:r>
      <w:proofErr w:type="spellStart"/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بها</w:t>
      </w:r>
      <w:proofErr w:type="spellEnd"/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هشامُ</w:t>
      </w:r>
    </w:p>
    <w:p w:rsidR="00385B91" w:rsidRPr="002A6A5F" w:rsidRDefault="00D7059F" w:rsidP="00385B9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color w:val="1B1B1B" w:themeColor="text1" w:themeShade="80"/>
          <w:sz w:val="32"/>
          <w:szCs w:val="32"/>
        </w:rPr>
      </w:pP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>وكأن تـــحت لســـانــها                هـــــــــاروت</w:t>
      </w:r>
      <w:r w:rsidR="005D4670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ُ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ينفذ</w:t>
      </w:r>
      <w:r w:rsidR="005D4670">
        <w:rPr>
          <w:rFonts w:ascii="Traditional Arabic" w:hAnsi="Traditional Arabic" w:cs="Traditional Arabic" w:hint="cs"/>
          <w:color w:val="1B1B1B" w:themeColor="text1" w:themeShade="80"/>
          <w:sz w:val="32"/>
          <w:szCs w:val="32"/>
          <w:rtl/>
        </w:rPr>
        <w:t>ُ</w:t>
      </w:r>
      <w:r w:rsidRPr="002A6A5F"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  <w:t xml:space="preserve"> فيه سحرا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1489"/>
        <w:gridCol w:w="1482"/>
        <w:gridCol w:w="1491"/>
        <w:gridCol w:w="1487"/>
        <w:gridCol w:w="1490"/>
        <w:gridCol w:w="1489"/>
      </w:tblGrid>
      <w:tr w:rsidR="003A2C2A" w:rsidRPr="002A6A5F" w:rsidTr="003A2C2A">
        <w:tc>
          <w:tcPr>
            <w:tcW w:w="1535" w:type="dxa"/>
          </w:tcPr>
          <w:p w:rsidR="003A2C2A" w:rsidRPr="002A6A5F" w:rsidRDefault="003A2C2A" w:rsidP="00D7059F">
            <w:pPr>
              <w:bidi/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</w:pPr>
            <w:proofErr w:type="gramStart"/>
            <w:r w:rsidRPr="002A6A5F"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  <w:t>الناسخ</w:t>
            </w:r>
            <w:proofErr w:type="gramEnd"/>
          </w:p>
        </w:tc>
        <w:tc>
          <w:tcPr>
            <w:tcW w:w="1535" w:type="dxa"/>
          </w:tcPr>
          <w:p w:rsidR="003A2C2A" w:rsidRPr="002A6A5F" w:rsidRDefault="003A2C2A" w:rsidP="00D7059F">
            <w:pPr>
              <w:bidi/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</w:pPr>
            <w:proofErr w:type="gramStart"/>
            <w:r w:rsidRPr="002A6A5F"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  <w:t>اسمه</w:t>
            </w:r>
            <w:proofErr w:type="gramEnd"/>
          </w:p>
        </w:tc>
        <w:tc>
          <w:tcPr>
            <w:tcW w:w="1535" w:type="dxa"/>
          </w:tcPr>
          <w:p w:rsidR="003A2C2A" w:rsidRPr="002A6A5F" w:rsidRDefault="003A2C2A" w:rsidP="00D7059F">
            <w:pPr>
              <w:bidi/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</w:pPr>
            <w:r w:rsidRPr="002A6A5F"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  <w:t>خبره</w:t>
            </w:r>
          </w:p>
        </w:tc>
        <w:tc>
          <w:tcPr>
            <w:tcW w:w="1535" w:type="dxa"/>
          </w:tcPr>
          <w:p w:rsidR="003A2C2A" w:rsidRPr="002A6A5F" w:rsidRDefault="003A2C2A" w:rsidP="00D7059F">
            <w:pPr>
              <w:bidi/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</w:pPr>
            <w:proofErr w:type="gramStart"/>
            <w:r w:rsidRPr="002A6A5F"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  <w:t>الناسخ</w:t>
            </w:r>
            <w:proofErr w:type="gramEnd"/>
          </w:p>
        </w:tc>
        <w:tc>
          <w:tcPr>
            <w:tcW w:w="1536" w:type="dxa"/>
          </w:tcPr>
          <w:p w:rsidR="003A2C2A" w:rsidRPr="002A6A5F" w:rsidRDefault="003A2C2A" w:rsidP="00D7059F">
            <w:pPr>
              <w:bidi/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</w:pPr>
            <w:proofErr w:type="gramStart"/>
            <w:r w:rsidRPr="002A6A5F"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  <w:t>اسمه</w:t>
            </w:r>
            <w:proofErr w:type="gramEnd"/>
          </w:p>
        </w:tc>
        <w:tc>
          <w:tcPr>
            <w:tcW w:w="1536" w:type="dxa"/>
          </w:tcPr>
          <w:p w:rsidR="003A2C2A" w:rsidRPr="002A6A5F" w:rsidRDefault="003A2C2A" w:rsidP="00D7059F">
            <w:pPr>
              <w:bidi/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</w:pPr>
            <w:r w:rsidRPr="002A6A5F">
              <w:rPr>
                <w:rFonts w:ascii="Traditional Arabic" w:hAnsi="Traditional Arabic" w:cs="Traditional Arabic"/>
                <w:color w:val="1B1B1B" w:themeColor="text1" w:themeShade="80"/>
                <w:sz w:val="32"/>
                <w:szCs w:val="32"/>
                <w:rtl/>
              </w:rPr>
              <w:t>خبره</w:t>
            </w:r>
          </w:p>
        </w:tc>
      </w:tr>
      <w:tr w:rsidR="003A2C2A" w:rsidRPr="00D73250" w:rsidTr="003A2C2A">
        <w:tc>
          <w:tcPr>
            <w:tcW w:w="1535" w:type="dxa"/>
          </w:tcPr>
          <w:p w:rsidR="003A2C2A" w:rsidRPr="00D73250" w:rsidRDefault="00363F03" w:rsidP="00D7059F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نبرح</w:t>
            </w:r>
          </w:p>
          <w:p w:rsidR="003A2C2A" w:rsidRPr="00D73250" w:rsidRDefault="00363F03" w:rsidP="003A2C2A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كان</w:t>
            </w:r>
          </w:p>
          <w:p w:rsidR="003A2C2A" w:rsidRPr="00D73250" w:rsidRDefault="00363F03" w:rsidP="003A2C2A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صار</w:t>
            </w:r>
          </w:p>
          <w:p w:rsidR="003A2C2A" w:rsidRPr="00D73250" w:rsidRDefault="00363F03" w:rsidP="003A2C2A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أوشكوا </w:t>
            </w:r>
          </w:p>
          <w:p w:rsidR="003A2C2A" w:rsidRPr="00D73250" w:rsidRDefault="003A2C2A" w:rsidP="003A2C2A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</w:p>
        </w:tc>
        <w:tc>
          <w:tcPr>
            <w:tcW w:w="1535" w:type="dxa"/>
          </w:tcPr>
          <w:p w:rsidR="003A2C2A" w:rsidRPr="00D73250" w:rsidRDefault="00363F03" w:rsidP="00D7059F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ضمير</w:t>
            </w:r>
            <w:proofErr w:type="gramEnd"/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البرّ</w:t>
            </w:r>
            <w:proofErr w:type="gramEnd"/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ضمير</w:t>
            </w:r>
            <w:proofErr w:type="gramEnd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(هو)</w:t>
            </w:r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الواو</w:t>
            </w:r>
            <w:proofErr w:type="gramEnd"/>
          </w:p>
        </w:tc>
        <w:tc>
          <w:tcPr>
            <w:tcW w:w="1535" w:type="dxa"/>
          </w:tcPr>
          <w:p w:rsidR="003A2C2A" w:rsidRPr="00D73250" w:rsidRDefault="00363F03" w:rsidP="00D7059F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عاكفين</w:t>
            </w:r>
            <w:proofErr w:type="gramEnd"/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فعلا</w:t>
            </w:r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نطقا</w:t>
            </w:r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أن </w:t>
            </w:r>
            <w:proofErr w:type="spell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يميلو</w:t>
            </w:r>
            <w:proofErr w:type="spellEnd"/>
          </w:p>
        </w:tc>
        <w:tc>
          <w:tcPr>
            <w:tcW w:w="1535" w:type="dxa"/>
          </w:tcPr>
          <w:p w:rsidR="003A2C2A" w:rsidRPr="00D73250" w:rsidRDefault="00363F03" w:rsidP="00D7059F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أصبح</w:t>
            </w:r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كأن</w:t>
            </w:r>
            <w:proofErr w:type="gramEnd"/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كأن</w:t>
            </w:r>
            <w:proofErr w:type="gramEnd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</w:t>
            </w:r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ليس</w:t>
            </w:r>
          </w:p>
        </w:tc>
        <w:tc>
          <w:tcPr>
            <w:tcW w:w="1536" w:type="dxa"/>
          </w:tcPr>
          <w:p w:rsidR="003A2C2A" w:rsidRPr="00D73250" w:rsidRDefault="00363F03" w:rsidP="00D7059F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بطن مكة</w:t>
            </w:r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الأرض</w:t>
            </w:r>
            <w:proofErr w:type="gramEnd"/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هاروت</w:t>
            </w:r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هشام</w:t>
            </w:r>
            <w:proofErr w:type="gramEnd"/>
          </w:p>
        </w:tc>
        <w:tc>
          <w:tcPr>
            <w:tcW w:w="1536" w:type="dxa"/>
          </w:tcPr>
          <w:p w:rsidR="003A2C2A" w:rsidRPr="00D73250" w:rsidRDefault="00363F03" w:rsidP="00D7059F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مقشعرا</w:t>
            </w:r>
            <w:proofErr w:type="gramEnd"/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ليس </w:t>
            </w:r>
            <w:proofErr w:type="spell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بها</w:t>
            </w:r>
            <w:proofErr w:type="spellEnd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هشام</w:t>
            </w:r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تحت</w:t>
            </w:r>
            <w:proofErr w:type="gramEnd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لسانها</w:t>
            </w:r>
          </w:p>
          <w:p w:rsidR="00363F03" w:rsidRPr="00D73250" w:rsidRDefault="00363F03" w:rsidP="00363F03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spellStart"/>
            <w:proofErr w:type="gramStart"/>
            <w:r w:rsidRPr="00D73250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بها</w:t>
            </w:r>
            <w:proofErr w:type="spellEnd"/>
            <w:proofErr w:type="gramEnd"/>
          </w:p>
        </w:tc>
      </w:tr>
    </w:tbl>
    <w:p w:rsidR="00D7059F" w:rsidRDefault="00D7059F" w:rsidP="00D7059F">
      <w:pPr>
        <w:bidi/>
        <w:ind w:left="360"/>
        <w:rPr>
          <w:rFonts w:ascii="Traditional Arabic" w:hAnsi="Traditional Arabic" w:cs="Traditional Arabic"/>
          <w:color w:val="1B1B1B" w:themeColor="text1" w:themeShade="80"/>
          <w:sz w:val="32"/>
          <w:szCs w:val="32"/>
          <w:rtl/>
        </w:rPr>
      </w:pPr>
    </w:p>
    <w:p w:rsidR="001507FE" w:rsidRPr="002A6A5F" w:rsidRDefault="001507FE" w:rsidP="001507FE">
      <w:pPr>
        <w:bidi/>
        <w:ind w:left="360"/>
        <w:rPr>
          <w:rFonts w:ascii="Traditional Arabic" w:hAnsi="Traditional Arabic" w:cs="Traditional Arabic"/>
          <w:color w:val="1B1B1B" w:themeColor="text1" w:themeShade="80"/>
          <w:sz w:val="32"/>
          <w:szCs w:val="32"/>
        </w:rPr>
      </w:pPr>
    </w:p>
    <w:sectPr w:rsidR="001507FE" w:rsidRPr="002A6A5F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EBE"/>
    <w:multiLevelType w:val="hybridMultilevel"/>
    <w:tmpl w:val="9E0CCBF0"/>
    <w:lvl w:ilvl="0" w:tplc="A808AE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2049B"/>
    <w:multiLevelType w:val="hybridMultilevel"/>
    <w:tmpl w:val="0B4CB294"/>
    <w:lvl w:ilvl="0" w:tplc="F70AF516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1575A"/>
    <w:multiLevelType w:val="hybridMultilevel"/>
    <w:tmpl w:val="7EDA0AC6"/>
    <w:lvl w:ilvl="0" w:tplc="F514C0C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C4973"/>
    <w:multiLevelType w:val="hybridMultilevel"/>
    <w:tmpl w:val="819A67FE"/>
    <w:lvl w:ilvl="0" w:tplc="0C1047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133"/>
    <w:rsid w:val="000159CD"/>
    <w:rsid w:val="000A53BD"/>
    <w:rsid w:val="000B1B24"/>
    <w:rsid w:val="000C635E"/>
    <w:rsid w:val="001507FE"/>
    <w:rsid w:val="00234E08"/>
    <w:rsid w:val="00292CD3"/>
    <w:rsid w:val="002A6A5F"/>
    <w:rsid w:val="002B093B"/>
    <w:rsid w:val="00307FEA"/>
    <w:rsid w:val="00363F03"/>
    <w:rsid w:val="00385B91"/>
    <w:rsid w:val="003A2C2A"/>
    <w:rsid w:val="004E7F52"/>
    <w:rsid w:val="005742E1"/>
    <w:rsid w:val="005B4F1F"/>
    <w:rsid w:val="005D4670"/>
    <w:rsid w:val="007E2A6A"/>
    <w:rsid w:val="007F4CA5"/>
    <w:rsid w:val="008424CB"/>
    <w:rsid w:val="008A2913"/>
    <w:rsid w:val="0093238F"/>
    <w:rsid w:val="00AF24CF"/>
    <w:rsid w:val="00B86592"/>
    <w:rsid w:val="00BF3154"/>
    <w:rsid w:val="00BF4133"/>
    <w:rsid w:val="00C65A4F"/>
    <w:rsid w:val="00D7059F"/>
    <w:rsid w:val="00D73250"/>
    <w:rsid w:val="00E52BEA"/>
    <w:rsid w:val="00EB03D4"/>
    <w:rsid w:val="00F2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4133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7F52"/>
    <w:pPr>
      <w:spacing w:after="0" w:line="240" w:lineRule="auto"/>
    </w:pPr>
    <w:tblPr>
      <w:tblInd w:w="0" w:type="dxa"/>
      <w:tblBorders>
        <w:top w:val="single" w:sz="4" w:space="0" w:color="363636" w:themeColor="text1"/>
        <w:left w:val="single" w:sz="4" w:space="0" w:color="363636" w:themeColor="text1"/>
        <w:bottom w:val="single" w:sz="4" w:space="0" w:color="363636" w:themeColor="text1"/>
        <w:right w:val="single" w:sz="4" w:space="0" w:color="363636" w:themeColor="text1"/>
        <w:insideH w:val="single" w:sz="4" w:space="0" w:color="363636" w:themeColor="text1"/>
        <w:insideV w:val="single" w:sz="4" w:space="0" w:color="36363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9</cp:revision>
  <dcterms:created xsi:type="dcterms:W3CDTF">2021-06-17T15:03:00Z</dcterms:created>
  <dcterms:modified xsi:type="dcterms:W3CDTF">2021-07-05T14:34:00Z</dcterms:modified>
</cp:coreProperties>
</file>