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D2" w:rsidRPr="000E3DD2" w:rsidRDefault="000E3DD2" w:rsidP="000E3DD2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0E3DD2" w:rsidRPr="000E3DD2" w:rsidRDefault="000E3DD2" w:rsidP="000E3DD2">
      <w:pPr>
        <w:rPr>
          <w:rStyle w:val="tlfcdefinition"/>
          <w:rFonts w:asciiTheme="majorBidi" w:hAnsiTheme="majorBidi" w:cstheme="majorBidi"/>
          <w:b/>
          <w:bCs/>
          <w:sz w:val="36"/>
          <w:szCs w:val="36"/>
        </w:rPr>
      </w:pPr>
      <w:r w:rsidRPr="000E3DD2">
        <w:rPr>
          <w:rStyle w:val="tlfcdefinition"/>
          <w:rFonts w:asciiTheme="majorBidi" w:hAnsiTheme="majorBidi" w:cstheme="majorBidi"/>
          <w:b/>
          <w:bCs/>
          <w:sz w:val="36"/>
          <w:szCs w:val="36"/>
        </w:rPr>
        <w:t>MASTERE LINGUISTIQUE</w:t>
      </w:r>
      <w:r>
        <w:rPr>
          <w:rStyle w:val="tlfcdefinition"/>
          <w:rFonts w:asciiTheme="majorBidi" w:hAnsiTheme="majorBidi" w:cstheme="majorBidi"/>
          <w:b/>
          <w:bCs/>
          <w:sz w:val="36"/>
          <w:szCs w:val="36"/>
        </w:rPr>
        <w:t xml:space="preserve">              1</w:t>
      </w:r>
      <w:r w:rsidRPr="000E3DD2">
        <w:rPr>
          <w:rStyle w:val="tlfcdefinition"/>
          <w:rFonts w:asciiTheme="majorBidi" w:hAnsiTheme="majorBidi" w:cstheme="majorBidi"/>
          <w:b/>
          <w:bCs/>
          <w:sz w:val="36"/>
          <w:szCs w:val="36"/>
          <w:vertAlign w:val="superscript"/>
        </w:rPr>
        <w:t>ère</w:t>
      </w:r>
      <w:r>
        <w:rPr>
          <w:rStyle w:val="tlfcdefinition"/>
          <w:rFonts w:asciiTheme="majorBidi" w:hAnsiTheme="majorBidi" w:cstheme="majorBidi"/>
          <w:b/>
          <w:bCs/>
          <w:sz w:val="36"/>
          <w:szCs w:val="36"/>
        </w:rPr>
        <w:t xml:space="preserve"> année</w:t>
      </w:r>
    </w:p>
    <w:p w:rsidR="000E3DD2" w:rsidRDefault="000E3DD2" w:rsidP="000E3DD2">
      <w:pPr>
        <w:rPr>
          <w:rStyle w:val="tlfcdefinition"/>
          <w:rFonts w:asciiTheme="majorBidi" w:hAnsiTheme="majorBidi" w:cstheme="majorBidi"/>
          <w:sz w:val="28"/>
          <w:szCs w:val="28"/>
        </w:rPr>
      </w:pPr>
    </w:p>
    <w:p w:rsidR="000E3DD2" w:rsidRDefault="000E3DD2" w:rsidP="000E3DD2">
      <w:pPr>
        <w:rPr>
          <w:rStyle w:val="tlfcdefinition"/>
          <w:rFonts w:asciiTheme="majorBidi" w:hAnsiTheme="majorBidi" w:cstheme="majorBidi"/>
          <w:sz w:val="28"/>
          <w:szCs w:val="28"/>
        </w:rPr>
      </w:pPr>
    </w:p>
    <w:p w:rsidR="000E3DD2" w:rsidRPr="000E3DD2" w:rsidRDefault="000E3DD2" w:rsidP="000E3DD2">
      <w:pPr>
        <w:rPr>
          <w:rStyle w:val="tlfcdefinition"/>
          <w:rFonts w:asciiTheme="majorBidi" w:hAnsiTheme="majorBidi" w:cstheme="majorBidi"/>
          <w:b/>
          <w:bCs/>
          <w:sz w:val="32"/>
          <w:szCs w:val="32"/>
        </w:rPr>
      </w:pPr>
      <w:r>
        <w:rPr>
          <w:rStyle w:val="tlfcdefinition"/>
          <w:rFonts w:asciiTheme="majorBidi" w:hAnsiTheme="majorBidi" w:cstheme="majorBidi"/>
          <w:sz w:val="28"/>
          <w:szCs w:val="28"/>
        </w:rPr>
        <w:t xml:space="preserve">  </w:t>
      </w:r>
      <w:r w:rsidRPr="000E3DD2">
        <w:rPr>
          <w:rStyle w:val="tlfcdefinition"/>
          <w:rFonts w:asciiTheme="majorBidi" w:hAnsiTheme="majorBidi" w:cstheme="majorBidi"/>
          <w:b/>
          <w:bCs/>
          <w:sz w:val="32"/>
          <w:szCs w:val="32"/>
        </w:rPr>
        <w:t>SYLLABE &amp; SYLLABATION</w:t>
      </w:r>
      <w:r w:rsidR="00AB60B4">
        <w:rPr>
          <w:rStyle w:val="tlfcdefinition"/>
          <w:rFonts w:asciiTheme="majorBidi" w:hAnsiTheme="majorBidi" w:cstheme="majorBidi"/>
          <w:b/>
          <w:bCs/>
          <w:sz w:val="32"/>
          <w:szCs w:val="32"/>
        </w:rPr>
        <w:t xml:space="preserve"> (résumé)</w:t>
      </w:r>
      <w:r w:rsidRPr="000E3DD2">
        <w:rPr>
          <w:rStyle w:val="tlfcdefinition"/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0E3DD2" w:rsidRDefault="000E3DD2" w:rsidP="000E3DD2">
      <w:pPr>
        <w:rPr>
          <w:rStyle w:val="tlfcdefinition"/>
          <w:rFonts w:asciiTheme="majorBidi" w:hAnsiTheme="majorBidi" w:cstheme="majorBidi"/>
          <w:sz w:val="28"/>
          <w:szCs w:val="28"/>
        </w:rPr>
      </w:pPr>
    </w:p>
    <w:p w:rsidR="000E3DD2" w:rsidRDefault="000E3DD2" w:rsidP="000E3DD2">
      <w:pPr>
        <w:rPr>
          <w:rStyle w:val="tlfcdefinition"/>
          <w:rFonts w:asciiTheme="majorBidi" w:hAnsiTheme="majorBidi" w:cstheme="majorBidi"/>
          <w:sz w:val="28"/>
          <w:szCs w:val="28"/>
        </w:rPr>
      </w:pPr>
    </w:p>
    <w:p w:rsidR="000E3DD2" w:rsidRPr="004C33D9" w:rsidRDefault="000E3DD2" w:rsidP="000E3DD2">
      <w:pPr>
        <w:rPr>
          <w:rStyle w:val="tlfcdefinition"/>
          <w:rFonts w:asciiTheme="majorBidi" w:hAnsiTheme="majorBidi" w:cstheme="majorBidi"/>
          <w:sz w:val="28"/>
          <w:szCs w:val="28"/>
        </w:rPr>
      </w:pPr>
      <w:r w:rsidRPr="004C33D9">
        <w:rPr>
          <w:rStyle w:val="tlfcdefinition"/>
          <w:rFonts w:asciiTheme="majorBidi" w:hAnsiTheme="majorBidi" w:cstheme="majorBidi"/>
          <w:sz w:val="28"/>
          <w:szCs w:val="28"/>
        </w:rPr>
        <w:t xml:space="preserve">La syllabe  est une unité </w:t>
      </w:r>
      <w:r w:rsidR="00A72B25">
        <w:rPr>
          <w:rStyle w:val="tlfcdefinition"/>
          <w:rFonts w:asciiTheme="majorBidi" w:hAnsiTheme="majorBidi" w:cstheme="majorBidi"/>
          <w:sz w:val="28"/>
          <w:szCs w:val="28"/>
        </w:rPr>
        <w:t xml:space="preserve"> fondamentale</w:t>
      </w:r>
      <w:r w:rsidRPr="004C33D9">
        <w:rPr>
          <w:rStyle w:val="tlfcdefinition"/>
          <w:rFonts w:asciiTheme="majorBidi" w:hAnsiTheme="majorBidi" w:cstheme="majorBidi"/>
          <w:sz w:val="28"/>
          <w:szCs w:val="28"/>
        </w:rPr>
        <w:t xml:space="preserve"> essenti</w:t>
      </w:r>
      <w:r w:rsidR="00A72B25">
        <w:rPr>
          <w:rStyle w:val="tlfcdefinition"/>
          <w:rFonts w:asciiTheme="majorBidi" w:hAnsiTheme="majorBidi" w:cstheme="majorBidi"/>
          <w:sz w:val="28"/>
          <w:szCs w:val="28"/>
        </w:rPr>
        <w:t>ellement phonétique,</w:t>
      </w:r>
      <w:r w:rsidRPr="004C33D9">
        <w:rPr>
          <w:rStyle w:val="tlfcdefinition"/>
          <w:rFonts w:asciiTheme="majorBidi" w:hAnsiTheme="majorBidi" w:cstheme="majorBidi"/>
          <w:sz w:val="28"/>
          <w:szCs w:val="28"/>
        </w:rPr>
        <w:t xml:space="preserve">  intermédiaire entre le phonème et le mot, construite, généralement, d‘un groupe de phonèmes (consonne – s – et une voyelle) qui se réalisent en une seule fois, autrement dit, qui se prononcent d'une seule émission de voix.</w:t>
      </w:r>
    </w:p>
    <w:p w:rsidR="000E3DD2" w:rsidRDefault="000E3DD2" w:rsidP="000E3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C33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Elle se compose d’un noyau vocalique appelé </w:t>
      </w:r>
      <w:proofErr w:type="spellStart"/>
      <w:r w:rsidRPr="004C33D9">
        <w:rPr>
          <w:rFonts w:ascii="Times New Roman" w:eastAsia="Times New Roman" w:hAnsi="Times New Roman" w:cs="Times New Roman"/>
          <w:sz w:val="28"/>
          <w:szCs w:val="28"/>
          <w:lang w:eastAsia="fr-FR"/>
        </w:rPr>
        <w:t>syllabème</w:t>
      </w:r>
      <w:proofErr w:type="spellEnd"/>
      <w:r w:rsidRPr="004C33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d’une ou plusieurs consonnes éventuellement. Une voyelle, peut seule constituer une </w:t>
      </w:r>
      <w:proofErr w:type="gramStart"/>
      <w:r w:rsidRPr="004C33D9">
        <w:rPr>
          <w:rFonts w:ascii="Times New Roman" w:eastAsia="Times New Roman" w:hAnsi="Times New Roman" w:cs="Times New Roman"/>
          <w:sz w:val="28"/>
          <w:szCs w:val="28"/>
          <w:lang w:eastAsia="fr-FR"/>
        </w:rPr>
        <w:t>syllabe ,</w:t>
      </w:r>
      <w:proofErr w:type="gramEnd"/>
      <w:r w:rsidRPr="004C33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exemple :  </w:t>
      </w:r>
      <w:r w:rsidRPr="004C33D9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aller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(deux syllabes) donne [a / le ]. La syllabe initiale  ne se compose que de la voyelle </w:t>
      </w:r>
      <w:proofErr w:type="gramStart"/>
      <w:r w:rsidRPr="004C33D9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a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4C33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Voilà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p</w:t>
      </w:r>
      <w:r w:rsidR="00A72B2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ourquoi 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nous devons retenir que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la syllabe est avant tout une v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fr-FR"/>
        </w:rPr>
        <w:t>oyelle.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Il n’y a pas de syllabes sans voyelle</w:t>
      </w:r>
      <w:r w:rsidR="00A72B25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, excepté, peut-être dans certaines interjections telles</w:t>
      </w:r>
      <w:r w:rsidR="00A72B25">
        <w:rPr>
          <w:rFonts w:ascii="Times New Roman" w:eastAsia="Times New Roman" w:hAnsi="Times New Roman" w:cs="Times New Roman"/>
          <w:sz w:val="28"/>
          <w:szCs w:val="28"/>
          <w:lang w:eastAsia="fr-FR"/>
        </w:rPr>
        <w:t> :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4C33D9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pst ! </w:t>
      </w:r>
      <w:proofErr w:type="gramStart"/>
      <w:r w:rsidRPr="004C33D9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brrr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 !</w:t>
      </w:r>
    </w:p>
    <w:p w:rsidR="000E3DD2" w:rsidRDefault="000E3DD2" w:rsidP="000E3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 nombre  de voyelles prononcées dans un mot  écrit ou phonétique détermine le nombre de syllabes. </w:t>
      </w:r>
    </w:p>
    <w:p w:rsidR="000E3DD2" w:rsidRPr="009D247E" w:rsidRDefault="000E3DD2" w:rsidP="000E3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D247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La syllabe est à concevoir également comme une  unité acoustique, articulatoire et auditive. Ainsi, elle est composée </w:t>
      </w:r>
      <w:r w:rsidR="00A72B25" w:rsidRPr="009D247E">
        <w:rPr>
          <w:rFonts w:ascii="Times New Roman" w:eastAsia="Times New Roman" w:hAnsi="Times New Roman" w:cs="Times New Roman"/>
          <w:sz w:val="28"/>
          <w:szCs w:val="28"/>
          <w:lang w:eastAsia="fr-FR"/>
        </w:rPr>
        <w:t>d’un</w:t>
      </w:r>
      <w:r w:rsidRPr="009D247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souffle (bouffée d’air chassé des poumons) vérifiable quand on met la main devant </w:t>
      </w:r>
      <w:r w:rsidR="00A72B2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la </w:t>
      </w:r>
      <w:r w:rsidRPr="009D247E">
        <w:rPr>
          <w:rFonts w:ascii="Times New Roman" w:eastAsia="Times New Roman" w:hAnsi="Times New Roman" w:cs="Times New Roman"/>
          <w:sz w:val="28"/>
          <w:szCs w:val="28"/>
          <w:lang w:eastAsia="fr-FR"/>
        </w:rPr>
        <w:t>bouche au moment de la parole.</w:t>
      </w:r>
    </w:p>
    <w:p w:rsidR="009D247E" w:rsidRPr="009D247E" w:rsidRDefault="009D247E" w:rsidP="009D247E">
      <w:pPr>
        <w:pStyle w:val="NormalWeb"/>
        <w:jc w:val="both"/>
        <w:rPr>
          <w:sz w:val="28"/>
          <w:szCs w:val="28"/>
        </w:rPr>
      </w:pPr>
      <w:r w:rsidRPr="009D247E">
        <w:rPr>
          <w:sz w:val="28"/>
          <w:szCs w:val="28"/>
        </w:rPr>
        <w:t xml:space="preserve">Quand on parle, les sons de parole ne se succèdent pas les  uns aux autres, comme on égrène son chapelet (Sebha). Les sons sont groupés et </w:t>
      </w:r>
      <w:r w:rsidR="00A72B25">
        <w:rPr>
          <w:sz w:val="28"/>
          <w:szCs w:val="28"/>
        </w:rPr>
        <w:t xml:space="preserve">se </w:t>
      </w:r>
      <w:r w:rsidRPr="009D247E">
        <w:rPr>
          <w:sz w:val="28"/>
          <w:szCs w:val="28"/>
        </w:rPr>
        <w:t xml:space="preserve">prononcent en conséquence ensemble. Ils sont </w:t>
      </w:r>
      <w:proofErr w:type="spellStart"/>
      <w:r w:rsidRPr="009D247E">
        <w:rPr>
          <w:sz w:val="28"/>
          <w:szCs w:val="28"/>
        </w:rPr>
        <w:t>co</w:t>
      </w:r>
      <w:proofErr w:type="spellEnd"/>
      <w:r>
        <w:rPr>
          <w:sz w:val="28"/>
          <w:szCs w:val="28"/>
        </w:rPr>
        <w:t>(-</w:t>
      </w:r>
      <w:proofErr w:type="gramStart"/>
      <w:r>
        <w:rPr>
          <w:sz w:val="28"/>
          <w:szCs w:val="28"/>
        </w:rPr>
        <w:t>)</w:t>
      </w:r>
      <w:r w:rsidRPr="009D247E">
        <w:rPr>
          <w:sz w:val="28"/>
          <w:szCs w:val="28"/>
        </w:rPr>
        <w:t>articulés</w:t>
      </w:r>
      <w:proofErr w:type="gramEnd"/>
      <w:r w:rsidRPr="009D247E">
        <w:rPr>
          <w:sz w:val="28"/>
          <w:szCs w:val="28"/>
        </w:rPr>
        <w:t xml:space="preserve">, combinés. Et l’on parle de coarticulation. La coarticulation  impose un environnement </w:t>
      </w:r>
      <w:r w:rsidR="00A72B25">
        <w:rPr>
          <w:sz w:val="28"/>
          <w:szCs w:val="28"/>
        </w:rPr>
        <w:t>qui ne restera pas sans influenc</w:t>
      </w:r>
      <w:r w:rsidRPr="009D247E">
        <w:rPr>
          <w:sz w:val="28"/>
          <w:szCs w:val="28"/>
        </w:rPr>
        <w:t>e (combinatoire) sur chaque élément de la syllabe, à considérer désormais comme phénomène combinatoire. Voyons [b] [y] [n] [r], aucun des phonèmes  précités n’est labialisé, mais seront arrondis dans [</w:t>
      </w:r>
      <w:proofErr w:type="spellStart"/>
      <w:r w:rsidRPr="009D247E">
        <w:rPr>
          <w:sz w:val="28"/>
          <w:szCs w:val="28"/>
        </w:rPr>
        <w:t>bryn</w:t>
      </w:r>
      <w:proofErr w:type="spellEnd"/>
      <w:r w:rsidRPr="009D247E">
        <w:rPr>
          <w:sz w:val="28"/>
          <w:szCs w:val="28"/>
        </w:rPr>
        <w:t xml:space="preserve">].Nous rappelons que nous pouvons réaliser jusqu’à 12 </w:t>
      </w:r>
      <w:r w:rsidRPr="009D247E">
        <w:rPr>
          <w:sz w:val="28"/>
          <w:szCs w:val="28"/>
        </w:rPr>
        <w:lastRenderedPageBreak/>
        <w:t>sons par seconde, l’équivalent de 3 à 4 syllabes. L’inter-influence des phonèmes dans une syllabe  est quasi-évidente.</w:t>
      </w:r>
    </w:p>
    <w:p w:rsidR="009D247E" w:rsidRDefault="009D247E" w:rsidP="000E3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3DD2" w:rsidRPr="00E0355D" w:rsidRDefault="000E3DD2" w:rsidP="000E3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33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fr-FR"/>
        </w:rPr>
        <w:t>Le rôle de la syl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labe</w:t>
      </w:r>
      <w:r w:rsidR="00A72B2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est important. Elle joue un rôle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majeur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en français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, notamment sur le plan oral. C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fr-FR"/>
        </w:rPr>
        <w:t>’est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l’unité  prosodique 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fr-FR"/>
        </w:rPr>
        <w:t>de base</w:t>
      </w:r>
      <w:r w:rsidR="00A72B25">
        <w:rPr>
          <w:rFonts w:ascii="Times New Roman" w:eastAsia="Times New Roman" w:hAnsi="Times New Roman" w:cs="Times New Roman"/>
          <w:sz w:val="28"/>
          <w:szCs w:val="28"/>
          <w:lang w:eastAsia="fr-FR"/>
        </w:rPr>
        <w:t>. Elle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assure et détermine le rythme, fait donc la cadence et définit l’intonation, subit l’accent et /ou la durée. En un mot, toute la musicalité d’une langue repose sur la syllabe. Elle explique  aussi, le problème de l’ânonnement (la lecture hachée). L’élève qui ânonne est l’élève qui ne respecte pas la bonne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syllabation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proofErr w:type="gramEnd"/>
    </w:p>
    <w:p w:rsidR="000E3DD2" w:rsidRPr="004C33D9" w:rsidRDefault="000E3DD2" w:rsidP="000E3DD2">
      <w:pPr>
        <w:rPr>
          <w:rFonts w:asciiTheme="majorBidi" w:hAnsiTheme="majorBidi" w:cstheme="majorBidi"/>
          <w:sz w:val="28"/>
          <w:szCs w:val="28"/>
        </w:rPr>
      </w:pPr>
      <w:r w:rsidRPr="004C33D9">
        <w:rPr>
          <w:rFonts w:asciiTheme="majorBidi" w:hAnsiTheme="majorBidi" w:cstheme="majorBidi"/>
          <w:sz w:val="28"/>
          <w:szCs w:val="28"/>
        </w:rPr>
        <w:t xml:space="preserve">Les structures syllabiques </w:t>
      </w:r>
      <w:r w:rsidR="00A72B25" w:rsidRPr="004C33D9">
        <w:rPr>
          <w:rFonts w:asciiTheme="majorBidi" w:hAnsiTheme="majorBidi" w:cstheme="majorBidi"/>
          <w:sz w:val="28"/>
          <w:szCs w:val="28"/>
        </w:rPr>
        <w:t>sont,</w:t>
      </w:r>
      <w:r w:rsidRPr="004C33D9">
        <w:rPr>
          <w:rFonts w:asciiTheme="majorBidi" w:hAnsiTheme="majorBidi" w:cstheme="majorBidi"/>
          <w:sz w:val="28"/>
          <w:szCs w:val="28"/>
        </w:rPr>
        <w:t xml:space="preserve"> en français, régulières : V, </w:t>
      </w:r>
      <w:proofErr w:type="gramStart"/>
      <w:r w:rsidRPr="004C33D9">
        <w:rPr>
          <w:rFonts w:asciiTheme="majorBidi" w:hAnsiTheme="majorBidi" w:cstheme="majorBidi"/>
          <w:sz w:val="28"/>
          <w:szCs w:val="28"/>
        </w:rPr>
        <w:t>CV ,</w:t>
      </w:r>
      <w:proofErr w:type="gramEnd"/>
      <w:r w:rsidRPr="004C33D9">
        <w:rPr>
          <w:rFonts w:asciiTheme="majorBidi" w:hAnsiTheme="majorBidi" w:cstheme="majorBidi"/>
          <w:sz w:val="28"/>
          <w:szCs w:val="28"/>
        </w:rPr>
        <w:t xml:space="preserve"> CCV,CVC,…</w:t>
      </w:r>
    </w:p>
    <w:p w:rsidR="00DA70CF" w:rsidRDefault="000E3DD2" w:rsidP="000E3DD2">
      <w:pPr>
        <w:rPr>
          <w:rFonts w:asciiTheme="majorBidi" w:hAnsiTheme="majorBidi" w:cstheme="majorBidi"/>
          <w:i/>
          <w:iCs/>
          <w:sz w:val="28"/>
          <w:szCs w:val="28"/>
        </w:rPr>
      </w:pPr>
      <w:r w:rsidRPr="004C33D9">
        <w:rPr>
          <w:rFonts w:asciiTheme="majorBidi" w:hAnsiTheme="majorBidi" w:cstheme="majorBidi"/>
          <w:sz w:val="28"/>
          <w:szCs w:val="28"/>
        </w:rPr>
        <w:t xml:space="preserve"> La majorité des syllabes  du français sont  ouvertes ; elles se terminent par une voyelle prononcée. La voyelle fermée est  brève (durée) à la comparer à la voyelle, dite fermée. Cette dernière  s’achève par une consonne prononcée. La voyelle fermée est plus ou moins longue. Sa longueur</w:t>
      </w:r>
      <w:r w:rsidR="00A72B25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4C33D9">
        <w:rPr>
          <w:rFonts w:asciiTheme="majorBidi" w:hAnsiTheme="majorBidi" w:cstheme="majorBidi"/>
          <w:sz w:val="28"/>
          <w:szCs w:val="28"/>
        </w:rPr>
        <w:t>( durée</w:t>
      </w:r>
      <w:proofErr w:type="gramEnd"/>
      <w:r w:rsidRPr="004C33D9">
        <w:rPr>
          <w:rFonts w:asciiTheme="majorBidi" w:hAnsiTheme="majorBidi" w:cstheme="majorBidi"/>
          <w:sz w:val="28"/>
          <w:szCs w:val="28"/>
        </w:rPr>
        <w:t xml:space="preserve"> de prononciation) est remarquable surtout quand elle est suivie d’une consonne « </w:t>
      </w:r>
      <w:proofErr w:type="spellStart"/>
      <w:r w:rsidRPr="004C33D9">
        <w:rPr>
          <w:rFonts w:asciiTheme="majorBidi" w:hAnsiTheme="majorBidi" w:cstheme="majorBidi"/>
          <w:sz w:val="28"/>
          <w:szCs w:val="28"/>
        </w:rPr>
        <w:t>allongeante</w:t>
      </w:r>
      <w:proofErr w:type="spellEnd"/>
      <w:r w:rsidRPr="004C33D9">
        <w:rPr>
          <w:rFonts w:asciiTheme="majorBidi" w:hAnsiTheme="majorBidi" w:cstheme="majorBidi"/>
          <w:sz w:val="28"/>
          <w:szCs w:val="28"/>
        </w:rPr>
        <w:t xml:space="preserve"> » comme : </w:t>
      </w:r>
      <w:r w:rsidRPr="004C33D9">
        <w:rPr>
          <w:rFonts w:asciiTheme="majorBidi" w:hAnsiTheme="majorBidi" w:cstheme="majorBidi"/>
          <w:i/>
          <w:iCs/>
          <w:sz w:val="28"/>
          <w:szCs w:val="28"/>
        </w:rPr>
        <w:t>z, r, b ,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v, </w:t>
      </w:r>
      <w:r w:rsidRPr="004C33D9">
        <w:rPr>
          <w:rFonts w:asciiTheme="majorBidi" w:hAnsiTheme="majorBidi" w:cstheme="majorBidi"/>
          <w:i/>
          <w:iCs/>
          <w:sz w:val="28"/>
          <w:szCs w:val="28"/>
        </w:rPr>
        <w:t xml:space="preserve"> g, j…</w:t>
      </w:r>
    </w:p>
    <w:p w:rsidR="009D247E" w:rsidRDefault="009D247E" w:rsidP="000E3DD2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9D247E" w:rsidRDefault="009D247E" w:rsidP="000E3DD2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Comment s</w:t>
      </w:r>
      <w:r w:rsidRPr="009D247E">
        <w:rPr>
          <w:rFonts w:asciiTheme="majorBidi" w:hAnsiTheme="majorBidi" w:cstheme="majorBidi"/>
          <w:b/>
          <w:bCs/>
          <w:sz w:val="32"/>
          <w:szCs w:val="32"/>
        </w:rPr>
        <w:t xml:space="preserve">egmenter le mot en </w:t>
      </w:r>
      <w:proofErr w:type="spellStart"/>
      <w:r w:rsidRPr="009D247E">
        <w:rPr>
          <w:rFonts w:asciiTheme="majorBidi" w:hAnsiTheme="majorBidi" w:cstheme="majorBidi"/>
          <w:b/>
          <w:bCs/>
          <w:sz w:val="32"/>
          <w:szCs w:val="32"/>
        </w:rPr>
        <w:t>Sy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9D247E">
        <w:rPr>
          <w:rFonts w:asciiTheme="majorBidi" w:hAnsiTheme="majorBidi" w:cstheme="majorBidi"/>
          <w:b/>
          <w:bCs/>
          <w:sz w:val="32"/>
          <w:szCs w:val="32"/>
        </w:rPr>
        <w:t>llabe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9D247E">
        <w:rPr>
          <w:rFonts w:asciiTheme="majorBidi" w:hAnsiTheme="majorBidi" w:cstheme="majorBidi"/>
          <w:b/>
          <w:bCs/>
          <w:i/>
          <w:iCs/>
          <w:sz w:val="28"/>
          <w:szCs w:val="28"/>
        </w:rPr>
        <w:t>?</w:t>
      </w:r>
    </w:p>
    <w:p w:rsidR="009D247E" w:rsidRDefault="009D247E" w:rsidP="009D247E">
      <w:pPr>
        <w:rPr>
          <w:rFonts w:asciiTheme="majorBidi" w:hAnsiTheme="majorBidi" w:cstheme="majorBidi"/>
          <w:sz w:val="28"/>
          <w:szCs w:val="28"/>
        </w:rPr>
      </w:pPr>
      <w:r w:rsidRPr="009D247E">
        <w:rPr>
          <w:rFonts w:asciiTheme="majorBidi" w:hAnsiTheme="majorBidi" w:cstheme="majorBidi"/>
          <w:sz w:val="28"/>
          <w:szCs w:val="28"/>
        </w:rPr>
        <w:t>1. Lorsque une consonne se trouve entre 2 voyelles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, </w:t>
      </w:r>
      <w:r w:rsidRPr="009D247E">
        <w:rPr>
          <w:rFonts w:asciiTheme="majorBidi" w:hAnsiTheme="majorBidi" w:cstheme="majorBidi"/>
          <w:sz w:val="28"/>
          <w:szCs w:val="28"/>
        </w:rPr>
        <w:t>elle accompag</w:t>
      </w:r>
      <w:r w:rsidR="00A72B25">
        <w:rPr>
          <w:rFonts w:asciiTheme="majorBidi" w:hAnsiTheme="majorBidi" w:cstheme="majorBidi"/>
          <w:sz w:val="28"/>
          <w:szCs w:val="28"/>
        </w:rPr>
        <w:t>n</w:t>
      </w:r>
      <w:r w:rsidRPr="009D247E">
        <w:rPr>
          <w:rFonts w:asciiTheme="majorBidi" w:hAnsiTheme="majorBidi" w:cstheme="majorBidi"/>
          <w:sz w:val="28"/>
          <w:szCs w:val="28"/>
        </w:rPr>
        <w:t>e la deuxième voyelle,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D247E">
        <w:rPr>
          <w:rFonts w:asciiTheme="majorBidi" w:hAnsiTheme="majorBidi" w:cstheme="majorBidi"/>
          <w:sz w:val="28"/>
          <w:szCs w:val="28"/>
        </w:rPr>
        <w:t>ex. </w:t>
      </w:r>
      <w:proofErr w:type="gramStart"/>
      <w:r w:rsidRPr="009D247E">
        <w:rPr>
          <w:rFonts w:asciiTheme="majorBidi" w:hAnsiTheme="majorBidi" w:cstheme="majorBidi"/>
          <w:sz w:val="28"/>
          <w:szCs w:val="28"/>
        </w:rPr>
        <w:t>:[</w:t>
      </w:r>
      <w:proofErr w:type="gramEnd"/>
      <w:r w:rsidRPr="009D247E">
        <w:rPr>
          <w:rFonts w:asciiTheme="majorBidi" w:hAnsiTheme="majorBidi" w:cstheme="majorBidi"/>
          <w:sz w:val="28"/>
          <w:szCs w:val="28"/>
        </w:rPr>
        <w:t xml:space="preserve">a]  [le]   à l’écrit : </w:t>
      </w:r>
      <w:r w:rsidRPr="009D247E">
        <w:rPr>
          <w:rFonts w:asciiTheme="majorBidi" w:hAnsiTheme="majorBidi" w:cstheme="majorBidi"/>
          <w:i/>
          <w:iCs/>
          <w:sz w:val="28"/>
          <w:szCs w:val="28"/>
        </w:rPr>
        <w:t xml:space="preserve">a </w:t>
      </w:r>
      <w:r>
        <w:rPr>
          <w:rFonts w:asciiTheme="majorBidi" w:hAnsiTheme="majorBidi" w:cstheme="majorBidi"/>
          <w:i/>
          <w:iCs/>
          <w:sz w:val="28"/>
          <w:szCs w:val="28"/>
        </w:rPr>
        <w:t>/</w:t>
      </w:r>
      <w:r w:rsidRPr="009D247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9D247E">
        <w:rPr>
          <w:rFonts w:asciiTheme="majorBidi" w:hAnsiTheme="majorBidi" w:cstheme="majorBidi"/>
          <w:i/>
          <w:iCs/>
          <w:sz w:val="28"/>
          <w:szCs w:val="28"/>
        </w:rPr>
        <w:t>ller</w:t>
      </w:r>
      <w:proofErr w:type="spellEnd"/>
      <w:r>
        <w:rPr>
          <w:rFonts w:asciiTheme="majorBidi" w:hAnsiTheme="majorBidi" w:cstheme="majorBidi"/>
          <w:sz w:val="28"/>
          <w:szCs w:val="28"/>
        </w:rPr>
        <w:t> ;</w:t>
      </w:r>
    </w:p>
    <w:p w:rsidR="009D247E" w:rsidRDefault="009D247E" w:rsidP="009D247E">
      <w:pPr>
        <w:spacing w:line="48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Quand </w:t>
      </w:r>
      <w:r w:rsidR="00A72B25">
        <w:rPr>
          <w:rFonts w:asciiTheme="majorBidi" w:hAnsiTheme="majorBidi" w:cstheme="majorBidi"/>
          <w:sz w:val="28"/>
          <w:szCs w:val="28"/>
        </w:rPr>
        <w:t xml:space="preserve">vous avez </w:t>
      </w:r>
      <w:r>
        <w:rPr>
          <w:rFonts w:asciiTheme="majorBidi" w:hAnsiTheme="majorBidi" w:cstheme="majorBidi"/>
          <w:sz w:val="28"/>
          <w:szCs w:val="28"/>
        </w:rPr>
        <w:t>deux consonnes différente</w:t>
      </w:r>
      <w:r w:rsidR="00A72B25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pro</w:t>
      </w:r>
      <w:r w:rsidR="00A72B25">
        <w:rPr>
          <w:rFonts w:asciiTheme="majorBidi" w:hAnsiTheme="majorBidi" w:cstheme="majorBidi"/>
          <w:sz w:val="28"/>
          <w:szCs w:val="28"/>
        </w:rPr>
        <w:t>n</w:t>
      </w:r>
      <w:r>
        <w:rPr>
          <w:rFonts w:asciiTheme="majorBidi" w:hAnsiTheme="majorBidi" w:cstheme="majorBidi"/>
          <w:sz w:val="28"/>
          <w:szCs w:val="28"/>
        </w:rPr>
        <w:t>o</w:t>
      </w:r>
      <w:r w:rsidR="00A72B25">
        <w:rPr>
          <w:rFonts w:asciiTheme="majorBidi" w:hAnsiTheme="majorBidi" w:cstheme="majorBidi"/>
          <w:sz w:val="28"/>
          <w:szCs w:val="28"/>
        </w:rPr>
        <w:t>ncées sont</w:t>
      </w:r>
      <w:r>
        <w:rPr>
          <w:rFonts w:asciiTheme="majorBidi" w:hAnsiTheme="majorBidi" w:cstheme="majorBidi"/>
          <w:sz w:val="28"/>
          <w:szCs w:val="28"/>
        </w:rPr>
        <w:t xml:space="preserve"> entre 2 voyelles, faites partage égal, ex. : [bas] / [</w:t>
      </w:r>
      <w:proofErr w:type="spellStart"/>
      <w:r>
        <w:rPr>
          <w:rFonts w:asciiTheme="majorBidi" w:hAnsiTheme="majorBidi" w:cstheme="majorBidi"/>
          <w:sz w:val="28"/>
          <w:szCs w:val="28"/>
        </w:rPr>
        <w:t>kyl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] à l’écrit : </w:t>
      </w:r>
      <w:r w:rsidRPr="009D247E">
        <w:rPr>
          <w:rFonts w:asciiTheme="majorBidi" w:hAnsiTheme="majorBidi" w:cstheme="majorBidi"/>
          <w:i/>
          <w:iCs/>
          <w:sz w:val="28"/>
          <w:szCs w:val="28"/>
        </w:rPr>
        <w:t>bas/ cule</w:t>
      </w:r>
      <w:r>
        <w:rPr>
          <w:rFonts w:asciiTheme="majorBidi" w:hAnsiTheme="majorBidi" w:cstheme="majorBidi"/>
          <w:i/>
          <w:iCs/>
          <w:sz w:val="28"/>
          <w:szCs w:val="28"/>
        </w:rPr>
        <w:t> ;</w:t>
      </w:r>
    </w:p>
    <w:p w:rsidR="009D247E" w:rsidRDefault="009D247E" w:rsidP="009D247E">
      <w:pPr>
        <w:spacing w:line="48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3. </w:t>
      </w:r>
      <w:r w:rsidRPr="009D247E">
        <w:rPr>
          <w:rFonts w:asciiTheme="majorBidi" w:hAnsiTheme="majorBidi" w:cstheme="majorBidi"/>
          <w:sz w:val="28"/>
          <w:szCs w:val="28"/>
        </w:rPr>
        <w:t>En revanche</w:t>
      </w:r>
      <w:r>
        <w:rPr>
          <w:rFonts w:asciiTheme="majorBidi" w:hAnsiTheme="majorBidi" w:cstheme="majorBidi"/>
          <w:sz w:val="28"/>
          <w:szCs w:val="28"/>
        </w:rPr>
        <w:t xml:space="preserve">, quand deux consonnes dont la deuxième est une liquide, les deux vont avec la deuxième </w:t>
      </w:r>
      <w:proofErr w:type="gramStart"/>
      <w:r>
        <w:rPr>
          <w:rFonts w:asciiTheme="majorBidi" w:hAnsiTheme="majorBidi" w:cstheme="majorBidi"/>
          <w:sz w:val="28"/>
          <w:szCs w:val="28"/>
        </w:rPr>
        <w:t>voyelle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ex. ; [ta]/ [</w:t>
      </w:r>
      <w:proofErr w:type="spellStart"/>
      <w:r>
        <w:rPr>
          <w:rFonts w:asciiTheme="majorBidi" w:hAnsiTheme="majorBidi" w:cstheme="majorBidi"/>
          <w:sz w:val="28"/>
          <w:szCs w:val="28"/>
        </w:rPr>
        <w:t>blo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] , à l’écrit : </w:t>
      </w:r>
      <w:r w:rsidRPr="009D247E">
        <w:rPr>
          <w:rFonts w:asciiTheme="majorBidi" w:hAnsiTheme="majorBidi" w:cstheme="majorBidi"/>
          <w:i/>
          <w:iCs/>
          <w:sz w:val="28"/>
          <w:szCs w:val="28"/>
        </w:rPr>
        <w:t xml:space="preserve">ta/ </w:t>
      </w:r>
      <w:proofErr w:type="spellStart"/>
      <w:r w:rsidRPr="009D247E">
        <w:rPr>
          <w:rFonts w:asciiTheme="majorBidi" w:hAnsiTheme="majorBidi" w:cstheme="majorBidi"/>
          <w:i/>
          <w:iCs/>
          <w:sz w:val="28"/>
          <w:szCs w:val="28"/>
        </w:rPr>
        <w:t>bleau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9D247E" w:rsidRDefault="009D247E" w:rsidP="009D247E">
      <w:pPr>
        <w:spacing w:line="480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9D247E" w:rsidRDefault="009D247E" w:rsidP="009D247E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9D247E">
        <w:rPr>
          <w:rFonts w:asciiTheme="majorBidi" w:hAnsiTheme="majorBidi" w:cstheme="majorBidi"/>
          <w:sz w:val="28"/>
          <w:szCs w:val="28"/>
        </w:rPr>
        <w:lastRenderedPageBreak/>
        <w:t>Pour la structure phonétique, la syllabe est décomposable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( à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consulter Philippe  </w:t>
      </w:r>
      <w:proofErr w:type="spellStart"/>
      <w:r>
        <w:rPr>
          <w:rFonts w:asciiTheme="majorBidi" w:hAnsiTheme="majorBidi" w:cstheme="majorBidi"/>
          <w:sz w:val="28"/>
          <w:szCs w:val="28"/>
        </w:rPr>
        <w:t>Monneret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) en : </w:t>
      </w:r>
      <w:r w:rsidRPr="009D247E">
        <w:rPr>
          <w:rFonts w:asciiTheme="majorBidi" w:hAnsiTheme="majorBidi" w:cstheme="majorBidi"/>
          <w:b/>
          <w:bCs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   attaque + </w:t>
      </w:r>
      <w:r w:rsidRPr="009D247E">
        <w:rPr>
          <w:rFonts w:asciiTheme="majorBidi" w:hAnsiTheme="majorBidi" w:cstheme="majorBidi"/>
          <w:b/>
          <w:bCs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 xml:space="preserve">    Rime = </w:t>
      </w:r>
      <w:r w:rsidRPr="000A298E">
        <w:rPr>
          <w:rFonts w:asciiTheme="majorBidi" w:hAnsiTheme="majorBidi" w:cstheme="majorBidi"/>
          <w:b/>
          <w:bCs/>
          <w:sz w:val="28"/>
          <w:szCs w:val="28"/>
        </w:rPr>
        <w:t>rime &amp; coda(la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9D247E" w:rsidRDefault="00612D53" w:rsidP="009D247E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8.4pt;margin-top:17.2pt;width:41.25pt;height:27.75pt;flip:y;z-index:251658240" o:connectortype="straight">
            <v:stroke endarrow="block"/>
          </v:shape>
        </w:pict>
      </w:r>
      <w:r w:rsidR="009D247E">
        <w:rPr>
          <w:rFonts w:asciiTheme="majorBidi" w:hAnsiTheme="majorBidi" w:cstheme="majorBidi"/>
          <w:sz w:val="28"/>
          <w:szCs w:val="28"/>
        </w:rPr>
        <w:t xml:space="preserve">                       Noyau     </w:t>
      </w:r>
      <w:r w:rsidR="009D247E" w:rsidRPr="009D247E">
        <w:rPr>
          <w:rFonts w:asciiTheme="majorBidi" w:hAnsiTheme="majorBidi" w:cstheme="majorBidi"/>
          <w:b/>
          <w:bCs/>
          <w:sz w:val="28"/>
          <w:szCs w:val="28"/>
        </w:rPr>
        <w:t>N</w:t>
      </w:r>
    </w:p>
    <w:p w:rsidR="009D247E" w:rsidRDefault="00612D53" w:rsidP="009D247E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28" type="#_x0000_t32" style="position:absolute;margin-left:42.15pt;margin-top:6.5pt;width:30.75pt;height:41.25pt;z-index:251659264" o:connectortype="straight">
            <v:stroke endarrow="block"/>
          </v:shape>
        </w:pict>
      </w:r>
      <w:r w:rsidR="009D247E">
        <w:rPr>
          <w:rFonts w:asciiTheme="majorBidi" w:hAnsiTheme="majorBidi" w:cstheme="majorBidi"/>
          <w:sz w:val="28"/>
          <w:szCs w:val="28"/>
        </w:rPr>
        <w:t>Rime</w:t>
      </w:r>
    </w:p>
    <w:p w:rsidR="009D247E" w:rsidRDefault="009D247E" w:rsidP="009D247E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Coda (facultative)    </w:t>
      </w:r>
      <w:r w:rsidRPr="009D247E">
        <w:rPr>
          <w:rFonts w:asciiTheme="majorBidi" w:hAnsiTheme="majorBidi" w:cstheme="majorBidi"/>
          <w:b/>
          <w:bCs/>
          <w:sz w:val="28"/>
          <w:szCs w:val="28"/>
        </w:rPr>
        <w:t>C</w:t>
      </w:r>
    </w:p>
    <w:p w:rsidR="009D247E" w:rsidRDefault="009D247E" w:rsidP="009D247E">
      <w:pPr>
        <w:spacing w:line="480" w:lineRule="auto"/>
        <w:rPr>
          <w:rFonts w:asciiTheme="majorBidi" w:hAnsiTheme="majorBidi" w:cstheme="majorBidi"/>
          <w:sz w:val="28"/>
          <w:szCs w:val="28"/>
        </w:rPr>
      </w:pPr>
    </w:p>
    <w:p w:rsidR="009D247E" w:rsidRDefault="009D247E" w:rsidP="009D247E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NB 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: </w:t>
      </w:r>
      <w:r w:rsidR="00A72B25">
        <w:rPr>
          <w:rFonts w:asciiTheme="majorBidi" w:hAnsiTheme="majorBidi" w:cstheme="majorBidi"/>
          <w:sz w:val="28"/>
          <w:szCs w:val="28"/>
        </w:rPr>
        <w:t xml:space="preserve"> Le</w:t>
      </w:r>
      <w:proofErr w:type="gramEnd"/>
      <w:r w:rsidR="00A72B25">
        <w:rPr>
          <w:rFonts w:asciiTheme="majorBidi" w:hAnsiTheme="majorBidi" w:cstheme="majorBidi"/>
          <w:sz w:val="28"/>
          <w:szCs w:val="28"/>
        </w:rPr>
        <w:t xml:space="preserve"> </w:t>
      </w:r>
      <w:r w:rsidR="00A72B25" w:rsidRPr="00A72B25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A72B25">
        <w:rPr>
          <w:rFonts w:asciiTheme="majorBidi" w:hAnsiTheme="majorBidi" w:cstheme="majorBidi"/>
          <w:b/>
          <w:bCs/>
          <w:sz w:val="28"/>
          <w:szCs w:val="28"/>
        </w:rPr>
        <w:t>oyau</w:t>
      </w:r>
      <w:r>
        <w:rPr>
          <w:rFonts w:asciiTheme="majorBidi" w:hAnsiTheme="majorBidi" w:cstheme="majorBidi"/>
          <w:sz w:val="28"/>
          <w:szCs w:val="28"/>
        </w:rPr>
        <w:t xml:space="preserve"> est une voyelle et la rime se constitue de consonne.</w:t>
      </w:r>
    </w:p>
    <w:p w:rsidR="009D247E" w:rsidRDefault="009D247E" w:rsidP="009D247E">
      <w:pPr>
        <w:spacing w:line="48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L’attaque et la rime sont consonantiques. L’attaque et la coda peuvent  être constituées par un groupe d consonnes, </w:t>
      </w:r>
      <w:proofErr w:type="spellStart"/>
      <w:r w:rsidRPr="009D247E">
        <w:rPr>
          <w:rFonts w:asciiTheme="majorBidi" w:hAnsiTheme="majorBidi" w:cstheme="majorBidi"/>
          <w:i/>
          <w:iCs/>
          <w:sz w:val="28"/>
          <w:szCs w:val="28"/>
        </w:rPr>
        <w:t>chr</w:t>
      </w:r>
      <w:proofErr w:type="spellEnd"/>
      <w:r w:rsidRPr="009D247E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proofErr w:type="spellStart"/>
      <w:r w:rsidRPr="009D247E">
        <w:rPr>
          <w:rFonts w:asciiTheme="majorBidi" w:hAnsiTheme="majorBidi" w:cstheme="majorBidi"/>
          <w:i/>
          <w:iCs/>
          <w:sz w:val="28"/>
          <w:szCs w:val="28"/>
        </w:rPr>
        <w:t>chl</w:t>
      </w:r>
      <w:proofErr w:type="spellEnd"/>
      <w:r w:rsidRPr="009D247E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proofErr w:type="spellStart"/>
      <w:r w:rsidRPr="009D247E">
        <w:rPr>
          <w:rFonts w:asciiTheme="majorBidi" w:hAnsiTheme="majorBidi" w:cstheme="majorBidi"/>
          <w:i/>
          <w:iCs/>
          <w:sz w:val="28"/>
          <w:szCs w:val="28"/>
        </w:rPr>
        <w:t>chs</w:t>
      </w:r>
      <w:proofErr w:type="spellEnd"/>
      <w:r w:rsidRPr="009D247E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proofErr w:type="spellStart"/>
      <w:r w:rsidRPr="009D247E">
        <w:rPr>
          <w:rFonts w:asciiTheme="majorBidi" w:hAnsiTheme="majorBidi" w:cstheme="majorBidi"/>
          <w:i/>
          <w:iCs/>
          <w:sz w:val="28"/>
          <w:szCs w:val="28"/>
        </w:rPr>
        <w:t>br</w:t>
      </w:r>
      <w:proofErr w:type="spellEnd"/>
      <w:r w:rsidRPr="009D247E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proofErr w:type="spellStart"/>
      <w:r w:rsidRPr="009D247E">
        <w:rPr>
          <w:rFonts w:asciiTheme="majorBidi" w:hAnsiTheme="majorBidi" w:cstheme="majorBidi"/>
          <w:i/>
          <w:iCs/>
          <w:sz w:val="28"/>
          <w:szCs w:val="28"/>
        </w:rPr>
        <w:t>str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</w:rPr>
        <w:t>…</w:t>
      </w:r>
    </w:p>
    <w:p w:rsidR="009D247E" w:rsidRDefault="009D247E" w:rsidP="009D247E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9D247E">
        <w:rPr>
          <w:rFonts w:asciiTheme="majorBidi" w:hAnsiTheme="majorBidi" w:cstheme="majorBidi"/>
          <w:sz w:val="28"/>
          <w:szCs w:val="28"/>
        </w:rPr>
        <w:t>Une syllabe comprend obligatoirement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9D247E">
        <w:rPr>
          <w:rFonts w:asciiTheme="majorBidi" w:hAnsiTheme="majorBidi" w:cstheme="majorBidi"/>
          <w:sz w:val="28"/>
          <w:szCs w:val="28"/>
        </w:rPr>
        <w:t>une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 </w:t>
      </w:r>
      <w:r w:rsidRPr="009D247E">
        <w:rPr>
          <w:rFonts w:asciiTheme="majorBidi" w:hAnsiTheme="majorBidi" w:cstheme="majorBidi"/>
          <w:b/>
          <w:bCs/>
          <w:i/>
          <w:iCs/>
          <w:sz w:val="28"/>
          <w:szCs w:val="28"/>
        </w:rPr>
        <w:t>A</w:t>
      </w:r>
      <w:r>
        <w:rPr>
          <w:rFonts w:asciiTheme="majorBidi" w:hAnsiTheme="majorBidi" w:cstheme="majorBidi"/>
          <w:i/>
          <w:iCs/>
          <w:sz w:val="28"/>
          <w:szCs w:val="28"/>
        </w:rPr>
        <w:t>+</w:t>
      </w:r>
      <w:r w:rsidRPr="009D247E">
        <w:rPr>
          <w:rFonts w:asciiTheme="majorBidi" w:hAnsiTheme="majorBidi" w:cstheme="majorBidi"/>
          <w:b/>
          <w:bCs/>
          <w:i/>
          <w:iCs/>
          <w:sz w:val="28"/>
          <w:szCs w:val="28"/>
        </w:rPr>
        <w:t>N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sauf si la syllabe e</w:t>
      </w:r>
      <w:r w:rsidRPr="009D247E">
        <w:rPr>
          <w:rFonts w:asciiTheme="majorBidi" w:hAnsiTheme="majorBidi" w:cstheme="majorBidi"/>
          <w:sz w:val="28"/>
          <w:szCs w:val="28"/>
        </w:rPr>
        <w:t>st réduite à une voyelle</w:t>
      </w:r>
      <w:r>
        <w:rPr>
          <w:rFonts w:asciiTheme="majorBidi" w:hAnsiTheme="majorBidi" w:cstheme="majorBidi"/>
          <w:sz w:val="28"/>
          <w:szCs w:val="28"/>
        </w:rPr>
        <w:t>, le cas échéant, l’attaque donnera lieu à élément nul (ø),</w:t>
      </w:r>
    </w:p>
    <w:p w:rsidR="009D247E" w:rsidRDefault="009D247E" w:rsidP="009D247E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Exemples :</w:t>
      </w:r>
      <w:r w:rsidR="00E533A0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proofErr w:type="gramStart"/>
      <w:r w:rsidR="00E533A0">
        <w:rPr>
          <w:rFonts w:asciiTheme="majorBidi" w:hAnsiTheme="majorBidi" w:cstheme="majorBidi"/>
          <w:sz w:val="28"/>
          <w:szCs w:val="28"/>
        </w:rPr>
        <w:t>Cf</w:t>
      </w:r>
      <w:proofErr w:type="spellEnd"/>
      <w:r w:rsidR="00E533A0">
        <w:rPr>
          <w:rFonts w:asciiTheme="majorBidi" w:hAnsiTheme="majorBidi" w:cstheme="majorBidi"/>
          <w:sz w:val="28"/>
          <w:szCs w:val="28"/>
        </w:rPr>
        <w:t> .</w:t>
      </w:r>
      <w:proofErr w:type="gramEnd"/>
      <w:r w:rsidR="00E533A0">
        <w:rPr>
          <w:rFonts w:asciiTheme="majorBidi" w:hAnsiTheme="majorBidi" w:cstheme="majorBidi"/>
          <w:sz w:val="28"/>
          <w:szCs w:val="28"/>
        </w:rPr>
        <w:t xml:space="preserve"> Exercices et cours en </w:t>
      </w:r>
      <w:proofErr w:type="spellStart"/>
      <w:r w:rsidR="00E533A0">
        <w:rPr>
          <w:rFonts w:asciiTheme="majorBidi" w:hAnsiTheme="majorBidi" w:cstheme="majorBidi"/>
          <w:sz w:val="28"/>
          <w:szCs w:val="28"/>
        </w:rPr>
        <w:t>présentiel</w:t>
      </w:r>
      <w:proofErr w:type="spellEnd"/>
      <w:r w:rsidR="00E533A0">
        <w:rPr>
          <w:rFonts w:asciiTheme="majorBidi" w:hAnsiTheme="majorBidi" w:cstheme="majorBidi"/>
          <w:sz w:val="28"/>
          <w:szCs w:val="28"/>
        </w:rPr>
        <w:t>)</w:t>
      </w:r>
    </w:p>
    <w:p w:rsidR="009D247E" w:rsidRPr="00A72B25" w:rsidRDefault="00612D53" w:rsidP="009D247E">
      <w:pPr>
        <w:spacing w:line="480" w:lineRule="auto"/>
        <w:rPr>
          <w:rFonts w:asciiTheme="majorBidi" w:hAnsiTheme="majorBidi" w:cstheme="majorBidi"/>
          <w:i/>
          <w:iCs/>
          <w:sz w:val="36"/>
          <w:szCs w:val="36"/>
          <w:lang w:val="en-US"/>
        </w:rPr>
      </w:pPr>
      <w:r w:rsidRPr="00612D53">
        <w:rPr>
          <w:rFonts w:asciiTheme="majorBidi" w:hAnsiTheme="majorBidi" w:cstheme="majorBidi"/>
          <w:i/>
          <w:iCs/>
          <w:noProof/>
          <w:sz w:val="28"/>
          <w:szCs w:val="28"/>
          <w:lang w:eastAsia="fr-FR"/>
        </w:rPr>
        <w:pict>
          <v:shape id="_x0000_s1035" type="#_x0000_t32" style="position:absolute;margin-left:250.65pt;margin-top:24pt;width:38.25pt;height:26.25pt;z-index:251663360" o:connectortype="straight">
            <v:stroke endarrow="block"/>
          </v:shape>
        </w:pict>
      </w:r>
      <w:r w:rsidRPr="00612D53">
        <w:rPr>
          <w:rFonts w:asciiTheme="majorBidi" w:hAnsiTheme="majorBidi" w:cstheme="majorBidi"/>
          <w:i/>
          <w:iCs/>
          <w:noProof/>
          <w:sz w:val="28"/>
          <w:szCs w:val="28"/>
          <w:lang w:eastAsia="fr-FR"/>
        </w:rPr>
        <w:pict>
          <v:shape id="_x0000_s1033" type="#_x0000_t32" style="position:absolute;margin-left:222.9pt;margin-top:32.25pt;width:8.25pt;height:18pt;flip:x;z-index:251662336" o:connectortype="straight">
            <v:stroke endarrow="block"/>
          </v:shape>
        </w:pict>
      </w:r>
      <w:r w:rsidRPr="00612D53">
        <w:rPr>
          <w:rFonts w:asciiTheme="majorBidi" w:hAnsiTheme="majorBidi" w:cstheme="majorBidi"/>
          <w:i/>
          <w:iCs/>
          <w:noProof/>
          <w:sz w:val="28"/>
          <w:szCs w:val="28"/>
          <w:lang w:eastAsia="fr-FR"/>
        </w:rPr>
        <w:pict>
          <v:shape id="_x0000_s1032" type="#_x0000_t32" style="position:absolute;margin-left:126.15pt;margin-top:24pt;width:10.5pt;height:21.75pt;z-index:251661312" o:connectortype="straight">
            <v:stroke endarrow="block"/>
          </v:shape>
        </w:pict>
      </w:r>
      <w:r w:rsidRPr="00612D53">
        <w:rPr>
          <w:rFonts w:asciiTheme="majorBidi" w:hAnsiTheme="majorBidi" w:cstheme="majorBidi"/>
          <w:i/>
          <w:iCs/>
          <w:noProof/>
          <w:sz w:val="28"/>
          <w:szCs w:val="28"/>
          <w:lang w:eastAsia="fr-FR"/>
        </w:rPr>
        <w:pict>
          <v:shape id="_x0000_s1031" type="#_x0000_t32" style="position:absolute;margin-left:90.9pt;margin-top:24pt;width:14.25pt;height:21.75pt;flip:x;z-index:251660288" o:connectortype="straight">
            <v:stroke endarrow="block"/>
          </v:shape>
        </w:pict>
      </w:r>
      <w:proofErr w:type="spellStart"/>
      <w:proofErr w:type="gramStart"/>
      <w:r w:rsidR="009D247E" w:rsidRPr="00A72B25">
        <w:rPr>
          <w:rFonts w:asciiTheme="majorBidi" w:hAnsiTheme="majorBidi" w:cstheme="majorBidi"/>
          <w:i/>
          <w:iCs/>
          <w:sz w:val="28"/>
          <w:szCs w:val="28"/>
          <w:lang w:val="en-US"/>
        </w:rPr>
        <w:t>faisan</w:t>
      </w:r>
      <w:proofErr w:type="spellEnd"/>
      <w:proofErr w:type="gramEnd"/>
      <w:r w:rsidR="009D247E" w:rsidRPr="00A72B25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[</w:t>
      </w:r>
      <w:proofErr w:type="spellStart"/>
      <w:r w:rsidR="009D247E" w:rsidRPr="00A72B25">
        <w:rPr>
          <w:rFonts w:asciiTheme="majorBidi" w:hAnsiTheme="majorBidi" w:cstheme="majorBidi"/>
          <w:i/>
          <w:iCs/>
          <w:sz w:val="28"/>
          <w:szCs w:val="28"/>
          <w:lang w:val="en-US"/>
        </w:rPr>
        <w:t>fəz</w:t>
      </w:r>
      <w:proofErr w:type="spellEnd"/>
      <w:r w:rsidR="009D247E">
        <w:rPr>
          <w:rFonts w:asciiTheme="majorBidi" w:hAnsiTheme="majorBidi" w:cstheme="majorBidi"/>
          <w:i/>
          <w:iCs/>
          <w:sz w:val="28"/>
          <w:szCs w:val="28"/>
        </w:rPr>
        <w:t>ᾶ</w:t>
      </w:r>
      <w:r w:rsidR="009D247E" w:rsidRPr="00A72B25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]           </w:t>
      </w:r>
      <w:r w:rsidR="009D247E" w:rsidRPr="009D247E">
        <w:rPr>
          <w:rFonts w:asciiTheme="majorBidi" w:hAnsiTheme="majorBidi" w:cstheme="majorBidi"/>
          <w:i/>
          <w:iCs/>
          <w:sz w:val="36"/>
          <w:szCs w:val="36"/>
        </w:rPr>
        <w:t>σ</w:t>
      </w:r>
      <w:r w:rsidR="009D247E" w:rsidRPr="00A72B25">
        <w:rPr>
          <w:rFonts w:asciiTheme="majorBidi" w:hAnsiTheme="majorBidi" w:cstheme="majorBidi"/>
          <w:i/>
          <w:iCs/>
          <w:sz w:val="36"/>
          <w:szCs w:val="36"/>
          <w:lang w:val="en-US"/>
        </w:rPr>
        <w:t xml:space="preserve">                         </w:t>
      </w:r>
      <w:r w:rsidR="009D247E" w:rsidRPr="009D247E">
        <w:rPr>
          <w:rFonts w:asciiTheme="majorBidi" w:hAnsiTheme="majorBidi" w:cstheme="majorBidi"/>
          <w:i/>
          <w:iCs/>
          <w:sz w:val="36"/>
          <w:szCs w:val="36"/>
        </w:rPr>
        <w:t>σ</w:t>
      </w:r>
    </w:p>
    <w:p w:rsidR="009D247E" w:rsidRPr="00A72B25" w:rsidRDefault="00612D53" w:rsidP="009D247E">
      <w:pPr>
        <w:spacing w:line="480" w:lineRule="auto"/>
        <w:rPr>
          <w:rFonts w:asciiTheme="majorBidi" w:hAnsiTheme="majorBidi" w:cstheme="majorBidi"/>
          <w:i/>
          <w:iCs/>
          <w:sz w:val="28"/>
          <w:szCs w:val="28"/>
          <w:lang w:val="en-US"/>
        </w:rPr>
      </w:pPr>
      <w:r w:rsidRPr="00612D53">
        <w:rPr>
          <w:rFonts w:asciiTheme="majorBidi" w:hAnsiTheme="majorBidi" w:cstheme="majorBidi"/>
          <w:i/>
          <w:iCs/>
          <w:noProof/>
          <w:sz w:val="36"/>
          <w:szCs w:val="36"/>
          <w:lang w:eastAsia="fr-FR"/>
        </w:rPr>
        <w:pict>
          <v:shape id="_x0000_s1040" type="#_x0000_t32" style="position:absolute;margin-left:292.65pt;margin-top:31.1pt;width:0;height:26.25pt;z-index:251667456" o:connectortype="straight"/>
        </w:pict>
      </w:r>
      <w:r w:rsidRPr="00612D53">
        <w:rPr>
          <w:rFonts w:asciiTheme="majorBidi" w:hAnsiTheme="majorBidi" w:cstheme="majorBidi"/>
          <w:i/>
          <w:iCs/>
          <w:noProof/>
          <w:sz w:val="36"/>
          <w:szCs w:val="36"/>
          <w:lang w:eastAsia="fr-FR"/>
        </w:rPr>
        <w:pict>
          <v:shape id="_x0000_s1039" type="#_x0000_t32" style="position:absolute;margin-left:215.4pt;margin-top:27.35pt;width:.75pt;height:30pt;z-index:251666432" o:connectortype="straight"/>
        </w:pict>
      </w:r>
      <w:r w:rsidRPr="00612D53">
        <w:rPr>
          <w:rFonts w:asciiTheme="majorBidi" w:hAnsiTheme="majorBidi" w:cstheme="majorBidi"/>
          <w:i/>
          <w:iCs/>
          <w:noProof/>
          <w:sz w:val="36"/>
          <w:szCs w:val="36"/>
          <w:lang w:eastAsia="fr-FR"/>
        </w:rPr>
        <w:pict>
          <v:shape id="_x0000_s1038" type="#_x0000_t32" style="position:absolute;margin-left:136.65pt;margin-top:27.35pt;width:0;height:30pt;z-index:251665408" o:connectortype="straight"/>
        </w:pict>
      </w:r>
      <w:r w:rsidRPr="00612D53">
        <w:rPr>
          <w:rFonts w:asciiTheme="majorBidi" w:hAnsiTheme="majorBidi" w:cstheme="majorBidi"/>
          <w:i/>
          <w:iCs/>
          <w:noProof/>
          <w:sz w:val="36"/>
          <w:szCs w:val="36"/>
          <w:lang w:eastAsia="fr-FR"/>
        </w:rPr>
        <w:pict>
          <v:shape id="_x0000_s1036" type="#_x0000_t32" style="position:absolute;margin-left:79.65pt;margin-top:31.1pt;width:0;height:33.75pt;z-index:251664384" o:connectortype="straight"/>
        </w:pict>
      </w:r>
      <w:r w:rsidR="009D247E" w:rsidRPr="00A72B25">
        <w:rPr>
          <w:rFonts w:asciiTheme="majorBidi" w:hAnsiTheme="majorBidi" w:cstheme="majorBidi"/>
          <w:i/>
          <w:iCs/>
          <w:sz w:val="36"/>
          <w:szCs w:val="36"/>
          <w:lang w:val="en-US"/>
        </w:rPr>
        <w:t xml:space="preserve">                 A          R               A              R</w:t>
      </w:r>
    </w:p>
    <w:p w:rsidR="009D247E" w:rsidRPr="00A72B25" w:rsidRDefault="009D247E" w:rsidP="009D247E">
      <w:pPr>
        <w:spacing w:line="48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A72B25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</w:t>
      </w:r>
      <w:r w:rsidRPr="00A72B2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N </w:t>
      </w:r>
      <w:r w:rsidRPr="00A72B25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</w:t>
      </w:r>
      <w:proofErr w:type="spellStart"/>
      <w:r w:rsidRPr="00A72B25"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proofErr w:type="spellEnd"/>
    </w:p>
    <w:p w:rsidR="009D247E" w:rsidRPr="00A72B25" w:rsidRDefault="009D247E" w:rsidP="009D247E">
      <w:pPr>
        <w:spacing w:line="48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A72B25">
        <w:rPr>
          <w:rFonts w:asciiTheme="majorBidi" w:hAnsiTheme="majorBidi" w:cstheme="majorBidi"/>
          <w:sz w:val="28"/>
          <w:szCs w:val="28"/>
          <w:lang w:val="en-US"/>
        </w:rPr>
        <w:t xml:space="preserve">                 F                 AI                  S[z]                      AN [</w:t>
      </w:r>
      <w:r>
        <w:rPr>
          <w:rFonts w:asciiTheme="majorBidi" w:hAnsiTheme="majorBidi" w:cstheme="majorBidi"/>
          <w:i/>
          <w:iCs/>
          <w:sz w:val="28"/>
          <w:szCs w:val="28"/>
        </w:rPr>
        <w:t>ᾶ</w:t>
      </w:r>
      <w:r w:rsidRPr="00A72B25">
        <w:rPr>
          <w:rFonts w:asciiTheme="majorBidi" w:hAnsiTheme="majorBidi" w:cstheme="majorBidi"/>
          <w:sz w:val="28"/>
          <w:szCs w:val="28"/>
          <w:lang w:val="en-US"/>
        </w:rPr>
        <w:t>]</w:t>
      </w:r>
    </w:p>
    <w:p w:rsidR="007439C1" w:rsidRDefault="00612D53" w:rsidP="007439C1">
      <w:pPr>
        <w:spacing w:line="480" w:lineRule="auto"/>
        <w:rPr>
          <w:rFonts w:asciiTheme="majorBidi" w:hAnsiTheme="majorBidi" w:cstheme="majorBidi"/>
          <w:i/>
          <w:iCs/>
          <w:sz w:val="36"/>
          <w:szCs w:val="36"/>
        </w:rPr>
      </w:pPr>
      <w:r w:rsidRPr="00612D53">
        <w:rPr>
          <w:rFonts w:asciiTheme="majorBidi" w:hAnsiTheme="majorBidi" w:cstheme="majorBidi"/>
          <w:i/>
          <w:iCs/>
          <w:noProof/>
          <w:sz w:val="28"/>
          <w:szCs w:val="28"/>
          <w:lang w:eastAsia="fr-FR"/>
        </w:rPr>
        <w:lastRenderedPageBreak/>
        <w:pict>
          <v:shape id="_x0000_s1052" type="#_x0000_t32" style="position:absolute;margin-left:252.15pt;margin-top:25.6pt;width:30.75pt;height:27.75pt;z-index:251676672" o:connectortype="straight">
            <v:stroke endarrow="block"/>
          </v:shape>
        </w:pict>
      </w:r>
      <w:r w:rsidRPr="00612D53">
        <w:rPr>
          <w:rFonts w:asciiTheme="majorBidi" w:hAnsiTheme="majorBidi" w:cstheme="majorBidi"/>
          <w:i/>
          <w:iCs/>
          <w:noProof/>
          <w:sz w:val="28"/>
          <w:szCs w:val="28"/>
          <w:lang w:eastAsia="fr-FR"/>
        </w:rPr>
        <w:pict>
          <v:shape id="_x0000_s1051" type="#_x0000_t32" style="position:absolute;margin-left:222.9pt;margin-top:25.6pt;width:17.25pt;height:23.25pt;flip:x;z-index:251675648" o:connectortype="straight">
            <v:stroke endarrow="block"/>
          </v:shape>
        </w:pict>
      </w:r>
      <w:r w:rsidRPr="00612D53">
        <w:rPr>
          <w:rFonts w:asciiTheme="majorBidi" w:hAnsiTheme="majorBidi" w:cstheme="majorBidi"/>
          <w:i/>
          <w:iCs/>
          <w:noProof/>
          <w:sz w:val="28"/>
          <w:szCs w:val="28"/>
          <w:lang w:eastAsia="fr-FR"/>
        </w:rPr>
        <w:pict>
          <v:shape id="_x0000_s1050" type="#_x0000_t32" style="position:absolute;margin-left:128.4pt;margin-top:29.35pt;width:8.25pt;height:19.5pt;z-index:251674624" o:connectortype="straight">
            <v:stroke endarrow="block"/>
          </v:shape>
        </w:pict>
      </w:r>
      <w:r w:rsidRPr="00612D53">
        <w:rPr>
          <w:rFonts w:asciiTheme="majorBidi" w:hAnsiTheme="majorBidi" w:cstheme="majorBidi"/>
          <w:i/>
          <w:iCs/>
          <w:noProof/>
          <w:sz w:val="28"/>
          <w:szCs w:val="28"/>
          <w:lang w:eastAsia="fr-FR"/>
        </w:rPr>
        <w:pict>
          <v:shape id="_x0000_s1049" type="#_x0000_t32" style="position:absolute;margin-left:94.65pt;margin-top:29.35pt;width:18.75pt;height:19.5pt;flip:x;z-index:251673600" o:connectortype="straight">
            <v:stroke endarrow="block"/>
          </v:shape>
        </w:pict>
      </w:r>
      <w:r w:rsidR="007439C1" w:rsidRPr="00A72B25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    </w:t>
      </w:r>
      <w:proofErr w:type="gramStart"/>
      <w:r w:rsidR="007439C1" w:rsidRPr="007439C1">
        <w:rPr>
          <w:rFonts w:asciiTheme="majorBidi" w:hAnsiTheme="majorBidi" w:cstheme="majorBidi"/>
          <w:b/>
          <w:bCs/>
          <w:i/>
          <w:iCs/>
          <w:sz w:val="28"/>
          <w:szCs w:val="28"/>
        </w:rPr>
        <w:t>auteur</w:t>
      </w:r>
      <w:proofErr w:type="gramEnd"/>
      <w:r w:rsidR="007439C1" w:rsidRPr="007439C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7439C1">
        <w:rPr>
          <w:rFonts w:asciiTheme="majorBidi" w:hAnsiTheme="majorBidi" w:cstheme="majorBidi"/>
          <w:i/>
          <w:iCs/>
          <w:sz w:val="28"/>
          <w:szCs w:val="28"/>
        </w:rPr>
        <w:t xml:space="preserve">                   </w:t>
      </w:r>
      <w:r w:rsidR="007439C1" w:rsidRPr="009D247E">
        <w:rPr>
          <w:rFonts w:asciiTheme="majorBidi" w:hAnsiTheme="majorBidi" w:cstheme="majorBidi"/>
          <w:i/>
          <w:iCs/>
          <w:sz w:val="36"/>
          <w:szCs w:val="36"/>
        </w:rPr>
        <w:t>σ</w:t>
      </w:r>
      <w:r w:rsidR="007439C1">
        <w:rPr>
          <w:rFonts w:asciiTheme="majorBidi" w:hAnsiTheme="majorBidi" w:cstheme="majorBidi"/>
          <w:i/>
          <w:iCs/>
          <w:sz w:val="36"/>
          <w:szCs w:val="36"/>
        </w:rPr>
        <w:t xml:space="preserve">                         </w:t>
      </w:r>
      <w:proofErr w:type="spellStart"/>
      <w:r w:rsidR="007439C1" w:rsidRPr="009D247E">
        <w:rPr>
          <w:rFonts w:asciiTheme="majorBidi" w:hAnsiTheme="majorBidi" w:cstheme="majorBidi"/>
          <w:i/>
          <w:iCs/>
          <w:sz w:val="36"/>
          <w:szCs w:val="36"/>
        </w:rPr>
        <w:t>σ</w:t>
      </w:r>
      <w:proofErr w:type="spellEnd"/>
    </w:p>
    <w:p w:rsidR="007439C1" w:rsidRPr="009D247E" w:rsidRDefault="00612D53" w:rsidP="007439C1">
      <w:pPr>
        <w:spacing w:line="48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612D53">
        <w:rPr>
          <w:rFonts w:asciiTheme="majorBidi" w:hAnsiTheme="majorBidi" w:cstheme="majorBidi"/>
          <w:i/>
          <w:iCs/>
          <w:noProof/>
          <w:sz w:val="36"/>
          <w:szCs w:val="36"/>
          <w:lang w:eastAsia="fr-FR"/>
        </w:rPr>
        <w:pict>
          <v:shape id="_x0000_s1053" type="#_x0000_t32" style="position:absolute;margin-left:300.15pt;margin-top:18.45pt;width:30pt;height:46.4pt;z-index:251677696" o:connectortype="straight"/>
        </w:pict>
      </w:r>
      <w:r w:rsidRPr="00612D53">
        <w:rPr>
          <w:rFonts w:asciiTheme="majorBidi" w:hAnsiTheme="majorBidi" w:cstheme="majorBidi"/>
          <w:i/>
          <w:iCs/>
          <w:noProof/>
          <w:sz w:val="36"/>
          <w:szCs w:val="36"/>
          <w:lang w:eastAsia="fr-FR"/>
        </w:rPr>
        <w:pict>
          <v:shape id="_x0000_s1048" type="#_x0000_t32" style="position:absolute;margin-left:292.65pt;margin-top:31.1pt;width:0;height:26.25pt;z-index:251672576" o:connectortype="straight"/>
        </w:pict>
      </w:r>
      <w:r w:rsidRPr="00612D53">
        <w:rPr>
          <w:rFonts w:asciiTheme="majorBidi" w:hAnsiTheme="majorBidi" w:cstheme="majorBidi"/>
          <w:i/>
          <w:iCs/>
          <w:noProof/>
          <w:sz w:val="36"/>
          <w:szCs w:val="36"/>
          <w:lang w:eastAsia="fr-FR"/>
        </w:rPr>
        <w:pict>
          <v:shape id="_x0000_s1047" type="#_x0000_t32" style="position:absolute;margin-left:215.4pt;margin-top:27.35pt;width:.75pt;height:30pt;z-index:251671552" o:connectortype="straight"/>
        </w:pict>
      </w:r>
      <w:r w:rsidRPr="00612D53">
        <w:rPr>
          <w:rFonts w:asciiTheme="majorBidi" w:hAnsiTheme="majorBidi" w:cstheme="majorBidi"/>
          <w:i/>
          <w:iCs/>
          <w:noProof/>
          <w:sz w:val="36"/>
          <w:szCs w:val="36"/>
          <w:lang w:eastAsia="fr-FR"/>
        </w:rPr>
        <w:pict>
          <v:shape id="_x0000_s1046" type="#_x0000_t32" style="position:absolute;margin-left:136.65pt;margin-top:27.35pt;width:0;height:30pt;z-index:251670528" o:connectortype="straight"/>
        </w:pict>
      </w:r>
      <w:r w:rsidRPr="00612D53">
        <w:rPr>
          <w:rFonts w:asciiTheme="majorBidi" w:hAnsiTheme="majorBidi" w:cstheme="majorBidi"/>
          <w:i/>
          <w:iCs/>
          <w:noProof/>
          <w:sz w:val="36"/>
          <w:szCs w:val="36"/>
          <w:lang w:eastAsia="fr-FR"/>
        </w:rPr>
        <w:pict>
          <v:shape id="_x0000_s1045" type="#_x0000_t32" style="position:absolute;margin-left:79.65pt;margin-top:31.1pt;width:0;height:33.75pt;z-index:251669504" o:connectortype="straight"/>
        </w:pict>
      </w:r>
      <w:r w:rsidR="007439C1">
        <w:rPr>
          <w:rFonts w:asciiTheme="majorBidi" w:hAnsiTheme="majorBidi" w:cstheme="majorBidi"/>
          <w:i/>
          <w:iCs/>
          <w:sz w:val="36"/>
          <w:szCs w:val="36"/>
        </w:rPr>
        <w:t xml:space="preserve">                 A          R               A              R</w:t>
      </w:r>
    </w:p>
    <w:p w:rsidR="007439C1" w:rsidRDefault="007439C1" w:rsidP="007439C1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</w:t>
      </w:r>
      <w:r w:rsidRPr="009D247E">
        <w:rPr>
          <w:rFonts w:asciiTheme="majorBidi" w:hAnsiTheme="majorBidi" w:cstheme="majorBidi"/>
          <w:b/>
          <w:bCs/>
          <w:sz w:val="28"/>
          <w:szCs w:val="28"/>
        </w:rPr>
        <w:t xml:space="preserve">N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</w:t>
      </w:r>
      <w:proofErr w:type="spellStart"/>
      <w:r w:rsidRPr="009D247E">
        <w:rPr>
          <w:rFonts w:asciiTheme="majorBidi" w:hAnsiTheme="majorBidi" w:cstheme="majorBidi"/>
          <w:b/>
          <w:bCs/>
          <w:sz w:val="28"/>
          <w:szCs w:val="28"/>
        </w:rPr>
        <w:t>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     C</w:t>
      </w:r>
    </w:p>
    <w:p w:rsidR="007439C1" w:rsidRDefault="007439C1" w:rsidP="007439C1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</w:t>
      </w:r>
      <w:proofErr w:type="gramStart"/>
      <w:r>
        <w:rPr>
          <w:rFonts w:asciiTheme="majorBidi" w:hAnsiTheme="majorBidi" w:cstheme="majorBidi"/>
          <w:sz w:val="28"/>
          <w:szCs w:val="28"/>
        </w:rPr>
        <w:t>ø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              o                    t             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oe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R   </w:t>
      </w:r>
    </w:p>
    <w:p w:rsidR="00CE57A6" w:rsidRDefault="00CE57A6" w:rsidP="007439C1">
      <w:pPr>
        <w:spacing w:line="480" w:lineRule="auto"/>
        <w:rPr>
          <w:rFonts w:asciiTheme="majorBidi" w:hAnsiTheme="majorBidi" w:cstheme="majorBidi"/>
          <w:sz w:val="28"/>
          <w:szCs w:val="28"/>
        </w:rPr>
      </w:pPr>
    </w:p>
    <w:p w:rsidR="00CE57A6" w:rsidRPr="00A72B25" w:rsidRDefault="00CE57A6" w:rsidP="007439C1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72B25">
        <w:rPr>
          <w:rFonts w:asciiTheme="majorBidi" w:hAnsiTheme="majorBidi" w:cstheme="majorBidi"/>
          <w:b/>
          <w:bCs/>
          <w:sz w:val="28"/>
          <w:szCs w:val="28"/>
        </w:rPr>
        <w:t>Bibliographie</w:t>
      </w:r>
    </w:p>
    <w:p w:rsidR="00A72B25" w:rsidRDefault="00A72B25" w:rsidP="00A72B25">
      <w:pPr>
        <w:ind w:left="284" w:right="964"/>
        <w:rPr>
          <w:rFonts w:asciiTheme="majorBidi" w:hAnsiTheme="majorBidi" w:cstheme="majorBidi"/>
          <w:sz w:val="28"/>
          <w:szCs w:val="28"/>
        </w:rPr>
      </w:pPr>
      <w:proofErr w:type="spellStart"/>
      <w:r w:rsidRPr="00D06C6E">
        <w:rPr>
          <w:rFonts w:asciiTheme="majorBidi" w:hAnsiTheme="majorBidi" w:cstheme="majorBidi"/>
          <w:sz w:val="28"/>
          <w:szCs w:val="28"/>
        </w:rPr>
        <w:t>Briet</w:t>
      </w:r>
      <w:proofErr w:type="spellEnd"/>
      <w:r w:rsidRPr="00D06C6E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06C6E">
        <w:rPr>
          <w:rFonts w:asciiTheme="majorBidi" w:hAnsiTheme="majorBidi" w:cstheme="majorBidi"/>
          <w:sz w:val="28"/>
          <w:szCs w:val="28"/>
        </w:rPr>
        <w:t xml:space="preserve">Geneviève  et </w:t>
      </w:r>
      <w:proofErr w:type="spellStart"/>
      <w:r w:rsidRPr="00D06C6E">
        <w:rPr>
          <w:rFonts w:asciiTheme="majorBidi" w:hAnsiTheme="majorBidi" w:cstheme="majorBidi"/>
          <w:sz w:val="28"/>
          <w:szCs w:val="28"/>
        </w:rPr>
        <w:t>alii</w:t>
      </w:r>
      <w:proofErr w:type="spellEnd"/>
      <w:r w:rsidRPr="00A140FA">
        <w:rPr>
          <w:rFonts w:asciiTheme="majorBidi" w:hAnsiTheme="majorBidi" w:cstheme="majorBidi"/>
          <w:i/>
          <w:iCs/>
          <w:sz w:val="28"/>
          <w:szCs w:val="28"/>
        </w:rPr>
        <w:t>, La prononciation en classe</w:t>
      </w:r>
      <w:r w:rsidRPr="00D06C6E">
        <w:rPr>
          <w:rFonts w:asciiTheme="majorBidi" w:hAnsiTheme="majorBidi" w:cstheme="majorBidi"/>
          <w:sz w:val="28"/>
          <w:szCs w:val="28"/>
        </w:rPr>
        <w:t xml:space="preserve">, FLE, </w:t>
      </w:r>
      <w:proofErr w:type="gramStart"/>
      <w:r w:rsidRPr="00D06C6E">
        <w:rPr>
          <w:rFonts w:asciiTheme="majorBidi" w:hAnsiTheme="majorBidi" w:cstheme="majorBidi"/>
          <w:sz w:val="28"/>
          <w:szCs w:val="28"/>
        </w:rPr>
        <w:t>PUG 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06C6E">
        <w:rPr>
          <w:rFonts w:asciiTheme="majorBidi" w:hAnsiTheme="majorBidi" w:cstheme="majorBidi"/>
          <w:sz w:val="28"/>
          <w:szCs w:val="28"/>
        </w:rPr>
        <w:t>2018.</w:t>
      </w:r>
    </w:p>
    <w:p w:rsidR="009A5C2C" w:rsidRDefault="009A5C2C" w:rsidP="009A5C2C">
      <w:pPr>
        <w:ind w:left="284" w:right="964"/>
        <w:rPr>
          <w:rFonts w:asciiTheme="majorBidi" w:hAnsiTheme="majorBidi" w:cstheme="majorBidi"/>
          <w:sz w:val="28"/>
          <w:szCs w:val="28"/>
        </w:rPr>
      </w:pPr>
      <w:r w:rsidRPr="00D06C6E">
        <w:rPr>
          <w:rFonts w:asciiTheme="majorBidi" w:hAnsiTheme="majorBidi" w:cstheme="majorBidi"/>
          <w:sz w:val="28"/>
          <w:szCs w:val="28"/>
        </w:rPr>
        <w:t xml:space="preserve">Léon, Pierre  et  </w:t>
      </w:r>
      <w:proofErr w:type="spellStart"/>
      <w:r w:rsidRPr="00D06C6E">
        <w:rPr>
          <w:rFonts w:asciiTheme="majorBidi" w:hAnsiTheme="majorBidi" w:cstheme="majorBidi"/>
          <w:sz w:val="28"/>
          <w:szCs w:val="28"/>
        </w:rPr>
        <w:t>alii</w:t>
      </w:r>
      <w:proofErr w:type="spellEnd"/>
      <w:r w:rsidRPr="00D06C6E">
        <w:rPr>
          <w:rFonts w:asciiTheme="majorBidi" w:hAnsiTheme="majorBidi" w:cstheme="majorBidi"/>
          <w:sz w:val="28"/>
          <w:szCs w:val="28"/>
        </w:rPr>
        <w:t xml:space="preserve">, </w:t>
      </w:r>
      <w:r w:rsidRPr="00A140FA">
        <w:rPr>
          <w:rFonts w:asciiTheme="majorBidi" w:hAnsiTheme="majorBidi" w:cstheme="majorBidi"/>
          <w:i/>
          <w:iCs/>
          <w:sz w:val="28"/>
          <w:szCs w:val="28"/>
        </w:rPr>
        <w:t>Phonétique du FLE</w:t>
      </w:r>
      <w:r w:rsidRPr="00D06C6E">
        <w:rPr>
          <w:rFonts w:asciiTheme="majorBidi" w:hAnsiTheme="majorBidi" w:cstheme="majorBidi"/>
          <w:sz w:val="28"/>
          <w:szCs w:val="28"/>
        </w:rPr>
        <w:t>, A. Colin, 2008.</w:t>
      </w:r>
    </w:p>
    <w:p w:rsidR="009A5C2C" w:rsidRDefault="009A5C2C" w:rsidP="009A5C2C">
      <w:pPr>
        <w:ind w:left="284" w:right="96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Léon, Monique, </w:t>
      </w:r>
      <w:r w:rsidRPr="00A140FA">
        <w:rPr>
          <w:rFonts w:asciiTheme="majorBidi" w:hAnsiTheme="majorBidi" w:cstheme="majorBidi"/>
          <w:i/>
          <w:iCs/>
          <w:sz w:val="28"/>
          <w:szCs w:val="28"/>
        </w:rPr>
        <w:t>Exercices systématiques de prononciation française</w:t>
      </w:r>
      <w:r>
        <w:rPr>
          <w:rFonts w:asciiTheme="majorBidi" w:hAnsiTheme="majorBidi" w:cstheme="majorBidi"/>
          <w:sz w:val="28"/>
          <w:szCs w:val="28"/>
        </w:rPr>
        <w:t>, Hachette, 1976.</w:t>
      </w:r>
    </w:p>
    <w:p w:rsidR="005B40AE" w:rsidRDefault="009A5C2C" w:rsidP="009A5C2C">
      <w:pPr>
        <w:ind w:right="96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 w:rsidR="00A72B25" w:rsidRPr="00D06C6E">
        <w:rPr>
          <w:rFonts w:asciiTheme="majorBidi" w:hAnsiTheme="majorBidi" w:cstheme="majorBidi"/>
          <w:sz w:val="28"/>
          <w:szCs w:val="28"/>
        </w:rPr>
        <w:t>Mazel</w:t>
      </w:r>
      <w:proofErr w:type="spellEnd"/>
      <w:r w:rsidR="00A72B25" w:rsidRPr="00D06C6E">
        <w:rPr>
          <w:rFonts w:asciiTheme="majorBidi" w:hAnsiTheme="majorBidi" w:cstheme="majorBidi"/>
          <w:sz w:val="28"/>
          <w:szCs w:val="28"/>
        </w:rPr>
        <w:t xml:space="preserve">, Jean, </w:t>
      </w:r>
      <w:r w:rsidR="00A72B25" w:rsidRPr="00A140FA">
        <w:rPr>
          <w:rFonts w:asciiTheme="majorBidi" w:hAnsiTheme="majorBidi" w:cstheme="majorBidi"/>
          <w:i/>
          <w:iCs/>
          <w:sz w:val="28"/>
          <w:szCs w:val="28"/>
        </w:rPr>
        <w:t>Phonétique et enseignement du français</w:t>
      </w:r>
      <w:r w:rsidR="00A72B25" w:rsidRPr="00D06C6E">
        <w:rPr>
          <w:rFonts w:asciiTheme="majorBidi" w:hAnsiTheme="majorBidi" w:cstheme="majorBidi"/>
          <w:sz w:val="28"/>
          <w:szCs w:val="28"/>
        </w:rPr>
        <w:t xml:space="preserve">, </w:t>
      </w:r>
    </w:p>
    <w:p w:rsidR="009A5C2C" w:rsidRDefault="009A5C2C" w:rsidP="00A72B25">
      <w:pPr>
        <w:ind w:left="284" w:right="96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Nathan, 1997.</w:t>
      </w:r>
    </w:p>
    <w:p w:rsidR="00A72B25" w:rsidRPr="00D06C6E" w:rsidRDefault="005B40AE" w:rsidP="00A72B25">
      <w:pPr>
        <w:ind w:left="284" w:right="964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Monneret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,Philippe</w:t>
      </w:r>
      <w:proofErr w:type="gramEnd"/>
      <w:r w:rsidR="009A5C2C">
        <w:rPr>
          <w:rFonts w:asciiTheme="majorBidi" w:hAnsiTheme="majorBidi" w:cstheme="majorBidi"/>
          <w:sz w:val="28"/>
          <w:szCs w:val="28"/>
        </w:rPr>
        <w:t> , Exercices de linguistique, 2018.</w:t>
      </w:r>
    </w:p>
    <w:p w:rsidR="00A72B25" w:rsidRDefault="00A72B25" w:rsidP="00A72B25">
      <w:pPr>
        <w:ind w:left="284" w:right="964"/>
        <w:rPr>
          <w:rFonts w:asciiTheme="majorBidi" w:hAnsiTheme="majorBidi" w:cstheme="majorBidi"/>
          <w:sz w:val="28"/>
          <w:szCs w:val="28"/>
        </w:rPr>
      </w:pPr>
      <w:proofErr w:type="spellStart"/>
      <w:r w:rsidRPr="00D06C6E">
        <w:rPr>
          <w:rFonts w:asciiTheme="majorBidi" w:hAnsiTheme="majorBidi" w:cstheme="majorBidi"/>
          <w:sz w:val="28"/>
          <w:szCs w:val="28"/>
        </w:rPr>
        <w:t>Wioland</w:t>
      </w:r>
      <w:proofErr w:type="spellEnd"/>
      <w:r w:rsidRPr="00D06C6E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 xml:space="preserve">François, </w:t>
      </w:r>
      <w:r w:rsidRPr="00A140FA">
        <w:rPr>
          <w:rFonts w:asciiTheme="majorBidi" w:hAnsiTheme="majorBidi" w:cstheme="majorBidi"/>
          <w:i/>
          <w:iCs/>
          <w:sz w:val="28"/>
          <w:szCs w:val="28"/>
        </w:rPr>
        <w:t>Prononcer les mots français</w:t>
      </w:r>
      <w:r w:rsidRPr="00D06C6E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 xml:space="preserve">Paris, </w:t>
      </w:r>
      <w:r w:rsidRPr="00D06C6E">
        <w:rPr>
          <w:rFonts w:asciiTheme="majorBidi" w:hAnsiTheme="majorBidi" w:cstheme="majorBidi"/>
          <w:sz w:val="28"/>
          <w:szCs w:val="28"/>
        </w:rPr>
        <w:t>Hachette, 1992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A72B25" w:rsidRPr="00D06C6E" w:rsidRDefault="00A72B25" w:rsidP="00A72B25">
      <w:pPr>
        <w:ind w:left="284" w:right="964"/>
        <w:rPr>
          <w:rFonts w:asciiTheme="majorBidi" w:hAnsiTheme="majorBidi" w:cstheme="majorBidi"/>
          <w:sz w:val="28"/>
          <w:szCs w:val="28"/>
        </w:rPr>
      </w:pPr>
      <w:proofErr w:type="spellStart"/>
      <w:r w:rsidRPr="00D06C6E">
        <w:rPr>
          <w:rFonts w:asciiTheme="majorBidi" w:hAnsiTheme="majorBidi" w:cstheme="majorBidi"/>
          <w:sz w:val="28"/>
          <w:szCs w:val="28"/>
        </w:rPr>
        <w:t>Wioland</w:t>
      </w:r>
      <w:proofErr w:type="spellEnd"/>
      <w:r w:rsidRPr="00D06C6E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François, La vie sociale des sons du français, Paris, L’Harmattan,  2005.</w:t>
      </w:r>
    </w:p>
    <w:p w:rsidR="00A72B25" w:rsidRPr="00D06C6E" w:rsidRDefault="00A72B25" w:rsidP="00A72B25">
      <w:pPr>
        <w:ind w:left="284" w:right="964"/>
        <w:rPr>
          <w:rFonts w:asciiTheme="majorBidi" w:hAnsiTheme="majorBidi" w:cstheme="majorBidi"/>
          <w:sz w:val="28"/>
          <w:szCs w:val="28"/>
        </w:rPr>
      </w:pPr>
    </w:p>
    <w:p w:rsidR="00A72B25" w:rsidRPr="009D247E" w:rsidRDefault="00A72B25" w:rsidP="007439C1">
      <w:pPr>
        <w:spacing w:line="480" w:lineRule="auto"/>
        <w:rPr>
          <w:rFonts w:asciiTheme="majorBidi" w:hAnsiTheme="majorBidi" w:cstheme="majorBidi"/>
          <w:sz w:val="28"/>
          <w:szCs w:val="28"/>
        </w:rPr>
      </w:pPr>
    </w:p>
    <w:p w:rsidR="009D247E" w:rsidRDefault="009D247E" w:rsidP="009D247E">
      <w:pPr>
        <w:spacing w:line="480" w:lineRule="auto"/>
        <w:rPr>
          <w:rFonts w:asciiTheme="majorBidi" w:hAnsiTheme="majorBidi" w:cstheme="majorBidi"/>
          <w:sz w:val="28"/>
          <w:szCs w:val="28"/>
        </w:rPr>
      </w:pPr>
    </w:p>
    <w:p w:rsidR="009D247E" w:rsidRDefault="009D247E" w:rsidP="009D247E">
      <w:pPr>
        <w:spacing w:line="480" w:lineRule="auto"/>
        <w:rPr>
          <w:rFonts w:asciiTheme="majorBidi" w:hAnsiTheme="majorBidi" w:cstheme="majorBidi"/>
          <w:sz w:val="28"/>
          <w:szCs w:val="28"/>
        </w:rPr>
      </w:pPr>
    </w:p>
    <w:p w:rsidR="009D247E" w:rsidRPr="009D247E" w:rsidRDefault="009D247E" w:rsidP="009D247E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</w:t>
      </w:r>
    </w:p>
    <w:p w:rsidR="000E3DD2" w:rsidRDefault="000E3DD2" w:rsidP="000E3DD2">
      <w:pPr>
        <w:pStyle w:val="Titre2"/>
        <w:jc w:val="both"/>
      </w:pPr>
    </w:p>
    <w:p w:rsidR="009D247E" w:rsidRDefault="009D247E" w:rsidP="009D247E">
      <w:pPr>
        <w:pStyle w:val="NormalWeb"/>
        <w:jc w:val="both"/>
      </w:pPr>
    </w:p>
    <w:p w:rsidR="000E3DD2" w:rsidRPr="00E0355D" w:rsidRDefault="000E3DD2" w:rsidP="000E3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E3DD2" w:rsidRDefault="000E3DD2" w:rsidP="000E3DD2"/>
    <w:sectPr w:rsidR="000E3DD2" w:rsidSect="00D3309D">
      <w:pgSz w:w="11906" w:h="16838"/>
      <w:pgMar w:top="2098" w:right="1418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353"/>
    <w:multiLevelType w:val="multilevel"/>
    <w:tmpl w:val="660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E3DD2"/>
    <w:rsid w:val="000323A9"/>
    <w:rsid w:val="0005218C"/>
    <w:rsid w:val="000731E8"/>
    <w:rsid w:val="000A298E"/>
    <w:rsid w:val="000E3DD2"/>
    <w:rsid w:val="0016594A"/>
    <w:rsid w:val="001F7766"/>
    <w:rsid w:val="002657E7"/>
    <w:rsid w:val="002D039D"/>
    <w:rsid w:val="002E784D"/>
    <w:rsid w:val="003515A4"/>
    <w:rsid w:val="00375A1F"/>
    <w:rsid w:val="004C648C"/>
    <w:rsid w:val="004D079F"/>
    <w:rsid w:val="005B40AE"/>
    <w:rsid w:val="005E6684"/>
    <w:rsid w:val="00612D53"/>
    <w:rsid w:val="00643921"/>
    <w:rsid w:val="00650B31"/>
    <w:rsid w:val="006830D7"/>
    <w:rsid w:val="00732919"/>
    <w:rsid w:val="007439C1"/>
    <w:rsid w:val="00747FC2"/>
    <w:rsid w:val="0081015B"/>
    <w:rsid w:val="009011D4"/>
    <w:rsid w:val="009A5C2C"/>
    <w:rsid w:val="009D247E"/>
    <w:rsid w:val="00A25C1A"/>
    <w:rsid w:val="00A42AB6"/>
    <w:rsid w:val="00A72B25"/>
    <w:rsid w:val="00A91FAB"/>
    <w:rsid w:val="00AB60B4"/>
    <w:rsid w:val="00CE57A6"/>
    <w:rsid w:val="00CE66AA"/>
    <w:rsid w:val="00CF2613"/>
    <w:rsid w:val="00D3309D"/>
    <w:rsid w:val="00D97FD5"/>
    <w:rsid w:val="00DA70CF"/>
    <w:rsid w:val="00E533A0"/>
    <w:rsid w:val="00F307A7"/>
    <w:rsid w:val="00F879BA"/>
    <w:rsid w:val="00F94202"/>
    <w:rsid w:val="00FF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20" type="connector" idref="#_x0000_s1039"/>
        <o:r id="V:Rule21" type="connector" idref="#_x0000_s1028"/>
        <o:r id="V:Rule22" type="connector" idref="#_x0000_s1045"/>
        <o:r id="V:Rule23" type="connector" idref="#_x0000_s1040"/>
        <o:r id="V:Rule24" type="connector" idref="#_x0000_s1032"/>
        <o:r id="V:Rule25" type="connector" idref="#_x0000_s1053"/>
        <o:r id="V:Rule26" type="connector" idref="#_x0000_s1046"/>
        <o:r id="V:Rule27" type="connector" idref="#_x0000_s1048"/>
        <o:r id="V:Rule28" type="connector" idref="#_x0000_s1047"/>
        <o:r id="V:Rule29" type="connector" idref="#_x0000_s1052"/>
        <o:r id="V:Rule30" type="connector" idref="#_x0000_s1031"/>
        <o:r id="V:Rule31" type="connector" idref="#_x0000_s1038"/>
        <o:r id="V:Rule32" type="connector" idref="#_x0000_s1036"/>
        <o:r id="V:Rule33" type="connector" idref="#_x0000_s1049"/>
        <o:r id="V:Rule34" type="connector" idref="#_x0000_s1051"/>
        <o:r id="V:Rule35" type="connector" idref="#_x0000_s1050"/>
        <o:r id="V:Rule36" type="connector" idref="#_x0000_s1027"/>
        <o:r id="V:Rule37" type="connector" idref="#_x0000_s1033"/>
        <o:r id="V:Rule3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ind w:right="-62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D2"/>
    <w:pPr>
      <w:spacing w:before="0" w:beforeAutospacing="0" w:after="200" w:afterAutospacing="0" w:line="276" w:lineRule="auto"/>
      <w:ind w:right="0"/>
    </w:pPr>
  </w:style>
  <w:style w:type="paragraph" w:styleId="Titre2">
    <w:name w:val="heading 2"/>
    <w:basedOn w:val="Normal"/>
    <w:link w:val="Titre2Car"/>
    <w:uiPriority w:val="9"/>
    <w:qFormat/>
    <w:rsid w:val="000E3D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2AB6"/>
    <w:pPr>
      <w:ind w:left="720"/>
      <w:contextualSpacing/>
    </w:pPr>
  </w:style>
  <w:style w:type="character" w:customStyle="1" w:styleId="tlfcdefinition">
    <w:name w:val="tlf_cdefinition"/>
    <w:basedOn w:val="Policepardfaut"/>
    <w:rsid w:val="000E3DD2"/>
  </w:style>
  <w:style w:type="character" w:customStyle="1" w:styleId="Titre2Car">
    <w:name w:val="Titre 2 Car"/>
    <w:basedOn w:val="Policepardfaut"/>
    <w:link w:val="Titre2"/>
    <w:uiPriority w:val="9"/>
    <w:rsid w:val="000E3DD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E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E3DD2"/>
    <w:rPr>
      <w:b/>
      <w:bCs/>
    </w:rPr>
  </w:style>
  <w:style w:type="character" w:styleId="Accentuation">
    <w:name w:val="Emphasis"/>
    <w:basedOn w:val="Policepardfaut"/>
    <w:uiPriority w:val="20"/>
    <w:qFormat/>
    <w:rsid w:val="000E3DD2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3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784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8</cp:revision>
  <dcterms:created xsi:type="dcterms:W3CDTF">2021-06-13T15:46:00Z</dcterms:created>
  <dcterms:modified xsi:type="dcterms:W3CDTF">2021-06-13T20:40:00Z</dcterms:modified>
</cp:coreProperties>
</file>