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A6" w:rsidRDefault="004E10A6" w:rsidP="004E10A6">
      <w:pPr>
        <w:bidi/>
        <w:rPr>
          <w:rFonts w:ascii="Traditional Arabic" w:eastAsia="Times New Roman" w:hAnsi="Traditional Arabic" w:cs="Traditional Arabic"/>
          <w:b/>
          <w:bCs/>
          <w:color w:val="C00000"/>
          <w:sz w:val="32"/>
          <w:szCs w:val="32"/>
        </w:rPr>
      </w:pPr>
      <w:proofErr w:type="gramStart"/>
      <w:r>
        <w:rPr>
          <w:rFonts w:ascii="Traditional Arabic" w:eastAsia="Times New Roman" w:hAnsi="Traditional Arabic" w:cs="Traditional Arabic"/>
          <w:b/>
          <w:bCs/>
          <w:color w:val="C00000"/>
          <w:sz w:val="32"/>
          <w:szCs w:val="32"/>
          <w:rtl/>
        </w:rPr>
        <w:t>المحاضرة</w:t>
      </w:r>
      <w:proofErr w:type="gramEnd"/>
      <w:r>
        <w:rPr>
          <w:rFonts w:ascii="Traditional Arabic" w:eastAsia="Times New Roman" w:hAnsi="Traditional Arabic" w:cs="Traditional Arabic"/>
          <w:b/>
          <w:bCs/>
          <w:color w:val="C00000"/>
          <w:sz w:val="32"/>
          <w:szCs w:val="32"/>
          <w:rtl/>
        </w:rPr>
        <w:t xml:space="preserve"> الخامسة: الرومانسية والخلفيات الفكرية والفلسفية للفكر المعاصر </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كانت المشكلة الخلقية في صلب اهتمام الفلاسفة اليونان، وكانت علاقة الدين بالفلسفة من أهم القضايا الفلسفية في القرون الوسطى، أما الفلسفة الحديثة فإنها تأثرت بالعوامل والتغيرات الفكرية والاجتماعية التي سادت ابتداء من عصر النهضة في القرن الخامس عشر، وأهم هذه التغيرات تعاظم حضور العلم، وتضاؤل سلطة الكنيسة ممثلة للدين عند الأوربيين، وفي حين كانت الفلسفة الق</w:t>
      </w:r>
      <w:r w:rsidR="001B0F7F">
        <w:rPr>
          <w:rFonts w:ascii="Traditional Arabic" w:eastAsia="Times New Roman" w:hAnsi="Traditional Arabic" w:cs="Traditional Arabic"/>
          <w:b/>
          <w:bCs/>
          <w:color w:val="C00000"/>
          <w:sz w:val="32"/>
          <w:szCs w:val="32"/>
          <w:rtl/>
        </w:rPr>
        <w:t>ديمة تربط الحركة بالحياة التي ت</w:t>
      </w:r>
      <w:r>
        <w:rPr>
          <w:rFonts w:ascii="Traditional Arabic" w:eastAsia="Times New Roman" w:hAnsi="Traditional Arabic" w:cs="Traditional Arabic"/>
          <w:b/>
          <w:bCs/>
          <w:color w:val="C00000"/>
          <w:sz w:val="32"/>
          <w:szCs w:val="32"/>
          <w:rtl/>
        </w:rPr>
        <w:t>خص الحيوان دون الجماد، جاءت نظرية نيوتن أن المادة الجامدة متحركة أيضاـ وأنها إذا بدأت في الحركة ظلت متحركة ما لم يوقفها مؤثر خارجي.</w:t>
      </w:r>
    </w:p>
    <w:p w:rsidR="004E10A6" w:rsidRDefault="004E10A6" w:rsidP="001B0F7F">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وكان من أهم العوامل التي أثرت في مسار الفكر الفلسفي الحديث، تغير نظرة الإنسان إلى الكون وإلى نفسه باعتباره محور هذا الكون في أرضه التي يسكنها، فلا يزال العلم يكشف عن صغر حجم الأرض، وأنها لا تعدو أن تكون كوكبا من بين مجموعة كواكب دائرة حول الشمس، ضمن مجرة من آلاف</w:t>
      </w:r>
      <w:r w:rsidR="001B0F7F">
        <w:rPr>
          <w:rFonts w:ascii="Traditional Arabic" w:eastAsia="Times New Roman" w:hAnsi="Traditional Arabic" w:cs="Traditional Arabic"/>
          <w:b/>
          <w:bCs/>
          <w:color w:val="C00000"/>
          <w:sz w:val="32"/>
          <w:szCs w:val="32"/>
          <w:rtl/>
        </w:rPr>
        <w:t xml:space="preserve"> ملايين المجرات التي تملأ الكون</w:t>
      </w:r>
      <w:r>
        <w:rPr>
          <w:rFonts w:ascii="Traditional Arabic" w:eastAsia="Times New Roman" w:hAnsi="Traditional Arabic" w:cs="Traditional Arabic"/>
          <w:b/>
          <w:bCs/>
          <w:color w:val="C00000"/>
          <w:sz w:val="32"/>
          <w:szCs w:val="32"/>
          <w:rtl/>
        </w:rPr>
        <w:t>، فلا تعدو أرض الإنسان وفق هذا أن تكون ذرة في صحراء الكون، وقد تركت هذه الاكتشافات أثرها الكبير على مجمل الفلسفات الحديثة والمعاصرة.</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وإذا كان المنهج الاستنباطي الذي ينطلق من المسلّمات ليستخلص منها النتائج هو الطابع العام للمنهج العلمي في الفلسفة الكلاسيكية، فإن المنهج الاستقرائي القائم على التجربة والملاحظة صار أكثر حضورا، وخاصة بعد النجاح الذي أحرزه العلم التجريبي والفتوح التي قاد إليها، في صورة بدت معها الفلسفة ثابتة لا تكاد تبرح مكانها، ولكن المنهج الاستنباطي استدرك الوضع وواكب حركة العلوم التجريبية فأفادها، واستفاد منها، بعد أن تخلص من صيغه القديمة الصورية الجامدة، وصار يعتمد على الصيغ الرمزية الرياضية الأكثر تجريدا.</w:t>
      </w:r>
    </w:p>
    <w:p w:rsidR="004E10A6" w:rsidRDefault="004E10A6" w:rsidP="004E10A6">
      <w:pPr>
        <w:bidi/>
        <w:rPr>
          <w:rFonts w:ascii="Traditional Arabic" w:eastAsia="Times New Roman" w:hAnsi="Traditional Arabic" w:cs="Traditional Arabic"/>
          <w:b/>
          <w:bCs/>
          <w:color w:val="C00000"/>
          <w:sz w:val="32"/>
          <w:szCs w:val="32"/>
          <w:rtl/>
        </w:rPr>
      </w:pPr>
      <w:proofErr w:type="gramStart"/>
      <w:r>
        <w:rPr>
          <w:rFonts w:ascii="Traditional Arabic" w:eastAsia="Times New Roman" w:hAnsi="Traditional Arabic" w:cs="Traditional Arabic"/>
          <w:b/>
          <w:bCs/>
          <w:color w:val="C00000"/>
          <w:sz w:val="32"/>
          <w:szCs w:val="32"/>
          <w:rtl/>
        </w:rPr>
        <w:t>ويمكن</w:t>
      </w:r>
      <w:proofErr w:type="gramEnd"/>
      <w:r>
        <w:rPr>
          <w:rFonts w:ascii="Traditional Arabic" w:eastAsia="Times New Roman" w:hAnsi="Traditional Arabic" w:cs="Traditional Arabic"/>
          <w:b/>
          <w:bCs/>
          <w:color w:val="C00000"/>
          <w:sz w:val="32"/>
          <w:szCs w:val="32"/>
          <w:rtl/>
        </w:rPr>
        <w:t xml:space="preserve"> القول إن القرنين الثامن عشر والتاسع عشر اللذين شهدا سيادة فيزياء نيوتن كانا قرني تمجيد للعقل بما حققه من منجزات في شتى ميادين المعرفة، ولكن هذا العصر نفسه شهد ردود فعل واضحة تجاه هذه النزعة العلمية العقلانية الواثقة. </w:t>
      </w:r>
    </w:p>
    <w:p w:rsidR="004E10A6" w:rsidRDefault="004E10A6" w:rsidP="004E10A6">
      <w:pPr>
        <w:bidi/>
        <w:rPr>
          <w:rFonts w:ascii="Traditional Arabic" w:eastAsia="Times New Roman" w:hAnsi="Traditional Arabic" w:cs="Traditional Arabic"/>
          <w:b/>
          <w:bCs/>
          <w:color w:val="C00000"/>
          <w:sz w:val="32"/>
          <w:szCs w:val="32"/>
          <w:rtl/>
        </w:rPr>
      </w:pPr>
      <w:proofErr w:type="gramStart"/>
      <w:r>
        <w:rPr>
          <w:rFonts w:ascii="Traditional Arabic" w:eastAsia="Times New Roman" w:hAnsi="Traditional Arabic" w:cs="Traditional Arabic"/>
          <w:b/>
          <w:bCs/>
          <w:color w:val="C00000"/>
          <w:sz w:val="32"/>
          <w:szCs w:val="32"/>
          <w:rtl/>
        </w:rPr>
        <w:t>الرومانسية</w:t>
      </w:r>
      <w:proofErr w:type="gramEnd"/>
      <w:r>
        <w:rPr>
          <w:rFonts w:ascii="Traditional Arabic" w:eastAsia="Times New Roman" w:hAnsi="Traditional Arabic" w:cs="Traditional Arabic"/>
          <w:b/>
          <w:bCs/>
          <w:color w:val="C00000"/>
          <w:sz w:val="32"/>
          <w:szCs w:val="32"/>
          <w:rtl/>
        </w:rPr>
        <w:t>:</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lastRenderedPageBreak/>
        <w:t>يذهب جل الدارسين إلى أن الرومانسية تشكل أبرز رد فعل على النزعة العلمية والعقلية التي كانت تتعاظم منذ عصر النهضة، وعلى الرغم من أن الرومانسية لم تكن بالأصل حركة فلسفية فإنها تركت آثارا كبيرة على مجمل الفكر الفلسفي الذي ساد بعدها.</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في القرن الثامن عشر شغف المثقفون في فرنسا بجانب الحساسية العاطفية والشعور الوجداني وألحوا على أصالتهما في الطبيعة البشرية، وأن النزعة العلمية العقلية التي سادت في القرن التاسع عشر لم تكن لتفي بالجانب العاطفي الوجداني للإنسان، لأن العالم أرحب من الفيزياء والذكاء.</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تحدث جان جاك روسو الذي يعدّ رائد النزعة الرومانسية عما سماه "الإنسان الطبيعي" الذي يشعر ويتأثر أكثر مما يفكر تفكيرا منطقيا لجلب نفع أو لدفع ضر.بل إن الذكاء والعقل كما يرى روسو هما من ثمار البيئة الاجتماعية التي تفسد الإنسان وتستعبده بعد أن يخلق حرّا عفويا، ومهم</w:t>
      </w:r>
      <w:r w:rsidR="00BF167E">
        <w:rPr>
          <w:rFonts w:ascii="Traditional Arabic" w:eastAsia="Times New Roman" w:hAnsi="Traditional Arabic" w:cs="Traditional Arabic" w:hint="cs"/>
          <w:b/>
          <w:bCs/>
          <w:color w:val="C00000"/>
          <w:sz w:val="32"/>
          <w:szCs w:val="32"/>
          <w:rtl/>
          <w:lang w:bidi="ar-DZ"/>
        </w:rPr>
        <w:t>ّ</w:t>
      </w:r>
      <w:r>
        <w:rPr>
          <w:rFonts w:ascii="Traditional Arabic" w:eastAsia="Times New Roman" w:hAnsi="Traditional Arabic" w:cs="Traditional Arabic"/>
          <w:b/>
          <w:bCs/>
          <w:color w:val="C00000"/>
          <w:sz w:val="32"/>
          <w:szCs w:val="32"/>
          <w:rtl/>
        </w:rPr>
        <w:t xml:space="preserve">ة التربية عند روسو هي المحافظة على هذا </w:t>
      </w:r>
      <w:r w:rsidR="00BF167E">
        <w:rPr>
          <w:rFonts w:ascii="Traditional Arabic" w:eastAsia="Times New Roman" w:hAnsi="Traditional Arabic" w:cs="Traditional Arabic" w:hint="cs"/>
          <w:b/>
          <w:bCs/>
          <w:color w:val="C00000"/>
          <w:sz w:val="32"/>
          <w:szCs w:val="32"/>
          <w:rtl/>
        </w:rPr>
        <w:t>"</w:t>
      </w:r>
      <w:r>
        <w:rPr>
          <w:rFonts w:ascii="Traditional Arabic" w:eastAsia="Times New Roman" w:hAnsi="Traditional Arabic" w:cs="Traditional Arabic"/>
          <w:b/>
          <w:bCs/>
          <w:color w:val="C00000"/>
          <w:sz w:val="32"/>
          <w:szCs w:val="32"/>
          <w:rtl/>
        </w:rPr>
        <w:t>الإنسان الطبيعي</w:t>
      </w:r>
      <w:r w:rsidR="00BF167E">
        <w:rPr>
          <w:rFonts w:ascii="Traditional Arabic" w:eastAsia="Times New Roman" w:hAnsi="Traditional Arabic" w:cs="Traditional Arabic" w:hint="cs"/>
          <w:b/>
          <w:bCs/>
          <w:color w:val="C00000"/>
          <w:sz w:val="32"/>
          <w:szCs w:val="32"/>
          <w:rtl/>
        </w:rPr>
        <w:t>"</w:t>
      </w:r>
      <w:r>
        <w:rPr>
          <w:rFonts w:ascii="Traditional Arabic" w:eastAsia="Times New Roman" w:hAnsi="Traditional Arabic" w:cs="Traditional Arabic"/>
          <w:b/>
          <w:bCs/>
          <w:color w:val="C00000"/>
          <w:sz w:val="32"/>
          <w:szCs w:val="32"/>
          <w:rtl/>
        </w:rPr>
        <w:t xml:space="preserve"> بأن نجن</w:t>
      </w:r>
      <w:r w:rsidR="00BF167E">
        <w:rPr>
          <w:rFonts w:ascii="Traditional Arabic" w:eastAsia="Times New Roman" w:hAnsi="Traditional Arabic" w:cs="Traditional Arabic" w:hint="cs"/>
          <w:b/>
          <w:bCs/>
          <w:color w:val="C00000"/>
          <w:sz w:val="32"/>
          <w:szCs w:val="32"/>
          <w:rtl/>
        </w:rPr>
        <w:t>ّ</w:t>
      </w:r>
      <w:r>
        <w:rPr>
          <w:rFonts w:ascii="Traditional Arabic" w:eastAsia="Times New Roman" w:hAnsi="Traditional Arabic" w:cs="Traditional Arabic"/>
          <w:b/>
          <w:bCs/>
          <w:color w:val="C00000"/>
          <w:sz w:val="32"/>
          <w:szCs w:val="32"/>
          <w:rtl/>
        </w:rPr>
        <w:t>به أي تعليم منظّم على يد كائنات بشرية أخرى..والانفعالات البدائية والغرائز الطبيعية هي الجانب الأصيل في شخصية الإنسان، والإنسان المثالي هو ذلك الكائن الذي يفيض حبا وعطفا على الآخرين، هو الذي يستلهم الشعور الديني والاعتراف بالجميل.</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 xml:space="preserve">وقد كان هذا الموقف من روسو محاولة للوقوف في وجه الثورة الفرنسية التي نسبت نفسها للعقل وتنكرت للدين، فكانت نزعة روسو الرومانسية محاولة لإعادة الأمور إلى نصابها بالتقليل من شأن العقل والإلحاح على الدين. </w:t>
      </w:r>
    </w:p>
    <w:p w:rsidR="004E10A6" w:rsidRDefault="004E10A6" w:rsidP="004E10A6">
      <w:pPr>
        <w:bidi/>
        <w:rPr>
          <w:rFonts w:ascii="Traditional Arabic" w:eastAsia="Times New Roman" w:hAnsi="Traditional Arabic" w:cs="Traditional Arabic"/>
          <w:b/>
          <w:bCs/>
          <w:color w:val="C00000"/>
          <w:sz w:val="32"/>
          <w:szCs w:val="32"/>
          <w:rtl/>
        </w:rPr>
      </w:pPr>
      <w:proofErr w:type="gramStart"/>
      <w:r>
        <w:rPr>
          <w:rFonts w:ascii="Traditional Arabic" w:eastAsia="Times New Roman" w:hAnsi="Traditional Arabic" w:cs="Traditional Arabic"/>
          <w:b/>
          <w:bCs/>
          <w:color w:val="C00000"/>
          <w:sz w:val="32"/>
          <w:szCs w:val="32"/>
          <w:rtl/>
        </w:rPr>
        <w:t>ولما</w:t>
      </w:r>
      <w:proofErr w:type="gramEnd"/>
      <w:r>
        <w:rPr>
          <w:rFonts w:ascii="Traditional Arabic" w:eastAsia="Times New Roman" w:hAnsi="Traditional Arabic" w:cs="Traditional Arabic"/>
          <w:b/>
          <w:bCs/>
          <w:color w:val="C00000"/>
          <w:sz w:val="32"/>
          <w:szCs w:val="32"/>
          <w:rtl/>
        </w:rPr>
        <w:t xml:space="preserve"> كان العقل والأعراف والتقاليد مما يقيد الإنسان بنظر الرومانسيين، فإنهم سعوا إلى ازدراء طقوس الناس وأعرافهم في الملبس والعادات والفن وحتى </w:t>
      </w:r>
      <w:r w:rsidR="00E46E17">
        <w:rPr>
          <w:rFonts w:ascii="Traditional Arabic" w:eastAsia="Times New Roman" w:hAnsi="Traditional Arabic" w:cs="Traditional Arabic"/>
          <w:b/>
          <w:bCs/>
          <w:color w:val="C00000"/>
          <w:sz w:val="32"/>
          <w:szCs w:val="32"/>
          <w:rtl/>
        </w:rPr>
        <w:t>في الأخلاق</w:t>
      </w:r>
      <w:r w:rsidR="00E46E17">
        <w:rPr>
          <w:rFonts w:ascii="Traditional Arabic" w:eastAsia="Times New Roman" w:hAnsi="Traditional Arabic" w:cs="Traditional Arabic" w:hint="cs"/>
          <w:b/>
          <w:bCs/>
          <w:color w:val="C00000"/>
          <w:sz w:val="32"/>
          <w:szCs w:val="32"/>
          <w:rtl/>
        </w:rPr>
        <w:t xml:space="preserve">، </w:t>
      </w:r>
      <w:r>
        <w:rPr>
          <w:rFonts w:ascii="Traditional Arabic" w:eastAsia="Times New Roman" w:hAnsi="Traditional Arabic" w:cs="Traditional Arabic"/>
          <w:b/>
          <w:bCs/>
          <w:color w:val="C00000"/>
          <w:sz w:val="32"/>
          <w:szCs w:val="32"/>
          <w:rtl/>
        </w:rPr>
        <w:t>وكان</w:t>
      </w:r>
      <w:r w:rsidR="00E46E17">
        <w:rPr>
          <w:rFonts w:ascii="Traditional Arabic" w:eastAsia="Times New Roman" w:hAnsi="Traditional Arabic" w:cs="Traditional Arabic"/>
          <w:b/>
          <w:bCs/>
          <w:color w:val="C00000"/>
          <w:sz w:val="32"/>
          <w:szCs w:val="32"/>
          <w:rtl/>
        </w:rPr>
        <w:t xml:space="preserve"> شعارهم (كن ذاتك ونمّ شخصيّتك)</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t xml:space="preserve">وقد لاحظ الباحثون أن النزعة الفردية التي بشّرت </w:t>
      </w:r>
      <w:proofErr w:type="spellStart"/>
      <w:r>
        <w:rPr>
          <w:rFonts w:ascii="Traditional Arabic" w:eastAsia="Times New Roman" w:hAnsi="Traditional Arabic" w:cs="Traditional Arabic"/>
          <w:b/>
          <w:bCs/>
          <w:color w:val="C00000"/>
          <w:sz w:val="32"/>
          <w:szCs w:val="32"/>
          <w:rtl/>
        </w:rPr>
        <w:t>بها</w:t>
      </w:r>
      <w:proofErr w:type="spellEnd"/>
      <w:r>
        <w:rPr>
          <w:rFonts w:ascii="Traditional Arabic" w:eastAsia="Times New Roman" w:hAnsi="Traditional Arabic" w:cs="Traditional Arabic"/>
          <w:b/>
          <w:bCs/>
          <w:color w:val="C00000"/>
          <w:sz w:val="32"/>
          <w:szCs w:val="32"/>
          <w:rtl/>
        </w:rPr>
        <w:t xml:space="preserve"> الرومانسية مه</w:t>
      </w:r>
      <w:r w:rsidR="00E46E17">
        <w:rPr>
          <w:rFonts w:ascii="Traditional Arabic" w:eastAsia="Times New Roman" w:hAnsi="Traditional Arabic" w:cs="Traditional Arabic" w:hint="cs"/>
          <w:b/>
          <w:bCs/>
          <w:color w:val="C00000"/>
          <w:sz w:val="32"/>
          <w:szCs w:val="32"/>
          <w:rtl/>
        </w:rPr>
        <w:t>ّ</w:t>
      </w:r>
      <w:r>
        <w:rPr>
          <w:rFonts w:ascii="Traditional Arabic" w:eastAsia="Times New Roman" w:hAnsi="Traditional Arabic" w:cs="Traditional Arabic"/>
          <w:b/>
          <w:bCs/>
          <w:color w:val="C00000"/>
          <w:sz w:val="32"/>
          <w:szCs w:val="32"/>
          <w:rtl/>
        </w:rPr>
        <w:t>دت السبيل للنظام الرأسمالي الذي يقوم على حرية المبادرة الفردية والاستقلالية، على الرغم من أن الرومانسيين كانوا يبدون التعاطف نحو الفقراء والفلاحين لا نحو الأغنياء الجشعين، فالأولون هم رمز الفضيلة والأخلاق.</w:t>
      </w:r>
    </w:p>
    <w:p w:rsidR="004E10A6" w:rsidRDefault="004E10A6" w:rsidP="004E10A6">
      <w:pPr>
        <w:bidi/>
        <w:rPr>
          <w:rFonts w:ascii="Traditional Arabic" w:eastAsia="Times New Roman" w:hAnsi="Traditional Arabic" w:cs="Traditional Arabic"/>
          <w:b/>
          <w:bCs/>
          <w:color w:val="C00000"/>
          <w:sz w:val="32"/>
          <w:szCs w:val="32"/>
          <w:rtl/>
        </w:rPr>
      </w:pPr>
      <w:r>
        <w:rPr>
          <w:rFonts w:ascii="Traditional Arabic" w:eastAsia="Times New Roman" w:hAnsi="Traditional Arabic" w:cs="Traditional Arabic"/>
          <w:b/>
          <w:bCs/>
          <w:color w:val="C00000"/>
          <w:sz w:val="32"/>
          <w:szCs w:val="32"/>
          <w:rtl/>
        </w:rPr>
        <w:lastRenderedPageBreak/>
        <w:t xml:space="preserve">ويربط بعض الباحثين بين الاتجاه الرومانسي وبين أعمال بيرون </w:t>
      </w:r>
      <w:proofErr w:type="spellStart"/>
      <w:r>
        <w:rPr>
          <w:rFonts w:ascii="Traditional Arabic" w:eastAsia="Times New Roman" w:hAnsi="Traditional Arabic" w:cs="Traditional Arabic"/>
          <w:b/>
          <w:bCs/>
          <w:color w:val="C00000"/>
          <w:sz w:val="32"/>
          <w:szCs w:val="32"/>
          <w:rtl/>
        </w:rPr>
        <w:t>وشوبنهاور</w:t>
      </w:r>
      <w:proofErr w:type="spellEnd"/>
      <w:r>
        <w:rPr>
          <w:rFonts w:ascii="Traditional Arabic" w:eastAsia="Times New Roman" w:hAnsi="Traditional Arabic" w:cs="Traditional Arabic"/>
          <w:b/>
          <w:bCs/>
          <w:color w:val="C00000"/>
          <w:sz w:val="32"/>
          <w:szCs w:val="32"/>
          <w:rtl/>
        </w:rPr>
        <w:t xml:space="preserve"> </w:t>
      </w:r>
      <w:proofErr w:type="spellStart"/>
      <w:r>
        <w:rPr>
          <w:rFonts w:ascii="Traditional Arabic" w:eastAsia="Times New Roman" w:hAnsi="Traditional Arabic" w:cs="Traditional Arabic"/>
          <w:b/>
          <w:bCs/>
          <w:color w:val="C00000"/>
          <w:sz w:val="32"/>
          <w:szCs w:val="32"/>
          <w:rtl/>
        </w:rPr>
        <w:t>ونيتشة</w:t>
      </w:r>
      <w:proofErr w:type="spellEnd"/>
      <w:r>
        <w:rPr>
          <w:rFonts w:ascii="Traditional Arabic" w:eastAsia="Times New Roman" w:hAnsi="Traditional Arabic" w:cs="Traditional Arabic"/>
          <w:b/>
          <w:bCs/>
          <w:color w:val="C00000"/>
          <w:sz w:val="32"/>
          <w:szCs w:val="32"/>
          <w:rtl/>
        </w:rPr>
        <w:t xml:space="preserve"> وصولا إلى </w:t>
      </w:r>
      <w:proofErr w:type="spellStart"/>
      <w:r>
        <w:rPr>
          <w:rFonts w:ascii="Traditional Arabic" w:eastAsia="Times New Roman" w:hAnsi="Traditional Arabic" w:cs="Traditional Arabic"/>
          <w:b/>
          <w:bCs/>
          <w:color w:val="C00000"/>
          <w:sz w:val="32"/>
          <w:szCs w:val="32"/>
          <w:rtl/>
        </w:rPr>
        <w:t>موسوليني</w:t>
      </w:r>
      <w:proofErr w:type="spellEnd"/>
      <w:r>
        <w:rPr>
          <w:rFonts w:ascii="Traditional Arabic" w:eastAsia="Times New Roman" w:hAnsi="Traditional Arabic" w:cs="Traditional Arabic"/>
          <w:b/>
          <w:bCs/>
          <w:color w:val="C00000"/>
          <w:sz w:val="32"/>
          <w:szCs w:val="32"/>
          <w:rtl/>
        </w:rPr>
        <w:t xml:space="preserve"> وهتلر، في مقابل الاتجاه العقلي الذي يمتد من الثورة الفرنسية ويمر عبر الفلاسفة </w:t>
      </w:r>
      <w:proofErr w:type="spellStart"/>
      <w:r>
        <w:rPr>
          <w:rFonts w:ascii="Traditional Arabic" w:eastAsia="Times New Roman" w:hAnsi="Traditional Arabic" w:cs="Traditional Arabic"/>
          <w:b/>
          <w:bCs/>
          <w:color w:val="C00000"/>
          <w:sz w:val="32"/>
          <w:szCs w:val="32"/>
          <w:rtl/>
        </w:rPr>
        <w:t>الأنجليز</w:t>
      </w:r>
      <w:proofErr w:type="spellEnd"/>
      <w:r>
        <w:rPr>
          <w:rFonts w:ascii="Traditional Arabic" w:eastAsia="Times New Roman" w:hAnsi="Traditional Arabic" w:cs="Traditional Arabic"/>
          <w:b/>
          <w:bCs/>
          <w:color w:val="C00000"/>
          <w:sz w:val="32"/>
          <w:szCs w:val="32"/>
          <w:rtl/>
        </w:rPr>
        <w:t xml:space="preserve"> وصولا إلى ماركس والثورة البلشفية في الاتحاد السوفييتي سابقا.</w:t>
      </w:r>
    </w:p>
    <w:p w:rsidR="004E10A6" w:rsidRDefault="004E10A6" w:rsidP="004E10A6">
      <w:pPr>
        <w:bidi/>
        <w:rPr>
          <w:rFonts w:ascii="Traditional Arabic" w:eastAsia="Times New Roman" w:hAnsi="Traditional Arabic" w:cs="Traditional Arabic"/>
          <w:b/>
          <w:bCs/>
          <w:color w:val="C00000"/>
          <w:sz w:val="32"/>
          <w:szCs w:val="32"/>
          <w:rtl/>
        </w:rPr>
      </w:pPr>
      <w:proofErr w:type="gramStart"/>
      <w:r>
        <w:rPr>
          <w:rFonts w:ascii="Traditional Arabic" w:eastAsia="Times New Roman" w:hAnsi="Traditional Arabic" w:cs="Traditional Arabic"/>
          <w:b/>
          <w:bCs/>
          <w:color w:val="C00000"/>
          <w:sz w:val="32"/>
          <w:szCs w:val="32"/>
          <w:rtl/>
        </w:rPr>
        <w:t>ونحاول</w:t>
      </w:r>
      <w:proofErr w:type="gramEnd"/>
      <w:r>
        <w:rPr>
          <w:rFonts w:ascii="Traditional Arabic" w:eastAsia="Times New Roman" w:hAnsi="Traditional Arabic" w:cs="Traditional Arabic"/>
          <w:b/>
          <w:bCs/>
          <w:color w:val="C00000"/>
          <w:sz w:val="32"/>
          <w:szCs w:val="32"/>
          <w:rtl/>
        </w:rPr>
        <w:t xml:space="preserve"> في ما يأتي تلخيص أهم المذاهب والتيارات الفكرية والفلسفية التي سادت خلال القرنين الأخيرين مع ذكر لأهم مبادئها وأبرز أعلامها. </w:t>
      </w:r>
    </w:p>
    <w:p w:rsidR="00D302AC" w:rsidRDefault="00D302AC"/>
    <w:sectPr w:rsidR="00D302AC" w:rsidSect="00F537B8">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useFELayout/>
  </w:compat>
  <w:rsids>
    <w:rsidRoot w:val="004E10A6"/>
    <w:rsid w:val="001B0F7F"/>
    <w:rsid w:val="004E10A6"/>
    <w:rsid w:val="00BF167E"/>
    <w:rsid w:val="00D302AC"/>
    <w:rsid w:val="00E46E17"/>
    <w:rsid w:val="00F537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7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80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589</Words>
  <Characters>3241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2021-05-23T08:42:00Z</dcterms:created>
  <dcterms:modified xsi:type="dcterms:W3CDTF">2021-05-31T13:53:00Z</dcterms:modified>
</cp:coreProperties>
</file>