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5C0" w:rsidRPr="004B6A76" w:rsidRDefault="009C25C0" w:rsidP="004B6A76">
      <w:pPr>
        <w:pBdr>
          <w:bottom w:val="single" w:sz="6" w:space="4" w:color="2896D0"/>
        </w:pBdr>
        <w:shd w:val="clear" w:color="auto" w:fill="FFFFFF"/>
        <w:spacing w:before="180" w:after="180" w:line="360" w:lineRule="atLeast"/>
        <w:jc w:val="center"/>
        <w:outlineLvl w:val="0"/>
        <w:rPr>
          <w:rFonts w:ascii="pompiereRegular" w:eastAsia="Times New Roman" w:hAnsi="pompiereRegular" w:cs="Times New Roman"/>
          <w:caps/>
          <w:color w:val="2896D0"/>
          <w:kern w:val="36"/>
          <w:sz w:val="52"/>
          <w:szCs w:val="52"/>
          <w:lang w:eastAsia="fr-FR"/>
        </w:rPr>
      </w:pPr>
      <w:r w:rsidRPr="004B6A76">
        <w:rPr>
          <w:rFonts w:ascii="montserratRegular" w:eastAsia="Times New Roman" w:hAnsi="montserratRegular" w:cs="Times New Roman"/>
          <w:caps/>
          <w:color w:val="002A45"/>
          <w:kern w:val="36"/>
          <w:sz w:val="52"/>
          <w:szCs w:val="52"/>
          <w:highlight w:val="yellow"/>
          <w:lang w:eastAsia="fr-FR"/>
        </w:rPr>
        <w:t xml:space="preserve">TD : </w:t>
      </w:r>
      <w:r w:rsidRPr="004B6A76">
        <w:rPr>
          <w:rFonts w:ascii="pompiereRegular" w:eastAsia="Times New Roman" w:hAnsi="pompiereRegular" w:cs="Times New Roman"/>
          <w:caps/>
          <w:color w:val="2896D0"/>
          <w:kern w:val="36"/>
          <w:sz w:val="52"/>
          <w:szCs w:val="52"/>
          <w:highlight w:val="yellow"/>
          <w:lang w:eastAsia="fr-FR"/>
        </w:rPr>
        <w:t>DISSERTATION</w:t>
      </w:r>
    </w:p>
    <w:p w:rsidR="009C25C0" w:rsidRPr="009C25C0" w:rsidRDefault="009C25C0" w:rsidP="009C25C0">
      <w:pPr>
        <w:shd w:val="clear" w:color="auto" w:fill="FFFFFF"/>
        <w:spacing w:after="0" w:line="435" w:lineRule="atLeast"/>
        <w:jc w:val="both"/>
        <w:rPr>
          <w:rFonts w:ascii="Trebuchet MS" w:eastAsia="Times New Roman" w:hAnsi="Trebuchet MS" w:cs="Arial"/>
          <w:b/>
          <w:bCs/>
          <w:color w:val="002A45"/>
          <w:sz w:val="24"/>
          <w:szCs w:val="24"/>
          <w:lang w:eastAsia="fr-FR"/>
        </w:rPr>
      </w:pPr>
      <w:r w:rsidRPr="009C25C0">
        <w:rPr>
          <w:rFonts w:ascii="Trebuchet MS" w:eastAsia="Times New Roman" w:hAnsi="Trebuchet MS" w:cs="Arial"/>
          <w:b/>
          <w:bCs/>
          <w:color w:val="002A45"/>
          <w:sz w:val="24"/>
          <w:szCs w:val="24"/>
          <w:lang w:eastAsia="fr-FR"/>
        </w:rPr>
        <w:t>Sujet : faut-il qu’un personnage de roman soit admirable pour intéresser le lecteur</w:t>
      </w:r>
      <w:r w:rsidRPr="009C25C0">
        <w:rPr>
          <w:rFonts w:ascii="Arial" w:eastAsia="Times New Roman" w:hAnsi="Arial" w:cs="Arial"/>
          <w:b/>
          <w:bCs/>
          <w:color w:val="002A45"/>
          <w:sz w:val="24"/>
          <w:szCs w:val="24"/>
          <w:lang w:eastAsia="fr-FR"/>
        </w:rPr>
        <w:t> </w:t>
      </w:r>
      <w:r w:rsidRPr="009C25C0">
        <w:rPr>
          <w:rFonts w:ascii="Trebuchet MS" w:eastAsia="Times New Roman" w:hAnsi="Trebuchet MS" w:cs="Arial"/>
          <w:b/>
          <w:bCs/>
          <w:color w:val="002A45"/>
          <w:sz w:val="24"/>
          <w:szCs w:val="24"/>
          <w:lang w:eastAsia="fr-FR"/>
        </w:rPr>
        <w:t>?</w:t>
      </w:r>
    </w:p>
    <w:p w:rsidR="004B6A76" w:rsidRDefault="009C25C0" w:rsidP="004B6A76">
      <w:pPr>
        <w:shd w:val="clear" w:color="auto" w:fill="FFFFFF"/>
        <w:spacing w:line="435" w:lineRule="atLeast"/>
        <w:jc w:val="both"/>
        <w:rPr>
          <w:rFonts w:ascii="Arial" w:eastAsia="Times New Roman" w:hAnsi="Arial" w:cs="Arial"/>
          <w:color w:val="002A45"/>
          <w:sz w:val="21"/>
          <w:szCs w:val="21"/>
          <w:lang w:eastAsia="fr-FR"/>
        </w:rPr>
      </w:pPr>
      <w:r w:rsidRPr="009C25C0">
        <w:rPr>
          <w:rFonts w:ascii="Arial" w:eastAsia="Times New Roman" w:hAnsi="Arial" w:cs="Arial"/>
          <w:color w:val="002A45"/>
          <w:sz w:val="21"/>
          <w:szCs w:val="21"/>
          <w:lang w:eastAsia="fr-FR"/>
        </w:rPr>
        <w:t xml:space="preserve">Pour répondre à cette question, vous vous appuierez sur les romans étudiés </w:t>
      </w:r>
      <w:r>
        <w:rPr>
          <w:rFonts w:ascii="Arial" w:eastAsia="Times New Roman" w:hAnsi="Arial" w:cs="Arial"/>
          <w:color w:val="002A45"/>
          <w:sz w:val="21"/>
          <w:szCs w:val="21"/>
          <w:lang w:eastAsia="fr-FR"/>
        </w:rPr>
        <w:t xml:space="preserve">durant votre cursus littéraire ou </w:t>
      </w:r>
      <w:r w:rsidRPr="009C25C0">
        <w:rPr>
          <w:rFonts w:ascii="Arial" w:eastAsia="Times New Roman" w:hAnsi="Arial" w:cs="Arial"/>
          <w:color w:val="002A45"/>
          <w:sz w:val="21"/>
          <w:szCs w:val="21"/>
          <w:lang w:eastAsia="fr-FR"/>
        </w:rPr>
        <w:t>sur vos lectures personnelles.</w:t>
      </w:r>
    </w:p>
    <w:p w:rsidR="009C25C0" w:rsidRPr="004B6A76" w:rsidRDefault="009C25C0" w:rsidP="004B6A76">
      <w:pPr>
        <w:pStyle w:val="Paragraphedeliste"/>
        <w:numPr>
          <w:ilvl w:val="0"/>
          <w:numId w:val="16"/>
        </w:numPr>
        <w:shd w:val="clear" w:color="auto" w:fill="FFF79A"/>
        <w:spacing w:after="0" w:line="360" w:lineRule="atLeast"/>
        <w:outlineLvl w:val="0"/>
        <w:rPr>
          <w:rFonts w:ascii="Arial" w:eastAsia="Times New Roman" w:hAnsi="Arial" w:cs="Arial"/>
          <w:color w:val="E90040"/>
          <w:kern w:val="36"/>
          <w:sz w:val="33"/>
          <w:szCs w:val="33"/>
          <w:lang w:eastAsia="fr-FR"/>
        </w:rPr>
      </w:pPr>
      <w:r w:rsidRPr="004B6A76">
        <w:rPr>
          <w:rFonts w:ascii="Arial" w:eastAsia="Times New Roman" w:hAnsi="Arial" w:cs="Arial"/>
          <w:color w:val="E90040"/>
          <w:kern w:val="36"/>
          <w:sz w:val="33"/>
          <w:szCs w:val="33"/>
          <w:lang w:eastAsia="fr-FR"/>
        </w:rPr>
        <w:t>Comprendre le sujet</w:t>
      </w:r>
    </w:p>
    <w:p w:rsidR="009C25C0" w:rsidRPr="009C25C0" w:rsidRDefault="009C25C0" w:rsidP="009C25C0">
      <w:pPr>
        <w:numPr>
          <w:ilvl w:val="0"/>
          <w:numId w:val="1"/>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Le sujet est centré sur </w:t>
      </w:r>
      <w:r w:rsidRPr="009C25C0">
        <w:rPr>
          <w:rFonts w:ascii="signikaSemiBold" w:eastAsia="Times New Roman" w:hAnsi="signikaSemiBold" w:cs="Times New Roman"/>
          <w:b/>
          <w:bCs/>
          <w:color w:val="002A45"/>
          <w:sz w:val="21"/>
          <w:szCs w:val="21"/>
          <w:lang w:eastAsia="fr-FR"/>
        </w:rPr>
        <w:t>un personnage de roman</w:t>
      </w:r>
      <w:r w:rsidRPr="009C25C0">
        <w:rPr>
          <w:rFonts w:ascii="signikaLight" w:eastAsia="Times New Roman" w:hAnsi="signikaLight" w:cs="Times New Roman"/>
          <w:color w:val="002A45"/>
          <w:sz w:val="21"/>
          <w:szCs w:val="21"/>
          <w:lang w:eastAsia="fr-FR"/>
        </w:rPr>
        <w:t> et pas seulement sur le personnage principal.</w:t>
      </w:r>
    </w:p>
    <w:p w:rsidR="009C25C0" w:rsidRPr="009C25C0" w:rsidRDefault="009C25C0" w:rsidP="009C25C0">
      <w:pPr>
        <w:numPr>
          <w:ilvl w:val="0"/>
          <w:numId w:val="1"/>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Il propose une définition du personnage romanesque comme un </w:t>
      </w:r>
      <w:r w:rsidRPr="009C25C0">
        <w:rPr>
          <w:rFonts w:ascii="signikaSemiBold" w:eastAsia="Times New Roman" w:hAnsi="signikaSemiBold" w:cs="Times New Roman"/>
          <w:b/>
          <w:bCs/>
          <w:color w:val="002A45"/>
          <w:sz w:val="21"/>
          <w:szCs w:val="21"/>
          <w:lang w:eastAsia="fr-FR"/>
        </w:rPr>
        <w:t>être d’exception</w:t>
      </w:r>
      <w:r w:rsidRPr="009C25C0">
        <w:rPr>
          <w:rFonts w:ascii="signikaLight" w:eastAsia="Times New Roman" w:hAnsi="signikaLight" w:cs="Times New Roman"/>
          <w:color w:val="002A45"/>
          <w:sz w:val="21"/>
          <w:szCs w:val="21"/>
          <w:lang w:eastAsia="fr-FR"/>
        </w:rPr>
        <w:t> « admirable ». Cela présuppose que le romancier ne créerait pas de personnages communs.</w:t>
      </w:r>
    </w:p>
    <w:p w:rsidR="009C25C0" w:rsidRPr="009C25C0" w:rsidRDefault="009C25C0" w:rsidP="009C25C0">
      <w:pPr>
        <w:numPr>
          <w:ilvl w:val="0"/>
          <w:numId w:val="1"/>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La formulation « faut-il » laisse entendre qu’il y a une alternative, une </w:t>
      </w:r>
      <w:r w:rsidRPr="009C25C0">
        <w:rPr>
          <w:rFonts w:ascii="signikaSemiBold" w:eastAsia="Times New Roman" w:hAnsi="signikaSemiBold" w:cs="Times New Roman"/>
          <w:b/>
          <w:bCs/>
          <w:color w:val="002A45"/>
          <w:sz w:val="21"/>
          <w:szCs w:val="21"/>
          <w:lang w:eastAsia="fr-FR"/>
        </w:rPr>
        <w:t>discussion possible</w:t>
      </w:r>
      <w:r w:rsidRPr="009C25C0">
        <w:rPr>
          <w:rFonts w:ascii="signikaLight" w:eastAsia="Times New Roman" w:hAnsi="signikaLight" w:cs="Times New Roman"/>
          <w:color w:val="002A45"/>
          <w:sz w:val="21"/>
          <w:szCs w:val="21"/>
          <w:lang w:eastAsia="fr-FR"/>
        </w:rPr>
        <w:t>, une prise de position de votre part.</w:t>
      </w:r>
    </w:p>
    <w:p w:rsidR="009C25C0" w:rsidRPr="009C25C0" w:rsidRDefault="009C25C0" w:rsidP="009C25C0">
      <w:pPr>
        <w:numPr>
          <w:ilvl w:val="0"/>
          <w:numId w:val="1"/>
        </w:numPr>
        <w:shd w:val="clear" w:color="auto" w:fill="FFF79A"/>
        <w:spacing w:before="100" w:beforeAutospacing="1" w:line="435" w:lineRule="atLeast"/>
        <w:ind w:left="600"/>
        <w:jc w:val="both"/>
        <w:rPr>
          <w:rFonts w:ascii="signikaLight" w:eastAsia="Times New Roman" w:hAnsi="signikaLight" w:cs="Times New Roman"/>
          <w:color w:val="002A45"/>
          <w:sz w:val="21"/>
          <w:szCs w:val="21"/>
          <w:lang w:eastAsia="fr-FR"/>
        </w:rPr>
      </w:pPr>
      <w:r w:rsidRPr="009C25C0">
        <w:rPr>
          <w:rFonts w:ascii="signikaSemiBold" w:eastAsia="Times New Roman" w:hAnsi="signikaSemiBold" w:cs="Times New Roman"/>
          <w:b/>
          <w:bCs/>
          <w:color w:val="002A45"/>
          <w:sz w:val="21"/>
          <w:szCs w:val="21"/>
          <w:lang w:eastAsia="fr-FR"/>
        </w:rPr>
        <w:t>La problématique</w:t>
      </w:r>
      <w:r w:rsidRPr="009C25C0">
        <w:rPr>
          <w:rFonts w:ascii="signikaLight" w:eastAsia="Times New Roman" w:hAnsi="signikaLight" w:cs="Times New Roman"/>
          <w:color w:val="002A45"/>
          <w:sz w:val="21"/>
          <w:szCs w:val="21"/>
          <w:lang w:eastAsia="fr-FR"/>
        </w:rPr>
        <w:t> peut être reformulée ainsi : « Le personnage de roman doit-il ou non obligatoirement être admirable, sortir de l’ordinaire ? »</w:t>
      </w:r>
    </w:p>
    <w:p w:rsidR="009C25C0" w:rsidRPr="004B6A76" w:rsidRDefault="009C25C0" w:rsidP="004B6A76">
      <w:pPr>
        <w:pStyle w:val="Paragraphedeliste"/>
        <w:numPr>
          <w:ilvl w:val="0"/>
          <w:numId w:val="16"/>
        </w:numPr>
        <w:shd w:val="clear" w:color="auto" w:fill="FFF79A"/>
        <w:spacing w:before="375" w:after="0" w:line="360" w:lineRule="atLeast"/>
        <w:outlineLvl w:val="0"/>
        <w:rPr>
          <w:rFonts w:ascii="Arial" w:eastAsia="Times New Roman" w:hAnsi="Arial" w:cs="Arial"/>
          <w:color w:val="E90040"/>
          <w:kern w:val="36"/>
          <w:sz w:val="33"/>
          <w:szCs w:val="33"/>
          <w:lang w:eastAsia="fr-FR"/>
        </w:rPr>
      </w:pPr>
      <w:r w:rsidRPr="004B6A76">
        <w:rPr>
          <w:rFonts w:ascii="Arial" w:eastAsia="Times New Roman" w:hAnsi="Arial" w:cs="Arial"/>
          <w:color w:val="E90040"/>
          <w:kern w:val="36"/>
          <w:sz w:val="33"/>
          <w:szCs w:val="33"/>
          <w:lang w:eastAsia="fr-FR"/>
        </w:rPr>
        <w:t>Chercher des idées</w:t>
      </w:r>
    </w:p>
    <w:p w:rsidR="009C25C0" w:rsidRPr="009C25C0" w:rsidRDefault="009C25C0" w:rsidP="009C25C0">
      <w:pPr>
        <w:shd w:val="clear" w:color="auto" w:fill="FFF79A"/>
        <w:spacing w:before="300" w:after="150" w:line="150" w:lineRule="atLeast"/>
        <w:outlineLvl w:val="1"/>
        <w:rPr>
          <w:rFonts w:ascii="signikaSemiBold" w:eastAsia="Times New Roman" w:hAnsi="signikaSemiBold" w:cs="Times New Roman"/>
          <w:color w:val="2896D0"/>
          <w:sz w:val="30"/>
          <w:szCs w:val="30"/>
          <w:lang w:eastAsia="fr-FR"/>
        </w:rPr>
      </w:pPr>
      <w:r w:rsidRPr="009C25C0">
        <w:rPr>
          <w:rFonts w:ascii="signikaSemiBold" w:eastAsia="Times New Roman" w:hAnsi="signikaSemiBold" w:cs="Times New Roman"/>
          <w:color w:val="2896D0"/>
          <w:sz w:val="30"/>
          <w:szCs w:val="30"/>
          <w:lang w:eastAsia="fr-FR"/>
        </w:rPr>
        <w:t>Les questions à se poser</w:t>
      </w:r>
    </w:p>
    <w:p w:rsidR="009C25C0" w:rsidRPr="009C25C0" w:rsidRDefault="009C25C0" w:rsidP="009C25C0">
      <w:pPr>
        <w:numPr>
          <w:ilvl w:val="0"/>
          <w:numId w:val="2"/>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SemiBold" w:eastAsia="Times New Roman" w:hAnsi="signikaSemiBold" w:cs="Times New Roman"/>
          <w:b/>
          <w:bCs/>
          <w:color w:val="002A45"/>
          <w:sz w:val="21"/>
          <w:szCs w:val="21"/>
          <w:lang w:eastAsia="fr-FR"/>
        </w:rPr>
        <w:t>Scindez cette problématique en plusieurs sous-questions</w:t>
      </w:r>
      <w:r w:rsidRPr="009C25C0">
        <w:rPr>
          <w:rFonts w:ascii="signikaLight" w:eastAsia="Times New Roman" w:hAnsi="signikaLight" w:cs="Times New Roman"/>
          <w:color w:val="002A45"/>
          <w:sz w:val="21"/>
          <w:szCs w:val="21"/>
          <w:lang w:eastAsia="fr-FR"/>
        </w:rPr>
        <w:t> (variez les mots interrogatifs) : </w:t>
      </w:r>
      <w:r w:rsidRPr="009C25C0">
        <w:rPr>
          <w:rFonts w:ascii="signikaLight" w:eastAsia="Times New Roman" w:hAnsi="signikaLight" w:cs="Times New Roman"/>
          <w:i/>
          <w:iCs/>
          <w:color w:val="002A45"/>
          <w:sz w:val="21"/>
          <w:szCs w:val="21"/>
          <w:lang w:eastAsia="fr-FR"/>
        </w:rPr>
        <w:t>Par quels aspects</w:t>
      </w:r>
      <w:r w:rsidRPr="009C25C0">
        <w:rPr>
          <w:rFonts w:ascii="signikaLight" w:eastAsia="Times New Roman" w:hAnsi="signikaLight" w:cs="Times New Roman"/>
          <w:color w:val="002A45"/>
          <w:sz w:val="21"/>
          <w:szCs w:val="21"/>
          <w:lang w:eastAsia="fr-FR"/>
        </w:rPr>
        <w:t> un personnage de roman peut-il se montrer admirable ? </w:t>
      </w:r>
      <w:r w:rsidRPr="009C25C0">
        <w:rPr>
          <w:rFonts w:ascii="signikaLight" w:eastAsia="Times New Roman" w:hAnsi="signikaLight" w:cs="Times New Roman"/>
          <w:i/>
          <w:iCs/>
          <w:color w:val="002A45"/>
          <w:sz w:val="21"/>
          <w:szCs w:val="21"/>
          <w:lang w:eastAsia="fr-FR"/>
        </w:rPr>
        <w:t>Pourquoi</w:t>
      </w:r>
      <w:r w:rsidRPr="009C25C0">
        <w:rPr>
          <w:rFonts w:ascii="signikaLight" w:eastAsia="Times New Roman" w:hAnsi="signikaLight" w:cs="Times New Roman"/>
          <w:color w:val="002A45"/>
          <w:sz w:val="21"/>
          <w:szCs w:val="21"/>
          <w:lang w:eastAsia="fr-FR"/>
        </w:rPr>
        <w:t> un personnage admirable est-il approprié au genre romanesque ? </w:t>
      </w:r>
      <w:r w:rsidRPr="009C25C0">
        <w:rPr>
          <w:rFonts w:ascii="signikaLight" w:eastAsia="Times New Roman" w:hAnsi="signikaLight" w:cs="Times New Roman"/>
          <w:i/>
          <w:iCs/>
          <w:color w:val="002A45"/>
          <w:sz w:val="21"/>
          <w:szCs w:val="21"/>
          <w:lang w:eastAsia="fr-FR"/>
        </w:rPr>
        <w:t>Comment</w:t>
      </w:r>
      <w:r w:rsidRPr="009C25C0">
        <w:rPr>
          <w:rFonts w:ascii="signikaLight" w:eastAsia="Times New Roman" w:hAnsi="signikaLight" w:cs="Times New Roman"/>
          <w:color w:val="002A45"/>
          <w:sz w:val="21"/>
          <w:szCs w:val="21"/>
          <w:lang w:eastAsia="fr-FR"/>
        </w:rPr>
        <w:t> un tel personnage rend-il le roman intéressant ? instructif ? Le roman </w:t>
      </w:r>
      <w:r w:rsidRPr="009C25C0">
        <w:rPr>
          <w:rFonts w:ascii="signikaLight" w:eastAsia="Times New Roman" w:hAnsi="signikaLight" w:cs="Times New Roman"/>
          <w:i/>
          <w:iCs/>
          <w:color w:val="002A45"/>
          <w:sz w:val="21"/>
          <w:szCs w:val="21"/>
          <w:lang w:eastAsia="fr-FR"/>
        </w:rPr>
        <w:t>ne comporte-t-il pas</w:t>
      </w:r>
      <w:r w:rsidRPr="009C25C0">
        <w:rPr>
          <w:rFonts w:ascii="signikaLight" w:eastAsia="Times New Roman" w:hAnsi="signikaLight" w:cs="Times New Roman"/>
          <w:color w:val="002A45"/>
          <w:sz w:val="21"/>
          <w:szCs w:val="21"/>
          <w:lang w:eastAsia="fr-FR"/>
        </w:rPr>
        <w:t> pourtant des personnages ordinaires ? </w:t>
      </w:r>
      <w:r w:rsidRPr="009C25C0">
        <w:rPr>
          <w:rFonts w:ascii="signikaLight" w:eastAsia="Times New Roman" w:hAnsi="signikaLight" w:cs="Times New Roman"/>
          <w:i/>
          <w:iCs/>
          <w:color w:val="002A45"/>
          <w:sz w:val="21"/>
          <w:szCs w:val="21"/>
          <w:lang w:eastAsia="fr-FR"/>
        </w:rPr>
        <w:t>Quel peut être l’intérêt</w:t>
      </w:r>
      <w:r w:rsidRPr="009C25C0">
        <w:rPr>
          <w:rFonts w:ascii="signikaLight" w:eastAsia="Times New Roman" w:hAnsi="signikaLight" w:cs="Times New Roman"/>
          <w:color w:val="002A45"/>
          <w:sz w:val="21"/>
          <w:szCs w:val="21"/>
          <w:lang w:eastAsia="fr-FR"/>
        </w:rPr>
        <w:t> de personnages banals ?</w:t>
      </w:r>
    </w:p>
    <w:p w:rsidR="009C25C0" w:rsidRPr="009C25C0" w:rsidRDefault="009C25C0" w:rsidP="009C25C0">
      <w:pPr>
        <w:numPr>
          <w:ilvl w:val="0"/>
          <w:numId w:val="2"/>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SemiBold" w:eastAsia="Times New Roman" w:hAnsi="signikaSemiBold" w:cs="Times New Roman"/>
          <w:b/>
          <w:bCs/>
          <w:color w:val="002A45"/>
          <w:sz w:val="21"/>
          <w:szCs w:val="21"/>
          <w:lang w:eastAsia="fr-FR"/>
        </w:rPr>
        <w:t>Le plan doit être dialectique</w:t>
      </w:r>
      <w:r w:rsidRPr="009C25C0">
        <w:rPr>
          <w:rFonts w:ascii="signikaLight" w:eastAsia="Times New Roman" w:hAnsi="signikaLight" w:cs="Times New Roman"/>
          <w:color w:val="002A45"/>
          <w:sz w:val="21"/>
          <w:szCs w:val="21"/>
          <w:lang w:eastAsia="fr-FR"/>
        </w:rPr>
        <w:t> : confirmez l’intérêt des personnages admirables (dans le bien et même dans le mal) ; montrez pourquoi des personnages ordinaires peuvent aussi être intéressants ; essayez de dépasser cette apparente contradiction.</w:t>
      </w:r>
    </w:p>
    <w:p w:rsidR="009C25C0" w:rsidRPr="009C25C0" w:rsidRDefault="009C25C0" w:rsidP="009C25C0">
      <w:pPr>
        <w:numPr>
          <w:ilvl w:val="0"/>
          <w:numId w:val="2"/>
        </w:numPr>
        <w:shd w:val="clear" w:color="auto" w:fill="FFF79A"/>
        <w:spacing w:before="100" w:beforeAutospacing="1"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Cherchez des </w:t>
      </w:r>
      <w:r w:rsidRPr="009C25C0">
        <w:rPr>
          <w:rFonts w:ascii="signikaSemiBold" w:eastAsia="Times New Roman" w:hAnsi="signikaSemiBold" w:cs="Times New Roman"/>
          <w:b/>
          <w:bCs/>
          <w:color w:val="002A45"/>
          <w:sz w:val="21"/>
          <w:szCs w:val="21"/>
          <w:lang w:eastAsia="fr-FR"/>
        </w:rPr>
        <w:t>exemples</w:t>
      </w:r>
      <w:r w:rsidRPr="009C25C0">
        <w:rPr>
          <w:rFonts w:ascii="signikaLight" w:eastAsia="Times New Roman" w:hAnsi="signikaLight" w:cs="Times New Roman"/>
          <w:color w:val="002A45"/>
          <w:sz w:val="21"/>
          <w:szCs w:val="21"/>
          <w:lang w:eastAsia="fr-FR"/>
        </w:rPr>
        <w:t> qui illustrent les deux sortes de personnages que le sujet oppose implicitement : des personnages admirables, hors-normes / ordinaires.</w:t>
      </w:r>
    </w:p>
    <w:p w:rsidR="009C25C0" w:rsidRPr="009C25C0" w:rsidRDefault="009C25C0" w:rsidP="009C25C0">
      <w:pPr>
        <w:shd w:val="clear" w:color="auto" w:fill="FFF79A"/>
        <w:spacing w:before="300" w:after="150" w:line="150" w:lineRule="atLeast"/>
        <w:outlineLvl w:val="1"/>
        <w:rPr>
          <w:rFonts w:ascii="signikaSemiBold" w:eastAsia="Times New Roman" w:hAnsi="signikaSemiBold" w:cs="Times New Roman"/>
          <w:color w:val="2896D0"/>
          <w:sz w:val="30"/>
          <w:szCs w:val="30"/>
          <w:lang w:eastAsia="fr-FR"/>
        </w:rPr>
      </w:pPr>
      <w:r w:rsidRPr="009C25C0">
        <w:rPr>
          <w:rFonts w:ascii="signikaSemiBold" w:eastAsia="Times New Roman" w:hAnsi="signikaSemiBold" w:cs="Times New Roman"/>
          <w:color w:val="2896D0"/>
          <w:sz w:val="30"/>
          <w:szCs w:val="30"/>
          <w:lang w:eastAsia="fr-FR"/>
        </w:rPr>
        <w:t>Les exemples de personnages romanesques</w:t>
      </w:r>
    </w:p>
    <w:p w:rsidR="009C25C0" w:rsidRPr="009C25C0" w:rsidRDefault="009C25C0" w:rsidP="009C25C0">
      <w:pPr>
        <w:numPr>
          <w:ilvl w:val="0"/>
          <w:numId w:val="3"/>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Faites la liste des personnages de roman :</w:t>
      </w:r>
    </w:p>
    <w:p w:rsidR="009C25C0" w:rsidRPr="009C25C0" w:rsidRDefault="009C25C0" w:rsidP="009C25C0">
      <w:pPr>
        <w:numPr>
          <w:ilvl w:val="0"/>
          <w:numId w:val="4"/>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admirables, </w:t>
      </w:r>
      <w:r w:rsidRPr="009C25C0">
        <w:rPr>
          <w:rFonts w:ascii="signikaSemiBold" w:eastAsia="Times New Roman" w:hAnsi="signikaSemiBold" w:cs="Times New Roman"/>
          <w:b/>
          <w:bCs/>
          <w:color w:val="002A45"/>
          <w:sz w:val="21"/>
          <w:szCs w:val="21"/>
          <w:lang w:eastAsia="fr-FR"/>
        </w:rPr>
        <w:t>extraordinaires</w:t>
      </w:r>
      <w:r w:rsidRPr="009C25C0">
        <w:rPr>
          <w:rFonts w:ascii="signikaLight" w:eastAsia="Times New Roman" w:hAnsi="signikaLight" w:cs="Times New Roman"/>
          <w:color w:val="002A45"/>
          <w:sz w:val="21"/>
          <w:szCs w:val="21"/>
          <w:lang w:eastAsia="fr-FR"/>
        </w:rPr>
        <w:t>, que vous connaissez.</w:t>
      </w:r>
    </w:p>
    <w:p w:rsidR="009C25C0" w:rsidRPr="009C25C0" w:rsidRDefault="009C25C0" w:rsidP="009C25C0">
      <w:pPr>
        <w:numPr>
          <w:ilvl w:val="0"/>
          <w:numId w:val="4"/>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lastRenderedPageBreak/>
        <w:t>de </w:t>
      </w:r>
      <w:r w:rsidRPr="009C25C0">
        <w:rPr>
          <w:rFonts w:ascii="signikaSemiBold" w:eastAsia="Times New Roman" w:hAnsi="signikaSemiBold" w:cs="Times New Roman"/>
          <w:b/>
          <w:bCs/>
          <w:color w:val="002A45"/>
          <w:sz w:val="21"/>
          <w:szCs w:val="21"/>
          <w:lang w:eastAsia="fr-FR"/>
        </w:rPr>
        <w:t>l’humanité commune</w:t>
      </w:r>
      <w:r w:rsidRPr="009C25C0">
        <w:rPr>
          <w:rFonts w:ascii="signikaLight" w:eastAsia="Times New Roman" w:hAnsi="signikaLight" w:cs="Times New Roman"/>
          <w:color w:val="002A45"/>
          <w:sz w:val="21"/>
          <w:szCs w:val="21"/>
          <w:lang w:eastAsia="fr-FR"/>
        </w:rPr>
        <w:t>. Vous en trouverez surtout dans les romans réalistes, naturalistes, dans le Nouveau Roman.</w:t>
      </w:r>
    </w:p>
    <w:p w:rsidR="009C25C0" w:rsidRPr="009C25C0" w:rsidRDefault="009C25C0" w:rsidP="009C25C0">
      <w:pPr>
        <w:numPr>
          <w:ilvl w:val="0"/>
          <w:numId w:val="5"/>
        </w:numPr>
        <w:shd w:val="clear" w:color="auto" w:fill="FFF79A"/>
        <w:spacing w:before="100" w:beforeAutospacing="1"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Essayez de trouver des romans qui </w:t>
      </w:r>
      <w:r w:rsidRPr="009C25C0">
        <w:rPr>
          <w:rFonts w:ascii="signikaSemiBold" w:eastAsia="Times New Roman" w:hAnsi="signikaSemiBold" w:cs="Times New Roman"/>
          <w:b/>
          <w:bCs/>
          <w:color w:val="002A45"/>
          <w:sz w:val="21"/>
          <w:szCs w:val="21"/>
          <w:lang w:eastAsia="fr-FR"/>
        </w:rPr>
        <w:t>combinent les deux types de personnages</w:t>
      </w:r>
      <w:r w:rsidRPr="009C25C0">
        <w:rPr>
          <w:rFonts w:ascii="signikaLight" w:eastAsia="Times New Roman" w:hAnsi="signikaLight" w:cs="Times New Roman"/>
          <w:color w:val="002A45"/>
          <w:sz w:val="21"/>
          <w:szCs w:val="21"/>
          <w:lang w:eastAsia="fr-FR"/>
        </w:rPr>
        <w:t>.</w:t>
      </w:r>
    </w:p>
    <w:p w:rsidR="009C25C0" w:rsidRPr="004B6A76" w:rsidRDefault="004B6A76" w:rsidP="004B6A76">
      <w:pPr>
        <w:pStyle w:val="Paragraphedeliste"/>
        <w:numPr>
          <w:ilvl w:val="0"/>
          <w:numId w:val="16"/>
        </w:numPr>
        <w:shd w:val="clear" w:color="auto" w:fill="FFF79A"/>
        <w:spacing w:before="300" w:after="150" w:line="150" w:lineRule="atLeast"/>
        <w:outlineLvl w:val="1"/>
        <w:rPr>
          <w:rFonts w:asciiTheme="minorBidi" w:eastAsia="Times New Roman" w:hAnsiTheme="minorBidi"/>
          <w:color w:val="FF0000"/>
          <w:sz w:val="36"/>
          <w:szCs w:val="36"/>
          <w:lang w:eastAsia="fr-FR"/>
        </w:rPr>
      </w:pPr>
      <w:r w:rsidRPr="004B6A76">
        <w:rPr>
          <w:rFonts w:asciiTheme="minorBidi" w:eastAsia="Times New Roman" w:hAnsiTheme="minorBidi"/>
          <w:color w:val="FF0000"/>
          <w:sz w:val="36"/>
          <w:szCs w:val="36"/>
          <w:lang w:eastAsia="fr-FR"/>
        </w:rPr>
        <w:t>R</w:t>
      </w:r>
      <w:r w:rsidR="009C25C0" w:rsidRPr="004B6A76">
        <w:rPr>
          <w:rFonts w:asciiTheme="minorBidi" w:eastAsia="Times New Roman" w:hAnsiTheme="minorBidi"/>
          <w:color w:val="FF0000"/>
          <w:sz w:val="36"/>
          <w:szCs w:val="36"/>
          <w:lang w:eastAsia="fr-FR"/>
        </w:rPr>
        <w:t>édiger</w:t>
      </w:r>
    </w:p>
    <w:p w:rsidR="009C25C0" w:rsidRPr="009C25C0" w:rsidRDefault="009C25C0" w:rsidP="009C25C0">
      <w:pPr>
        <w:numPr>
          <w:ilvl w:val="0"/>
          <w:numId w:val="6"/>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Constituez-vous une </w:t>
      </w:r>
      <w:r w:rsidRPr="009C25C0">
        <w:rPr>
          <w:rFonts w:ascii="signikaSemiBold" w:eastAsia="Times New Roman" w:hAnsi="signikaSemiBold" w:cs="Times New Roman"/>
          <w:b/>
          <w:bCs/>
          <w:color w:val="002A45"/>
          <w:sz w:val="21"/>
          <w:szCs w:val="21"/>
          <w:lang w:eastAsia="fr-FR"/>
        </w:rPr>
        <w:t>réserve de mots</w:t>
      </w:r>
      <w:r w:rsidRPr="009C25C0">
        <w:rPr>
          <w:rFonts w:ascii="signikaLight" w:eastAsia="Times New Roman" w:hAnsi="signikaLight" w:cs="Times New Roman"/>
          <w:color w:val="002A45"/>
          <w:sz w:val="21"/>
          <w:szCs w:val="21"/>
          <w:lang w:eastAsia="fr-FR"/>
        </w:rPr>
        <w:t> pour éviter les répétitions :</w:t>
      </w:r>
    </w:p>
    <w:p w:rsidR="009C25C0" w:rsidRPr="009C25C0" w:rsidRDefault="009C25C0" w:rsidP="009C25C0">
      <w:pPr>
        <w:numPr>
          <w:ilvl w:val="0"/>
          <w:numId w:val="7"/>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pour« </w:t>
      </w:r>
      <w:r w:rsidRPr="009C25C0">
        <w:rPr>
          <w:rFonts w:ascii="signikaLight" w:eastAsia="Times New Roman" w:hAnsi="signikaLight" w:cs="Times New Roman"/>
          <w:i/>
          <w:iCs/>
          <w:color w:val="002A45"/>
          <w:sz w:val="21"/>
          <w:szCs w:val="21"/>
          <w:lang w:eastAsia="fr-FR"/>
        </w:rPr>
        <w:t>intéresser / être intéressé par…</w:t>
      </w:r>
      <w:r w:rsidRPr="009C25C0">
        <w:rPr>
          <w:rFonts w:ascii="signikaLight" w:eastAsia="Times New Roman" w:hAnsi="signikaLight" w:cs="Times New Roman"/>
          <w:color w:val="002A45"/>
          <w:sz w:val="21"/>
          <w:szCs w:val="21"/>
          <w:lang w:eastAsia="fr-FR"/>
        </w:rPr>
        <w:t> » : s’attacher à, attirer/être attiré par, être absorbé, passionné, fasciné par, admirer…</w:t>
      </w:r>
    </w:p>
    <w:p w:rsidR="009C25C0" w:rsidRPr="009C25C0" w:rsidRDefault="009C25C0" w:rsidP="009C25C0">
      <w:pPr>
        <w:numPr>
          <w:ilvl w:val="0"/>
          <w:numId w:val="7"/>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pour </w:t>
      </w:r>
      <w:r w:rsidRPr="009C25C0">
        <w:rPr>
          <w:rFonts w:ascii="signikaLight" w:eastAsia="Times New Roman" w:hAnsi="signikaLight" w:cs="Times New Roman"/>
          <w:i/>
          <w:iCs/>
          <w:color w:val="002A45"/>
          <w:sz w:val="21"/>
          <w:szCs w:val="21"/>
          <w:lang w:eastAsia="fr-FR"/>
        </w:rPr>
        <w:t>admirable</w:t>
      </w:r>
      <w:r w:rsidRPr="009C25C0">
        <w:rPr>
          <w:rFonts w:ascii="signikaLight" w:eastAsia="Times New Roman" w:hAnsi="signikaLight" w:cs="Times New Roman"/>
          <w:color w:val="002A45"/>
          <w:sz w:val="21"/>
          <w:szCs w:val="21"/>
          <w:lang w:eastAsia="fr-FR"/>
        </w:rPr>
        <w:t> : extraordinaire, singulier, singularité, unique, original, originalité, se démarquer, se distinguer, se signaler par, étonnant, atypique, hors normes, d’exception, exceptionnel…</w:t>
      </w:r>
    </w:p>
    <w:p w:rsidR="009C25C0" w:rsidRPr="004B6A76" w:rsidRDefault="009C25C0" w:rsidP="004B6A76">
      <w:pPr>
        <w:numPr>
          <w:ilvl w:val="0"/>
          <w:numId w:val="7"/>
        </w:numPr>
        <w:shd w:val="clear" w:color="auto" w:fill="FFF79A"/>
        <w:spacing w:before="100" w:beforeAutospacing="1" w:after="270" w:line="435" w:lineRule="atLeast"/>
        <w:ind w:left="60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pour </w:t>
      </w:r>
      <w:r w:rsidRPr="009C25C0">
        <w:rPr>
          <w:rFonts w:ascii="signikaLight" w:eastAsia="Times New Roman" w:hAnsi="signikaLight" w:cs="Times New Roman"/>
          <w:i/>
          <w:iCs/>
          <w:color w:val="002A45"/>
          <w:sz w:val="21"/>
          <w:szCs w:val="21"/>
          <w:lang w:eastAsia="fr-FR"/>
        </w:rPr>
        <w:t>ordinaire</w:t>
      </w:r>
      <w:r w:rsidRPr="009C25C0">
        <w:rPr>
          <w:rFonts w:ascii="signikaLight" w:eastAsia="Times New Roman" w:hAnsi="signikaLight" w:cs="Times New Roman"/>
          <w:color w:val="002A45"/>
          <w:sz w:val="21"/>
          <w:szCs w:val="21"/>
          <w:lang w:eastAsia="fr-FR"/>
        </w:rPr>
        <w:t> : commun, commun des mortels, banal, banalité, médiocre, médiocrité, quelconque, insignifiant, humble, normal, normalité…</w:t>
      </w:r>
    </w:p>
    <w:p w:rsidR="009C25C0" w:rsidRPr="009C25C0" w:rsidRDefault="009C25C0" w:rsidP="009C25C0">
      <w:pPr>
        <w:shd w:val="clear" w:color="auto" w:fill="E90040"/>
        <w:spacing w:line="240" w:lineRule="auto"/>
        <w:jc w:val="center"/>
        <w:rPr>
          <w:rFonts w:ascii="pompiereRegular" w:eastAsia="Times New Roman" w:hAnsi="pompiereRegular" w:cs="Times New Roman"/>
          <w:b/>
          <w:bCs/>
          <w:caps/>
          <w:color w:val="FFFFFF"/>
          <w:sz w:val="44"/>
          <w:szCs w:val="44"/>
          <w:lang w:eastAsia="fr-FR"/>
        </w:rPr>
      </w:pPr>
      <w:r w:rsidRPr="009C25C0">
        <w:rPr>
          <w:rFonts w:ascii="pompiereRegular" w:eastAsia="Times New Roman" w:hAnsi="pompiereRegular" w:cs="Times New Roman"/>
          <w:b/>
          <w:bCs/>
          <w:caps/>
          <w:color w:val="FFFFFF"/>
          <w:sz w:val="44"/>
          <w:szCs w:val="44"/>
          <w:lang w:eastAsia="fr-FR"/>
        </w:rPr>
        <w:t>CORRIGÉ</w:t>
      </w:r>
    </w:p>
    <w:p w:rsidR="009C25C0" w:rsidRPr="009C25C0" w:rsidRDefault="009C25C0" w:rsidP="009C25C0">
      <w:pPr>
        <w:shd w:val="clear" w:color="auto" w:fill="E90040"/>
        <w:spacing w:line="240" w:lineRule="auto"/>
        <w:jc w:val="center"/>
        <w:rPr>
          <w:rFonts w:ascii="pompiereRegular" w:eastAsia="Times New Roman" w:hAnsi="pompiereRegular" w:cs="Times New Roman"/>
          <w:caps/>
          <w:color w:val="FFFFFF"/>
          <w:sz w:val="21"/>
          <w:szCs w:val="21"/>
          <w:lang w:eastAsia="fr-FR"/>
        </w:rPr>
      </w:pPr>
    </w:p>
    <w:p w:rsidR="004B6A76" w:rsidRDefault="004B6A76" w:rsidP="009C25C0">
      <w:pPr>
        <w:shd w:val="clear" w:color="auto" w:fill="FFFFFF"/>
        <w:spacing w:after="75" w:line="480" w:lineRule="auto"/>
        <w:jc w:val="both"/>
        <w:rPr>
          <w:rFonts w:ascii="signikaLight" w:eastAsia="Times New Roman" w:hAnsi="signikaLight" w:cs="Times New Roman"/>
          <w:color w:val="002A45"/>
          <w:sz w:val="21"/>
          <w:szCs w:val="21"/>
          <w:lang w:eastAsia="fr-FR"/>
        </w:rPr>
      </w:pPr>
    </w:p>
    <w:p w:rsidR="004B6A76" w:rsidRDefault="009C25C0" w:rsidP="004B6A76">
      <w:pPr>
        <w:shd w:val="clear" w:color="auto" w:fill="FFFFFF"/>
        <w:spacing w:after="75" w:line="480" w:lineRule="auto"/>
        <w:jc w:val="both"/>
        <w:rPr>
          <w:rFonts w:ascii="signikaLight" w:eastAsia="Times New Roman" w:hAnsi="signikaLight" w:cs="Times New Roman"/>
          <w:color w:val="002A45"/>
          <w:sz w:val="21"/>
          <w:szCs w:val="21"/>
          <w:lang w:eastAsia="fr-FR"/>
        </w:rPr>
      </w:pPr>
      <w:r>
        <w:rPr>
          <w:rFonts w:ascii="signikaLight" w:eastAsia="Times New Roman" w:hAnsi="signikaLight" w:cs="Times New Roman"/>
          <w:color w:val="002A45"/>
          <w:sz w:val="21"/>
          <w:szCs w:val="21"/>
          <w:lang w:eastAsia="fr-FR"/>
        </w:rPr>
        <w:t xml:space="preserve"> </w:t>
      </w:r>
      <w:r w:rsidRPr="009C25C0">
        <w:rPr>
          <w:rFonts w:ascii="signikaLight" w:eastAsia="Times New Roman" w:hAnsi="signikaLight" w:cs="Times New Roman"/>
          <w:color w:val="002A45"/>
          <w:sz w:val="21"/>
          <w:szCs w:val="21"/>
          <w:lang w:eastAsia="fr-FR"/>
        </w:rPr>
        <w:t>Dans ce corrigé, certaines parties sont rédigées, d’autres se présentent sous forme de plan, que vous pouvez vous exercer à rédiger. Certains exemples doivent être développés ; il faut aussi illustrer les arguments d’exemples personnels. Les titres en couleur ne doivent pas figurer sur la copie.</w:t>
      </w:r>
    </w:p>
    <w:p w:rsidR="009C25C0" w:rsidRPr="0045749B" w:rsidRDefault="009C25C0" w:rsidP="0045749B">
      <w:pPr>
        <w:pStyle w:val="Paragraphedeliste"/>
        <w:numPr>
          <w:ilvl w:val="0"/>
          <w:numId w:val="17"/>
        </w:numPr>
        <w:shd w:val="clear" w:color="auto" w:fill="FFFFFF"/>
        <w:spacing w:after="75" w:line="480" w:lineRule="auto"/>
        <w:jc w:val="both"/>
        <w:rPr>
          <w:rFonts w:ascii="signikaLight" w:eastAsia="Times New Roman" w:hAnsi="signikaLight" w:cs="Times New Roman"/>
          <w:color w:val="002A45"/>
          <w:sz w:val="21"/>
          <w:szCs w:val="21"/>
          <w:lang w:eastAsia="fr-FR"/>
        </w:rPr>
      </w:pPr>
      <w:r w:rsidRPr="0045749B">
        <w:rPr>
          <w:rFonts w:ascii="Arial" w:eastAsia="Times New Roman" w:hAnsi="Arial" w:cs="Arial"/>
          <w:color w:val="E90040"/>
          <w:sz w:val="33"/>
          <w:szCs w:val="33"/>
          <w:lang w:eastAsia="fr-FR"/>
        </w:rPr>
        <w:t>Introduction [rédigée]</w:t>
      </w:r>
    </w:p>
    <w:p w:rsidR="009C25C0" w:rsidRDefault="009C25C0" w:rsidP="004B6A76">
      <w:pPr>
        <w:shd w:val="clear" w:color="auto" w:fill="FFFFFF"/>
        <w:spacing w:before="225" w:line="435" w:lineRule="atLeast"/>
        <w:jc w:val="both"/>
        <w:rPr>
          <w:rFonts w:ascii="signikaLight" w:eastAsia="Times New Roman" w:hAnsi="signikaLight" w:cs="Times New Roman"/>
          <w:color w:val="002A45"/>
          <w:sz w:val="21"/>
          <w:szCs w:val="21"/>
          <w:lang w:eastAsia="fr-FR"/>
        </w:rPr>
      </w:pPr>
      <w:r w:rsidRPr="004B6A76">
        <w:rPr>
          <w:rFonts w:ascii="signikaLight" w:eastAsia="Times New Roman" w:hAnsi="signikaLight" w:cs="Times New Roman"/>
          <w:color w:val="002A45"/>
          <w:sz w:val="21"/>
          <w:szCs w:val="21"/>
          <w:highlight w:val="yellow"/>
          <w:lang w:eastAsia="fr-FR"/>
        </w:rPr>
        <w:t>[</w:t>
      </w:r>
      <w:r w:rsidRPr="004B6A76">
        <w:rPr>
          <w:rFonts w:ascii="signikaLight" w:eastAsia="Times New Roman" w:hAnsi="signikaLight" w:cs="Times New Roman"/>
          <w:color w:val="FF0000"/>
          <w:sz w:val="21"/>
          <w:szCs w:val="21"/>
          <w:highlight w:val="yellow"/>
          <w:lang w:eastAsia="fr-FR"/>
        </w:rPr>
        <w:t>Amorce</w:t>
      </w:r>
      <w:r w:rsidRPr="004B6A76">
        <w:rPr>
          <w:rFonts w:ascii="signikaLight" w:eastAsia="Times New Roman" w:hAnsi="signikaLight" w:cs="Times New Roman"/>
          <w:color w:val="002A45"/>
          <w:sz w:val="21"/>
          <w:szCs w:val="21"/>
          <w:highlight w:val="yellow"/>
          <w:lang w:eastAsia="fr-FR"/>
        </w:rPr>
        <w:t>]</w:t>
      </w:r>
      <w:r w:rsidRPr="009C25C0">
        <w:rPr>
          <w:rFonts w:ascii="signikaLight" w:eastAsia="Times New Roman" w:hAnsi="signikaLight" w:cs="Times New Roman"/>
          <w:color w:val="002A45"/>
          <w:sz w:val="21"/>
          <w:szCs w:val="21"/>
          <w:lang w:eastAsia="fr-FR"/>
        </w:rPr>
        <w:t> Dans la vie courante, l’expression « C’est du roman ! » signifie « Cela n’a rien de réel ! » et celui dont on dit « c’est un vrai personnage de roman » est un être à part, original, que l’on ne rencontre pas dans la vie de tous les jours. Mais dans la Préface de </w:t>
      </w:r>
      <w:r w:rsidRPr="009C25C0">
        <w:rPr>
          <w:rFonts w:ascii="signikaLight" w:eastAsia="Times New Roman" w:hAnsi="signikaLight" w:cs="Times New Roman"/>
          <w:i/>
          <w:iCs/>
          <w:color w:val="002A45"/>
          <w:sz w:val="21"/>
          <w:szCs w:val="21"/>
          <w:lang w:eastAsia="fr-FR"/>
        </w:rPr>
        <w:t>Pierre et Jean</w:t>
      </w:r>
      <w:r w:rsidRPr="009C25C0">
        <w:rPr>
          <w:rFonts w:ascii="signikaLight" w:eastAsia="Times New Roman" w:hAnsi="signikaLight" w:cs="Times New Roman"/>
          <w:color w:val="002A45"/>
          <w:sz w:val="21"/>
          <w:szCs w:val="21"/>
          <w:lang w:eastAsia="fr-FR"/>
        </w:rPr>
        <w:t>, Maupassant distingue plusieurs types de romanciers : certains transforment la vérité « pour en tirer une aventure exceptionnelle » et mettent en scène des héros extraordinaires, d’autres font de leurs créations des êtres du quotidien et évitent « tout enchaînement d’événements qui paraîtrait exceptionnel ». [</w:t>
      </w:r>
      <w:r w:rsidRPr="004B6A76">
        <w:rPr>
          <w:rFonts w:ascii="signikaLight" w:eastAsia="Times New Roman" w:hAnsi="signikaLight" w:cs="Times New Roman"/>
          <w:color w:val="FF0000"/>
          <w:sz w:val="21"/>
          <w:szCs w:val="21"/>
          <w:highlight w:val="yellow"/>
          <w:lang w:eastAsia="fr-FR"/>
        </w:rPr>
        <w:t>Problématique</w:t>
      </w:r>
      <w:r w:rsidRPr="004B6A76">
        <w:rPr>
          <w:rFonts w:ascii="signikaLight" w:eastAsia="Times New Roman" w:hAnsi="signikaLight" w:cs="Times New Roman"/>
          <w:color w:val="002A45"/>
          <w:sz w:val="21"/>
          <w:szCs w:val="21"/>
          <w:highlight w:val="yellow"/>
          <w:lang w:eastAsia="fr-FR"/>
        </w:rPr>
        <w:t>]</w:t>
      </w:r>
      <w:r w:rsidRPr="009C25C0">
        <w:rPr>
          <w:rFonts w:ascii="signikaLight" w:eastAsia="Times New Roman" w:hAnsi="signikaLight" w:cs="Times New Roman"/>
          <w:color w:val="002A45"/>
          <w:sz w:val="21"/>
          <w:szCs w:val="21"/>
          <w:lang w:eastAsia="fr-FR"/>
        </w:rPr>
        <w:t> Existe-t-il un modèle-type de personnage romanesque ? [</w:t>
      </w:r>
      <w:r w:rsidRPr="004B6A76">
        <w:rPr>
          <w:rFonts w:ascii="signikaLight" w:eastAsia="Times New Roman" w:hAnsi="signikaLight" w:cs="Times New Roman"/>
          <w:color w:val="FF0000"/>
          <w:sz w:val="21"/>
          <w:szCs w:val="21"/>
          <w:highlight w:val="yellow"/>
          <w:lang w:eastAsia="fr-FR"/>
        </w:rPr>
        <w:t>Annonce du plan</w:t>
      </w:r>
      <w:r w:rsidRPr="009C25C0">
        <w:rPr>
          <w:rFonts w:ascii="signikaLight" w:eastAsia="Times New Roman" w:hAnsi="signikaLight" w:cs="Times New Roman"/>
          <w:color w:val="002A45"/>
          <w:sz w:val="21"/>
          <w:szCs w:val="21"/>
          <w:lang w:eastAsia="fr-FR"/>
        </w:rPr>
        <w:t xml:space="preserve">] Certes, le héros – au sens premier de « surhomme » –, peut fasciner le lecteur [I] ; cependant, pour un romancier, peindre des personnages ordinaires présente aussi un intérêt [II]. </w:t>
      </w:r>
      <w:r w:rsidR="004B6A76">
        <w:rPr>
          <w:rFonts w:ascii="signikaLight" w:eastAsia="Times New Roman" w:hAnsi="signikaLight" w:cs="Times New Roman"/>
          <w:color w:val="002A45"/>
          <w:sz w:val="21"/>
          <w:szCs w:val="21"/>
          <w:lang w:eastAsia="fr-FR"/>
        </w:rPr>
        <w:t xml:space="preserve"> </w:t>
      </w:r>
    </w:p>
    <w:p w:rsidR="0045749B" w:rsidRDefault="0045749B" w:rsidP="004B6A76">
      <w:pPr>
        <w:shd w:val="clear" w:color="auto" w:fill="FFFFFF"/>
        <w:spacing w:before="225" w:line="435" w:lineRule="atLeast"/>
        <w:jc w:val="both"/>
        <w:rPr>
          <w:rFonts w:ascii="signikaLight" w:eastAsia="Times New Roman" w:hAnsi="signikaLight" w:cs="Times New Roman"/>
          <w:color w:val="002A45"/>
          <w:sz w:val="21"/>
          <w:szCs w:val="21"/>
          <w:lang w:eastAsia="fr-FR"/>
        </w:rPr>
      </w:pPr>
    </w:p>
    <w:p w:rsidR="00DE4D5B" w:rsidRPr="0045749B" w:rsidRDefault="00DE4D5B" w:rsidP="0045749B">
      <w:pPr>
        <w:pStyle w:val="Paragraphedeliste"/>
        <w:numPr>
          <w:ilvl w:val="0"/>
          <w:numId w:val="17"/>
        </w:numPr>
        <w:shd w:val="clear" w:color="auto" w:fill="FFFFFF"/>
        <w:spacing w:before="225" w:line="435" w:lineRule="atLeast"/>
        <w:jc w:val="both"/>
        <w:rPr>
          <w:rFonts w:asciiTheme="minorBidi" w:eastAsia="Times New Roman" w:hAnsiTheme="minorBidi"/>
          <w:color w:val="C00000"/>
          <w:sz w:val="36"/>
          <w:szCs w:val="36"/>
          <w:lang w:eastAsia="fr-FR"/>
        </w:rPr>
      </w:pPr>
      <w:r w:rsidRPr="0045749B">
        <w:rPr>
          <w:rFonts w:asciiTheme="minorBidi" w:eastAsia="Times New Roman" w:hAnsiTheme="minorBidi"/>
          <w:color w:val="C00000"/>
          <w:sz w:val="36"/>
          <w:szCs w:val="36"/>
          <w:lang w:eastAsia="fr-FR"/>
        </w:rPr>
        <w:t xml:space="preserve">Développement </w:t>
      </w:r>
    </w:p>
    <w:p w:rsidR="009C25C0" w:rsidRPr="009C25C0" w:rsidRDefault="009C25C0" w:rsidP="009C25C0">
      <w:pPr>
        <w:spacing w:before="450" w:after="75" w:line="360" w:lineRule="atLeast"/>
        <w:outlineLvl w:val="2"/>
        <w:rPr>
          <w:rFonts w:ascii="Arial" w:eastAsia="Times New Roman" w:hAnsi="Arial" w:cs="Arial"/>
          <w:color w:val="E90040"/>
          <w:sz w:val="33"/>
          <w:szCs w:val="33"/>
          <w:lang w:eastAsia="fr-FR"/>
        </w:rPr>
      </w:pPr>
      <w:r w:rsidRPr="009C25C0">
        <w:rPr>
          <w:rFonts w:ascii="Arial" w:eastAsia="Times New Roman" w:hAnsi="Arial" w:cs="Arial"/>
          <w:color w:val="E90040"/>
          <w:sz w:val="33"/>
          <w:szCs w:val="33"/>
          <w:lang w:eastAsia="fr-FR"/>
        </w:rPr>
        <w:lastRenderedPageBreak/>
        <w:t>I. Intérêts du personnage de roman « admirable »</w:t>
      </w:r>
    </w:p>
    <w:p w:rsidR="009C25C0" w:rsidRPr="009C25C0" w:rsidRDefault="009C25C0" w:rsidP="009C25C0">
      <w:pPr>
        <w:spacing w:before="300" w:after="75" w:line="360" w:lineRule="atLeast"/>
        <w:outlineLvl w:val="3"/>
        <w:rPr>
          <w:rFonts w:ascii="signikaSemiBold" w:eastAsia="Times New Roman" w:hAnsi="signikaSemiBold" w:cs="Times New Roman"/>
          <w:b/>
          <w:bCs/>
          <w:color w:val="076184"/>
          <w:sz w:val="30"/>
          <w:szCs w:val="30"/>
          <w:lang w:eastAsia="fr-FR"/>
        </w:rPr>
      </w:pPr>
      <w:r w:rsidRPr="009C25C0">
        <w:rPr>
          <w:rFonts w:ascii="signikaSemiBold" w:eastAsia="Times New Roman" w:hAnsi="signikaSemiBold" w:cs="Times New Roman"/>
          <w:b/>
          <w:bCs/>
          <w:color w:val="076184"/>
          <w:sz w:val="30"/>
          <w:szCs w:val="30"/>
          <w:lang w:eastAsia="fr-FR"/>
        </w:rPr>
        <w:t>1. L’univers romanesque est extraordinaire</w:t>
      </w:r>
    </w:p>
    <w:p w:rsidR="009C25C0" w:rsidRPr="009C25C0" w:rsidRDefault="009C25C0" w:rsidP="009C25C0">
      <w:pPr>
        <w:numPr>
          <w:ilvl w:val="0"/>
          <w:numId w:val="8"/>
        </w:numPr>
        <w:shd w:val="clear" w:color="auto" w:fill="FFFFFF"/>
        <w:spacing w:before="100" w:beforeAutospacing="1" w:after="270"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Héritier de l’épopée, aux héros exceptionnels (</w:t>
      </w:r>
      <w:r w:rsidRPr="009C25C0">
        <w:rPr>
          <w:rFonts w:ascii="signikaLight" w:eastAsia="Times New Roman" w:hAnsi="signikaLight" w:cs="Times New Roman"/>
          <w:i/>
          <w:iCs/>
          <w:color w:val="002A45"/>
          <w:sz w:val="21"/>
          <w:szCs w:val="21"/>
          <w:lang w:eastAsia="fr-FR"/>
        </w:rPr>
        <w:t>Odyssée, Iliade</w:t>
      </w:r>
      <w:r w:rsidRPr="009C25C0">
        <w:rPr>
          <w:rFonts w:ascii="signikaLight" w:eastAsia="Times New Roman" w:hAnsi="signikaLight" w:cs="Times New Roman"/>
          <w:color w:val="002A45"/>
          <w:sz w:val="21"/>
          <w:szCs w:val="21"/>
          <w:lang w:eastAsia="fr-FR"/>
        </w:rPr>
        <w:t xml:space="preserve">, romans de chevalerie), le roman </w:t>
      </w:r>
      <w:proofErr w:type="gramStart"/>
      <w:r w:rsidRPr="009C25C0">
        <w:rPr>
          <w:rFonts w:ascii="signikaLight" w:eastAsia="Times New Roman" w:hAnsi="signikaLight" w:cs="Times New Roman"/>
          <w:color w:val="002A45"/>
          <w:sz w:val="21"/>
          <w:szCs w:val="21"/>
          <w:lang w:eastAsia="fr-FR"/>
        </w:rPr>
        <w:t>présente</w:t>
      </w:r>
      <w:proofErr w:type="gramEnd"/>
      <w:r w:rsidRPr="009C25C0">
        <w:rPr>
          <w:rFonts w:ascii="signikaLight" w:eastAsia="Times New Roman" w:hAnsi="signikaLight" w:cs="Times New Roman"/>
          <w:color w:val="002A45"/>
          <w:sz w:val="21"/>
          <w:szCs w:val="21"/>
          <w:lang w:eastAsia="fr-FR"/>
        </w:rPr>
        <w:t xml:space="preserve"> des univers différents du nôtre, souvent hors normes. [</w:t>
      </w:r>
      <w:r w:rsidRPr="009C25C0">
        <w:rPr>
          <w:rFonts w:ascii="signikaLight" w:eastAsia="Times New Roman" w:hAnsi="signikaLight" w:cs="Times New Roman"/>
          <w:i/>
          <w:iCs/>
          <w:color w:val="002A45"/>
          <w:sz w:val="21"/>
          <w:szCs w:val="21"/>
          <w:lang w:eastAsia="fr-FR"/>
        </w:rPr>
        <w:t>Exemples</w:t>
      </w:r>
      <w:r w:rsidRPr="009C25C0">
        <w:rPr>
          <w:rFonts w:ascii="signikaLight" w:eastAsia="Times New Roman" w:hAnsi="signikaLight" w:cs="Times New Roman"/>
          <w:color w:val="002A45"/>
          <w:sz w:val="21"/>
          <w:szCs w:val="21"/>
          <w:lang w:eastAsia="fr-FR"/>
        </w:rPr>
        <w:t>] Rabelais, </w:t>
      </w:r>
      <w:r w:rsidRPr="009C25C0">
        <w:rPr>
          <w:rFonts w:ascii="signikaLight" w:eastAsia="Times New Roman" w:hAnsi="signikaLight" w:cs="Times New Roman"/>
          <w:i/>
          <w:iCs/>
          <w:color w:val="002A45"/>
          <w:sz w:val="21"/>
          <w:szCs w:val="21"/>
          <w:lang w:eastAsia="fr-FR"/>
        </w:rPr>
        <w:t>Gargantua</w:t>
      </w:r>
      <w:r w:rsidRPr="009C25C0">
        <w:rPr>
          <w:rFonts w:ascii="signikaLight" w:eastAsia="Times New Roman" w:hAnsi="signikaLight" w:cs="Times New Roman"/>
          <w:color w:val="002A45"/>
          <w:sz w:val="21"/>
          <w:szCs w:val="21"/>
          <w:lang w:eastAsia="fr-FR"/>
        </w:rPr>
        <w:t> (univers de géants), J. Verne, </w:t>
      </w:r>
      <w:r w:rsidRPr="009C25C0">
        <w:rPr>
          <w:rFonts w:ascii="signikaLight" w:eastAsia="Times New Roman" w:hAnsi="signikaLight" w:cs="Times New Roman"/>
          <w:i/>
          <w:iCs/>
          <w:color w:val="002A45"/>
          <w:sz w:val="21"/>
          <w:szCs w:val="21"/>
          <w:lang w:eastAsia="fr-FR"/>
        </w:rPr>
        <w:t>Voyage au centre de la terre</w:t>
      </w:r>
      <w:r w:rsidRPr="009C25C0">
        <w:rPr>
          <w:rFonts w:ascii="signikaLight" w:eastAsia="Times New Roman" w:hAnsi="signikaLight" w:cs="Times New Roman"/>
          <w:color w:val="002A45"/>
          <w:sz w:val="21"/>
          <w:szCs w:val="21"/>
          <w:lang w:eastAsia="fr-FR"/>
        </w:rPr>
        <w:t> (monde inconnu).</w:t>
      </w:r>
    </w:p>
    <w:p w:rsidR="009C25C0" w:rsidRPr="004B6A76" w:rsidRDefault="009C25C0" w:rsidP="004B6A76">
      <w:pPr>
        <w:numPr>
          <w:ilvl w:val="0"/>
          <w:numId w:val="8"/>
        </w:numPr>
        <w:shd w:val="clear" w:color="auto" w:fill="FFFFFF"/>
        <w:spacing w:before="100" w:beforeAutospacing="1"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Univers où se produisent des événements extraordinaires. [</w:t>
      </w:r>
      <w:r w:rsidRPr="009C25C0">
        <w:rPr>
          <w:rFonts w:ascii="signikaLight" w:eastAsia="Times New Roman" w:hAnsi="signikaLight" w:cs="Times New Roman"/>
          <w:i/>
          <w:iCs/>
          <w:color w:val="002A45"/>
          <w:sz w:val="21"/>
          <w:szCs w:val="21"/>
          <w:lang w:eastAsia="fr-FR"/>
        </w:rPr>
        <w:t>Exemples</w:t>
      </w:r>
      <w:r w:rsidRPr="009C25C0">
        <w:rPr>
          <w:rFonts w:ascii="signikaLight" w:eastAsia="Times New Roman" w:hAnsi="signikaLight" w:cs="Times New Roman"/>
          <w:color w:val="002A45"/>
          <w:sz w:val="21"/>
          <w:szCs w:val="21"/>
          <w:lang w:eastAsia="fr-FR"/>
        </w:rPr>
        <w:t>] évasions de Fabrice (Stendhal, </w:t>
      </w:r>
      <w:r w:rsidRPr="009C25C0">
        <w:rPr>
          <w:rFonts w:ascii="signikaLight" w:eastAsia="Times New Roman" w:hAnsi="signikaLight" w:cs="Times New Roman"/>
          <w:i/>
          <w:iCs/>
          <w:color w:val="002A45"/>
          <w:sz w:val="21"/>
          <w:szCs w:val="21"/>
          <w:lang w:eastAsia="fr-FR"/>
        </w:rPr>
        <w:t>La Chartreuse de Parme</w:t>
      </w:r>
      <w:r w:rsidRPr="009C25C0">
        <w:rPr>
          <w:rFonts w:ascii="signikaLight" w:eastAsia="Times New Roman" w:hAnsi="signikaLight" w:cs="Times New Roman"/>
          <w:color w:val="002A45"/>
          <w:sz w:val="21"/>
          <w:szCs w:val="21"/>
          <w:lang w:eastAsia="fr-FR"/>
        </w:rPr>
        <w:t>) ou d’Edmond Dantès (A. Dumas, </w:t>
      </w:r>
      <w:r w:rsidRPr="009C25C0">
        <w:rPr>
          <w:rFonts w:ascii="signikaLight" w:eastAsia="Times New Roman" w:hAnsi="signikaLight" w:cs="Times New Roman"/>
          <w:i/>
          <w:iCs/>
          <w:color w:val="002A45"/>
          <w:sz w:val="21"/>
          <w:szCs w:val="21"/>
          <w:lang w:eastAsia="fr-FR"/>
        </w:rPr>
        <w:t>Le Comte de Monte Cristo</w:t>
      </w:r>
      <w:r w:rsidRPr="009C25C0">
        <w:rPr>
          <w:rFonts w:ascii="signikaLight" w:eastAsia="Times New Roman" w:hAnsi="signikaLight" w:cs="Times New Roman"/>
          <w:color w:val="002A45"/>
          <w:sz w:val="21"/>
          <w:szCs w:val="21"/>
          <w:lang w:eastAsia="fr-FR"/>
        </w:rPr>
        <w:t xml:space="preserve">) ; défense du fort Le Cor par </w:t>
      </w:r>
      <w:proofErr w:type="spellStart"/>
      <w:r w:rsidRPr="009C25C0">
        <w:rPr>
          <w:rFonts w:ascii="signikaLight" w:eastAsia="Times New Roman" w:hAnsi="signikaLight" w:cs="Times New Roman"/>
          <w:color w:val="002A45"/>
          <w:sz w:val="21"/>
          <w:szCs w:val="21"/>
          <w:lang w:eastAsia="fr-FR"/>
        </w:rPr>
        <w:t>Éomer</w:t>
      </w:r>
      <w:proofErr w:type="spellEnd"/>
      <w:r w:rsidRPr="009C25C0">
        <w:rPr>
          <w:rFonts w:ascii="signikaLight" w:eastAsia="Times New Roman" w:hAnsi="signikaLight" w:cs="Times New Roman"/>
          <w:color w:val="002A45"/>
          <w:sz w:val="21"/>
          <w:szCs w:val="21"/>
          <w:lang w:eastAsia="fr-FR"/>
        </w:rPr>
        <w:t xml:space="preserve"> et </w:t>
      </w:r>
      <w:proofErr w:type="spellStart"/>
      <w:r w:rsidRPr="009C25C0">
        <w:rPr>
          <w:rFonts w:ascii="signikaLight" w:eastAsia="Times New Roman" w:hAnsi="signikaLight" w:cs="Times New Roman"/>
          <w:color w:val="002A45"/>
          <w:sz w:val="21"/>
          <w:szCs w:val="21"/>
          <w:lang w:eastAsia="fr-FR"/>
        </w:rPr>
        <w:t>Boromir</w:t>
      </w:r>
      <w:proofErr w:type="spellEnd"/>
      <w:r w:rsidRPr="009C25C0">
        <w:rPr>
          <w:rFonts w:ascii="signikaLight" w:eastAsia="Times New Roman" w:hAnsi="signikaLight" w:cs="Times New Roman"/>
          <w:color w:val="002A45"/>
          <w:sz w:val="21"/>
          <w:szCs w:val="21"/>
          <w:lang w:eastAsia="fr-FR"/>
        </w:rPr>
        <w:t xml:space="preserve"> (Tolkien, </w:t>
      </w:r>
      <w:r w:rsidRPr="009C25C0">
        <w:rPr>
          <w:rFonts w:ascii="signikaLight" w:eastAsia="Times New Roman" w:hAnsi="signikaLight" w:cs="Times New Roman"/>
          <w:i/>
          <w:iCs/>
          <w:color w:val="002A45"/>
          <w:sz w:val="21"/>
          <w:szCs w:val="21"/>
          <w:lang w:eastAsia="fr-FR"/>
        </w:rPr>
        <w:t>Le Seigneur des anneaux</w:t>
      </w:r>
      <w:r w:rsidRPr="009C25C0">
        <w:rPr>
          <w:rFonts w:ascii="signikaLight" w:eastAsia="Times New Roman" w:hAnsi="signikaLight" w:cs="Times New Roman"/>
          <w:color w:val="002A45"/>
          <w:sz w:val="21"/>
          <w:szCs w:val="21"/>
          <w:lang w:eastAsia="fr-FR"/>
        </w:rPr>
        <w:t>).</w:t>
      </w:r>
    </w:p>
    <w:p w:rsidR="009C25C0" w:rsidRPr="0045749B" w:rsidRDefault="009C25C0" w:rsidP="0045749B">
      <w:pPr>
        <w:pStyle w:val="Paragraphedeliste"/>
        <w:numPr>
          <w:ilvl w:val="0"/>
          <w:numId w:val="17"/>
        </w:numPr>
        <w:shd w:val="clear" w:color="auto" w:fill="FFFFFF"/>
        <w:spacing w:before="225" w:after="225" w:line="435" w:lineRule="atLeast"/>
        <w:jc w:val="both"/>
        <w:rPr>
          <w:rFonts w:ascii="signikaLight" w:eastAsia="Times New Roman" w:hAnsi="signikaLight" w:cs="Times New Roman"/>
          <w:color w:val="002A45"/>
          <w:sz w:val="40"/>
          <w:szCs w:val="40"/>
          <w:lang w:eastAsia="fr-FR"/>
        </w:rPr>
      </w:pPr>
      <w:r w:rsidRPr="0045749B">
        <w:rPr>
          <w:rFonts w:ascii="signikaLight" w:eastAsia="Times New Roman" w:hAnsi="signikaLight" w:cs="Times New Roman"/>
          <w:b/>
          <w:bCs/>
          <w:color w:val="002A45"/>
          <w:sz w:val="40"/>
          <w:szCs w:val="40"/>
          <w:highlight w:val="yellow"/>
          <w:lang w:eastAsia="fr-FR"/>
        </w:rPr>
        <w:t>Conseil</w:t>
      </w:r>
      <w:r w:rsidR="004B6A76" w:rsidRPr="0045749B">
        <w:rPr>
          <w:rFonts w:ascii="signikaLight" w:eastAsia="Times New Roman" w:hAnsi="signikaLight" w:cs="Times New Roman"/>
          <w:b/>
          <w:bCs/>
          <w:color w:val="002A45"/>
          <w:sz w:val="40"/>
          <w:szCs w:val="40"/>
          <w:highlight w:val="yellow"/>
          <w:lang w:eastAsia="fr-FR"/>
        </w:rPr>
        <w:t>s</w:t>
      </w:r>
    </w:p>
    <w:p w:rsidR="009C25C0" w:rsidRPr="009C25C0" w:rsidRDefault="009C25C0" w:rsidP="009C25C0">
      <w:pPr>
        <w:shd w:val="clear" w:color="auto" w:fill="FFFFFF"/>
        <w:spacing w:before="225" w:line="435" w:lineRule="atLeast"/>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Lorsque vous donnez l’exemple d’une œuvre, la référence doit être précise : titre de l’œuvre (souligné), nom de l'auteur, éventuellement époque ou courant littéraire. Situez rapidement le contexte : l’épisode ou la scène, le personnage dans l’intrigue, dans l’œuvre.</w:t>
      </w:r>
    </w:p>
    <w:p w:rsidR="009C25C0" w:rsidRPr="009C25C0" w:rsidRDefault="009C25C0" w:rsidP="009C25C0">
      <w:pPr>
        <w:numPr>
          <w:ilvl w:val="0"/>
          <w:numId w:val="9"/>
        </w:numPr>
        <w:shd w:val="clear" w:color="auto" w:fill="FFFFFF"/>
        <w:spacing w:before="100" w:beforeAutospacing="1" w:after="270"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Certains personnages se démarquent de l’humanité commune. Ils ont un physique extraordinaire. [</w:t>
      </w:r>
      <w:r w:rsidRPr="009C25C0">
        <w:rPr>
          <w:rFonts w:ascii="signikaLight" w:eastAsia="Times New Roman" w:hAnsi="signikaLight" w:cs="Times New Roman"/>
          <w:i/>
          <w:iCs/>
          <w:color w:val="002A45"/>
          <w:sz w:val="21"/>
          <w:szCs w:val="21"/>
          <w:lang w:eastAsia="fr-FR"/>
        </w:rPr>
        <w:t>Exemple</w:t>
      </w:r>
      <w:r w:rsidRPr="009C25C0">
        <w:rPr>
          <w:rFonts w:ascii="signikaLight" w:eastAsia="Times New Roman" w:hAnsi="signikaLight" w:cs="Times New Roman"/>
          <w:color w:val="002A45"/>
          <w:sz w:val="21"/>
          <w:szCs w:val="21"/>
          <w:lang w:eastAsia="fr-FR"/>
        </w:rPr>
        <w:t>] </w:t>
      </w:r>
      <w:r w:rsidRPr="009C25C0">
        <w:rPr>
          <w:rFonts w:ascii="signikaLight" w:eastAsia="Times New Roman" w:hAnsi="signikaLight" w:cs="Times New Roman"/>
          <w:i/>
          <w:iCs/>
          <w:color w:val="002A45"/>
          <w:sz w:val="21"/>
          <w:szCs w:val="21"/>
          <w:lang w:eastAsia="fr-FR"/>
        </w:rPr>
        <w:t>La</w:t>
      </w:r>
      <w:r w:rsidRPr="009C25C0">
        <w:rPr>
          <w:rFonts w:ascii="signikaLight" w:eastAsia="Times New Roman" w:hAnsi="signikaLight" w:cs="Times New Roman"/>
          <w:color w:val="002A45"/>
          <w:sz w:val="21"/>
          <w:szCs w:val="21"/>
          <w:lang w:eastAsia="fr-FR"/>
        </w:rPr>
        <w:t> </w:t>
      </w:r>
      <w:r w:rsidRPr="009C25C0">
        <w:rPr>
          <w:rFonts w:ascii="signikaLight" w:eastAsia="Times New Roman" w:hAnsi="signikaLight" w:cs="Times New Roman"/>
          <w:i/>
          <w:iCs/>
          <w:color w:val="002A45"/>
          <w:sz w:val="21"/>
          <w:szCs w:val="21"/>
          <w:lang w:eastAsia="fr-FR"/>
        </w:rPr>
        <w:t>Princesse de Clèves</w:t>
      </w:r>
      <w:r w:rsidRPr="009C25C0">
        <w:rPr>
          <w:rFonts w:ascii="signikaLight" w:eastAsia="Times New Roman" w:hAnsi="signikaLight" w:cs="Times New Roman"/>
          <w:color w:val="002A45"/>
          <w:sz w:val="21"/>
          <w:szCs w:val="21"/>
          <w:lang w:eastAsia="fr-FR"/>
        </w:rPr>
        <w:t>, lorsque Mme de La Fayette fait le portrait du duc de Nemours, un « prince » de la cour d’Henri II, elle le présente comme « un chef d’œuvre de la nature, […] l’homme du monde le mieux fait et le plus beau ». L’emploi des superlatifs élogieux, intensifiés par la précision « du monde », la métaphore hyperbolique « chef d’œuvre », empruntée à la peinture, font imaginer au lecteur un héros « singulier » qui ne peut « être limité et dont la beauté dépasse les êtres ordinaires ».</w:t>
      </w:r>
    </w:p>
    <w:p w:rsidR="009C25C0" w:rsidRPr="009C25C0" w:rsidRDefault="009C25C0" w:rsidP="009C25C0">
      <w:pPr>
        <w:numPr>
          <w:ilvl w:val="0"/>
          <w:numId w:val="9"/>
        </w:numPr>
        <w:shd w:val="clear" w:color="auto" w:fill="FFFFFF"/>
        <w:spacing w:before="100" w:beforeAutospacing="1" w:after="270"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D’autres personnages sont exceptionnels par leurs qualités intellectuelles ou morales. [</w:t>
      </w:r>
      <w:r w:rsidRPr="009C25C0">
        <w:rPr>
          <w:rFonts w:ascii="signikaLight" w:eastAsia="Times New Roman" w:hAnsi="signikaLight" w:cs="Times New Roman"/>
          <w:i/>
          <w:iCs/>
          <w:color w:val="002A45"/>
          <w:sz w:val="21"/>
          <w:szCs w:val="21"/>
          <w:lang w:eastAsia="fr-FR"/>
        </w:rPr>
        <w:t>Exemples</w:t>
      </w:r>
      <w:r w:rsidRPr="009C25C0">
        <w:rPr>
          <w:rFonts w:ascii="signikaLight" w:eastAsia="Times New Roman" w:hAnsi="signikaLight" w:cs="Times New Roman"/>
          <w:color w:val="002A45"/>
          <w:sz w:val="21"/>
          <w:szCs w:val="21"/>
          <w:lang w:eastAsia="fr-FR"/>
        </w:rPr>
        <w:t>] Jean Valjean dans </w:t>
      </w:r>
      <w:r w:rsidRPr="009C25C0">
        <w:rPr>
          <w:rFonts w:ascii="signikaLight" w:eastAsia="Times New Roman" w:hAnsi="signikaLight" w:cs="Times New Roman"/>
          <w:i/>
          <w:iCs/>
          <w:color w:val="002A45"/>
          <w:sz w:val="21"/>
          <w:szCs w:val="21"/>
          <w:lang w:eastAsia="fr-FR"/>
        </w:rPr>
        <w:t>Les Misérables</w:t>
      </w:r>
      <w:r w:rsidRPr="009C25C0">
        <w:rPr>
          <w:rFonts w:ascii="signikaLight" w:eastAsia="Times New Roman" w:hAnsi="signikaLight" w:cs="Times New Roman"/>
          <w:color w:val="002A45"/>
          <w:sz w:val="21"/>
          <w:szCs w:val="21"/>
          <w:lang w:eastAsia="fr-FR"/>
        </w:rPr>
        <w:t xml:space="preserve"> (honnêteté, dévouement, courage, bonté) ; </w:t>
      </w:r>
      <w:proofErr w:type="spellStart"/>
      <w:r w:rsidRPr="009C25C0">
        <w:rPr>
          <w:rFonts w:ascii="signikaLight" w:eastAsia="Times New Roman" w:hAnsi="signikaLight" w:cs="Times New Roman"/>
          <w:color w:val="002A45"/>
          <w:sz w:val="21"/>
          <w:szCs w:val="21"/>
          <w:lang w:eastAsia="fr-FR"/>
        </w:rPr>
        <w:t>Kyo</w:t>
      </w:r>
      <w:proofErr w:type="spellEnd"/>
      <w:r w:rsidRPr="009C25C0">
        <w:rPr>
          <w:rFonts w:ascii="signikaLight" w:eastAsia="Times New Roman" w:hAnsi="signikaLight" w:cs="Times New Roman"/>
          <w:color w:val="002A45"/>
          <w:sz w:val="21"/>
          <w:szCs w:val="21"/>
          <w:lang w:eastAsia="fr-FR"/>
        </w:rPr>
        <w:t xml:space="preserve"> dans </w:t>
      </w:r>
      <w:r w:rsidRPr="009C25C0">
        <w:rPr>
          <w:rFonts w:ascii="signikaLight" w:eastAsia="Times New Roman" w:hAnsi="signikaLight" w:cs="Times New Roman"/>
          <w:i/>
          <w:iCs/>
          <w:color w:val="002A45"/>
          <w:sz w:val="21"/>
          <w:szCs w:val="21"/>
          <w:lang w:eastAsia="fr-FR"/>
        </w:rPr>
        <w:t>La Condition humaine</w:t>
      </w:r>
      <w:r w:rsidRPr="009C25C0">
        <w:rPr>
          <w:rFonts w:ascii="signikaLight" w:eastAsia="Times New Roman" w:hAnsi="signikaLight" w:cs="Times New Roman"/>
          <w:color w:val="002A45"/>
          <w:sz w:val="21"/>
          <w:szCs w:val="21"/>
          <w:lang w:eastAsia="fr-FR"/>
        </w:rPr>
        <w:t> de Malraux (courage et dévouement) ; le commissaire Maigret chez Simenon (intégrité morale, intelligence et perspicacité).</w:t>
      </w:r>
    </w:p>
    <w:p w:rsidR="009C25C0" w:rsidRPr="009C25C0" w:rsidRDefault="009C25C0" w:rsidP="009C25C0">
      <w:pPr>
        <w:numPr>
          <w:ilvl w:val="0"/>
          <w:numId w:val="9"/>
        </w:numPr>
        <w:shd w:val="clear" w:color="auto" w:fill="FFFFFF"/>
        <w:spacing w:before="100" w:beforeAutospacing="1"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Mais rien n’empêche de se passionner pour un personnage que l’on désapprouve moralement. [</w:t>
      </w:r>
      <w:r w:rsidRPr="009C25C0">
        <w:rPr>
          <w:rFonts w:ascii="signikaLight" w:eastAsia="Times New Roman" w:hAnsi="signikaLight" w:cs="Times New Roman"/>
          <w:i/>
          <w:iCs/>
          <w:color w:val="002A45"/>
          <w:sz w:val="21"/>
          <w:szCs w:val="21"/>
          <w:lang w:eastAsia="fr-FR"/>
        </w:rPr>
        <w:t>Exemple</w:t>
      </w:r>
      <w:r w:rsidRPr="009C25C0">
        <w:rPr>
          <w:rFonts w:ascii="signikaLight" w:eastAsia="Times New Roman" w:hAnsi="signikaLight" w:cs="Times New Roman"/>
          <w:color w:val="002A45"/>
          <w:sz w:val="21"/>
          <w:szCs w:val="21"/>
          <w:lang w:eastAsia="fr-FR"/>
        </w:rPr>
        <w:t>] Ainsi, dans </w:t>
      </w:r>
      <w:r w:rsidRPr="009C25C0">
        <w:rPr>
          <w:rFonts w:ascii="signikaLight" w:eastAsia="Times New Roman" w:hAnsi="signikaLight" w:cs="Times New Roman"/>
          <w:i/>
          <w:iCs/>
          <w:color w:val="002A45"/>
          <w:sz w:val="21"/>
          <w:szCs w:val="21"/>
          <w:lang w:eastAsia="fr-FR"/>
        </w:rPr>
        <w:t>Le Père Goriot</w:t>
      </w:r>
      <w:r w:rsidRPr="009C25C0">
        <w:rPr>
          <w:rFonts w:ascii="signikaLight" w:eastAsia="Times New Roman" w:hAnsi="signikaLight" w:cs="Times New Roman"/>
          <w:color w:val="002A45"/>
          <w:sz w:val="21"/>
          <w:szCs w:val="21"/>
          <w:lang w:eastAsia="fr-FR"/>
        </w:rPr>
        <w:t xml:space="preserve"> de Balzac, </w:t>
      </w:r>
      <w:r w:rsidRPr="009C25C0">
        <w:rPr>
          <w:rFonts w:ascii="signikaLight" w:eastAsia="Times New Roman" w:hAnsi="signikaLight" w:cs="Times New Roman"/>
          <w:color w:val="002A45"/>
          <w:sz w:val="21"/>
          <w:szCs w:val="21"/>
          <w:lang w:eastAsia="fr-FR"/>
        </w:rPr>
        <w:softHyphen/>
        <w:t>Vautrin, ancien forçat, dans le long discours où il met alors en œuvre une redoutable stratégie de persuasion, apprend au jeune Rastignac, son « élève », les moyens de « parvenir » dans la société parisienne et lui suggère d’être complice d’un meurtre. Son absence totale de conscience morale, son assurance et ses qualités d’orateur, qui fascinent Rastignac, font de ce personnage un tentateur, un diable incarné, qui force l’admiration. </w:t>
      </w:r>
    </w:p>
    <w:p w:rsidR="009C25C0" w:rsidRPr="009C25C0" w:rsidRDefault="004B6A76" w:rsidP="009C25C0">
      <w:pPr>
        <w:spacing w:before="300" w:after="75" w:line="360" w:lineRule="atLeast"/>
        <w:outlineLvl w:val="3"/>
        <w:rPr>
          <w:rFonts w:ascii="signikaSemiBold" w:eastAsia="Times New Roman" w:hAnsi="signikaSemiBold" w:cs="Times New Roman"/>
          <w:b/>
          <w:bCs/>
          <w:color w:val="076184"/>
          <w:sz w:val="30"/>
          <w:szCs w:val="30"/>
          <w:lang w:eastAsia="fr-FR"/>
        </w:rPr>
      </w:pPr>
      <w:r>
        <w:rPr>
          <w:rFonts w:ascii="signikaSemiBold" w:eastAsia="Times New Roman" w:hAnsi="signikaSemiBold" w:cs="Times New Roman"/>
          <w:b/>
          <w:bCs/>
          <w:color w:val="076184"/>
          <w:sz w:val="30"/>
          <w:szCs w:val="30"/>
          <w:lang w:eastAsia="fr-FR"/>
        </w:rPr>
        <w:t>2</w:t>
      </w:r>
      <w:r w:rsidR="009C25C0" w:rsidRPr="009C25C0">
        <w:rPr>
          <w:rFonts w:ascii="signikaSemiBold" w:eastAsia="Times New Roman" w:hAnsi="signikaSemiBold" w:cs="Times New Roman"/>
          <w:b/>
          <w:bCs/>
          <w:color w:val="076184"/>
          <w:sz w:val="30"/>
          <w:szCs w:val="30"/>
          <w:lang w:eastAsia="fr-FR"/>
        </w:rPr>
        <w:t>. Les personnages admirables fascinent, servent de modèles… ou d’anti-modèles</w:t>
      </w:r>
    </w:p>
    <w:p w:rsidR="009C25C0" w:rsidRPr="009C25C0" w:rsidRDefault="009C25C0" w:rsidP="009C25C0">
      <w:pPr>
        <w:numPr>
          <w:ilvl w:val="0"/>
          <w:numId w:val="10"/>
        </w:numPr>
        <w:shd w:val="clear" w:color="auto" w:fill="FFFFFF"/>
        <w:spacing w:before="100" w:beforeAutospacing="1" w:after="270"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Le personnage admirable a une vie plus intense et donne lieu à une intrigue captivante ; il répond à notre besoin d’idéal, d’évasion vers un monde où tout est possible [</w:t>
      </w:r>
      <w:r w:rsidRPr="009C25C0">
        <w:rPr>
          <w:rFonts w:ascii="signikaLight" w:eastAsia="Times New Roman" w:hAnsi="signikaLight" w:cs="Times New Roman"/>
          <w:i/>
          <w:iCs/>
          <w:color w:val="002A45"/>
          <w:sz w:val="21"/>
          <w:szCs w:val="21"/>
          <w:lang w:eastAsia="fr-FR"/>
        </w:rPr>
        <w:t>exemples personnels</w:t>
      </w:r>
      <w:r w:rsidRPr="009C25C0">
        <w:rPr>
          <w:rFonts w:ascii="signikaLight" w:eastAsia="Times New Roman" w:hAnsi="signikaLight" w:cs="Times New Roman"/>
          <w:color w:val="002A45"/>
          <w:sz w:val="21"/>
          <w:szCs w:val="21"/>
          <w:lang w:eastAsia="fr-FR"/>
        </w:rPr>
        <w:t>].</w:t>
      </w:r>
    </w:p>
    <w:p w:rsidR="009C25C0" w:rsidRPr="009C25C0" w:rsidRDefault="009C25C0" w:rsidP="009C25C0">
      <w:pPr>
        <w:numPr>
          <w:ilvl w:val="0"/>
          <w:numId w:val="10"/>
        </w:numPr>
        <w:shd w:val="clear" w:color="auto" w:fill="FFFFFF"/>
        <w:spacing w:before="100" w:beforeAutospacing="1" w:after="270"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lastRenderedPageBreak/>
        <w:t>Il sert de modèle, permet d’explorer les limites de l’humain, de donner une image de la perfection, de provoquer l’envie de l’imiter. [</w:t>
      </w:r>
      <w:r w:rsidRPr="009C25C0">
        <w:rPr>
          <w:rFonts w:ascii="signikaLight" w:eastAsia="Times New Roman" w:hAnsi="signikaLight" w:cs="Times New Roman"/>
          <w:i/>
          <w:iCs/>
          <w:color w:val="002A45"/>
          <w:sz w:val="21"/>
          <w:szCs w:val="21"/>
          <w:lang w:eastAsia="fr-FR"/>
        </w:rPr>
        <w:t>Exemples</w:t>
      </w:r>
      <w:r w:rsidRPr="009C25C0">
        <w:rPr>
          <w:rFonts w:ascii="signikaLight" w:eastAsia="Times New Roman" w:hAnsi="signikaLight" w:cs="Times New Roman"/>
          <w:color w:val="002A45"/>
          <w:sz w:val="21"/>
          <w:szCs w:val="21"/>
          <w:lang w:eastAsia="fr-FR"/>
        </w:rPr>
        <w:t xml:space="preserve">] La princesse de Clèves chez Mme de Lafayette (l’héroïsme de la passion en lutte avec le sens du devoir), </w:t>
      </w:r>
      <w:proofErr w:type="spellStart"/>
      <w:r w:rsidRPr="009C25C0">
        <w:rPr>
          <w:rFonts w:ascii="signikaLight" w:eastAsia="Times New Roman" w:hAnsi="signikaLight" w:cs="Times New Roman"/>
          <w:color w:val="002A45"/>
          <w:sz w:val="21"/>
          <w:szCs w:val="21"/>
          <w:lang w:eastAsia="fr-FR"/>
        </w:rPr>
        <w:t>Kyo</w:t>
      </w:r>
      <w:proofErr w:type="spellEnd"/>
      <w:r w:rsidRPr="009C25C0">
        <w:rPr>
          <w:rFonts w:ascii="signikaLight" w:eastAsia="Times New Roman" w:hAnsi="signikaLight" w:cs="Times New Roman"/>
          <w:color w:val="002A45"/>
          <w:sz w:val="21"/>
          <w:szCs w:val="21"/>
          <w:lang w:eastAsia="fr-FR"/>
        </w:rPr>
        <w:t xml:space="preserve"> dans </w:t>
      </w:r>
      <w:r w:rsidRPr="009C25C0">
        <w:rPr>
          <w:rFonts w:ascii="signikaLight" w:eastAsia="Times New Roman" w:hAnsi="signikaLight" w:cs="Times New Roman"/>
          <w:i/>
          <w:iCs/>
          <w:color w:val="002A45"/>
          <w:sz w:val="21"/>
          <w:szCs w:val="21"/>
          <w:lang w:eastAsia="fr-FR"/>
        </w:rPr>
        <w:t>La Condition humaine</w:t>
      </w:r>
      <w:r w:rsidRPr="009C25C0">
        <w:rPr>
          <w:rFonts w:ascii="signikaLight" w:eastAsia="Times New Roman" w:hAnsi="signikaLight" w:cs="Times New Roman"/>
          <w:color w:val="002A45"/>
          <w:sz w:val="21"/>
          <w:szCs w:val="21"/>
          <w:lang w:eastAsia="fr-FR"/>
        </w:rPr>
        <w:t> de Malraux.</w:t>
      </w:r>
    </w:p>
    <w:p w:rsidR="009C25C0" w:rsidRPr="009C25C0" w:rsidRDefault="009C25C0" w:rsidP="009C25C0">
      <w:pPr>
        <w:numPr>
          <w:ilvl w:val="0"/>
          <w:numId w:val="10"/>
        </w:numPr>
        <w:shd w:val="clear" w:color="auto" w:fill="FFFFFF"/>
        <w:spacing w:before="100" w:beforeAutospacing="1" w:after="270"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À l’inverse, un personnage admirable dans le mal, à travers qui sont peintes des passions absolues, dévastatrices, peut servir d’anti-modèle [</w:t>
      </w:r>
      <w:r w:rsidRPr="009C25C0">
        <w:rPr>
          <w:rFonts w:ascii="signikaLight" w:eastAsia="Times New Roman" w:hAnsi="signikaLight" w:cs="Times New Roman"/>
          <w:i/>
          <w:iCs/>
          <w:color w:val="002A45"/>
          <w:sz w:val="21"/>
          <w:szCs w:val="21"/>
          <w:lang w:eastAsia="fr-FR"/>
        </w:rPr>
        <w:t>exemples personnels</w:t>
      </w:r>
      <w:r w:rsidRPr="009C25C0">
        <w:rPr>
          <w:rFonts w:ascii="signikaLight" w:eastAsia="Times New Roman" w:hAnsi="signikaLight" w:cs="Times New Roman"/>
          <w:color w:val="002A45"/>
          <w:sz w:val="21"/>
          <w:szCs w:val="21"/>
          <w:lang w:eastAsia="fr-FR"/>
        </w:rPr>
        <w:t>].</w:t>
      </w:r>
    </w:p>
    <w:p w:rsidR="009C25C0" w:rsidRPr="009C25C0" w:rsidRDefault="009C25C0" w:rsidP="009C25C0">
      <w:pPr>
        <w:shd w:val="clear" w:color="auto" w:fill="FFFFFF"/>
        <w:spacing w:before="225" w:line="435" w:lineRule="atLeast"/>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[Transition] S’il se laisse emporter par ces personnages extraordinaires, le lecteur trouve aussi de l’intérêt à la peinture d’une humanité plus commune.</w:t>
      </w:r>
    </w:p>
    <w:p w:rsidR="009C25C0" w:rsidRPr="009C25C0" w:rsidRDefault="009C25C0" w:rsidP="009C25C0">
      <w:pPr>
        <w:spacing w:before="450" w:after="75" w:line="360" w:lineRule="atLeast"/>
        <w:outlineLvl w:val="2"/>
        <w:rPr>
          <w:rFonts w:ascii="Arial" w:eastAsia="Times New Roman" w:hAnsi="Arial" w:cs="Arial"/>
          <w:color w:val="E90040"/>
          <w:sz w:val="33"/>
          <w:szCs w:val="33"/>
          <w:lang w:eastAsia="fr-FR"/>
        </w:rPr>
      </w:pPr>
      <w:r w:rsidRPr="009C25C0">
        <w:rPr>
          <w:rFonts w:ascii="Arial" w:eastAsia="Times New Roman" w:hAnsi="Arial" w:cs="Arial"/>
          <w:color w:val="E90040"/>
          <w:sz w:val="33"/>
          <w:szCs w:val="33"/>
          <w:lang w:eastAsia="fr-FR"/>
        </w:rPr>
        <w:t>II. Intérêts du personnage ordinaire : la peinture réaliste de l’humanité commune</w:t>
      </w:r>
    </w:p>
    <w:p w:rsidR="009C25C0" w:rsidRPr="009C25C0" w:rsidRDefault="009C25C0" w:rsidP="009C25C0">
      <w:pPr>
        <w:shd w:val="clear" w:color="auto" w:fill="FFFFFF"/>
        <w:spacing w:before="225" w:line="435" w:lineRule="atLeast"/>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Pour Simenon : « Un personnage de roman, c’est n’importe qui dans la rue ».</w:t>
      </w:r>
    </w:p>
    <w:p w:rsidR="009C25C0" w:rsidRPr="009C25C0" w:rsidRDefault="009C25C0" w:rsidP="009C25C0">
      <w:pPr>
        <w:spacing w:before="300" w:after="75" w:line="360" w:lineRule="atLeast"/>
        <w:outlineLvl w:val="3"/>
        <w:rPr>
          <w:rFonts w:ascii="signikaSemiBold" w:eastAsia="Times New Roman" w:hAnsi="signikaSemiBold" w:cs="Times New Roman"/>
          <w:b/>
          <w:bCs/>
          <w:color w:val="076184"/>
          <w:sz w:val="30"/>
          <w:szCs w:val="30"/>
          <w:lang w:eastAsia="fr-FR"/>
        </w:rPr>
      </w:pPr>
      <w:r w:rsidRPr="009C25C0">
        <w:rPr>
          <w:rFonts w:ascii="signikaSemiBold" w:eastAsia="Times New Roman" w:hAnsi="signikaSemiBold" w:cs="Times New Roman"/>
          <w:b/>
          <w:bCs/>
          <w:color w:val="076184"/>
          <w:sz w:val="30"/>
          <w:szCs w:val="30"/>
          <w:lang w:eastAsia="fr-FR"/>
        </w:rPr>
        <w:t>1. Il favorise l’illusion de réalité et l’identification</w:t>
      </w:r>
    </w:p>
    <w:p w:rsidR="009C25C0" w:rsidRPr="009C25C0" w:rsidRDefault="009C25C0" w:rsidP="009C25C0">
      <w:pPr>
        <w:numPr>
          <w:ilvl w:val="0"/>
          <w:numId w:val="11"/>
        </w:numPr>
        <w:shd w:val="clear" w:color="auto" w:fill="FFFFFF"/>
        <w:spacing w:before="100" w:beforeAutospacing="1" w:after="270"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Le personnage romanesque est souvent un être sans qualités particulières. [</w:t>
      </w:r>
      <w:r w:rsidRPr="009C25C0">
        <w:rPr>
          <w:rFonts w:ascii="signikaLight" w:eastAsia="Times New Roman" w:hAnsi="signikaLight" w:cs="Times New Roman"/>
          <w:i/>
          <w:iCs/>
          <w:color w:val="002A45"/>
          <w:sz w:val="21"/>
          <w:szCs w:val="21"/>
          <w:lang w:eastAsia="fr-FR"/>
        </w:rPr>
        <w:t>Exemples</w:t>
      </w:r>
      <w:r w:rsidRPr="009C25C0">
        <w:rPr>
          <w:rFonts w:ascii="signikaLight" w:eastAsia="Times New Roman" w:hAnsi="signikaLight" w:cs="Times New Roman"/>
          <w:color w:val="002A45"/>
          <w:sz w:val="21"/>
          <w:szCs w:val="21"/>
          <w:lang w:eastAsia="fr-FR"/>
        </w:rPr>
        <w:t>] Frédéric Moreau (Flaubert, </w:t>
      </w:r>
      <w:r w:rsidRPr="009C25C0">
        <w:rPr>
          <w:rFonts w:ascii="signikaLight" w:eastAsia="Times New Roman" w:hAnsi="signikaLight" w:cs="Times New Roman"/>
          <w:i/>
          <w:iCs/>
          <w:color w:val="002A45"/>
          <w:sz w:val="21"/>
          <w:szCs w:val="21"/>
          <w:lang w:eastAsia="fr-FR"/>
        </w:rPr>
        <w:t>L’Éducation sentimentale</w:t>
      </w:r>
      <w:r w:rsidRPr="009C25C0">
        <w:rPr>
          <w:rFonts w:ascii="signikaLight" w:eastAsia="Times New Roman" w:hAnsi="signikaLight" w:cs="Times New Roman"/>
          <w:color w:val="002A45"/>
          <w:sz w:val="21"/>
          <w:szCs w:val="21"/>
          <w:lang w:eastAsia="fr-FR"/>
        </w:rPr>
        <w:t>), Gervaise (Zola, </w:t>
      </w:r>
      <w:r w:rsidRPr="009C25C0">
        <w:rPr>
          <w:rFonts w:ascii="signikaLight" w:eastAsia="Times New Roman" w:hAnsi="signikaLight" w:cs="Times New Roman"/>
          <w:i/>
          <w:iCs/>
          <w:color w:val="002A45"/>
          <w:sz w:val="21"/>
          <w:szCs w:val="21"/>
          <w:lang w:eastAsia="fr-FR"/>
        </w:rPr>
        <w:t>L’Assommoir</w:t>
      </w:r>
      <w:r w:rsidRPr="009C25C0">
        <w:rPr>
          <w:rFonts w:ascii="signikaLight" w:eastAsia="Times New Roman" w:hAnsi="signikaLight" w:cs="Times New Roman"/>
          <w:color w:val="002A45"/>
          <w:sz w:val="21"/>
          <w:szCs w:val="21"/>
          <w:lang w:eastAsia="fr-FR"/>
        </w:rPr>
        <w:t>), Meursault (Camus, </w:t>
      </w:r>
      <w:r w:rsidRPr="009C25C0">
        <w:rPr>
          <w:rFonts w:ascii="signikaLight" w:eastAsia="Times New Roman" w:hAnsi="signikaLight" w:cs="Times New Roman"/>
          <w:i/>
          <w:iCs/>
          <w:color w:val="002A45"/>
          <w:sz w:val="21"/>
          <w:szCs w:val="21"/>
          <w:lang w:eastAsia="fr-FR"/>
        </w:rPr>
        <w:t>L’Étranger</w:t>
      </w:r>
      <w:r w:rsidRPr="009C25C0">
        <w:rPr>
          <w:rFonts w:ascii="signikaLight" w:eastAsia="Times New Roman" w:hAnsi="signikaLight" w:cs="Times New Roman"/>
          <w:color w:val="002A45"/>
          <w:sz w:val="21"/>
          <w:szCs w:val="21"/>
          <w:lang w:eastAsia="fr-FR"/>
        </w:rPr>
        <w:t>).</w:t>
      </w:r>
    </w:p>
    <w:p w:rsidR="009C25C0" w:rsidRPr="009C25C0" w:rsidRDefault="009C25C0" w:rsidP="009C25C0">
      <w:pPr>
        <w:numPr>
          <w:ilvl w:val="0"/>
          <w:numId w:val="11"/>
        </w:numPr>
        <w:shd w:val="clear" w:color="auto" w:fill="FFFFFF"/>
        <w:spacing w:before="100" w:beforeAutospacing="1" w:after="270"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Immergé dans la vie quotidienne, il suit une trajectoire « ordinaire » et plausible. Le lecteur s’y intéresse parce qu’il y croit. Il s’identifie à celui qui lui ressemble et représente, comme en un miroir, l’humanité moyenne. Balzac veut « faire concurrence à l'état civil ».</w:t>
      </w:r>
    </w:p>
    <w:p w:rsidR="009C25C0" w:rsidRPr="009C25C0" w:rsidRDefault="009C25C0" w:rsidP="009C25C0">
      <w:pPr>
        <w:numPr>
          <w:ilvl w:val="0"/>
          <w:numId w:val="11"/>
        </w:numPr>
        <w:shd w:val="clear" w:color="auto" w:fill="FFFFFF"/>
        <w:spacing w:before="100" w:beforeAutospacing="1"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 xml:space="preserve">Il est représentatif de la société (en tant que personnage-type) et permet au romancier de faire passer </w:t>
      </w:r>
      <w:proofErr w:type="gramStart"/>
      <w:r w:rsidRPr="009C25C0">
        <w:rPr>
          <w:rFonts w:ascii="signikaLight" w:eastAsia="Times New Roman" w:hAnsi="signikaLight" w:cs="Times New Roman"/>
          <w:color w:val="002A45"/>
          <w:sz w:val="21"/>
          <w:szCs w:val="21"/>
          <w:lang w:eastAsia="fr-FR"/>
        </w:rPr>
        <w:t>sa</w:t>
      </w:r>
      <w:proofErr w:type="gramEnd"/>
      <w:r w:rsidRPr="009C25C0">
        <w:rPr>
          <w:rFonts w:ascii="signikaLight" w:eastAsia="Times New Roman" w:hAnsi="signikaLight" w:cs="Times New Roman"/>
          <w:color w:val="002A45"/>
          <w:sz w:val="21"/>
          <w:szCs w:val="21"/>
          <w:lang w:eastAsia="fr-FR"/>
        </w:rPr>
        <w:t xml:space="preserve"> </w:t>
      </w:r>
      <w:proofErr w:type="spellStart"/>
      <w:r w:rsidRPr="009C25C0">
        <w:rPr>
          <w:rFonts w:ascii="signikaLight" w:eastAsia="Times New Roman" w:hAnsi="signikaLight" w:cs="Times New Roman"/>
          <w:color w:val="002A45"/>
          <w:sz w:val="21"/>
          <w:szCs w:val="21"/>
          <w:lang w:eastAsia="fr-FR"/>
        </w:rPr>
        <w:t>vison</w:t>
      </w:r>
      <w:proofErr w:type="spellEnd"/>
      <w:r w:rsidRPr="009C25C0">
        <w:rPr>
          <w:rFonts w:ascii="signikaLight" w:eastAsia="Times New Roman" w:hAnsi="signikaLight" w:cs="Times New Roman"/>
          <w:color w:val="002A45"/>
          <w:sz w:val="21"/>
          <w:szCs w:val="21"/>
          <w:lang w:eastAsia="fr-FR"/>
        </w:rPr>
        <w:t xml:space="preserve"> de la société. [</w:t>
      </w:r>
      <w:r w:rsidRPr="009C25C0">
        <w:rPr>
          <w:rFonts w:ascii="signikaLight" w:eastAsia="Times New Roman" w:hAnsi="signikaLight" w:cs="Times New Roman"/>
          <w:i/>
          <w:iCs/>
          <w:color w:val="002A45"/>
          <w:sz w:val="21"/>
          <w:szCs w:val="21"/>
          <w:lang w:eastAsia="fr-FR"/>
        </w:rPr>
        <w:t>Exemple</w:t>
      </w:r>
      <w:r w:rsidRPr="009C25C0">
        <w:rPr>
          <w:rFonts w:ascii="signikaLight" w:eastAsia="Times New Roman" w:hAnsi="signikaLight" w:cs="Times New Roman"/>
          <w:color w:val="002A45"/>
          <w:sz w:val="21"/>
          <w:szCs w:val="21"/>
          <w:lang w:eastAsia="fr-FR"/>
        </w:rPr>
        <w:t>] Georges Duroy dans </w:t>
      </w:r>
      <w:proofErr w:type="spellStart"/>
      <w:r w:rsidRPr="009C25C0">
        <w:rPr>
          <w:rFonts w:ascii="signikaLight" w:eastAsia="Times New Roman" w:hAnsi="signikaLight" w:cs="Times New Roman"/>
          <w:i/>
          <w:iCs/>
          <w:color w:val="002A45"/>
          <w:sz w:val="21"/>
          <w:szCs w:val="21"/>
          <w:lang w:eastAsia="fr-FR"/>
        </w:rPr>
        <w:t>Bel-Ami</w:t>
      </w:r>
      <w:proofErr w:type="spellEnd"/>
      <w:r w:rsidRPr="009C25C0">
        <w:rPr>
          <w:rFonts w:ascii="signikaLight" w:eastAsia="Times New Roman" w:hAnsi="signikaLight" w:cs="Times New Roman"/>
          <w:color w:val="002A45"/>
          <w:sz w:val="21"/>
          <w:szCs w:val="21"/>
          <w:lang w:eastAsia="fr-FR"/>
        </w:rPr>
        <w:t> se caractérise par des préoccupations matérielles, un milieu et une existence ordinaires. Ainsi, il est un type social du roman réaliste. Il nous intéresse parce qu’il permet de mieux comprendre notre monde.</w:t>
      </w:r>
    </w:p>
    <w:p w:rsidR="009C25C0" w:rsidRPr="009C25C0" w:rsidRDefault="009C25C0" w:rsidP="009C25C0">
      <w:pPr>
        <w:spacing w:before="300" w:after="75" w:line="360" w:lineRule="atLeast"/>
        <w:outlineLvl w:val="3"/>
        <w:rPr>
          <w:rFonts w:ascii="signikaSemiBold" w:eastAsia="Times New Roman" w:hAnsi="signikaSemiBold" w:cs="Times New Roman"/>
          <w:b/>
          <w:bCs/>
          <w:color w:val="076184"/>
          <w:sz w:val="30"/>
          <w:szCs w:val="30"/>
          <w:lang w:eastAsia="fr-FR"/>
        </w:rPr>
      </w:pPr>
      <w:r w:rsidRPr="009C25C0">
        <w:rPr>
          <w:rFonts w:ascii="signikaSemiBold" w:eastAsia="Times New Roman" w:hAnsi="signikaSemiBold" w:cs="Times New Roman"/>
          <w:b/>
          <w:bCs/>
          <w:color w:val="076184"/>
          <w:sz w:val="30"/>
          <w:szCs w:val="30"/>
          <w:lang w:eastAsia="fr-FR"/>
        </w:rPr>
        <w:t>2. Une morale « incarnée » à notre portée</w:t>
      </w:r>
    </w:p>
    <w:p w:rsidR="009C25C0" w:rsidRPr="009C25C0" w:rsidRDefault="009C25C0" w:rsidP="009C25C0">
      <w:pPr>
        <w:numPr>
          <w:ilvl w:val="0"/>
          <w:numId w:val="12"/>
        </w:numPr>
        <w:shd w:val="clear" w:color="auto" w:fill="FFFFFF"/>
        <w:spacing w:before="100" w:beforeAutospacing="1" w:after="270"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Son destin ne propose pas un idéal inaccessible, mais des objectifs que l’on peut atteindre. Ainsi, il peut donner de l’optimisme [</w:t>
      </w:r>
      <w:r w:rsidRPr="009C25C0">
        <w:rPr>
          <w:rFonts w:ascii="signikaLight" w:eastAsia="Times New Roman" w:hAnsi="signikaLight" w:cs="Times New Roman"/>
          <w:i/>
          <w:iCs/>
          <w:color w:val="002A45"/>
          <w:sz w:val="21"/>
          <w:szCs w:val="21"/>
          <w:lang w:eastAsia="fr-FR"/>
        </w:rPr>
        <w:t>exemples personnels</w:t>
      </w:r>
      <w:r w:rsidRPr="009C25C0">
        <w:rPr>
          <w:rFonts w:ascii="signikaLight" w:eastAsia="Times New Roman" w:hAnsi="signikaLight" w:cs="Times New Roman"/>
          <w:color w:val="002A45"/>
          <w:sz w:val="21"/>
          <w:szCs w:val="21"/>
          <w:lang w:eastAsia="fr-FR"/>
        </w:rPr>
        <w:t>].</w:t>
      </w:r>
    </w:p>
    <w:p w:rsidR="009C25C0" w:rsidRPr="009C25C0" w:rsidRDefault="009C25C0" w:rsidP="009C25C0">
      <w:pPr>
        <w:numPr>
          <w:ilvl w:val="0"/>
          <w:numId w:val="12"/>
        </w:numPr>
        <w:shd w:val="clear" w:color="auto" w:fill="FFFFFF"/>
        <w:spacing w:before="100" w:beforeAutospacing="1" w:after="270"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Il illustre les défaites de l’existence d’autrui et fait que le lecteur se sent moins seul en partageant les déboires d’un personnage ordinaire [</w:t>
      </w:r>
      <w:r w:rsidRPr="009C25C0">
        <w:rPr>
          <w:rFonts w:ascii="signikaLight" w:eastAsia="Times New Roman" w:hAnsi="signikaLight" w:cs="Times New Roman"/>
          <w:i/>
          <w:iCs/>
          <w:color w:val="002A45"/>
          <w:sz w:val="21"/>
          <w:szCs w:val="21"/>
          <w:lang w:eastAsia="fr-FR"/>
        </w:rPr>
        <w:t>exemples personnels</w:t>
      </w:r>
      <w:r w:rsidRPr="009C25C0">
        <w:rPr>
          <w:rFonts w:ascii="signikaLight" w:eastAsia="Times New Roman" w:hAnsi="signikaLight" w:cs="Times New Roman"/>
          <w:color w:val="002A45"/>
          <w:sz w:val="21"/>
          <w:szCs w:val="21"/>
          <w:lang w:eastAsia="fr-FR"/>
        </w:rPr>
        <w:t>].</w:t>
      </w:r>
    </w:p>
    <w:p w:rsidR="004B6A76" w:rsidRPr="004B6A76" w:rsidRDefault="009C25C0" w:rsidP="004B6A76">
      <w:pPr>
        <w:numPr>
          <w:ilvl w:val="0"/>
          <w:numId w:val="12"/>
        </w:numPr>
        <w:shd w:val="clear" w:color="auto" w:fill="FFFFFF"/>
        <w:spacing w:before="100" w:beforeAutospacing="1" w:line="435" w:lineRule="atLeast"/>
        <w:ind w:left="0"/>
        <w:jc w:val="both"/>
        <w:rPr>
          <w:rFonts w:ascii="signikaLight" w:eastAsia="Times New Roman" w:hAnsi="signikaLight" w:cs="Times New Roman"/>
          <w:color w:val="002A45"/>
          <w:sz w:val="21"/>
          <w:szCs w:val="21"/>
          <w:lang w:eastAsia="fr-FR"/>
        </w:rPr>
      </w:pPr>
      <w:r w:rsidRPr="009C25C0">
        <w:rPr>
          <w:rFonts w:ascii="signikaLight" w:eastAsia="Times New Roman" w:hAnsi="signikaLight" w:cs="Times New Roman"/>
          <w:color w:val="002A45"/>
          <w:sz w:val="21"/>
          <w:szCs w:val="21"/>
          <w:lang w:eastAsia="fr-FR"/>
        </w:rPr>
        <w:t>La proximité avec le personnage permet de mieux faire passer aux lecteurs le message du romancier [</w:t>
      </w:r>
      <w:r w:rsidRPr="009C25C0">
        <w:rPr>
          <w:rFonts w:ascii="signikaLight" w:eastAsia="Times New Roman" w:hAnsi="signikaLight" w:cs="Times New Roman"/>
          <w:i/>
          <w:iCs/>
          <w:color w:val="002A45"/>
          <w:sz w:val="21"/>
          <w:szCs w:val="21"/>
          <w:lang w:eastAsia="fr-FR"/>
        </w:rPr>
        <w:t>exemples personnels</w:t>
      </w:r>
      <w:r w:rsidRPr="009C25C0">
        <w:rPr>
          <w:rFonts w:ascii="signikaLight" w:eastAsia="Times New Roman" w:hAnsi="signikaLight" w:cs="Times New Roman"/>
          <w:color w:val="002A45"/>
          <w:sz w:val="21"/>
          <w:szCs w:val="21"/>
          <w:lang w:eastAsia="fr-FR"/>
        </w:rPr>
        <w:t>].</w:t>
      </w:r>
    </w:p>
    <w:p w:rsidR="009C25C0" w:rsidRPr="0045749B" w:rsidRDefault="009C25C0" w:rsidP="0045749B">
      <w:pPr>
        <w:pStyle w:val="Paragraphedeliste"/>
        <w:numPr>
          <w:ilvl w:val="0"/>
          <w:numId w:val="17"/>
        </w:numPr>
        <w:spacing w:before="450" w:after="75" w:line="360" w:lineRule="atLeast"/>
        <w:outlineLvl w:val="2"/>
        <w:rPr>
          <w:rFonts w:ascii="Arial" w:eastAsia="Times New Roman" w:hAnsi="Arial" w:cs="Arial"/>
          <w:color w:val="E90040"/>
          <w:sz w:val="33"/>
          <w:szCs w:val="33"/>
          <w:lang w:eastAsia="fr-FR"/>
        </w:rPr>
      </w:pPr>
      <w:r w:rsidRPr="0045749B">
        <w:rPr>
          <w:rFonts w:ascii="Arial" w:eastAsia="Times New Roman" w:hAnsi="Arial" w:cs="Arial"/>
          <w:color w:val="E90040"/>
          <w:sz w:val="33"/>
          <w:szCs w:val="33"/>
          <w:lang w:eastAsia="fr-FR"/>
        </w:rPr>
        <w:t>Conclusion [rédigée]</w:t>
      </w:r>
    </w:p>
    <w:p w:rsidR="009C25C0" w:rsidRPr="009C25C0" w:rsidRDefault="009C25C0" w:rsidP="009C25C0">
      <w:pPr>
        <w:shd w:val="clear" w:color="auto" w:fill="FFFFFF"/>
        <w:spacing w:before="225" w:line="435" w:lineRule="atLeast"/>
        <w:jc w:val="both"/>
        <w:rPr>
          <w:rFonts w:ascii="signikaLight" w:eastAsia="Times New Roman" w:hAnsi="signikaLight" w:cs="Times New Roman"/>
          <w:color w:val="002A45"/>
          <w:sz w:val="21"/>
          <w:szCs w:val="21"/>
          <w:lang w:eastAsia="fr-FR"/>
        </w:rPr>
      </w:pPr>
      <w:r w:rsidRPr="004B6A76">
        <w:rPr>
          <w:rFonts w:ascii="signikaLight" w:eastAsia="Times New Roman" w:hAnsi="signikaLight" w:cs="Times New Roman"/>
          <w:b/>
          <w:bCs/>
          <w:color w:val="FF0000"/>
          <w:sz w:val="21"/>
          <w:szCs w:val="21"/>
          <w:highlight w:val="yellow"/>
          <w:lang w:eastAsia="fr-FR"/>
        </w:rPr>
        <w:lastRenderedPageBreak/>
        <w:t>[Synthèse</w:t>
      </w:r>
      <w:r w:rsidRPr="009C25C0">
        <w:rPr>
          <w:rFonts w:ascii="signikaLight" w:eastAsia="Times New Roman" w:hAnsi="signikaLight" w:cs="Times New Roman"/>
          <w:b/>
          <w:bCs/>
          <w:color w:val="002A45"/>
          <w:sz w:val="21"/>
          <w:szCs w:val="21"/>
          <w:lang w:eastAsia="fr-FR"/>
        </w:rPr>
        <w:t>]</w:t>
      </w:r>
      <w:r w:rsidRPr="009C25C0">
        <w:rPr>
          <w:rFonts w:ascii="signikaLight" w:eastAsia="Times New Roman" w:hAnsi="signikaLight" w:cs="Times New Roman"/>
          <w:color w:val="002A45"/>
          <w:sz w:val="21"/>
          <w:szCs w:val="21"/>
          <w:lang w:eastAsia="fr-FR"/>
        </w:rPr>
        <w:t> Être complexe et protéif</w:t>
      </w:r>
      <w:bookmarkStart w:id="0" w:name="_GoBack"/>
      <w:bookmarkEnd w:id="0"/>
      <w:r w:rsidRPr="009C25C0">
        <w:rPr>
          <w:rFonts w:ascii="signikaLight" w:eastAsia="Times New Roman" w:hAnsi="signikaLight" w:cs="Times New Roman"/>
          <w:color w:val="002A45"/>
          <w:sz w:val="21"/>
          <w:szCs w:val="21"/>
          <w:lang w:eastAsia="fr-FR"/>
        </w:rPr>
        <w:t>orme, le personnage de roman ne saurait se réduire à une définition trop schématique. C’est en fonction de son lectorat, de sa conception du roman que l’écrivain choisit de faire de ses personnages des êtres admirables ou des hommes ordinaires. Mais faut-il s’étonner que le roman propose des types de personnages aussi divers</w:t>
      </w:r>
      <w:r w:rsidRPr="009C25C0">
        <w:rPr>
          <w:rFonts w:ascii="signikaLight" w:eastAsia="Times New Roman" w:hAnsi="signikaLight" w:cs="Times New Roman"/>
          <w:b/>
          <w:bCs/>
          <w:color w:val="002A45"/>
          <w:sz w:val="21"/>
          <w:szCs w:val="21"/>
          <w:lang w:eastAsia="fr-FR"/>
        </w:rPr>
        <w:t> ? </w:t>
      </w:r>
      <w:r w:rsidRPr="004B6A76">
        <w:rPr>
          <w:rFonts w:ascii="signikaLight" w:eastAsia="Times New Roman" w:hAnsi="signikaLight" w:cs="Times New Roman"/>
          <w:b/>
          <w:bCs/>
          <w:color w:val="002A45"/>
          <w:sz w:val="21"/>
          <w:szCs w:val="21"/>
          <w:highlight w:val="yellow"/>
          <w:lang w:eastAsia="fr-FR"/>
        </w:rPr>
        <w:t>[Ouverture</w:t>
      </w:r>
      <w:r w:rsidRPr="009C25C0">
        <w:rPr>
          <w:rFonts w:ascii="signikaLight" w:eastAsia="Times New Roman" w:hAnsi="signikaLight" w:cs="Times New Roman"/>
          <w:b/>
          <w:bCs/>
          <w:color w:val="002A45"/>
          <w:sz w:val="21"/>
          <w:szCs w:val="21"/>
          <w:lang w:eastAsia="fr-FR"/>
        </w:rPr>
        <w:t>]</w:t>
      </w:r>
      <w:r w:rsidRPr="009C25C0">
        <w:rPr>
          <w:rFonts w:ascii="signikaLight" w:eastAsia="Times New Roman" w:hAnsi="signikaLight" w:cs="Times New Roman"/>
          <w:color w:val="002A45"/>
          <w:sz w:val="21"/>
          <w:szCs w:val="21"/>
          <w:lang w:eastAsia="fr-FR"/>
        </w:rPr>
        <w:t> Rien de surprenant, puisque le roman est une œuvre artistique, au même titre que la peinture. Or, l’art est un « miroir » qui déforme, mais, par là même, nous révèle à nous-mêmes, plus « vrais que nature ».</w:t>
      </w:r>
    </w:p>
    <w:p w:rsidR="009C25C0" w:rsidRPr="009C25C0" w:rsidRDefault="009C25C0" w:rsidP="009C25C0">
      <w:pPr>
        <w:shd w:val="clear" w:color="auto" w:fill="FFFFFF"/>
        <w:spacing w:after="0" w:line="240" w:lineRule="auto"/>
        <w:jc w:val="center"/>
        <w:rPr>
          <w:rFonts w:ascii="montserratRegular" w:eastAsia="Times New Roman" w:hAnsi="montserratRegular" w:cs="Times New Roman"/>
          <w:caps/>
          <w:color w:val="002A45"/>
          <w:sz w:val="21"/>
          <w:szCs w:val="21"/>
          <w:lang w:eastAsia="fr-FR"/>
        </w:rPr>
      </w:pPr>
      <w:r>
        <w:rPr>
          <w:rFonts w:ascii="montserratRegular" w:eastAsia="Times New Roman" w:hAnsi="montserratRegular" w:cs="Times New Roman"/>
          <w:caps/>
          <w:color w:val="002A45"/>
          <w:sz w:val="21"/>
          <w:szCs w:val="21"/>
          <w:lang w:eastAsia="fr-FR"/>
        </w:rPr>
        <w:t xml:space="preserve"> </w:t>
      </w:r>
    </w:p>
    <w:p w:rsidR="009C25C0" w:rsidRPr="009C25C0" w:rsidRDefault="009C25C0" w:rsidP="009C25C0">
      <w:pPr>
        <w:shd w:val="clear" w:color="auto" w:fill="FFFFFF"/>
        <w:spacing w:after="0" w:line="240" w:lineRule="auto"/>
        <w:rPr>
          <w:rFonts w:ascii="signikaLight" w:eastAsia="Times New Roman" w:hAnsi="signikaLight" w:cs="Times New Roman"/>
          <w:color w:val="002A45"/>
          <w:sz w:val="21"/>
          <w:szCs w:val="21"/>
          <w:lang w:eastAsia="fr-FR"/>
        </w:rPr>
      </w:pPr>
      <w:r>
        <w:rPr>
          <w:rFonts w:ascii="pompiereRegular" w:eastAsia="Times New Roman" w:hAnsi="pompiereRegular" w:cs="Times New Roman"/>
          <w:caps/>
          <w:color w:val="2896D0"/>
          <w:sz w:val="36"/>
          <w:szCs w:val="36"/>
          <w:lang w:eastAsia="fr-FR"/>
        </w:rPr>
        <w:t xml:space="preserve"> </w:t>
      </w:r>
    </w:p>
    <w:p w:rsidR="00522FED" w:rsidRDefault="00522FED"/>
    <w:sectPr w:rsidR="00522FED" w:rsidSect="009C25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mpiereRegular">
    <w:altName w:val="Times New Roman"/>
    <w:panose1 w:val="00000000000000000000"/>
    <w:charset w:val="00"/>
    <w:family w:val="roman"/>
    <w:notTrueType/>
    <w:pitch w:val="default"/>
  </w:font>
  <w:font w:name="montserratRegular">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ignikaLight">
    <w:altName w:val="Times New Roman"/>
    <w:panose1 w:val="00000000000000000000"/>
    <w:charset w:val="00"/>
    <w:family w:val="roman"/>
    <w:notTrueType/>
    <w:pitch w:val="default"/>
  </w:font>
  <w:font w:name="signikaSemi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7010"/>
    <w:multiLevelType w:val="multilevel"/>
    <w:tmpl w:val="C850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26709"/>
    <w:multiLevelType w:val="multilevel"/>
    <w:tmpl w:val="0CC4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4220A"/>
    <w:multiLevelType w:val="multilevel"/>
    <w:tmpl w:val="0278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73335"/>
    <w:multiLevelType w:val="hybridMultilevel"/>
    <w:tmpl w:val="A1E8A8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7813BF"/>
    <w:multiLevelType w:val="hybridMultilevel"/>
    <w:tmpl w:val="A3BE39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CC7906"/>
    <w:multiLevelType w:val="multilevel"/>
    <w:tmpl w:val="6D0A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44444"/>
    <w:multiLevelType w:val="multilevel"/>
    <w:tmpl w:val="618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B1DA2"/>
    <w:multiLevelType w:val="multilevel"/>
    <w:tmpl w:val="1242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D6505"/>
    <w:multiLevelType w:val="multilevel"/>
    <w:tmpl w:val="8A5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95F12"/>
    <w:multiLevelType w:val="multilevel"/>
    <w:tmpl w:val="E46E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05152"/>
    <w:multiLevelType w:val="multilevel"/>
    <w:tmpl w:val="0CDE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F51B7"/>
    <w:multiLevelType w:val="multilevel"/>
    <w:tmpl w:val="4A26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E640A6"/>
    <w:multiLevelType w:val="multilevel"/>
    <w:tmpl w:val="D2B6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8442DC"/>
    <w:multiLevelType w:val="multilevel"/>
    <w:tmpl w:val="7FF6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0061E6"/>
    <w:multiLevelType w:val="multilevel"/>
    <w:tmpl w:val="192A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D7495"/>
    <w:multiLevelType w:val="multilevel"/>
    <w:tmpl w:val="711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652B77"/>
    <w:multiLevelType w:val="multilevel"/>
    <w:tmpl w:val="7736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0"/>
  </w:num>
  <w:num w:numId="4">
    <w:abstractNumId w:val="5"/>
  </w:num>
  <w:num w:numId="5">
    <w:abstractNumId w:val="8"/>
  </w:num>
  <w:num w:numId="6">
    <w:abstractNumId w:val="13"/>
  </w:num>
  <w:num w:numId="7">
    <w:abstractNumId w:val="12"/>
  </w:num>
  <w:num w:numId="8">
    <w:abstractNumId w:val="11"/>
  </w:num>
  <w:num w:numId="9">
    <w:abstractNumId w:val="15"/>
  </w:num>
  <w:num w:numId="10">
    <w:abstractNumId w:val="1"/>
  </w:num>
  <w:num w:numId="11">
    <w:abstractNumId w:val="14"/>
  </w:num>
  <w:num w:numId="12">
    <w:abstractNumId w:val="16"/>
  </w:num>
  <w:num w:numId="13">
    <w:abstractNumId w:val="10"/>
  </w:num>
  <w:num w:numId="14">
    <w:abstractNumId w:val="6"/>
  </w:num>
  <w:num w:numId="15">
    <w:abstractNumId w:val="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C0"/>
    <w:rsid w:val="0045749B"/>
    <w:rsid w:val="004B6A76"/>
    <w:rsid w:val="00522FED"/>
    <w:rsid w:val="009C25C0"/>
    <w:rsid w:val="00DE4D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62991-4981-4B88-B502-4DC7E627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6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77187">
      <w:bodyDiv w:val="1"/>
      <w:marLeft w:val="0"/>
      <w:marRight w:val="0"/>
      <w:marTop w:val="0"/>
      <w:marBottom w:val="0"/>
      <w:divBdr>
        <w:top w:val="none" w:sz="0" w:space="0" w:color="auto"/>
        <w:left w:val="none" w:sz="0" w:space="0" w:color="auto"/>
        <w:bottom w:val="none" w:sz="0" w:space="0" w:color="auto"/>
        <w:right w:val="none" w:sz="0" w:space="0" w:color="auto"/>
      </w:divBdr>
      <w:divsChild>
        <w:div w:id="1305037444">
          <w:marLeft w:val="0"/>
          <w:marRight w:val="0"/>
          <w:marTop w:val="0"/>
          <w:marBottom w:val="0"/>
          <w:divBdr>
            <w:top w:val="none" w:sz="0" w:space="0" w:color="auto"/>
            <w:left w:val="none" w:sz="0" w:space="0" w:color="auto"/>
            <w:bottom w:val="none" w:sz="0" w:space="0" w:color="auto"/>
            <w:right w:val="none" w:sz="0" w:space="0" w:color="auto"/>
          </w:divBdr>
        </w:div>
        <w:div w:id="500395645">
          <w:marLeft w:val="0"/>
          <w:marRight w:val="0"/>
          <w:marTop w:val="0"/>
          <w:marBottom w:val="0"/>
          <w:divBdr>
            <w:top w:val="none" w:sz="0" w:space="0" w:color="auto"/>
            <w:left w:val="none" w:sz="0" w:space="0" w:color="auto"/>
            <w:bottom w:val="none" w:sz="0" w:space="0" w:color="auto"/>
            <w:right w:val="none" w:sz="0" w:space="0" w:color="auto"/>
          </w:divBdr>
          <w:divsChild>
            <w:div w:id="231625699">
              <w:marLeft w:val="0"/>
              <w:marRight w:val="0"/>
              <w:marTop w:val="0"/>
              <w:marBottom w:val="0"/>
              <w:divBdr>
                <w:top w:val="none" w:sz="0" w:space="0" w:color="auto"/>
                <w:left w:val="none" w:sz="0" w:space="0" w:color="auto"/>
                <w:bottom w:val="none" w:sz="0" w:space="0" w:color="auto"/>
                <w:right w:val="none" w:sz="0" w:space="0" w:color="auto"/>
              </w:divBdr>
              <w:divsChild>
                <w:div w:id="987053140">
                  <w:marLeft w:val="0"/>
                  <w:marRight w:val="0"/>
                  <w:marTop w:val="0"/>
                  <w:marBottom w:val="0"/>
                  <w:divBdr>
                    <w:top w:val="none" w:sz="0" w:space="0" w:color="auto"/>
                    <w:left w:val="none" w:sz="0" w:space="0" w:color="auto"/>
                    <w:bottom w:val="none" w:sz="0" w:space="0" w:color="auto"/>
                    <w:right w:val="none" w:sz="0" w:space="0" w:color="auto"/>
                  </w:divBdr>
                  <w:divsChild>
                    <w:div w:id="388649007">
                      <w:marLeft w:val="0"/>
                      <w:marRight w:val="0"/>
                      <w:marTop w:val="0"/>
                      <w:marBottom w:val="0"/>
                      <w:divBdr>
                        <w:top w:val="none" w:sz="0" w:space="0" w:color="auto"/>
                        <w:left w:val="none" w:sz="0" w:space="0" w:color="auto"/>
                        <w:bottom w:val="none" w:sz="0" w:space="0" w:color="auto"/>
                        <w:right w:val="none" w:sz="0" w:space="0" w:color="auto"/>
                      </w:divBdr>
                      <w:divsChild>
                        <w:div w:id="1288580847">
                          <w:marLeft w:val="1725"/>
                          <w:marRight w:val="0"/>
                          <w:marTop w:val="0"/>
                          <w:marBottom w:val="0"/>
                          <w:divBdr>
                            <w:top w:val="none" w:sz="0" w:space="0" w:color="auto"/>
                            <w:left w:val="none" w:sz="0" w:space="0" w:color="auto"/>
                            <w:bottom w:val="none" w:sz="0" w:space="0" w:color="auto"/>
                            <w:right w:val="none" w:sz="0" w:space="0" w:color="auto"/>
                          </w:divBdr>
                          <w:divsChild>
                            <w:div w:id="13309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132828">
              <w:marLeft w:val="0"/>
              <w:marRight w:val="0"/>
              <w:marTop w:val="0"/>
              <w:marBottom w:val="0"/>
              <w:divBdr>
                <w:top w:val="none" w:sz="0" w:space="0" w:color="auto"/>
                <w:left w:val="none" w:sz="0" w:space="0" w:color="auto"/>
                <w:bottom w:val="none" w:sz="0" w:space="0" w:color="auto"/>
                <w:right w:val="none" w:sz="0" w:space="0" w:color="auto"/>
              </w:divBdr>
              <w:divsChild>
                <w:div w:id="1304968951">
                  <w:marLeft w:val="0"/>
                  <w:marRight w:val="0"/>
                  <w:marTop w:val="0"/>
                  <w:marBottom w:val="0"/>
                  <w:divBdr>
                    <w:top w:val="none" w:sz="0" w:space="0" w:color="auto"/>
                    <w:left w:val="none" w:sz="0" w:space="0" w:color="auto"/>
                    <w:bottom w:val="none" w:sz="0" w:space="0" w:color="auto"/>
                    <w:right w:val="none" w:sz="0" w:space="0" w:color="auto"/>
                  </w:divBdr>
                  <w:divsChild>
                    <w:div w:id="1289623610">
                      <w:marLeft w:val="0"/>
                      <w:marRight w:val="0"/>
                      <w:marTop w:val="0"/>
                      <w:marBottom w:val="0"/>
                      <w:divBdr>
                        <w:top w:val="none" w:sz="0" w:space="0" w:color="auto"/>
                        <w:left w:val="none" w:sz="0" w:space="0" w:color="auto"/>
                        <w:bottom w:val="none" w:sz="0" w:space="0" w:color="auto"/>
                        <w:right w:val="none" w:sz="0" w:space="0" w:color="auto"/>
                      </w:divBdr>
                    </w:div>
                    <w:div w:id="1966234629">
                      <w:marLeft w:val="0"/>
                      <w:marRight w:val="0"/>
                      <w:marTop w:val="0"/>
                      <w:marBottom w:val="0"/>
                      <w:divBdr>
                        <w:top w:val="none" w:sz="0" w:space="0" w:color="auto"/>
                        <w:left w:val="none" w:sz="0" w:space="0" w:color="auto"/>
                        <w:bottom w:val="none" w:sz="0" w:space="0" w:color="auto"/>
                        <w:right w:val="none" w:sz="0" w:space="0" w:color="auto"/>
                      </w:divBdr>
                    </w:div>
                  </w:divsChild>
                </w:div>
                <w:div w:id="360783984">
                  <w:marLeft w:val="0"/>
                  <w:marRight w:val="0"/>
                  <w:marTop w:val="0"/>
                  <w:marBottom w:val="0"/>
                  <w:divBdr>
                    <w:top w:val="none" w:sz="0" w:space="0" w:color="auto"/>
                    <w:left w:val="none" w:sz="0" w:space="0" w:color="auto"/>
                    <w:bottom w:val="none" w:sz="0" w:space="0" w:color="auto"/>
                    <w:right w:val="none" w:sz="0" w:space="0" w:color="auto"/>
                  </w:divBdr>
                  <w:divsChild>
                    <w:div w:id="608437355">
                      <w:marLeft w:val="0"/>
                      <w:marRight w:val="0"/>
                      <w:marTop w:val="0"/>
                      <w:marBottom w:val="0"/>
                      <w:divBdr>
                        <w:top w:val="none" w:sz="0" w:space="0" w:color="auto"/>
                        <w:left w:val="none" w:sz="0" w:space="0" w:color="auto"/>
                        <w:bottom w:val="none" w:sz="0" w:space="0" w:color="auto"/>
                        <w:right w:val="none" w:sz="0" w:space="0" w:color="auto"/>
                      </w:divBdr>
                      <w:divsChild>
                        <w:div w:id="931860809">
                          <w:marLeft w:val="0"/>
                          <w:marRight w:val="0"/>
                          <w:marTop w:val="0"/>
                          <w:marBottom w:val="0"/>
                          <w:divBdr>
                            <w:top w:val="none" w:sz="0" w:space="0" w:color="auto"/>
                            <w:left w:val="none" w:sz="0" w:space="0" w:color="auto"/>
                            <w:bottom w:val="none" w:sz="0" w:space="0" w:color="auto"/>
                            <w:right w:val="none" w:sz="0" w:space="0" w:color="auto"/>
                          </w:divBdr>
                          <w:divsChild>
                            <w:div w:id="1819688912">
                              <w:marLeft w:val="0"/>
                              <w:marRight w:val="0"/>
                              <w:marTop w:val="0"/>
                              <w:marBottom w:val="0"/>
                              <w:divBdr>
                                <w:top w:val="none" w:sz="0" w:space="0" w:color="auto"/>
                                <w:left w:val="none" w:sz="0" w:space="0" w:color="auto"/>
                                <w:bottom w:val="none" w:sz="0" w:space="0" w:color="auto"/>
                                <w:right w:val="none" w:sz="0" w:space="0" w:color="auto"/>
                              </w:divBdr>
                              <w:divsChild>
                                <w:div w:id="1785727700">
                                  <w:marLeft w:val="0"/>
                                  <w:marRight w:val="0"/>
                                  <w:marTop w:val="0"/>
                                  <w:marBottom w:val="0"/>
                                  <w:divBdr>
                                    <w:top w:val="none" w:sz="0" w:space="0" w:color="auto"/>
                                    <w:left w:val="none" w:sz="0" w:space="0" w:color="auto"/>
                                    <w:bottom w:val="none" w:sz="0" w:space="0" w:color="auto"/>
                                    <w:right w:val="none" w:sz="0" w:space="0" w:color="auto"/>
                                  </w:divBdr>
                                  <w:divsChild>
                                    <w:div w:id="1200240973">
                                      <w:marLeft w:val="0"/>
                                      <w:marRight w:val="0"/>
                                      <w:marTop w:val="0"/>
                                      <w:marBottom w:val="0"/>
                                      <w:divBdr>
                                        <w:top w:val="none" w:sz="0" w:space="0" w:color="auto"/>
                                        <w:left w:val="none" w:sz="0" w:space="0" w:color="auto"/>
                                        <w:bottom w:val="none" w:sz="0" w:space="0" w:color="auto"/>
                                        <w:right w:val="none" w:sz="0" w:space="0" w:color="auto"/>
                                      </w:divBdr>
                                      <w:divsChild>
                                        <w:div w:id="1681740687">
                                          <w:marLeft w:val="0"/>
                                          <w:marRight w:val="0"/>
                                          <w:marTop w:val="150"/>
                                          <w:marBottom w:val="150"/>
                                          <w:divBdr>
                                            <w:top w:val="none" w:sz="0" w:space="0" w:color="auto"/>
                                            <w:left w:val="none" w:sz="0" w:space="0" w:color="auto"/>
                                            <w:bottom w:val="none" w:sz="0" w:space="0" w:color="auto"/>
                                            <w:right w:val="none" w:sz="0" w:space="0" w:color="auto"/>
                                          </w:divBdr>
                                          <w:divsChild>
                                            <w:div w:id="835847815">
                                              <w:marLeft w:val="0"/>
                                              <w:marRight w:val="0"/>
                                              <w:marTop w:val="0"/>
                                              <w:marBottom w:val="270"/>
                                              <w:divBdr>
                                                <w:top w:val="none" w:sz="0" w:space="0" w:color="auto"/>
                                                <w:left w:val="none" w:sz="0" w:space="0" w:color="auto"/>
                                                <w:bottom w:val="none" w:sz="0" w:space="0" w:color="auto"/>
                                                <w:right w:val="none" w:sz="0" w:space="0" w:color="auto"/>
                                              </w:divBdr>
                                            </w:div>
                                            <w:div w:id="1747915049">
                                              <w:marLeft w:val="0"/>
                                              <w:marRight w:val="0"/>
                                              <w:marTop w:val="75"/>
                                              <w:marBottom w:val="75"/>
                                              <w:divBdr>
                                                <w:top w:val="none" w:sz="0" w:space="0" w:color="auto"/>
                                                <w:left w:val="none" w:sz="0" w:space="0" w:color="auto"/>
                                                <w:bottom w:val="none" w:sz="0" w:space="0" w:color="auto"/>
                                                <w:right w:val="none" w:sz="0" w:space="0" w:color="auto"/>
                                              </w:divBdr>
                                            </w:div>
                                          </w:divsChild>
                                        </w:div>
                                        <w:div w:id="1240821796">
                                          <w:marLeft w:val="600"/>
                                          <w:marRight w:val="0"/>
                                          <w:marTop w:val="375"/>
                                          <w:marBottom w:val="105"/>
                                          <w:divBdr>
                                            <w:top w:val="none" w:sz="0" w:space="0" w:color="auto"/>
                                            <w:left w:val="none" w:sz="0" w:space="0" w:color="auto"/>
                                            <w:bottom w:val="none" w:sz="0" w:space="0" w:color="auto"/>
                                            <w:right w:val="none" w:sz="0" w:space="0" w:color="auto"/>
                                          </w:divBdr>
                                          <w:divsChild>
                                            <w:div w:id="1388146024">
                                              <w:marLeft w:val="0"/>
                                              <w:marRight w:val="0"/>
                                              <w:marTop w:val="0"/>
                                              <w:marBottom w:val="270"/>
                                              <w:divBdr>
                                                <w:top w:val="none" w:sz="0" w:space="0" w:color="auto"/>
                                                <w:left w:val="none" w:sz="0" w:space="0" w:color="auto"/>
                                                <w:bottom w:val="none" w:sz="0" w:space="0" w:color="auto"/>
                                                <w:right w:val="none" w:sz="0" w:space="0" w:color="auto"/>
                                              </w:divBdr>
                                            </w:div>
                                            <w:div w:id="52237750">
                                              <w:marLeft w:val="0"/>
                                              <w:marRight w:val="0"/>
                                              <w:marTop w:val="0"/>
                                              <w:marBottom w:val="270"/>
                                              <w:divBdr>
                                                <w:top w:val="none" w:sz="0" w:space="0" w:color="auto"/>
                                                <w:left w:val="none" w:sz="0" w:space="0" w:color="auto"/>
                                                <w:bottom w:val="none" w:sz="0" w:space="0" w:color="auto"/>
                                                <w:right w:val="none" w:sz="0" w:space="0" w:color="auto"/>
                                              </w:divBdr>
                                            </w:div>
                                            <w:div w:id="1488934834">
                                              <w:marLeft w:val="0"/>
                                              <w:marRight w:val="0"/>
                                              <w:marTop w:val="0"/>
                                              <w:marBottom w:val="270"/>
                                              <w:divBdr>
                                                <w:top w:val="none" w:sz="0" w:space="0" w:color="auto"/>
                                                <w:left w:val="none" w:sz="0" w:space="0" w:color="auto"/>
                                                <w:bottom w:val="none" w:sz="0" w:space="0" w:color="auto"/>
                                                <w:right w:val="none" w:sz="0" w:space="0" w:color="auto"/>
                                              </w:divBdr>
                                            </w:div>
                                            <w:div w:id="172714598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258928">
                  <w:marLeft w:val="0"/>
                  <w:marRight w:val="0"/>
                  <w:marTop w:val="600"/>
                  <w:marBottom w:val="300"/>
                  <w:divBdr>
                    <w:top w:val="none" w:sz="0" w:space="0" w:color="auto"/>
                    <w:left w:val="none" w:sz="0" w:space="0" w:color="auto"/>
                    <w:bottom w:val="none" w:sz="0" w:space="0" w:color="auto"/>
                    <w:right w:val="none" w:sz="0" w:space="0" w:color="auto"/>
                  </w:divBdr>
                </w:div>
                <w:div w:id="233662929">
                  <w:marLeft w:val="0"/>
                  <w:marRight w:val="0"/>
                  <w:marTop w:val="0"/>
                  <w:marBottom w:val="0"/>
                  <w:divBdr>
                    <w:top w:val="none" w:sz="0" w:space="0" w:color="auto"/>
                    <w:left w:val="none" w:sz="0" w:space="0" w:color="auto"/>
                    <w:bottom w:val="none" w:sz="0" w:space="0" w:color="auto"/>
                    <w:right w:val="none" w:sz="0" w:space="0" w:color="auto"/>
                  </w:divBdr>
                  <w:divsChild>
                    <w:div w:id="1640770527">
                      <w:marLeft w:val="0"/>
                      <w:marRight w:val="0"/>
                      <w:marTop w:val="0"/>
                      <w:marBottom w:val="0"/>
                      <w:divBdr>
                        <w:top w:val="none" w:sz="0" w:space="0" w:color="auto"/>
                        <w:left w:val="none" w:sz="0" w:space="0" w:color="auto"/>
                        <w:bottom w:val="none" w:sz="0" w:space="0" w:color="auto"/>
                        <w:right w:val="none" w:sz="0" w:space="0" w:color="auto"/>
                      </w:divBdr>
                      <w:divsChild>
                        <w:div w:id="1978367211">
                          <w:marLeft w:val="0"/>
                          <w:marRight w:val="0"/>
                          <w:marTop w:val="0"/>
                          <w:marBottom w:val="0"/>
                          <w:divBdr>
                            <w:top w:val="none" w:sz="0" w:space="0" w:color="auto"/>
                            <w:left w:val="none" w:sz="0" w:space="0" w:color="auto"/>
                            <w:bottom w:val="none" w:sz="0" w:space="0" w:color="auto"/>
                            <w:right w:val="none" w:sz="0" w:space="0" w:color="auto"/>
                          </w:divBdr>
                          <w:divsChild>
                            <w:div w:id="34433958">
                              <w:marLeft w:val="0"/>
                              <w:marRight w:val="0"/>
                              <w:marTop w:val="0"/>
                              <w:marBottom w:val="0"/>
                              <w:divBdr>
                                <w:top w:val="none" w:sz="0" w:space="0" w:color="auto"/>
                                <w:left w:val="none" w:sz="0" w:space="0" w:color="auto"/>
                                <w:bottom w:val="none" w:sz="0" w:space="0" w:color="auto"/>
                                <w:right w:val="none" w:sz="0" w:space="0" w:color="auto"/>
                              </w:divBdr>
                              <w:divsChild>
                                <w:div w:id="1688365914">
                                  <w:marLeft w:val="0"/>
                                  <w:marRight w:val="0"/>
                                  <w:marTop w:val="0"/>
                                  <w:marBottom w:val="105"/>
                                  <w:divBdr>
                                    <w:top w:val="none" w:sz="0" w:space="0" w:color="auto"/>
                                    <w:left w:val="none" w:sz="0" w:space="0" w:color="auto"/>
                                    <w:bottom w:val="none" w:sz="0" w:space="0" w:color="auto"/>
                                    <w:right w:val="none" w:sz="0" w:space="0" w:color="auto"/>
                                  </w:divBdr>
                                  <w:divsChild>
                                    <w:div w:id="68160662">
                                      <w:marLeft w:val="0"/>
                                      <w:marRight w:val="0"/>
                                      <w:marTop w:val="75"/>
                                      <w:marBottom w:val="75"/>
                                      <w:divBdr>
                                        <w:top w:val="none" w:sz="0" w:space="0" w:color="auto"/>
                                        <w:left w:val="none" w:sz="0" w:space="0" w:color="auto"/>
                                        <w:bottom w:val="none" w:sz="0" w:space="0" w:color="auto"/>
                                        <w:right w:val="none" w:sz="0" w:space="0" w:color="auto"/>
                                      </w:divBdr>
                                    </w:div>
                                    <w:div w:id="1397703690">
                                      <w:marLeft w:val="0"/>
                                      <w:marRight w:val="0"/>
                                      <w:marTop w:val="0"/>
                                      <w:marBottom w:val="270"/>
                                      <w:divBdr>
                                        <w:top w:val="none" w:sz="0" w:space="0" w:color="auto"/>
                                        <w:left w:val="none" w:sz="0" w:space="0" w:color="auto"/>
                                        <w:bottom w:val="none" w:sz="0" w:space="0" w:color="auto"/>
                                        <w:right w:val="none" w:sz="0" w:space="0" w:color="auto"/>
                                      </w:divBdr>
                                    </w:div>
                                    <w:div w:id="2146316627">
                                      <w:marLeft w:val="0"/>
                                      <w:marRight w:val="0"/>
                                      <w:marTop w:val="0"/>
                                      <w:marBottom w:val="270"/>
                                      <w:divBdr>
                                        <w:top w:val="none" w:sz="0" w:space="0" w:color="auto"/>
                                        <w:left w:val="none" w:sz="0" w:space="0" w:color="auto"/>
                                        <w:bottom w:val="none" w:sz="0" w:space="0" w:color="auto"/>
                                        <w:right w:val="none" w:sz="0" w:space="0" w:color="auto"/>
                                      </w:divBdr>
                                    </w:div>
                                    <w:div w:id="1568614452">
                                      <w:marLeft w:val="0"/>
                                      <w:marRight w:val="0"/>
                                      <w:marTop w:val="0"/>
                                      <w:marBottom w:val="0"/>
                                      <w:divBdr>
                                        <w:top w:val="none" w:sz="0" w:space="0" w:color="auto"/>
                                        <w:left w:val="none" w:sz="0" w:space="0" w:color="auto"/>
                                        <w:bottom w:val="none" w:sz="0" w:space="0" w:color="auto"/>
                                        <w:right w:val="none" w:sz="0" w:space="0" w:color="auto"/>
                                      </w:divBdr>
                                      <w:divsChild>
                                        <w:div w:id="1299527226">
                                          <w:marLeft w:val="0"/>
                                          <w:marRight w:val="0"/>
                                          <w:marTop w:val="0"/>
                                          <w:marBottom w:val="270"/>
                                          <w:divBdr>
                                            <w:top w:val="none" w:sz="0" w:space="0" w:color="auto"/>
                                            <w:left w:val="none" w:sz="0" w:space="0" w:color="auto"/>
                                            <w:bottom w:val="none" w:sz="0" w:space="0" w:color="auto"/>
                                            <w:right w:val="none" w:sz="0" w:space="0" w:color="auto"/>
                                          </w:divBdr>
                                        </w:div>
                                      </w:divsChild>
                                    </w:div>
                                    <w:div w:id="51657796">
                                      <w:marLeft w:val="0"/>
                                      <w:marRight w:val="0"/>
                                      <w:marTop w:val="0"/>
                                      <w:marBottom w:val="270"/>
                                      <w:divBdr>
                                        <w:top w:val="none" w:sz="0" w:space="0" w:color="auto"/>
                                        <w:left w:val="none" w:sz="0" w:space="0" w:color="auto"/>
                                        <w:bottom w:val="none" w:sz="0" w:space="0" w:color="auto"/>
                                        <w:right w:val="none" w:sz="0" w:space="0" w:color="auto"/>
                                      </w:divBdr>
                                    </w:div>
                                    <w:div w:id="1843202157">
                                      <w:marLeft w:val="0"/>
                                      <w:marRight w:val="0"/>
                                      <w:marTop w:val="0"/>
                                      <w:marBottom w:val="270"/>
                                      <w:divBdr>
                                        <w:top w:val="none" w:sz="0" w:space="0" w:color="auto"/>
                                        <w:left w:val="none" w:sz="0" w:space="0" w:color="auto"/>
                                        <w:bottom w:val="none" w:sz="0" w:space="0" w:color="auto"/>
                                        <w:right w:val="none" w:sz="0" w:space="0" w:color="auto"/>
                                      </w:divBdr>
                                    </w:div>
                                    <w:div w:id="1056319026">
                                      <w:marLeft w:val="0"/>
                                      <w:marRight w:val="0"/>
                                      <w:marTop w:val="0"/>
                                      <w:marBottom w:val="270"/>
                                      <w:divBdr>
                                        <w:top w:val="none" w:sz="0" w:space="0" w:color="auto"/>
                                        <w:left w:val="none" w:sz="0" w:space="0" w:color="auto"/>
                                        <w:bottom w:val="none" w:sz="0" w:space="0" w:color="auto"/>
                                        <w:right w:val="none" w:sz="0" w:space="0" w:color="auto"/>
                                      </w:divBdr>
                                    </w:div>
                                    <w:div w:id="1943149236">
                                      <w:marLeft w:val="0"/>
                                      <w:marRight w:val="0"/>
                                      <w:marTop w:val="0"/>
                                      <w:marBottom w:val="270"/>
                                      <w:divBdr>
                                        <w:top w:val="none" w:sz="0" w:space="0" w:color="auto"/>
                                        <w:left w:val="none" w:sz="0" w:space="0" w:color="auto"/>
                                        <w:bottom w:val="none" w:sz="0" w:space="0" w:color="auto"/>
                                        <w:right w:val="none" w:sz="0" w:space="0" w:color="auto"/>
                                      </w:divBdr>
                                    </w:div>
                                    <w:div w:id="551036045">
                                      <w:marLeft w:val="0"/>
                                      <w:marRight w:val="0"/>
                                      <w:marTop w:val="0"/>
                                      <w:marBottom w:val="270"/>
                                      <w:divBdr>
                                        <w:top w:val="none" w:sz="0" w:space="0" w:color="auto"/>
                                        <w:left w:val="none" w:sz="0" w:space="0" w:color="auto"/>
                                        <w:bottom w:val="none" w:sz="0" w:space="0" w:color="auto"/>
                                        <w:right w:val="none" w:sz="0" w:space="0" w:color="auto"/>
                                      </w:divBdr>
                                    </w:div>
                                    <w:div w:id="1437366422">
                                      <w:marLeft w:val="0"/>
                                      <w:marRight w:val="0"/>
                                      <w:marTop w:val="0"/>
                                      <w:marBottom w:val="270"/>
                                      <w:divBdr>
                                        <w:top w:val="none" w:sz="0" w:space="0" w:color="auto"/>
                                        <w:left w:val="none" w:sz="0" w:space="0" w:color="auto"/>
                                        <w:bottom w:val="none" w:sz="0" w:space="0" w:color="auto"/>
                                        <w:right w:val="none" w:sz="0" w:space="0" w:color="auto"/>
                                      </w:divBdr>
                                    </w:div>
                                    <w:div w:id="131752431">
                                      <w:marLeft w:val="0"/>
                                      <w:marRight w:val="0"/>
                                      <w:marTop w:val="0"/>
                                      <w:marBottom w:val="270"/>
                                      <w:divBdr>
                                        <w:top w:val="none" w:sz="0" w:space="0" w:color="auto"/>
                                        <w:left w:val="none" w:sz="0" w:space="0" w:color="auto"/>
                                        <w:bottom w:val="none" w:sz="0" w:space="0" w:color="auto"/>
                                        <w:right w:val="none" w:sz="0" w:space="0" w:color="auto"/>
                                      </w:divBdr>
                                    </w:div>
                                    <w:div w:id="952520253">
                                      <w:marLeft w:val="0"/>
                                      <w:marRight w:val="0"/>
                                      <w:marTop w:val="0"/>
                                      <w:marBottom w:val="270"/>
                                      <w:divBdr>
                                        <w:top w:val="none" w:sz="0" w:space="0" w:color="auto"/>
                                        <w:left w:val="none" w:sz="0" w:space="0" w:color="auto"/>
                                        <w:bottom w:val="none" w:sz="0" w:space="0" w:color="auto"/>
                                        <w:right w:val="none" w:sz="0" w:space="0" w:color="auto"/>
                                      </w:divBdr>
                                    </w:div>
                                    <w:div w:id="2014336139">
                                      <w:marLeft w:val="0"/>
                                      <w:marRight w:val="0"/>
                                      <w:marTop w:val="0"/>
                                      <w:marBottom w:val="270"/>
                                      <w:divBdr>
                                        <w:top w:val="none" w:sz="0" w:space="0" w:color="auto"/>
                                        <w:left w:val="none" w:sz="0" w:space="0" w:color="auto"/>
                                        <w:bottom w:val="none" w:sz="0" w:space="0" w:color="auto"/>
                                        <w:right w:val="none" w:sz="0" w:space="0" w:color="auto"/>
                                      </w:divBdr>
                                    </w:div>
                                    <w:div w:id="200705216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14621">
          <w:marLeft w:val="0"/>
          <w:marRight w:val="0"/>
          <w:marTop w:val="0"/>
          <w:marBottom w:val="0"/>
          <w:divBdr>
            <w:top w:val="none" w:sz="0" w:space="0" w:color="auto"/>
            <w:left w:val="none" w:sz="0" w:space="0" w:color="auto"/>
            <w:bottom w:val="none" w:sz="0" w:space="0" w:color="auto"/>
            <w:right w:val="none" w:sz="0" w:space="0" w:color="auto"/>
          </w:divBdr>
          <w:divsChild>
            <w:div w:id="894586552">
              <w:marLeft w:val="0"/>
              <w:marRight w:val="0"/>
              <w:marTop w:val="0"/>
              <w:marBottom w:val="0"/>
              <w:divBdr>
                <w:top w:val="none" w:sz="0" w:space="0" w:color="auto"/>
                <w:left w:val="none" w:sz="0" w:space="0" w:color="auto"/>
                <w:bottom w:val="none" w:sz="0" w:space="0" w:color="auto"/>
                <w:right w:val="none" w:sz="0" w:space="0" w:color="auto"/>
              </w:divBdr>
              <w:divsChild>
                <w:div w:id="737366520">
                  <w:marLeft w:val="0"/>
                  <w:marRight w:val="0"/>
                  <w:marTop w:val="0"/>
                  <w:marBottom w:val="0"/>
                  <w:divBdr>
                    <w:top w:val="none" w:sz="0" w:space="0" w:color="auto"/>
                    <w:left w:val="none" w:sz="0" w:space="0" w:color="auto"/>
                    <w:bottom w:val="none" w:sz="0" w:space="0" w:color="auto"/>
                    <w:right w:val="none" w:sz="0" w:space="0" w:color="auto"/>
                  </w:divBdr>
                  <w:divsChild>
                    <w:div w:id="1990788387">
                      <w:marLeft w:val="0"/>
                      <w:marRight w:val="0"/>
                      <w:marTop w:val="0"/>
                      <w:marBottom w:val="0"/>
                      <w:divBdr>
                        <w:top w:val="none" w:sz="0" w:space="0" w:color="auto"/>
                        <w:left w:val="none" w:sz="0" w:space="0" w:color="auto"/>
                        <w:bottom w:val="none" w:sz="0" w:space="0" w:color="auto"/>
                        <w:right w:val="none" w:sz="0" w:space="0" w:color="auto"/>
                      </w:divBdr>
                      <w:divsChild>
                        <w:div w:id="707292247">
                          <w:marLeft w:val="0"/>
                          <w:marRight w:val="0"/>
                          <w:marTop w:val="0"/>
                          <w:marBottom w:val="0"/>
                          <w:divBdr>
                            <w:top w:val="none" w:sz="0" w:space="0" w:color="auto"/>
                            <w:left w:val="none" w:sz="0" w:space="0" w:color="auto"/>
                            <w:bottom w:val="none" w:sz="0" w:space="0" w:color="auto"/>
                            <w:right w:val="none" w:sz="0" w:space="0" w:color="auto"/>
                          </w:divBdr>
                          <w:divsChild>
                            <w:div w:id="1772046382">
                              <w:marLeft w:val="0"/>
                              <w:marRight w:val="0"/>
                              <w:marTop w:val="0"/>
                              <w:marBottom w:val="0"/>
                              <w:divBdr>
                                <w:top w:val="none" w:sz="0" w:space="0" w:color="auto"/>
                                <w:left w:val="none" w:sz="0" w:space="0" w:color="auto"/>
                                <w:bottom w:val="none" w:sz="0" w:space="0" w:color="auto"/>
                                <w:right w:val="none" w:sz="0" w:space="0" w:color="auto"/>
                              </w:divBdr>
                              <w:divsChild>
                                <w:div w:id="2042775993">
                                  <w:marLeft w:val="0"/>
                                  <w:marRight w:val="0"/>
                                  <w:marTop w:val="0"/>
                                  <w:marBottom w:val="0"/>
                                  <w:divBdr>
                                    <w:top w:val="none" w:sz="0" w:space="0" w:color="auto"/>
                                    <w:left w:val="none" w:sz="0" w:space="0" w:color="auto"/>
                                    <w:bottom w:val="none" w:sz="0" w:space="0" w:color="auto"/>
                                    <w:right w:val="none" w:sz="0" w:space="0" w:color="auto"/>
                                  </w:divBdr>
                                  <w:divsChild>
                                    <w:div w:id="445270356">
                                      <w:marLeft w:val="0"/>
                                      <w:marRight w:val="0"/>
                                      <w:marTop w:val="0"/>
                                      <w:marBottom w:val="0"/>
                                      <w:divBdr>
                                        <w:top w:val="none" w:sz="0" w:space="0" w:color="auto"/>
                                        <w:left w:val="none" w:sz="0" w:space="0" w:color="auto"/>
                                        <w:bottom w:val="none" w:sz="0" w:space="0" w:color="auto"/>
                                        <w:right w:val="none" w:sz="0" w:space="0" w:color="auto"/>
                                      </w:divBdr>
                                    </w:div>
                                    <w:div w:id="56828226">
                                      <w:marLeft w:val="0"/>
                                      <w:marRight w:val="0"/>
                                      <w:marTop w:val="210"/>
                                      <w:marBottom w:val="0"/>
                                      <w:divBdr>
                                        <w:top w:val="none" w:sz="0" w:space="0" w:color="auto"/>
                                        <w:left w:val="none" w:sz="0" w:space="0" w:color="auto"/>
                                        <w:bottom w:val="none" w:sz="0" w:space="0" w:color="auto"/>
                                        <w:right w:val="none" w:sz="0" w:space="0" w:color="auto"/>
                                      </w:divBdr>
                                    </w:div>
                                    <w:div w:id="2045985613">
                                      <w:marLeft w:val="0"/>
                                      <w:marRight w:val="0"/>
                                      <w:marTop w:val="0"/>
                                      <w:marBottom w:val="0"/>
                                      <w:divBdr>
                                        <w:top w:val="none" w:sz="0" w:space="0" w:color="auto"/>
                                        <w:left w:val="none" w:sz="0" w:space="0" w:color="auto"/>
                                        <w:bottom w:val="none" w:sz="0" w:space="0" w:color="auto"/>
                                        <w:right w:val="none" w:sz="0" w:space="0" w:color="auto"/>
                                      </w:divBdr>
                                      <w:divsChild>
                                        <w:div w:id="893393880">
                                          <w:marLeft w:val="0"/>
                                          <w:marRight w:val="0"/>
                                          <w:marTop w:val="0"/>
                                          <w:marBottom w:val="0"/>
                                          <w:divBdr>
                                            <w:top w:val="none" w:sz="0" w:space="0" w:color="auto"/>
                                            <w:left w:val="none" w:sz="0" w:space="0" w:color="auto"/>
                                            <w:bottom w:val="single" w:sz="6" w:space="0" w:color="B5CEDC"/>
                                            <w:right w:val="none" w:sz="0" w:space="0" w:color="auto"/>
                                          </w:divBdr>
                                          <w:divsChild>
                                            <w:div w:id="1405682399">
                                              <w:marLeft w:val="0"/>
                                              <w:marRight w:val="0"/>
                                              <w:marTop w:val="0"/>
                                              <w:marBottom w:val="210"/>
                                              <w:divBdr>
                                                <w:top w:val="none" w:sz="0" w:space="0" w:color="auto"/>
                                                <w:left w:val="none" w:sz="0" w:space="0" w:color="auto"/>
                                                <w:bottom w:val="none" w:sz="0" w:space="0" w:color="auto"/>
                                                <w:right w:val="none" w:sz="0" w:space="0" w:color="auto"/>
                                              </w:divBdr>
                                            </w:div>
                                            <w:div w:id="2013951402">
                                              <w:marLeft w:val="0"/>
                                              <w:marRight w:val="0"/>
                                              <w:marTop w:val="0"/>
                                              <w:marBottom w:val="120"/>
                                              <w:divBdr>
                                                <w:top w:val="none" w:sz="0" w:space="0" w:color="auto"/>
                                                <w:left w:val="none" w:sz="0" w:space="0" w:color="auto"/>
                                                <w:bottom w:val="none" w:sz="0" w:space="0" w:color="auto"/>
                                                <w:right w:val="none" w:sz="0" w:space="0" w:color="auto"/>
                                              </w:divBdr>
                                              <w:divsChild>
                                                <w:div w:id="1048646327">
                                                  <w:marLeft w:val="0"/>
                                                  <w:marRight w:val="0"/>
                                                  <w:marTop w:val="0"/>
                                                  <w:marBottom w:val="0"/>
                                                  <w:divBdr>
                                                    <w:top w:val="none" w:sz="0" w:space="0" w:color="auto"/>
                                                    <w:left w:val="none" w:sz="0" w:space="0" w:color="auto"/>
                                                    <w:bottom w:val="none" w:sz="0" w:space="0" w:color="auto"/>
                                                    <w:right w:val="none" w:sz="0" w:space="0" w:color="auto"/>
                                                  </w:divBdr>
                                                  <w:divsChild>
                                                    <w:div w:id="823787886">
                                                      <w:marLeft w:val="0"/>
                                                      <w:marRight w:val="150"/>
                                                      <w:marTop w:val="0"/>
                                                      <w:marBottom w:val="0"/>
                                                      <w:divBdr>
                                                        <w:top w:val="none" w:sz="0" w:space="0" w:color="auto"/>
                                                        <w:left w:val="none" w:sz="0" w:space="0" w:color="auto"/>
                                                        <w:bottom w:val="none" w:sz="0" w:space="0" w:color="auto"/>
                                                        <w:right w:val="none" w:sz="0" w:space="0" w:color="auto"/>
                                                      </w:divBdr>
                                                    </w:div>
                                                    <w:div w:id="513148736">
                                                      <w:marLeft w:val="0"/>
                                                      <w:marRight w:val="0"/>
                                                      <w:marTop w:val="0"/>
                                                      <w:marBottom w:val="0"/>
                                                      <w:divBdr>
                                                        <w:top w:val="none" w:sz="0" w:space="0" w:color="auto"/>
                                                        <w:left w:val="none" w:sz="0" w:space="0" w:color="auto"/>
                                                        <w:bottom w:val="none" w:sz="0" w:space="0" w:color="auto"/>
                                                        <w:right w:val="none" w:sz="0" w:space="0" w:color="auto"/>
                                                      </w:divBdr>
                                                      <w:divsChild>
                                                        <w:div w:id="6683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5131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1412</Words>
  <Characters>7769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2021-05-01T12:04:00Z</dcterms:created>
  <dcterms:modified xsi:type="dcterms:W3CDTF">2021-05-05T22:50:00Z</dcterms:modified>
</cp:coreProperties>
</file>