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E27" w:rsidRDefault="004E6E27" w:rsidP="004E6E27">
      <w:pPr>
        <w:bidi/>
        <w:spacing w:after="0"/>
        <w:jc w:val="center"/>
        <w:rPr>
          <w:sz w:val="28"/>
          <w:szCs w:val="28"/>
          <w:rtl/>
          <w:lang w:bidi="ar-DZ"/>
        </w:rPr>
      </w:pPr>
      <w:r>
        <w:rPr>
          <w:rFonts w:hint="cs"/>
          <w:sz w:val="28"/>
          <w:szCs w:val="28"/>
          <w:rtl/>
          <w:lang w:bidi="ar-DZ"/>
        </w:rPr>
        <w:t xml:space="preserve">جامعة محمد لمين دباغين سطيف 2 </w:t>
      </w:r>
    </w:p>
    <w:p w:rsidR="004E6E27" w:rsidRDefault="004E6E27" w:rsidP="004E6E27">
      <w:pPr>
        <w:bidi/>
        <w:spacing w:after="0"/>
        <w:jc w:val="center"/>
        <w:rPr>
          <w:sz w:val="28"/>
          <w:szCs w:val="28"/>
          <w:rtl/>
          <w:lang w:bidi="ar-DZ"/>
        </w:rPr>
      </w:pPr>
      <w:r>
        <w:rPr>
          <w:rFonts w:hint="cs"/>
          <w:sz w:val="28"/>
          <w:szCs w:val="28"/>
          <w:rtl/>
          <w:lang w:bidi="ar-DZ"/>
        </w:rPr>
        <w:t xml:space="preserve">كلية الآداب </w:t>
      </w:r>
      <w:proofErr w:type="gramStart"/>
      <w:r>
        <w:rPr>
          <w:rFonts w:hint="cs"/>
          <w:sz w:val="28"/>
          <w:szCs w:val="28"/>
          <w:rtl/>
          <w:lang w:bidi="ar-DZ"/>
        </w:rPr>
        <w:t>واللغات</w:t>
      </w:r>
      <w:proofErr w:type="gramEnd"/>
      <w:r>
        <w:rPr>
          <w:rFonts w:hint="cs"/>
          <w:sz w:val="28"/>
          <w:szCs w:val="28"/>
          <w:rtl/>
          <w:lang w:bidi="ar-DZ"/>
        </w:rPr>
        <w:t xml:space="preserve"> </w:t>
      </w:r>
    </w:p>
    <w:p w:rsidR="004E6E27" w:rsidRDefault="004E6E27" w:rsidP="004E6E27">
      <w:pPr>
        <w:bidi/>
        <w:spacing w:after="0"/>
        <w:rPr>
          <w:sz w:val="28"/>
          <w:szCs w:val="28"/>
          <w:rtl/>
          <w:lang w:bidi="ar-DZ"/>
        </w:rPr>
      </w:pPr>
      <w:r>
        <w:rPr>
          <w:rFonts w:hint="cs"/>
          <w:sz w:val="28"/>
          <w:szCs w:val="28"/>
          <w:rtl/>
          <w:lang w:bidi="ar-DZ"/>
        </w:rPr>
        <w:t>قسم اللغة والأدب العربي                                                      السنة الثالثة (دراسات لغوية)</w:t>
      </w:r>
    </w:p>
    <w:p w:rsidR="004E6E27" w:rsidRDefault="004E6E27" w:rsidP="004E6E27">
      <w:pPr>
        <w:bidi/>
        <w:spacing w:after="0"/>
        <w:rPr>
          <w:sz w:val="28"/>
          <w:szCs w:val="28"/>
          <w:rtl/>
          <w:lang w:bidi="ar-DZ"/>
        </w:rPr>
      </w:pPr>
      <w:r>
        <w:rPr>
          <w:rFonts w:hint="cs"/>
          <w:sz w:val="28"/>
          <w:szCs w:val="28"/>
          <w:rtl/>
          <w:lang w:bidi="ar-DZ"/>
        </w:rPr>
        <w:t xml:space="preserve">مقياس: التطبيق الصرفي                                                      الأستاذ: </w:t>
      </w:r>
      <w:r w:rsidRPr="00DA5BEF">
        <w:rPr>
          <w:rFonts w:hint="cs"/>
          <w:b/>
          <w:bCs/>
          <w:sz w:val="28"/>
          <w:szCs w:val="28"/>
          <w:rtl/>
          <w:lang w:bidi="ar-DZ"/>
        </w:rPr>
        <w:t>مغزي أحمد سعيد</w:t>
      </w:r>
      <w:r>
        <w:rPr>
          <w:rFonts w:hint="cs"/>
          <w:sz w:val="28"/>
          <w:szCs w:val="28"/>
          <w:rtl/>
          <w:lang w:bidi="ar-DZ"/>
        </w:rPr>
        <w:t xml:space="preserve"> </w:t>
      </w:r>
    </w:p>
    <w:p w:rsidR="00042248" w:rsidRPr="00042248" w:rsidRDefault="00042248" w:rsidP="00042248">
      <w:pPr>
        <w:bidi/>
        <w:spacing w:after="0"/>
        <w:rPr>
          <w:rFonts w:ascii="Calibri" w:eastAsia="Calibri" w:hAnsi="Calibri" w:cs="Arial"/>
          <w:sz w:val="28"/>
          <w:szCs w:val="28"/>
          <w:lang w:bidi="ar-DZ"/>
        </w:rPr>
      </w:pPr>
      <w:r w:rsidRPr="00042248">
        <w:rPr>
          <w:rFonts w:ascii="Calibri" w:eastAsia="Calibri" w:hAnsi="Calibri" w:cs="Arial"/>
          <w:sz w:val="28"/>
          <w:szCs w:val="28"/>
          <w:rtl/>
          <w:lang w:bidi="ar-DZ"/>
        </w:rPr>
        <w:t xml:space="preserve">الهدف العام: التعرّف </w:t>
      </w:r>
      <w:proofErr w:type="gramStart"/>
      <w:r w:rsidRPr="00042248">
        <w:rPr>
          <w:rFonts w:ascii="Calibri" w:eastAsia="Calibri" w:hAnsi="Calibri" w:cs="Arial"/>
          <w:sz w:val="28"/>
          <w:szCs w:val="28"/>
          <w:rtl/>
          <w:lang w:bidi="ar-DZ"/>
        </w:rPr>
        <w:t>إلى</w:t>
      </w:r>
      <w:proofErr w:type="gramEnd"/>
      <w:r w:rsidRPr="00042248">
        <w:rPr>
          <w:rFonts w:ascii="Calibri" w:eastAsia="Calibri" w:hAnsi="Calibri" w:cs="Arial"/>
          <w:sz w:val="28"/>
          <w:szCs w:val="28"/>
          <w:rtl/>
          <w:lang w:bidi="ar-DZ"/>
        </w:rPr>
        <w:t xml:space="preserve"> أشهر صيغ المبالغة ودلالاتها. </w:t>
      </w:r>
    </w:p>
    <w:p w:rsidR="00042248" w:rsidRPr="00042248" w:rsidRDefault="00042248" w:rsidP="00042248">
      <w:pPr>
        <w:bidi/>
        <w:spacing w:after="0"/>
        <w:rPr>
          <w:rFonts w:ascii="Calibri" w:eastAsia="Calibri" w:hAnsi="Calibri" w:cs="Arial"/>
          <w:sz w:val="28"/>
          <w:szCs w:val="28"/>
          <w:rtl/>
          <w:lang w:bidi="ar-DZ"/>
        </w:rPr>
      </w:pPr>
      <w:proofErr w:type="gramStart"/>
      <w:r w:rsidRPr="00042248">
        <w:rPr>
          <w:rFonts w:ascii="Calibri" w:eastAsia="Calibri" w:hAnsi="Calibri" w:cs="Arial"/>
          <w:sz w:val="28"/>
          <w:szCs w:val="28"/>
          <w:rtl/>
          <w:lang w:bidi="ar-DZ"/>
        </w:rPr>
        <w:t>الهدف</w:t>
      </w:r>
      <w:proofErr w:type="gramEnd"/>
      <w:r w:rsidRPr="00042248">
        <w:rPr>
          <w:rFonts w:ascii="Calibri" w:eastAsia="Calibri" w:hAnsi="Calibri" w:cs="Arial"/>
          <w:sz w:val="28"/>
          <w:szCs w:val="28"/>
          <w:rtl/>
          <w:lang w:bidi="ar-DZ"/>
        </w:rPr>
        <w:t xml:space="preserve"> الخاص: - تحديد صيغ المبالغة ورأي الصرفيين في المشهور منها.  </w:t>
      </w:r>
    </w:p>
    <w:p w:rsidR="00042248" w:rsidRPr="00042248" w:rsidRDefault="00042248" w:rsidP="00042248">
      <w:pPr>
        <w:bidi/>
        <w:spacing w:after="0"/>
        <w:rPr>
          <w:rFonts w:ascii="Calibri" w:eastAsia="Calibri" w:hAnsi="Calibri" w:cs="Arial"/>
          <w:sz w:val="28"/>
          <w:szCs w:val="28"/>
          <w:rtl/>
          <w:lang w:bidi="ar-DZ"/>
        </w:rPr>
      </w:pPr>
      <w:r w:rsidRPr="00042248">
        <w:rPr>
          <w:rFonts w:ascii="Calibri" w:eastAsia="Calibri" w:hAnsi="Calibri" w:cs="Arial"/>
          <w:sz w:val="28"/>
          <w:szCs w:val="28"/>
          <w:rtl/>
          <w:lang w:bidi="ar-DZ"/>
        </w:rPr>
        <w:t xml:space="preserve">                  - </w:t>
      </w:r>
      <w:proofErr w:type="gramStart"/>
      <w:r w:rsidRPr="00042248">
        <w:rPr>
          <w:rFonts w:ascii="Calibri" w:eastAsia="Calibri" w:hAnsi="Calibri" w:cs="Arial"/>
          <w:sz w:val="28"/>
          <w:szCs w:val="28"/>
          <w:rtl/>
          <w:lang w:bidi="ar-DZ"/>
        </w:rPr>
        <w:t>بيان</w:t>
      </w:r>
      <w:proofErr w:type="gramEnd"/>
      <w:r w:rsidRPr="00042248">
        <w:rPr>
          <w:rFonts w:ascii="Calibri" w:eastAsia="Calibri" w:hAnsi="Calibri" w:cs="Arial"/>
          <w:sz w:val="28"/>
          <w:szCs w:val="28"/>
          <w:rtl/>
          <w:lang w:bidi="ar-DZ"/>
        </w:rPr>
        <w:t xml:space="preserve"> دلالات الصيغ المذكورة في ألفية (ابن مالك).</w:t>
      </w:r>
    </w:p>
    <w:p w:rsidR="0009168F" w:rsidRDefault="00042248" w:rsidP="004E6E27">
      <w:pPr>
        <w:bidi/>
        <w:rPr>
          <w:b/>
          <w:bCs/>
          <w:sz w:val="32"/>
          <w:szCs w:val="32"/>
          <w:rtl/>
          <w:lang w:bidi="ar-DZ"/>
        </w:rPr>
      </w:pPr>
      <w:r>
        <w:rPr>
          <w:rFonts w:hint="cs"/>
          <w:b/>
          <w:bCs/>
          <w:sz w:val="32"/>
          <w:szCs w:val="32"/>
          <w:rtl/>
          <w:lang w:bidi="ar-DZ"/>
        </w:rPr>
        <w:t xml:space="preserve"> </w:t>
      </w:r>
    </w:p>
    <w:p w:rsidR="004E6E27" w:rsidRDefault="004E6E27" w:rsidP="0009168F">
      <w:pPr>
        <w:bidi/>
        <w:rPr>
          <w:b/>
          <w:bCs/>
          <w:sz w:val="32"/>
          <w:szCs w:val="32"/>
          <w:rtl/>
          <w:lang w:bidi="ar-DZ"/>
        </w:rPr>
      </w:pPr>
      <w:r w:rsidRPr="004E6E27">
        <w:rPr>
          <w:rFonts w:hint="cs"/>
          <w:b/>
          <w:bCs/>
          <w:sz w:val="32"/>
          <w:szCs w:val="32"/>
          <w:rtl/>
          <w:lang w:bidi="ar-DZ"/>
        </w:rPr>
        <w:t xml:space="preserve">م: 8                                  أبنية صيغ المبالغة </w:t>
      </w:r>
      <w:proofErr w:type="gramStart"/>
      <w:r w:rsidRPr="004E6E27">
        <w:rPr>
          <w:rFonts w:hint="cs"/>
          <w:b/>
          <w:bCs/>
          <w:sz w:val="32"/>
          <w:szCs w:val="32"/>
          <w:rtl/>
          <w:lang w:bidi="ar-DZ"/>
        </w:rPr>
        <w:t>ودلالاتها</w:t>
      </w:r>
      <w:proofErr w:type="gramEnd"/>
      <w:r>
        <w:rPr>
          <w:rFonts w:hint="cs"/>
          <w:b/>
          <w:bCs/>
          <w:sz w:val="32"/>
          <w:szCs w:val="32"/>
          <w:rtl/>
          <w:lang w:bidi="ar-DZ"/>
        </w:rPr>
        <w:t xml:space="preserve"> </w:t>
      </w:r>
    </w:p>
    <w:p w:rsidR="00F87EAE" w:rsidRDefault="00FF450B" w:rsidP="009115F5">
      <w:pPr>
        <w:bidi/>
        <w:spacing w:before="120" w:after="120"/>
        <w:jc w:val="both"/>
        <w:rPr>
          <w:sz w:val="28"/>
          <w:szCs w:val="28"/>
          <w:rtl/>
          <w:lang w:bidi="ar-DZ"/>
        </w:rPr>
      </w:pPr>
      <w:r w:rsidRPr="007A5764">
        <w:rPr>
          <w:rFonts w:hint="cs"/>
          <w:b/>
          <w:bCs/>
          <w:sz w:val="28"/>
          <w:szCs w:val="28"/>
          <w:rtl/>
          <w:lang w:bidi="ar-DZ"/>
        </w:rPr>
        <w:t>تمهيد:</w:t>
      </w:r>
      <w:r>
        <w:rPr>
          <w:rFonts w:hint="cs"/>
          <w:sz w:val="28"/>
          <w:szCs w:val="28"/>
          <w:rtl/>
          <w:lang w:bidi="ar-DZ"/>
        </w:rPr>
        <w:t xml:space="preserve"> </w:t>
      </w:r>
    </w:p>
    <w:p w:rsidR="009B39C2" w:rsidRDefault="00F87EAE" w:rsidP="00E56A7B">
      <w:pPr>
        <w:bidi/>
        <w:spacing w:before="120" w:after="120"/>
        <w:jc w:val="both"/>
        <w:rPr>
          <w:sz w:val="28"/>
          <w:szCs w:val="28"/>
          <w:rtl/>
          <w:lang w:bidi="ar-DZ"/>
        </w:rPr>
      </w:pPr>
      <w:r>
        <w:rPr>
          <w:rFonts w:hint="cs"/>
          <w:sz w:val="28"/>
          <w:szCs w:val="28"/>
          <w:rtl/>
          <w:lang w:bidi="ar-DZ"/>
        </w:rPr>
        <w:t xml:space="preserve">   </w:t>
      </w:r>
      <w:proofErr w:type="gramStart"/>
      <w:r w:rsidR="00FF450B">
        <w:rPr>
          <w:rFonts w:hint="cs"/>
          <w:sz w:val="28"/>
          <w:szCs w:val="28"/>
          <w:rtl/>
          <w:lang w:bidi="ar-DZ"/>
        </w:rPr>
        <w:t>المبالغة</w:t>
      </w:r>
      <w:proofErr w:type="gramEnd"/>
      <w:r w:rsidR="00FF450B">
        <w:rPr>
          <w:rFonts w:hint="cs"/>
          <w:sz w:val="28"/>
          <w:szCs w:val="28"/>
          <w:rtl/>
          <w:lang w:bidi="ar-DZ"/>
        </w:rPr>
        <w:t xml:space="preserve"> في العربية من الاجتهاد في الأمر وعدم التقصير فيه؛ </w:t>
      </w:r>
      <w:r w:rsidR="00536CA1">
        <w:rPr>
          <w:rFonts w:hint="cs"/>
          <w:sz w:val="28"/>
          <w:szCs w:val="28"/>
          <w:rtl/>
          <w:lang w:bidi="ar-DZ"/>
        </w:rPr>
        <w:t>وفي (لس</w:t>
      </w:r>
      <w:r w:rsidR="00773BCE">
        <w:rPr>
          <w:rFonts w:hint="cs"/>
          <w:sz w:val="28"/>
          <w:szCs w:val="28"/>
          <w:rtl/>
          <w:lang w:bidi="ar-DZ"/>
        </w:rPr>
        <w:t>ا</w:t>
      </w:r>
      <w:r w:rsidR="00536CA1">
        <w:rPr>
          <w:rFonts w:hint="cs"/>
          <w:sz w:val="28"/>
          <w:szCs w:val="28"/>
          <w:rtl/>
          <w:lang w:bidi="ar-DZ"/>
        </w:rPr>
        <w:t>ن العرب)</w:t>
      </w:r>
      <w:r w:rsidR="00773BCE">
        <w:rPr>
          <w:rFonts w:hint="cs"/>
          <w:sz w:val="28"/>
          <w:szCs w:val="28"/>
          <w:rtl/>
          <w:lang w:bidi="ar-DZ"/>
        </w:rPr>
        <w:t xml:space="preserve"> هي</w:t>
      </w:r>
      <w:r w:rsidR="00536CA1">
        <w:rPr>
          <w:rFonts w:hint="cs"/>
          <w:sz w:val="28"/>
          <w:szCs w:val="28"/>
          <w:rtl/>
          <w:lang w:bidi="ar-DZ"/>
        </w:rPr>
        <w:t xml:space="preserve">: " أن تبلغ في الأمر جهدك ". </w:t>
      </w:r>
      <w:proofErr w:type="gramStart"/>
      <w:r w:rsidR="00FF450B">
        <w:rPr>
          <w:rFonts w:hint="cs"/>
          <w:sz w:val="28"/>
          <w:szCs w:val="28"/>
          <w:rtl/>
          <w:lang w:bidi="ar-DZ"/>
        </w:rPr>
        <w:t>وهي</w:t>
      </w:r>
      <w:proofErr w:type="gramEnd"/>
      <w:r w:rsidR="00FF450B">
        <w:rPr>
          <w:rFonts w:hint="cs"/>
          <w:sz w:val="28"/>
          <w:szCs w:val="28"/>
          <w:rtl/>
          <w:lang w:bidi="ar-DZ"/>
        </w:rPr>
        <w:t xml:space="preserve"> بهذا ال</w:t>
      </w:r>
      <w:r w:rsidR="007A5764">
        <w:rPr>
          <w:rFonts w:hint="cs"/>
          <w:sz w:val="28"/>
          <w:szCs w:val="28"/>
          <w:rtl/>
          <w:lang w:bidi="ar-DZ"/>
        </w:rPr>
        <w:t xml:space="preserve">معنى قد توحي صرفيا بأنّ المتكلّم العربيّ يجتهد في تبليغ المعنى المراد، بإحداث التغيير المناسب في بناء الكلمة حتّى يظهر المعنى الجديد بكلّ تلك القوّة التي تفيد بلوغه الغاية والمنتهى في </w:t>
      </w:r>
      <w:r w:rsidR="00773BCE">
        <w:rPr>
          <w:rFonts w:hint="cs"/>
          <w:sz w:val="28"/>
          <w:szCs w:val="28"/>
          <w:rtl/>
          <w:lang w:bidi="ar-DZ"/>
        </w:rPr>
        <w:t>الوصف</w:t>
      </w:r>
      <w:r w:rsidR="007A5764">
        <w:rPr>
          <w:rFonts w:hint="cs"/>
          <w:sz w:val="28"/>
          <w:szCs w:val="28"/>
          <w:rtl/>
          <w:lang w:bidi="ar-DZ"/>
        </w:rPr>
        <w:t>.</w:t>
      </w:r>
      <w:r w:rsidR="008C51BA">
        <w:rPr>
          <w:rFonts w:hint="cs"/>
          <w:sz w:val="28"/>
          <w:szCs w:val="28"/>
          <w:rtl/>
          <w:lang w:bidi="ar-DZ"/>
        </w:rPr>
        <w:t xml:space="preserve"> يقول (ابن فارس):</w:t>
      </w:r>
      <w:r w:rsidR="007A5764">
        <w:rPr>
          <w:rFonts w:hint="cs"/>
          <w:sz w:val="28"/>
          <w:szCs w:val="28"/>
          <w:rtl/>
          <w:lang w:bidi="ar-DZ"/>
        </w:rPr>
        <w:t xml:space="preserve"> </w:t>
      </w:r>
      <w:r w:rsidR="009B39C2">
        <w:rPr>
          <w:rFonts w:hint="cs"/>
          <w:sz w:val="28"/>
          <w:szCs w:val="28"/>
          <w:rtl/>
          <w:lang w:bidi="ar-DZ"/>
        </w:rPr>
        <w:t xml:space="preserve">" ومن سنن العرب الزيادة في حروف الاسم، ويكون </w:t>
      </w:r>
      <w:proofErr w:type="gramStart"/>
      <w:r w:rsidR="009B39C2">
        <w:rPr>
          <w:rFonts w:hint="cs"/>
          <w:sz w:val="28"/>
          <w:szCs w:val="28"/>
          <w:rtl/>
          <w:lang w:bidi="ar-DZ"/>
        </w:rPr>
        <w:t>ذلك .</w:t>
      </w:r>
      <w:proofErr w:type="gramEnd"/>
      <w:r w:rsidR="009B39C2">
        <w:rPr>
          <w:rFonts w:hint="cs"/>
          <w:sz w:val="28"/>
          <w:szCs w:val="28"/>
          <w:rtl/>
          <w:lang w:bidi="ar-DZ"/>
        </w:rPr>
        <w:t xml:space="preserve">. للمبالغة </w:t>
      </w:r>
      <w:r w:rsidR="008C51BA">
        <w:rPr>
          <w:rFonts w:hint="cs"/>
          <w:sz w:val="28"/>
          <w:szCs w:val="28"/>
          <w:rtl/>
          <w:lang w:bidi="ar-DZ"/>
        </w:rPr>
        <w:t xml:space="preserve">... " ولم يلجأ العرب إلى ذلك، إلا لأنّهم لم </w:t>
      </w:r>
      <w:r w:rsidR="007A5764">
        <w:rPr>
          <w:rFonts w:hint="cs"/>
          <w:sz w:val="28"/>
          <w:szCs w:val="28"/>
          <w:rtl/>
          <w:lang w:bidi="ar-DZ"/>
        </w:rPr>
        <w:t>يجد</w:t>
      </w:r>
      <w:r w:rsidR="008C51BA">
        <w:rPr>
          <w:rFonts w:hint="cs"/>
          <w:sz w:val="28"/>
          <w:szCs w:val="28"/>
          <w:rtl/>
          <w:lang w:bidi="ar-DZ"/>
        </w:rPr>
        <w:t xml:space="preserve">وا </w:t>
      </w:r>
      <w:r w:rsidR="007A5764">
        <w:rPr>
          <w:rFonts w:hint="cs"/>
          <w:sz w:val="28"/>
          <w:szCs w:val="28"/>
          <w:rtl/>
          <w:lang w:bidi="ar-DZ"/>
        </w:rPr>
        <w:t>في اسم الفاعل ما يعينه</w:t>
      </w:r>
      <w:r w:rsidR="008C51BA">
        <w:rPr>
          <w:rFonts w:hint="cs"/>
          <w:sz w:val="28"/>
          <w:szCs w:val="28"/>
          <w:rtl/>
          <w:lang w:bidi="ar-DZ"/>
        </w:rPr>
        <w:t>م</w:t>
      </w:r>
      <w:r w:rsidR="007A5764">
        <w:rPr>
          <w:rFonts w:hint="cs"/>
          <w:sz w:val="28"/>
          <w:szCs w:val="28"/>
          <w:rtl/>
          <w:lang w:bidi="ar-DZ"/>
        </w:rPr>
        <w:t xml:space="preserve"> على بلوغ تلك الغاية ولا في الصفة المشبّهة، رغم أنّه</w:t>
      </w:r>
      <w:r w:rsidR="008C51BA">
        <w:rPr>
          <w:rFonts w:hint="cs"/>
          <w:sz w:val="28"/>
          <w:szCs w:val="28"/>
          <w:rtl/>
          <w:lang w:bidi="ar-DZ"/>
        </w:rPr>
        <w:t>م</w:t>
      </w:r>
      <w:r w:rsidR="007A5764">
        <w:rPr>
          <w:rFonts w:hint="cs"/>
          <w:sz w:val="28"/>
          <w:szCs w:val="28"/>
          <w:rtl/>
          <w:lang w:bidi="ar-DZ"/>
        </w:rPr>
        <w:t xml:space="preserve"> أخذ</w:t>
      </w:r>
      <w:r w:rsidR="008C51BA">
        <w:rPr>
          <w:rFonts w:hint="cs"/>
          <w:sz w:val="28"/>
          <w:szCs w:val="28"/>
          <w:rtl/>
          <w:lang w:bidi="ar-DZ"/>
        </w:rPr>
        <w:t>وا</w:t>
      </w:r>
      <w:r w:rsidR="007A5764">
        <w:rPr>
          <w:rFonts w:hint="cs"/>
          <w:sz w:val="28"/>
          <w:szCs w:val="28"/>
          <w:rtl/>
          <w:lang w:bidi="ar-DZ"/>
        </w:rPr>
        <w:t xml:space="preserve"> منهما ما يعينه</w:t>
      </w:r>
      <w:r w:rsidR="008C51BA">
        <w:rPr>
          <w:rFonts w:hint="cs"/>
          <w:sz w:val="28"/>
          <w:szCs w:val="28"/>
          <w:rtl/>
          <w:lang w:bidi="ar-DZ"/>
        </w:rPr>
        <w:t>م</w:t>
      </w:r>
      <w:r w:rsidR="007A5764">
        <w:rPr>
          <w:rFonts w:hint="cs"/>
          <w:sz w:val="28"/>
          <w:szCs w:val="28"/>
          <w:rtl/>
          <w:lang w:bidi="ar-DZ"/>
        </w:rPr>
        <w:t xml:space="preserve"> على بناء هذه الصيغ الجديدة، التي عُرِفَت بصيغ المبالغة. </w:t>
      </w:r>
      <w:r w:rsidR="009B39C2">
        <w:rPr>
          <w:rFonts w:hint="cs"/>
          <w:sz w:val="28"/>
          <w:szCs w:val="28"/>
          <w:rtl/>
          <w:lang w:bidi="ar-DZ"/>
        </w:rPr>
        <w:t xml:space="preserve"> </w:t>
      </w:r>
    </w:p>
    <w:p w:rsidR="00FF450B" w:rsidRPr="009B39C2" w:rsidRDefault="009B39C2" w:rsidP="000F7C45">
      <w:pPr>
        <w:bidi/>
        <w:spacing w:before="120" w:after="120"/>
        <w:jc w:val="both"/>
        <w:rPr>
          <w:b/>
          <w:bCs/>
          <w:sz w:val="28"/>
          <w:szCs w:val="28"/>
          <w:rtl/>
          <w:lang w:bidi="ar-DZ"/>
        </w:rPr>
      </w:pPr>
      <w:r w:rsidRPr="009B39C2">
        <w:rPr>
          <w:rFonts w:hint="cs"/>
          <w:b/>
          <w:bCs/>
          <w:sz w:val="28"/>
          <w:szCs w:val="28"/>
          <w:rtl/>
          <w:lang w:bidi="ar-DZ"/>
        </w:rPr>
        <w:t xml:space="preserve">في مفهوم </w:t>
      </w:r>
      <w:proofErr w:type="gramStart"/>
      <w:r w:rsidRPr="009B39C2">
        <w:rPr>
          <w:rFonts w:hint="cs"/>
          <w:b/>
          <w:bCs/>
          <w:sz w:val="28"/>
          <w:szCs w:val="28"/>
          <w:rtl/>
          <w:lang w:bidi="ar-DZ"/>
        </w:rPr>
        <w:t>صيغ</w:t>
      </w:r>
      <w:proofErr w:type="gramEnd"/>
      <w:r w:rsidRPr="009B39C2">
        <w:rPr>
          <w:rFonts w:hint="cs"/>
          <w:b/>
          <w:bCs/>
          <w:sz w:val="28"/>
          <w:szCs w:val="28"/>
          <w:rtl/>
          <w:lang w:bidi="ar-DZ"/>
        </w:rPr>
        <w:t xml:space="preserve"> المبالغة: </w:t>
      </w:r>
      <w:r w:rsidR="007A5764" w:rsidRPr="009B39C2">
        <w:rPr>
          <w:rFonts w:hint="cs"/>
          <w:b/>
          <w:bCs/>
          <w:sz w:val="28"/>
          <w:szCs w:val="28"/>
          <w:rtl/>
          <w:lang w:bidi="ar-DZ"/>
        </w:rPr>
        <w:t xml:space="preserve">   </w:t>
      </w:r>
      <w:r w:rsidR="00FF450B" w:rsidRPr="009B39C2">
        <w:rPr>
          <w:rFonts w:hint="cs"/>
          <w:b/>
          <w:bCs/>
          <w:sz w:val="28"/>
          <w:szCs w:val="28"/>
          <w:rtl/>
          <w:lang w:bidi="ar-DZ"/>
        </w:rPr>
        <w:t xml:space="preserve"> </w:t>
      </w:r>
    </w:p>
    <w:p w:rsidR="00584BB8" w:rsidRDefault="0098142F" w:rsidP="00E56A7B">
      <w:pPr>
        <w:bidi/>
        <w:spacing w:before="120" w:after="120"/>
        <w:jc w:val="both"/>
        <w:rPr>
          <w:sz w:val="28"/>
          <w:szCs w:val="28"/>
          <w:rtl/>
          <w:lang w:bidi="ar-DZ"/>
        </w:rPr>
      </w:pPr>
      <w:r>
        <w:rPr>
          <w:rFonts w:hint="cs"/>
          <w:sz w:val="28"/>
          <w:szCs w:val="28"/>
          <w:rtl/>
          <w:lang w:bidi="ar-DZ"/>
        </w:rPr>
        <w:t xml:space="preserve"> </w:t>
      </w:r>
      <w:r w:rsidR="00E51281">
        <w:rPr>
          <w:rFonts w:hint="cs"/>
          <w:sz w:val="28"/>
          <w:szCs w:val="28"/>
          <w:rtl/>
          <w:lang w:bidi="ar-DZ"/>
        </w:rPr>
        <w:t xml:space="preserve">  </w:t>
      </w:r>
      <w:r w:rsidR="0046418C">
        <w:rPr>
          <w:rFonts w:hint="cs"/>
          <w:sz w:val="28"/>
          <w:szCs w:val="28"/>
          <w:rtl/>
          <w:lang w:bidi="ar-DZ"/>
        </w:rPr>
        <w:t>يسمّ</w:t>
      </w:r>
      <w:r w:rsidR="00E3362E">
        <w:rPr>
          <w:rFonts w:hint="cs"/>
          <w:sz w:val="28"/>
          <w:szCs w:val="28"/>
          <w:rtl/>
          <w:lang w:bidi="ar-DZ"/>
        </w:rPr>
        <w:t>ي</w:t>
      </w:r>
      <w:r w:rsidR="0046418C">
        <w:rPr>
          <w:rFonts w:hint="cs"/>
          <w:sz w:val="28"/>
          <w:szCs w:val="28"/>
          <w:rtl/>
          <w:lang w:bidi="ar-DZ"/>
        </w:rPr>
        <w:t>ها الصرفيّون قديما، أمثلة المبالغة</w:t>
      </w:r>
      <w:r w:rsidR="00CB348D">
        <w:rPr>
          <w:rFonts w:hint="cs"/>
          <w:sz w:val="28"/>
          <w:szCs w:val="28"/>
          <w:rtl/>
          <w:lang w:bidi="ar-DZ"/>
        </w:rPr>
        <w:t xml:space="preserve"> أيضا</w:t>
      </w:r>
      <w:r w:rsidR="0046418C">
        <w:rPr>
          <w:rFonts w:hint="cs"/>
          <w:sz w:val="28"/>
          <w:szCs w:val="28"/>
          <w:rtl/>
          <w:lang w:bidi="ar-DZ"/>
        </w:rPr>
        <w:t xml:space="preserve">، وقصدوا بها تلك الأسماء التي جيء بها محوّلة من أسماء الفاعلين، ودالّة على صفات أحداثها، بغرض التّكثير. </w:t>
      </w:r>
      <w:proofErr w:type="gramStart"/>
      <w:r w:rsidR="009F090A">
        <w:rPr>
          <w:rFonts w:hint="cs"/>
          <w:sz w:val="28"/>
          <w:szCs w:val="28"/>
          <w:rtl/>
          <w:lang w:bidi="ar-DZ"/>
        </w:rPr>
        <w:t>ولهذا</w:t>
      </w:r>
      <w:proofErr w:type="gramEnd"/>
      <w:r w:rsidR="009F090A">
        <w:rPr>
          <w:rFonts w:hint="cs"/>
          <w:sz w:val="28"/>
          <w:szCs w:val="28"/>
          <w:rtl/>
          <w:lang w:bidi="ar-DZ"/>
        </w:rPr>
        <w:t xml:space="preserve"> قال فيها بعضهم (مبالغة اسم الفاعل)، وعرّفها بقوله هي: " ألفاظ تدلّ على ما يدلّ عليه اسم الفاعل بزيادة، وتسمّى (صيغ المبالغة)؛ كعلاّمة وأكول، أي: عالمٍ كثير العلم، وآكلٍ كثيرِ الأكلِ ". </w:t>
      </w:r>
      <w:r w:rsidR="00707921">
        <w:rPr>
          <w:rFonts w:hint="cs"/>
          <w:sz w:val="28"/>
          <w:szCs w:val="28"/>
          <w:rtl/>
          <w:lang w:bidi="ar-DZ"/>
        </w:rPr>
        <w:t xml:space="preserve">وقال بعضهم أنّها " صفة تفيد التكثير </w:t>
      </w:r>
      <w:proofErr w:type="gramStart"/>
      <w:r w:rsidR="00707921">
        <w:rPr>
          <w:rFonts w:hint="cs"/>
          <w:sz w:val="28"/>
          <w:szCs w:val="28"/>
          <w:rtl/>
          <w:lang w:bidi="ar-DZ"/>
        </w:rPr>
        <w:t>في</w:t>
      </w:r>
      <w:proofErr w:type="gramEnd"/>
      <w:r w:rsidR="00707921">
        <w:rPr>
          <w:rFonts w:hint="cs"/>
          <w:sz w:val="28"/>
          <w:szCs w:val="28"/>
          <w:rtl/>
          <w:lang w:bidi="ar-DZ"/>
        </w:rPr>
        <w:t xml:space="preserve"> حدث اسم الفاعل، وليست على صيغته. فقولك (جاهل) يحتمل </w:t>
      </w:r>
      <w:proofErr w:type="gramStart"/>
      <w:r w:rsidR="00707921">
        <w:rPr>
          <w:rFonts w:hint="cs"/>
          <w:sz w:val="28"/>
          <w:szCs w:val="28"/>
          <w:rtl/>
          <w:lang w:bidi="ar-DZ"/>
        </w:rPr>
        <w:t>الوصف</w:t>
      </w:r>
      <w:proofErr w:type="gramEnd"/>
      <w:r w:rsidR="00707921">
        <w:rPr>
          <w:rFonts w:hint="cs"/>
          <w:sz w:val="28"/>
          <w:szCs w:val="28"/>
          <w:rtl/>
          <w:lang w:bidi="ar-DZ"/>
        </w:rPr>
        <w:t xml:space="preserve"> بقلّة الجهل أو كثرته. </w:t>
      </w:r>
      <w:proofErr w:type="gramStart"/>
      <w:r w:rsidR="00707921">
        <w:rPr>
          <w:rFonts w:hint="cs"/>
          <w:sz w:val="28"/>
          <w:szCs w:val="28"/>
          <w:rtl/>
          <w:lang w:bidi="ar-DZ"/>
        </w:rPr>
        <w:t>أمّا</w:t>
      </w:r>
      <w:proofErr w:type="gramEnd"/>
      <w:r w:rsidR="00707921">
        <w:rPr>
          <w:rFonts w:hint="cs"/>
          <w:sz w:val="28"/>
          <w:szCs w:val="28"/>
          <w:rtl/>
          <w:lang w:bidi="ar-DZ"/>
        </w:rPr>
        <w:t xml:space="preserve"> (جهول) فالمراد به الوصف بكثرة الجهل. </w:t>
      </w:r>
      <w:proofErr w:type="gramStart"/>
      <w:r w:rsidR="00707921">
        <w:rPr>
          <w:rFonts w:hint="cs"/>
          <w:sz w:val="28"/>
          <w:szCs w:val="28"/>
          <w:rtl/>
          <w:lang w:bidi="ar-DZ"/>
        </w:rPr>
        <w:t>وكذلك</w:t>
      </w:r>
      <w:proofErr w:type="gramEnd"/>
      <w:r w:rsidR="00707921">
        <w:rPr>
          <w:rFonts w:hint="cs"/>
          <w:sz w:val="28"/>
          <w:szCs w:val="28"/>
          <w:rtl/>
          <w:lang w:bidi="ar-DZ"/>
        </w:rPr>
        <w:t xml:space="preserve"> الفرق بين: عالم وعلاّم، وكارٍّ ومِكرّ، وصادق وصدّيقٍ ". </w:t>
      </w:r>
      <w:r w:rsidR="009F090A">
        <w:rPr>
          <w:rFonts w:hint="cs"/>
          <w:sz w:val="28"/>
          <w:szCs w:val="28"/>
          <w:rtl/>
          <w:lang w:bidi="ar-DZ"/>
        </w:rPr>
        <w:t xml:space="preserve">لكنّ الإكثار من الفعل، أي؛ </w:t>
      </w:r>
      <w:r w:rsidR="00E51281">
        <w:rPr>
          <w:rFonts w:hint="cs"/>
          <w:sz w:val="28"/>
          <w:szCs w:val="28"/>
          <w:rtl/>
          <w:lang w:bidi="ar-DZ"/>
        </w:rPr>
        <w:t xml:space="preserve">الإكثار من </w:t>
      </w:r>
      <w:r w:rsidR="009F090A">
        <w:rPr>
          <w:rFonts w:hint="cs"/>
          <w:sz w:val="28"/>
          <w:szCs w:val="28"/>
          <w:rtl/>
          <w:lang w:bidi="ar-DZ"/>
        </w:rPr>
        <w:t xml:space="preserve">القيام بالحدث، </w:t>
      </w:r>
      <w:r w:rsidR="00E51281">
        <w:rPr>
          <w:rFonts w:hint="cs"/>
          <w:sz w:val="28"/>
          <w:szCs w:val="28"/>
          <w:rtl/>
          <w:lang w:bidi="ar-DZ"/>
        </w:rPr>
        <w:t xml:space="preserve">يجعل صاحبه متّصفا بصفة الحدث، التي ستصبح ثابتة أو كثيرة الدوام، مما يجعلها، كما يقول الغلاييني: " ترجع، عند التحقيق، إلى معنى الصفة المشبّهة، لأنّ الإكثار من الفعل يجعله كالصفة الراسخة في النّفس ". </w:t>
      </w:r>
    </w:p>
    <w:p w:rsidR="00584BB8" w:rsidRDefault="00584BB8" w:rsidP="00E56A7B">
      <w:pPr>
        <w:bidi/>
        <w:spacing w:before="120" w:after="120"/>
        <w:jc w:val="both"/>
        <w:rPr>
          <w:sz w:val="28"/>
          <w:szCs w:val="28"/>
          <w:rtl/>
          <w:lang w:bidi="ar-DZ"/>
        </w:rPr>
      </w:pPr>
      <w:r>
        <w:rPr>
          <w:rFonts w:hint="cs"/>
          <w:sz w:val="28"/>
          <w:szCs w:val="28"/>
          <w:rtl/>
          <w:lang w:bidi="ar-DZ"/>
        </w:rPr>
        <w:t xml:space="preserve">   </w:t>
      </w:r>
      <w:proofErr w:type="gramStart"/>
      <w:r>
        <w:rPr>
          <w:rFonts w:hint="cs"/>
          <w:sz w:val="28"/>
          <w:szCs w:val="28"/>
          <w:rtl/>
          <w:lang w:bidi="ar-DZ"/>
        </w:rPr>
        <w:t>والحقيقة</w:t>
      </w:r>
      <w:proofErr w:type="gramEnd"/>
      <w:r>
        <w:rPr>
          <w:rFonts w:hint="cs"/>
          <w:sz w:val="28"/>
          <w:szCs w:val="28"/>
          <w:rtl/>
          <w:lang w:bidi="ar-DZ"/>
        </w:rPr>
        <w:t>، أنّه " يجوز تحويل صيغة (فاعل) وهي صيغة (اسم الفاعل) الأصلي من مصدر الفعل الثلاثي المتصرّف، إلى صيغة أخرى تفيد من الكثرة والمبالغة الصريحة في معنى فعلها الثلاثي الأصل م</w:t>
      </w:r>
      <w:r w:rsidR="00F73271">
        <w:rPr>
          <w:rFonts w:hint="cs"/>
          <w:sz w:val="28"/>
          <w:szCs w:val="28"/>
          <w:rtl/>
          <w:lang w:bidi="ar-DZ"/>
        </w:rPr>
        <w:t>ا</w:t>
      </w:r>
      <w:r>
        <w:rPr>
          <w:rFonts w:hint="cs"/>
          <w:sz w:val="28"/>
          <w:szCs w:val="28"/>
          <w:rtl/>
          <w:lang w:bidi="ar-DZ"/>
        </w:rPr>
        <w:t xml:space="preserve"> لا تفيده إفادة صريحة صيغة (فاعل) السالفة... </w:t>
      </w:r>
      <w:proofErr w:type="gramStart"/>
      <w:r>
        <w:rPr>
          <w:rFonts w:hint="cs"/>
          <w:sz w:val="28"/>
          <w:szCs w:val="28"/>
          <w:rtl/>
          <w:lang w:bidi="ar-DZ"/>
        </w:rPr>
        <w:t>ومن</w:t>
      </w:r>
      <w:proofErr w:type="gramEnd"/>
      <w:r>
        <w:rPr>
          <w:rFonts w:hint="cs"/>
          <w:sz w:val="28"/>
          <w:szCs w:val="28"/>
          <w:rtl/>
          <w:lang w:bidi="ar-DZ"/>
        </w:rPr>
        <w:t xml:space="preserve"> ثمّ كان الذي يستخدم صيغة (فاعل) يرمي إلى بيان أمرين: المعنى المجرّد مطلقا، وصاحبه، دون اهتمام ببيان درجة المعنى، قوّة وضعفا، وكثرة وقلّة. بخلاف الذي يستخدم صيغة المبالغة، فإنّه يقصد إلى الأمرين مزيدا عليهما بيان الدرجة</w:t>
      </w:r>
      <w:r w:rsidR="00F73271">
        <w:rPr>
          <w:rFonts w:hint="cs"/>
          <w:sz w:val="28"/>
          <w:szCs w:val="28"/>
          <w:rtl/>
          <w:lang w:bidi="ar-DZ"/>
        </w:rPr>
        <w:t>،</w:t>
      </w:r>
      <w:r>
        <w:rPr>
          <w:rFonts w:hint="cs"/>
          <w:sz w:val="28"/>
          <w:szCs w:val="28"/>
          <w:rtl/>
          <w:lang w:bidi="ar-DZ"/>
        </w:rPr>
        <w:t xml:space="preserve"> كثرة </w:t>
      </w:r>
      <w:proofErr w:type="gramStart"/>
      <w:r>
        <w:rPr>
          <w:rFonts w:hint="cs"/>
          <w:sz w:val="28"/>
          <w:szCs w:val="28"/>
          <w:rtl/>
          <w:lang w:bidi="ar-DZ"/>
        </w:rPr>
        <w:t>وقوّة</w:t>
      </w:r>
      <w:proofErr w:type="gramEnd"/>
      <w:r>
        <w:rPr>
          <w:rFonts w:hint="cs"/>
          <w:sz w:val="28"/>
          <w:szCs w:val="28"/>
          <w:rtl/>
          <w:lang w:bidi="ar-DZ"/>
        </w:rPr>
        <w:t xml:space="preserve"> "</w:t>
      </w:r>
      <w:r w:rsidR="00F73271">
        <w:rPr>
          <w:rFonts w:hint="cs"/>
          <w:sz w:val="28"/>
          <w:szCs w:val="28"/>
          <w:rtl/>
          <w:lang w:bidi="ar-DZ"/>
        </w:rPr>
        <w:t xml:space="preserve">. </w:t>
      </w:r>
      <w:r>
        <w:rPr>
          <w:rFonts w:hint="cs"/>
          <w:sz w:val="28"/>
          <w:szCs w:val="28"/>
          <w:rtl/>
          <w:lang w:bidi="ar-DZ"/>
        </w:rPr>
        <w:t xml:space="preserve">    </w:t>
      </w:r>
    </w:p>
    <w:p w:rsidR="004E6E27" w:rsidRDefault="00F73271" w:rsidP="00E56A7B">
      <w:pPr>
        <w:bidi/>
        <w:spacing w:before="120" w:after="120"/>
        <w:jc w:val="both"/>
        <w:rPr>
          <w:sz w:val="28"/>
          <w:szCs w:val="28"/>
          <w:rtl/>
          <w:lang w:bidi="ar-DZ"/>
        </w:rPr>
      </w:pPr>
      <w:r>
        <w:rPr>
          <w:rFonts w:hint="cs"/>
          <w:sz w:val="28"/>
          <w:szCs w:val="28"/>
          <w:rtl/>
          <w:lang w:bidi="ar-DZ"/>
        </w:rPr>
        <w:t xml:space="preserve">   </w:t>
      </w:r>
      <w:proofErr w:type="gramStart"/>
      <w:r w:rsidR="00E3362E">
        <w:rPr>
          <w:rFonts w:hint="cs"/>
          <w:sz w:val="28"/>
          <w:szCs w:val="28"/>
          <w:rtl/>
          <w:lang w:bidi="ar-DZ"/>
        </w:rPr>
        <w:t>ويلخّص</w:t>
      </w:r>
      <w:proofErr w:type="gramEnd"/>
      <w:r w:rsidR="00E3362E">
        <w:rPr>
          <w:rFonts w:hint="cs"/>
          <w:sz w:val="28"/>
          <w:szCs w:val="28"/>
          <w:rtl/>
          <w:lang w:bidi="ar-DZ"/>
        </w:rPr>
        <w:t xml:space="preserve"> (عبده الراجحي)</w:t>
      </w:r>
      <w:r w:rsidR="00E51281">
        <w:rPr>
          <w:rFonts w:hint="cs"/>
          <w:sz w:val="28"/>
          <w:szCs w:val="28"/>
          <w:rtl/>
          <w:lang w:bidi="ar-DZ"/>
        </w:rPr>
        <w:t xml:space="preserve"> </w:t>
      </w:r>
      <w:r w:rsidR="00E3362E">
        <w:rPr>
          <w:rFonts w:hint="cs"/>
          <w:sz w:val="28"/>
          <w:szCs w:val="28"/>
          <w:rtl/>
          <w:lang w:bidi="ar-DZ"/>
        </w:rPr>
        <w:t xml:space="preserve">هذه المعاني، ويضيف إليها قائلا: </w:t>
      </w:r>
      <w:r w:rsidR="00681F63" w:rsidRPr="00681F63">
        <w:rPr>
          <w:rFonts w:hint="cs"/>
          <w:sz w:val="28"/>
          <w:szCs w:val="28"/>
          <w:rtl/>
          <w:lang w:bidi="ar-DZ"/>
        </w:rPr>
        <w:t>"</w:t>
      </w:r>
      <w:r w:rsidR="00681F63">
        <w:rPr>
          <w:rFonts w:hint="cs"/>
          <w:sz w:val="28"/>
          <w:szCs w:val="28"/>
          <w:rtl/>
          <w:lang w:bidi="ar-DZ"/>
        </w:rPr>
        <w:t xml:space="preserve"> هي أسماء تشتقّ من الأفعال للدلالة على معنى اسم الفاعل مع تأكيد المعنى وتقويته والمبالغة فيه، ومن ثمّ سُمّيتْ صيغ المبالغة. وهي لا تُشتَقّ إلا من الفعل الثلاثيّ، ولها أوزان أشهرها خمسة: فعّال، مِفْعال، فَعُول، فَعِيل، فَعِل ". </w:t>
      </w:r>
    </w:p>
    <w:p w:rsidR="00E3362E" w:rsidRPr="00E3362E" w:rsidRDefault="00E3362E" w:rsidP="000F7C45">
      <w:pPr>
        <w:bidi/>
        <w:spacing w:before="120" w:after="120"/>
        <w:jc w:val="both"/>
        <w:rPr>
          <w:b/>
          <w:bCs/>
          <w:sz w:val="28"/>
          <w:szCs w:val="28"/>
          <w:rtl/>
          <w:lang w:bidi="ar-DZ"/>
        </w:rPr>
      </w:pPr>
      <w:r w:rsidRPr="00E3362E">
        <w:rPr>
          <w:rFonts w:hint="cs"/>
          <w:b/>
          <w:bCs/>
          <w:sz w:val="28"/>
          <w:szCs w:val="28"/>
          <w:rtl/>
          <w:lang w:bidi="ar-DZ"/>
        </w:rPr>
        <w:lastRenderedPageBreak/>
        <w:t xml:space="preserve">أبنيتها </w:t>
      </w:r>
      <w:proofErr w:type="gramStart"/>
      <w:r w:rsidRPr="00E3362E">
        <w:rPr>
          <w:rFonts w:hint="cs"/>
          <w:b/>
          <w:bCs/>
          <w:sz w:val="28"/>
          <w:szCs w:val="28"/>
          <w:rtl/>
          <w:lang w:bidi="ar-DZ"/>
        </w:rPr>
        <w:t>ودلالاتها</w:t>
      </w:r>
      <w:proofErr w:type="gramEnd"/>
      <w:r w:rsidRPr="00E3362E">
        <w:rPr>
          <w:rFonts w:hint="cs"/>
          <w:b/>
          <w:bCs/>
          <w:sz w:val="28"/>
          <w:szCs w:val="28"/>
          <w:rtl/>
          <w:lang w:bidi="ar-DZ"/>
        </w:rPr>
        <w:t xml:space="preserve">: </w:t>
      </w:r>
    </w:p>
    <w:p w:rsidR="00834076" w:rsidRDefault="001F548D" w:rsidP="00E56A7B">
      <w:pPr>
        <w:bidi/>
        <w:spacing w:before="120" w:after="120"/>
        <w:jc w:val="both"/>
        <w:rPr>
          <w:sz w:val="28"/>
          <w:szCs w:val="28"/>
          <w:rtl/>
          <w:lang w:bidi="ar-DZ"/>
        </w:rPr>
      </w:pPr>
      <w:r>
        <w:rPr>
          <w:rFonts w:hint="cs"/>
          <w:sz w:val="28"/>
          <w:szCs w:val="28"/>
          <w:rtl/>
          <w:lang w:bidi="ar-DZ"/>
        </w:rPr>
        <w:t xml:space="preserve">   </w:t>
      </w:r>
      <w:r w:rsidR="00A22112">
        <w:rPr>
          <w:rFonts w:hint="cs"/>
          <w:sz w:val="28"/>
          <w:szCs w:val="28"/>
          <w:rtl/>
          <w:lang w:bidi="ar-DZ"/>
        </w:rPr>
        <w:t xml:space="preserve"> </w:t>
      </w:r>
      <w:r>
        <w:rPr>
          <w:rFonts w:hint="cs"/>
          <w:sz w:val="28"/>
          <w:szCs w:val="28"/>
          <w:rtl/>
          <w:lang w:bidi="ar-DZ"/>
        </w:rPr>
        <w:t>أبنية صيغ المبالغة</w:t>
      </w:r>
      <w:r w:rsidR="00561455">
        <w:rPr>
          <w:rFonts w:hint="cs"/>
          <w:sz w:val="28"/>
          <w:szCs w:val="28"/>
          <w:rtl/>
          <w:lang w:bidi="ar-DZ"/>
        </w:rPr>
        <w:t>، أبنية متحوّلة عن أسماء الفاعلين، جيء بها لغرض التكثير، يقول (سيبويه):</w:t>
      </w:r>
      <w:r w:rsidR="00A22112">
        <w:rPr>
          <w:rFonts w:hint="cs"/>
          <w:sz w:val="28"/>
          <w:szCs w:val="28"/>
          <w:rtl/>
          <w:lang w:bidi="ar-DZ"/>
        </w:rPr>
        <w:t xml:space="preserve">      </w:t>
      </w:r>
      <w:r w:rsidR="00561455">
        <w:rPr>
          <w:rFonts w:hint="cs"/>
          <w:sz w:val="28"/>
          <w:szCs w:val="28"/>
          <w:rtl/>
          <w:lang w:bidi="ar-DZ"/>
        </w:rPr>
        <w:t xml:space="preserve"> " وأجروا اسم الفاعل، إذا أرادوا أن يبالغوا في الأمر... </w:t>
      </w:r>
      <w:proofErr w:type="gramStart"/>
      <w:r w:rsidR="00561455">
        <w:rPr>
          <w:rFonts w:hint="cs"/>
          <w:sz w:val="28"/>
          <w:szCs w:val="28"/>
          <w:rtl/>
          <w:lang w:bidi="ar-DZ"/>
        </w:rPr>
        <w:t>لأنه</w:t>
      </w:r>
      <w:proofErr w:type="gramEnd"/>
      <w:r w:rsidR="00561455">
        <w:rPr>
          <w:rFonts w:hint="cs"/>
          <w:sz w:val="28"/>
          <w:szCs w:val="28"/>
          <w:rtl/>
          <w:lang w:bidi="ar-DZ"/>
        </w:rPr>
        <w:t xml:space="preserve"> يريد به ما أراد بفاعل من إيقاع الفعل، إلا أنه يريد أن يحدِّث عن المبالغة. فما هو الأصل الذي عليه أكثر هذا المعنى: فَعُولٌ، وفَعَّالٌ، ومِفعَالٌ، وفَعِلٌ. وقد جاء (فَعيلٌ) كرحيم وعليم وقديرٌ وسميعٌ </w:t>
      </w:r>
      <w:proofErr w:type="gramStart"/>
      <w:r w:rsidR="00561455">
        <w:rPr>
          <w:rFonts w:hint="cs"/>
          <w:sz w:val="28"/>
          <w:szCs w:val="28"/>
          <w:rtl/>
          <w:lang w:bidi="ar-DZ"/>
        </w:rPr>
        <w:t>وبصيرٌ</w:t>
      </w:r>
      <w:proofErr w:type="gramEnd"/>
      <w:r w:rsidR="00643CC6">
        <w:rPr>
          <w:rFonts w:hint="cs"/>
          <w:sz w:val="28"/>
          <w:szCs w:val="28"/>
          <w:rtl/>
          <w:lang w:bidi="ar-DZ"/>
        </w:rPr>
        <w:t>.. ".</w:t>
      </w:r>
      <w:r w:rsidR="00561455">
        <w:rPr>
          <w:rFonts w:hint="cs"/>
          <w:sz w:val="28"/>
          <w:szCs w:val="28"/>
          <w:rtl/>
          <w:lang w:bidi="ar-DZ"/>
        </w:rPr>
        <w:t xml:space="preserve"> </w:t>
      </w:r>
      <w:proofErr w:type="gramStart"/>
      <w:r w:rsidR="00643CC6">
        <w:rPr>
          <w:rFonts w:hint="cs"/>
          <w:sz w:val="28"/>
          <w:szCs w:val="28"/>
          <w:rtl/>
          <w:lang w:bidi="ar-DZ"/>
        </w:rPr>
        <w:t>ويذهب</w:t>
      </w:r>
      <w:proofErr w:type="gramEnd"/>
      <w:r w:rsidR="00643CC6">
        <w:rPr>
          <w:rFonts w:hint="cs"/>
          <w:sz w:val="28"/>
          <w:szCs w:val="28"/>
          <w:rtl/>
          <w:lang w:bidi="ar-DZ"/>
        </w:rPr>
        <w:t xml:space="preserve"> (أبو العباس المبرد) نفس المذهب، فيقول: " </w:t>
      </w:r>
      <w:r w:rsidR="00773BCE">
        <w:rPr>
          <w:rFonts w:hint="cs"/>
          <w:sz w:val="28"/>
          <w:szCs w:val="28"/>
          <w:rtl/>
          <w:lang w:bidi="ar-DZ"/>
        </w:rPr>
        <w:t xml:space="preserve">فإن </w:t>
      </w:r>
      <w:r w:rsidR="005E425A">
        <w:rPr>
          <w:rFonts w:hint="cs"/>
          <w:sz w:val="28"/>
          <w:szCs w:val="28"/>
          <w:rtl/>
          <w:lang w:bidi="ar-DZ"/>
        </w:rPr>
        <w:t>أر</w:t>
      </w:r>
      <w:r w:rsidR="00773BCE">
        <w:rPr>
          <w:rFonts w:hint="cs"/>
          <w:sz w:val="28"/>
          <w:szCs w:val="28"/>
          <w:rtl/>
          <w:lang w:bidi="ar-DZ"/>
        </w:rPr>
        <w:t>دتَ أن تُكثّر الفعل [يقصد الح</w:t>
      </w:r>
      <w:r w:rsidR="00643CC6">
        <w:rPr>
          <w:rFonts w:hint="cs"/>
          <w:sz w:val="28"/>
          <w:szCs w:val="28"/>
          <w:rtl/>
          <w:lang w:bidi="ar-DZ"/>
        </w:rPr>
        <w:t>دث]، كان للتكثير أبنية: فمن ذلك (</w:t>
      </w:r>
      <w:r w:rsidR="00643CC6" w:rsidRPr="00A22112">
        <w:rPr>
          <w:rFonts w:hint="cs"/>
          <w:b/>
          <w:bCs/>
          <w:sz w:val="28"/>
          <w:szCs w:val="28"/>
          <w:rtl/>
          <w:lang w:bidi="ar-DZ"/>
        </w:rPr>
        <w:t>فَعَّال</w:t>
      </w:r>
      <w:r w:rsidR="00643CC6">
        <w:rPr>
          <w:rFonts w:hint="cs"/>
          <w:sz w:val="28"/>
          <w:szCs w:val="28"/>
          <w:rtl/>
          <w:lang w:bidi="ar-DZ"/>
        </w:rPr>
        <w:t>)</w:t>
      </w:r>
      <w:r w:rsidR="00A22112">
        <w:rPr>
          <w:rFonts w:hint="cs"/>
          <w:sz w:val="28"/>
          <w:szCs w:val="28"/>
          <w:rtl/>
          <w:lang w:bidi="ar-DZ"/>
        </w:rPr>
        <w:t xml:space="preserve"> </w:t>
      </w:r>
      <w:r w:rsidR="00643CC6">
        <w:rPr>
          <w:rFonts w:hint="cs"/>
          <w:sz w:val="28"/>
          <w:szCs w:val="28"/>
          <w:rtl/>
          <w:lang w:bidi="ar-DZ"/>
        </w:rPr>
        <w:t>تقول: رجلٌ قَتَّالٌ</w:t>
      </w:r>
      <w:r w:rsidR="00834076">
        <w:rPr>
          <w:rFonts w:hint="cs"/>
          <w:sz w:val="28"/>
          <w:szCs w:val="28"/>
          <w:rtl/>
          <w:lang w:bidi="ar-DZ"/>
        </w:rPr>
        <w:t xml:space="preserve">، إذا كان يُكثِرُ القتل. فأمّا قاتِلٌ فيكون للقليل </w:t>
      </w:r>
      <w:proofErr w:type="gramStart"/>
      <w:r w:rsidR="00834076">
        <w:rPr>
          <w:rFonts w:hint="cs"/>
          <w:sz w:val="28"/>
          <w:szCs w:val="28"/>
          <w:rtl/>
          <w:lang w:bidi="ar-DZ"/>
        </w:rPr>
        <w:t>والكثير</w:t>
      </w:r>
      <w:proofErr w:type="gramEnd"/>
      <w:r w:rsidR="00834076">
        <w:rPr>
          <w:rFonts w:hint="cs"/>
          <w:sz w:val="28"/>
          <w:szCs w:val="28"/>
          <w:rtl/>
          <w:lang w:bidi="ar-DZ"/>
        </w:rPr>
        <w:t xml:space="preserve">؛ لأنه الأصل. وعلى هذا تقول: رجل ضرّابٌ وشَتَّامٌ، كما قال: </w:t>
      </w:r>
    </w:p>
    <w:p w:rsidR="00773BCE" w:rsidRDefault="00834076" w:rsidP="000F7C45">
      <w:pPr>
        <w:bidi/>
        <w:spacing w:before="120" w:after="120"/>
        <w:jc w:val="center"/>
        <w:rPr>
          <w:sz w:val="28"/>
          <w:szCs w:val="28"/>
          <w:rtl/>
          <w:lang w:bidi="ar-DZ"/>
        </w:rPr>
      </w:pPr>
      <w:r>
        <w:rPr>
          <w:rFonts w:hint="cs"/>
          <w:sz w:val="28"/>
          <w:szCs w:val="28"/>
          <w:rtl/>
          <w:lang w:bidi="ar-DZ"/>
        </w:rPr>
        <w:t>أخا الحرب لبَّ</w:t>
      </w:r>
      <w:r w:rsidR="002339EB">
        <w:rPr>
          <w:rFonts w:hint="cs"/>
          <w:sz w:val="28"/>
          <w:szCs w:val="28"/>
          <w:rtl/>
          <w:lang w:bidi="ar-DZ"/>
        </w:rPr>
        <w:t>ا</w:t>
      </w:r>
      <w:r>
        <w:rPr>
          <w:rFonts w:hint="cs"/>
          <w:sz w:val="28"/>
          <w:szCs w:val="28"/>
          <w:rtl/>
          <w:lang w:bidi="ar-DZ"/>
        </w:rPr>
        <w:t>سًا إليها جِلاَلَها     وليس بولاَّجِ الخَوالِفِ أعْقَلا</w:t>
      </w:r>
    </w:p>
    <w:p w:rsidR="00643CC6" w:rsidRDefault="00834076" w:rsidP="000F7C45">
      <w:pPr>
        <w:bidi/>
        <w:spacing w:before="120" w:after="120"/>
        <w:jc w:val="both"/>
        <w:rPr>
          <w:sz w:val="28"/>
          <w:szCs w:val="28"/>
          <w:rtl/>
          <w:lang w:bidi="ar-DZ"/>
        </w:rPr>
      </w:pPr>
      <w:r>
        <w:rPr>
          <w:rFonts w:hint="cs"/>
          <w:sz w:val="28"/>
          <w:szCs w:val="28"/>
          <w:rtl/>
          <w:lang w:bidi="ar-DZ"/>
        </w:rPr>
        <w:t xml:space="preserve">[فـ] هذا أكثر مبالغة؛ ألا تراه يقول: لبّاسًا إليها جِلالها. </w:t>
      </w:r>
      <w:proofErr w:type="gramStart"/>
      <w:r>
        <w:rPr>
          <w:rFonts w:hint="cs"/>
          <w:sz w:val="28"/>
          <w:szCs w:val="28"/>
          <w:rtl/>
          <w:lang w:bidi="ar-DZ"/>
        </w:rPr>
        <w:t>ومن</w:t>
      </w:r>
      <w:proofErr w:type="gramEnd"/>
      <w:r>
        <w:rPr>
          <w:rFonts w:hint="cs"/>
          <w:sz w:val="28"/>
          <w:szCs w:val="28"/>
          <w:rtl/>
          <w:lang w:bidi="ar-DZ"/>
        </w:rPr>
        <w:t xml:space="preserve"> كلام العرب: أمّا العسلَ فأنتَ شرَّاب.  </w:t>
      </w:r>
    </w:p>
    <w:p w:rsidR="007B339F" w:rsidRDefault="00A22112" w:rsidP="000F7C45">
      <w:pPr>
        <w:bidi/>
        <w:spacing w:before="120" w:after="120"/>
        <w:jc w:val="both"/>
        <w:rPr>
          <w:sz w:val="28"/>
          <w:szCs w:val="28"/>
          <w:rtl/>
          <w:lang w:bidi="ar-DZ"/>
        </w:rPr>
      </w:pPr>
      <w:r>
        <w:rPr>
          <w:rFonts w:hint="cs"/>
          <w:sz w:val="28"/>
          <w:szCs w:val="28"/>
          <w:rtl/>
          <w:lang w:bidi="ar-DZ"/>
        </w:rPr>
        <w:t xml:space="preserve">   </w:t>
      </w:r>
      <w:r w:rsidR="007B339F">
        <w:rPr>
          <w:rFonts w:hint="cs"/>
          <w:sz w:val="28"/>
          <w:szCs w:val="28"/>
          <w:rtl/>
          <w:lang w:bidi="ar-DZ"/>
        </w:rPr>
        <w:t>من هذه الأبنية (</w:t>
      </w:r>
      <w:r w:rsidR="007B339F" w:rsidRPr="00A22112">
        <w:rPr>
          <w:rFonts w:hint="cs"/>
          <w:b/>
          <w:bCs/>
          <w:sz w:val="28"/>
          <w:szCs w:val="28"/>
          <w:rtl/>
          <w:lang w:bidi="ar-DZ"/>
        </w:rPr>
        <w:t>فَعُولٌ</w:t>
      </w:r>
      <w:r w:rsidR="007B339F">
        <w:rPr>
          <w:rFonts w:hint="cs"/>
          <w:sz w:val="28"/>
          <w:szCs w:val="28"/>
          <w:rtl/>
          <w:lang w:bidi="ar-DZ"/>
        </w:rPr>
        <w:t>)، نحو: ضَرُوب، وقَتُول، ورَكُوب؛ تقول: هو ضَروب زيدا، إذا كان يضربه مرّة بعد مرّة. كما قال</w:t>
      </w:r>
      <w:r w:rsidR="003D08E0">
        <w:rPr>
          <w:rFonts w:hint="cs"/>
          <w:sz w:val="28"/>
          <w:szCs w:val="28"/>
          <w:rtl/>
          <w:lang w:bidi="ar-DZ"/>
        </w:rPr>
        <w:t xml:space="preserve"> [أبو طالب عمّ النبيّ </w:t>
      </w:r>
      <w:r w:rsidR="003D08E0">
        <w:rPr>
          <w:rFonts w:ascii="Calibri" w:hAnsi="Calibri" w:cs="Calibri"/>
          <w:sz w:val="28"/>
          <w:szCs w:val="28"/>
          <w:rtl/>
          <w:lang w:bidi="ar-DZ"/>
        </w:rPr>
        <w:t>ﷺ</w:t>
      </w:r>
      <w:r w:rsidR="003D08E0">
        <w:rPr>
          <w:rFonts w:hint="cs"/>
          <w:sz w:val="28"/>
          <w:szCs w:val="28"/>
          <w:rtl/>
          <w:lang w:bidi="ar-DZ"/>
        </w:rPr>
        <w:t>]</w:t>
      </w:r>
      <w:r w:rsidR="007B339F">
        <w:rPr>
          <w:rFonts w:hint="cs"/>
          <w:sz w:val="28"/>
          <w:szCs w:val="28"/>
          <w:rtl/>
          <w:lang w:bidi="ar-DZ"/>
        </w:rPr>
        <w:t xml:space="preserve">: </w:t>
      </w:r>
    </w:p>
    <w:p w:rsidR="007B339F" w:rsidRDefault="007B339F" w:rsidP="000F7C45">
      <w:pPr>
        <w:bidi/>
        <w:spacing w:before="120" w:after="120"/>
        <w:jc w:val="center"/>
        <w:rPr>
          <w:sz w:val="28"/>
          <w:szCs w:val="28"/>
          <w:rtl/>
          <w:lang w:bidi="ar-DZ"/>
        </w:rPr>
      </w:pPr>
      <w:r>
        <w:rPr>
          <w:rFonts w:hint="cs"/>
          <w:sz w:val="28"/>
          <w:szCs w:val="28"/>
          <w:rtl/>
          <w:lang w:bidi="ar-DZ"/>
        </w:rPr>
        <w:t>ضَروبٌ بنصل السيفِ سُوقَ سِمانها      إذا عَ</w:t>
      </w:r>
      <w:r w:rsidR="003D08E0">
        <w:rPr>
          <w:rFonts w:hint="cs"/>
          <w:sz w:val="28"/>
          <w:szCs w:val="28"/>
          <w:rtl/>
          <w:lang w:bidi="ar-DZ"/>
        </w:rPr>
        <w:t>ـ</w:t>
      </w:r>
      <w:r>
        <w:rPr>
          <w:rFonts w:hint="cs"/>
          <w:sz w:val="28"/>
          <w:szCs w:val="28"/>
          <w:rtl/>
          <w:lang w:bidi="ar-DZ"/>
        </w:rPr>
        <w:t>دِموا زادًا فإنّكَ عاقِ</w:t>
      </w:r>
      <w:r w:rsidR="003D08E0">
        <w:rPr>
          <w:rFonts w:hint="cs"/>
          <w:sz w:val="28"/>
          <w:szCs w:val="28"/>
          <w:rtl/>
          <w:lang w:bidi="ar-DZ"/>
        </w:rPr>
        <w:t>ــ</w:t>
      </w:r>
      <w:r>
        <w:rPr>
          <w:rFonts w:hint="cs"/>
          <w:sz w:val="28"/>
          <w:szCs w:val="28"/>
          <w:rtl/>
          <w:lang w:bidi="ar-DZ"/>
        </w:rPr>
        <w:t>رُ</w:t>
      </w:r>
    </w:p>
    <w:p w:rsidR="007B339F" w:rsidRDefault="007B339F" w:rsidP="000F7C45">
      <w:pPr>
        <w:bidi/>
        <w:spacing w:before="120" w:after="120"/>
        <w:jc w:val="both"/>
        <w:rPr>
          <w:sz w:val="28"/>
          <w:szCs w:val="28"/>
          <w:rtl/>
          <w:lang w:bidi="ar-DZ"/>
        </w:rPr>
      </w:pPr>
      <w:r>
        <w:rPr>
          <w:rFonts w:hint="cs"/>
          <w:sz w:val="28"/>
          <w:szCs w:val="28"/>
          <w:rtl/>
          <w:lang w:bidi="ar-DZ"/>
        </w:rPr>
        <w:t xml:space="preserve">ومن كلام العرب: إنّه ضَروبُ رؤوسِ الدّارعين. </w:t>
      </w:r>
    </w:p>
    <w:p w:rsidR="007B339F" w:rsidRDefault="00A22112" w:rsidP="000F7C45">
      <w:pPr>
        <w:bidi/>
        <w:spacing w:before="120" w:after="120"/>
        <w:jc w:val="both"/>
        <w:rPr>
          <w:sz w:val="28"/>
          <w:szCs w:val="28"/>
          <w:rtl/>
          <w:lang w:bidi="ar-DZ"/>
        </w:rPr>
      </w:pPr>
      <w:r>
        <w:rPr>
          <w:rFonts w:hint="cs"/>
          <w:sz w:val="28"/>
          <w:szCs w:val="28"/>
          <w:rtl/>
          <w:lang w:bidi="ar-DZ"/>
        </w:rPr>
        <w:t xml:space="preserve">   </w:t>
      </w:r>
      <w:r w:rsidR="007B339F">
        <w:rPr>
          <w:rFonts w:hint="cs"/>
          <w:sz w:val="28"/>
          <w:szCs w:val="28"/>
          <w:rtl/>
          <w:lang w:bidi="ar-DZ"/>
        </w:rPr>
        <w:t>ومن هذه الأبنية (</w:t>
      </w:r>
      <w:r w:rsidR="007B339F" w:rsidRPr="00A22112">
        <w:rPr>
          <w:rFonts w:hint="cs"/>
          <w:b/>
          <w:bCs/>
          <w:sz w:val="28"/>
          <w:szCs w:val="28"/>
          <w:rtl/>
          <w:lang w:bidi="ar-DZ"/>
        </w:rPr>
        <w:t>مِفْعَالٌ</w:t>
      </w:r>
      <w:r w:rsidR="007B339F">
        <w:rPr>
          <w:rFonts w:hint="cs"/>
          <w:sz w:val="28"/>
          <w:szCs w:val="28"/>
          <w:rtl/>
          <w:lang w:bidi="ar-DZ"/>
        </w:rPr>
        <w:t xml:space="preserve">)، نحو: رجلٌ مِضْرابٌ، ورجل مِقْتَالٌ. ومن كلام العرب: إنّه لَمِنْحَار بوائِكَها. </w:t>
      </w:r>
    </w:p>
    <w:p w:rsidR="001344D1" w:rsidRPr="0009168F" w:rsidRDefault="00A22112" w:rsidP="00E56A7B">
      <w:pPr>
        <w:bidi/>
        <w:spacing w:before="120" w:after="120"/>
        <w:jc w:val="both"/>
        <w:rPr>
          <w:sz w:val="28"/>
          <w:szCs w:val="28"/>
          <w:vertAlign w:val="superscript"/>
          <w:rtl/>
          <w:lang w:bidi="ar-DZ"/>
        </w:rPr>
      </w:pPr>
      <w:r>
        <w:rPr>
          <w:rFonts w:hint="cs"/>
          <w:sz w:val="28"/>
          <w:szCs w:val="28"/>
          <w:rtl/>
          <w:lang w:bidi="ar-DZ"/>
        </w:rPr>
        <w:t xml:space="preserve">   </w:t>
      </w:r>
      <w:r w:rsidR="001344D1">
        <w:rPr>
          <w:rFonts w:hint="cs"/>
          <w:sz w:val="28"/>
          <w:szCs w:val="28"/>
          <w:rtl/>
          <w:lang w:bidi="ar-DZ"/>
        </w:rPr>
        <w:t>[و]</w:t>
      </w:r>
      <w:r w:rsidR="007B339F">
        <w:rPr>
          <w:rFonts w:hint="cs"/>
          <w:sz w:val="28"/>
          <w:szCs w:val="28"/>
          <w:rtl/>
          <w:lang w:bidi="ar-DZ"/>
        </w:rPr>
        <w:t xml:space="preserve">ما كان </w:t>
      </w:r>
      <w:proofErr w:type="gramStart"/>
      <w:r w:rsidR="007B339F">
        <w:rPr>
          <w:rFonts w:hint="cs"/>
          <w:sz w:val="28"/>
          <w:szCs w:val="28"/>
          <w:rtl/>
          <w:lang w:bidi="ar-DZ"/>
        </w:rPr>
        <w:t>على</w:t>
      </w:r>
      <w:proofErr w:type="gramEnd"/>
      <w:r w:rsidR="007B339F">
        <w:rPr>
          <w:rFonts w:hint="cs"/>
          <w:sz w:val="28"/>
          <w:szCs w:val="28"/>
          <w:rtl/>
          <w:lang w:bidi="ar-DZ"/>
        </w:rPr>
        <w:t xml:space="preserve"> (</w:t>
      </w:r>
      <w:r w:rsidR="007B339F" w:rsidRPr="00A22112">
        <w:rPr>
          <w:rFonts w:hint="cs"/>
          <w:b/>
          <w:bCs/>
          <w:sz w:val="28"/>
          <w:szCs w:val="28"/>
          <w:rtl/>
          <w:lang w:bidi="ar-DZ"/>
        </w:rPr>
        <w:t>فَعِيل</w:t>
      </w:r>
      <w:r w:rsidR="0009168F">
        <w:rPr>
          <w:rFonts w:hint="cs"/>
          <w:sz w:val="28"/>
          <w:szCs w:val="28"/>
          <w:rtl/>
          <w:lang w:bidi="ar-DZ"/>
        </w:rPr>
        <w:t>)، نحو: رَحِيم وعليم..</w:t>
      </w:r>
      <w:r w:rsidR="001344D1">
        <w:rPr>
          <w:rFonts w:hint="cs"/>
          <w:sz w:val="28"/>
          <w:szCs w:val="28"/>
          <w:rtl/>
          <w:lang w:bidi="ar-DZ"/>
        </w:rPr>
        <w:t xml:space="preserve"> [و]</w:t>
      </w:r>
      <w:proofErr w:type="gramStart"/>
      <w:r w:rsidR="001344D1">
        <w:rPr>
          <w:rFonts w:hint="cs"/>
          <w:sz w:val="28"/>
          <w:szCs w:val="28"/>
          <w:rtl/>
          <w:lang w:bidi="ar-DZ"/>
        </w:rPr>
        <w:t>ما</w:t>
      </w:r>
      <w:proofErr w:type="gramEnd"/>
      <w:r w:rsidR="001344D1">
        <w:rPr>
          <w:rFonts w:hint="cs"/>
          <w:sz w:val="28"/>
          <w:szCs w:val="28"/>
          <w:rtl/>
          <w:lang w:bidi="ar-DZ"/>
        </w:rPr>
        <w:t xml:space="preserve"> كان على (</w:t>
      </w:r>
      <w:r w:rsidR="001344D1" w:rsidRPr="00A22112">
        <w:rPr>
          <w:rFonts w:hint="cs"/>
          <w:b/>
          <w:bCs/>
          <w:sz w:val="28"/>
          <w:szCs w:val="28"/>
          <w:rtl/>
          <w:lang w:bidi="ar-DZ"/>
        </w:rPr>
        <w:t>فَعِل</w:t>
      </w:r>
      <w:r w:rsidR="001344D1">
        <w:rPr>
          <w:rFonts w:hint="cs"/>
          <w:sz w:val="28"/>
          <w:szCs w:val="28"/>
          <w:rtl/>
          <w:lang w:bidi="ar-DZ"/>
        </w:rPr>
        <w:t>)، ف</w:t>
      </w:r>
      <w:r w:rsidR="0009168F">
        <w:rPr>
          <w:rFonts w:hint="cs"/>
          <w:sz w:val="28"/>
          <w:szCs w:val="28"/>
          <w:rtl/>
          <w:lang w:bidi="ar-DZ"/>
        </w:rPr>
        <w:t>نحو: فَرِقٌ، وبَطِرٌ، وحَذِرٌ..</w:t>
      </w:r>
      <w:r w:rsidR="001344D1">
        <w:rPr>
          <w:rFonts w:hint="cs"/>
          <w:sz w:val="28"/>
          <w:szCs w:val="28"/>
          <w:rtl/>
          <w:lang w:bidi="ar-DZ"/>
        </w:rPr>
        <w:t xml:space="preserve"> "</w:t>
      </w:r>
      <w:r w:rsidR="0009168F">
        <w:rPr>
          <w:rFonts w:hint="cs"/>
          <w:sz w:val="28"/>
          <w:szCs w:val="28"/>
          <w:rtl/>
          <w:lang w:bidi="ar-DZ"/>
        </w:rPr>
        <w:t xml:space="preserve">. </w:t>
      </w:r>
      <w:r w:rsidR="0009168F">
        <w:rPr>
          <w:rFonts w:hint="cs"/>
          <w:sz w:val="28"/>
          <w:szCs w:val="28"/>
          <w:vertAlign w:val="superscript"/>
          <w:rtl/>
          <w:lang w:bidi="ar-DZ"/>
        </w:rPr>
        <w:t xml:space="preserve"> </w:t>
      </w:r>
      <w:r w:rsidR="001344D1">
        <w:rPr>
          <w:rFonts w:hint="cs"/>
          <w:sz w:val="28"/>
          <w:szCs w:val="28"/>
          <w:rtl/>
          <w:lang w:bidi="ar-DZ"/>
        </w:rPr>
        <w:t xml:space="preserve"> وقد أوجز (</w:t>
      </w:r>
      <w:proofErr w:type="gramStart"/>
      <w:r w:rsidR="001344D1">
        <w:rPr>
          <w:rFonts w:hint="cs"/>
          <w:sz w:val="28"/>
          <w:szCs w:val="28"/>
          <w:rtl/>
          <w:lang w:bidi="ar-DZ"/>
        </w:rPr>
        <w:t>ابن</w:t>
      </w:r>
      <w:proofErr w:type="gramEnd"/>
      <w:r w:rsidR="001344D1">
        <w:rPr>
          <w:rFonts w:hint="cs"/>
          <w:sz w:val="28"/>
          <w:szCs w:val="28"/>
          <w:rtl/>
          <w:lang w:bidi="ar-DZ"/>
        </w:rPr>
        <w:t xml:space="preserve"> مالك) هذا الكلام في ألفيته، فقال: </w:t>
      </w:r>
    </w:p>
    <w:p w:rsidR="00600AA2" w:rsidRDefault="00600AA2" w:rsidP="000F7C45">
      <w:pPr>
        <w:bidi/>
        <w:spacing w:before="120" w:after="120"/>
        <w:jc w:val="center"/>
        <w:rPr>
          <w:sz w:val="28"/>
          <w:szCs w:val="28"/>
          <w:rtl/>
          <w:lang w:bidi="ar-DZ"/>
        </w:rPr>
      </w:pPr>
      <w:r>
        <w:rPr>
          <w:rFonts w:hint="cs"/>
          <w:sz w:val="28"/>
          <w:szCs w:val="28"/>
          <w:rtl/>
          <w:lang w:bidi="ar-DZ"/>
        </w:rPr>
        <w:t xml:space="preserve">" </w:t>
      </w:r>
      <w:r w:rsidR="001344D1">
        <w:rPr>
          <w:rFonts w:hint="cs"/>
          <w:sz w:val="28"/>
          <w:szCs w:val="28"/>
          <w:rtl/>
          <w:lang w:bidi="ar-DZ"/>
        </w:rPr>
        <w:t>فَعَّالٌ أو مِفْعَالٌ أو فَعُولُ     في كثرةٍ عنْ فَاعِلٍ بَدِيلُ</w:t>
      </w:r>
      <w:r>
        <w:rPr>
          <w:rFonts w:hint="cs"/>
          <w:sz w:val="28"/>
          <w:szCs w:val="28"/>
          <w:rtl/>
          <w:lang w:bidi="ar-DZ"/>
        </w:rPr>
        <w:t xml:space="preserve"> </w:t>
      </w:r>
    </w:p>
    <w:p w:rsidR="004E404A" w:rsidRDefault="00600AA2" w:rsidP="00E56A7B">
      <w:pPr>
        <w:bidi/>
        <w:spacing w:before="120" w:after="120"/>
        <w:jc w:val="center"/>
        <w:rPr>
          <w:sz w:val="28"/>
          <w:szCs w:val="28"/>
          <w:rtl/>
          <w:lang w:bidi="ar-DZ"/>
        </w:rPr>
      </w:pPr>
      <w:r>
        <w:rPr>
          <w:rFonts w:hint="cs"/>
          <w:sz w:val="28"/>
          <w:szCs w:val="28"/>
          <w:rtl/>
          <w:lang w:bidi="ar-DZ"/>
        </w:rPr>
        <w:t xml:space="preserve">   </w:t>
      </w:r>
      <w:proofErr w:type="gramStart"/>
      <w:r>
        <w:rPr>
          <w:rFonts w:hint="cs"/>
          <w:sz w:val="28"/>
          <w:szCs w:val="28"/>
          <w:rtl/>
          <w:lang w:bidi="ar-DZ"/>
        </w:rPr>
        <w:t>فيستحقّ</w:t>
      </w:r>
      <w:proofErr w:type="gramEnd"/>
      <w:r>
        <w:rPr>
          <w:rFonts w:hint="cs"/>
          <w:sz w:val="28"/>
          <w:szCs w:val="28"/>
          <w:rtl/>
          <w:lang w:bidi="ar-DZ"/>
        </w:rPr>
        <w:t xml:space="preserve"> ما له من عمل     وفي فَعِيلٍ قَلَّ ذا و</w:t>
      </w:r>
      <w:r w:rsidR="003D08E0">
        <w:rPr>
          <w:rFonts w:hint="cs"/>
          <w:sz w:val="28"/>
          <w:szCs w:val="28"/>
          <w:rtl/>
          <w:lang w:bidi="ar-DZ"/>
        </w:rPr>
        <w:t>فَعِ</w:t>
      </w:r>
      <w:r>
        <w:rPr>
          <w:rFonts w:hint="cs"/>
          <w:sz w:val="28"/>
          <w:szCs w:val="28"/>
          <w:rtl/>
          <w:lang w:bidi="ar-DZ"/>
        </w:rPr>
        <w:t xml:space="preserve">لِ " </w:t>
      </w:r>
    </w:p>
    <w:p w:rsidR="002339EB" w:rsidRDefault="00A22112" w:rsidP="00E56A7B">
      <w:pPr>
        <w:bidi/>
        <w:spacing w:before="120" w:after="120"/>
        <w:jc w:val="both"/>
        <w:rPr>
          <w:sz w:val="28"/>
          <w:szCs w:val="28"/>
          <w:rtl/>
          <w:lang w:bidi="ar-DZ"/>
        </w:rPr>
      </w:pPr>
      <w:r>
        <w:rPr>
          <w:rFonts w:hint="cs"/>
          <w:sz w:val="28"/>
          <w:szCs w:val="28"/>
          <w:rtl/>
          <w:lang w:bidi="ar-DZ"/>
        </w:rPr>
        <w:t xml:space="preserve">   </w:t>
      </w:r>
      <w:r w:rsidR="00600AA2">
        <w:rPr>
          <w:rFonts w:hint="cs"/>
          <w:sz w:val="28"/>
          <w:szCs w:val="28"/>
          <w:rtl/>
          <w:lang w:bidi="ar-DZ"/>
        </w:rPr>
        <w:t>و</w:t>
      </w:r>
      <w:r w:rsidR="00CD20C0">
        <w:rPr>
          <w:rFonts w:hint="cs"/>
          <w:sz w:val="28"/>
          <w:szCs w:val="28"/>
          <w:rtl/>
          <w:lang w:bidi="ar-DZ"/>
        </w:rPr>
        <w:t>يقول</w:t>
      </w:r>
      <w:r w:rsidR="00600AA2">
        <w:rPr>
          <w:rFonts w:hint="cs"/>
          <w:sz w:val="28"/>
          <w:szCs w:val="28"/>
          <w:rtl/>
          <w:lang w:bidi="ar-DZ"/>
        </w:rPr>
        <w:t xml:space="preserve"> (الأشموني) في شرحه</w:t>
      </w:r>
      <w:r w:rsidR="00CD20C0">
        <w:rPr>
          <w:rFonts w:hint="cs"/>
          <w:sz w:val="28"/>
          <w:szCs w:val="28"/>
          <w:rtl/>
          <w:lang w:bidi="ar-DZ"/>
        </w:rPr>
        <w:t xml:space="preserve"> </w:t>
      </w:r>
      <w:r w:rsidR="003D08E0">
        <w:rPr>
          <w:rFonts w:hint="cs"/>
          <w:sz w:val="28"/>
          <w:szCs w:val="28"/>
          <w:rtl/>
          <w:lang w:bidi="ar-DZ"/>
        </w:rPr>
        <w:t>للبيتين</w:t>
      </w:r>
      <w:r w:rsidR="00600AA2">
        <w:rPr>
          <w:rFonts w:hint="cs"/>
          <w:sz w:val="28"/>
          <w:szCs w:val="28"/>
          <w:rtl/>
          <w:lang w:bidi="ar-DZ"/>
        </w:rPr>
        <w:t xml:space="preserve">: " كثيرا ما يُحَوّل اسم الفاعل إلى هذه الأمثلة لقصد المبالغة والتكثير ". </w:t>
      </w:r>
      <w:r w:rsidR="00CD20C0">
        <w:rPr>
          <w:rFonts w:hint="cs"/>
          <w:sz w:val="28"/>
          <w:szCs w:val="28"/>
          <w:rtl/>
          <w:lang w:bidi="ar-DZ"/>
        </w:rPr>
        <w:t>ثمّ يوضّح بنماذج من كلام العرب</w:t>
      </w:r>
      <w:r w:rsidR="002339EB">
        <w:rPr>
          <w:rFonts w:hint="cs"/>
          <w:sz w:val="28"/>
          <w:szCs w:val="28"/>
          <w:rtl/>
          <w:lang w:bidi="ar-DZ"/>
        </w:rPr>
        <w:t xml:space="preserve"> استدلّ بها (سيبويه)، وهي التي ذكرها (المبرد) أيضا، لكنه أضاف </w:t>
      </w:r>
      <w:r w:rsidR="003D08E0">
        <w:rPr>
          <w:rFonts w:hint="cs"/>
          <w:sz w:val="28"/>
          <w:szCs w:val="28"/>
          <w:rtl/>
          <w:lang w:bidi="ar-DZ"/>
        </w:rPr>
        <w:t>إليها</w:t>
      </w:r>
      <w:r w:rsidR="002339EB">
        <w:rPr>
          <w:rFonts w:hint="cs"/>
          <w:sz w:val="28"/>
          <w:szCs w:val="28"/>
          <w:rtl/>
          <w:lang w:bidi="ar-DZ"/>
        </w:rPr>
        <w:t xml:space="preserve"> أخرى، فقال: " وفي فَعِيلٍ قَلَّ ذا وفَغِلِ كقوله: </w:t>
      </w:r>
    </w:p>
    <w:p w:rsidR="002339EB" w:rsidRDefault="00F36E0C" w:rsidP="000F7C45">
      <w:pPr>
        <w:bidi/>
        <w:spacing w:before="120" w:after="120"/>
        <w:jc w:val="center"/>
        <w:rPr>
          <w:sz w:val="28"/>
          <w:szCs w:val="28"/>
          <w:rtl/>
          <w:lang w:bidi="ar-DZ"/>
        </w:rPr>
      </w:pPr>
      <w:r>
        <w:rPr>
          <w:rFonts w:hint="cs"/>
          <w:sz w:val="28"/>
          <w:szCs w:val="28"/>
          <w:rtl/>
          <w:lang w:bidi="ar-DZ"/>
        </w:rPr>
        <w:t xml:space="preserve">        </w:t>
      </w:r>
      <w:r w:rsidR="002339EB">
        <w:rPr>
          <w:rFonts w:hint="cs"/>
          <w:sz w:val="28"/>
          <w:szCs w:val="28"/>
          <w:rtl/>
          <w:lang w:bidi="ar-DZ"/>
        </w:rPr>
        <w:t>ف</w:t>
      </w:r>
      <w:r>
        <w:rPr>
          <w:rFonts w:hint="cs"/>
          <w:sz w:val="28"/>
          <w:szCs w:val="28"/>
          <w:rtl/>
          <w:lang w:bidi="ar-DZ"/>
        </w:rPr>
        <w:t>ـ</w:t>
      </w:r>
      <w:r w:rsidR="002339EB">
        <w:rPr>
          <w:rFonts w:hint="cs"/>
          <w:sz w:val="28"/>
          <w:szCs w:val="28"/>
          <w:rtl/>
          <w:lang w:bidi="ar-DZ"/>
        </w:rPr>
        <w:t>تاتان</w:t>
      </w:r>
      <w:r w:rsidR="001F4041">
        <w:rPr>
          <w:rFonts w:hint="cs"/>
          <w:sz w:val="28"/>
          <w:szCs w:val="28"/>
          <w:rtl/>
          <w:lang w:bidi="ar-DZ"/>
        </w:rPr>
        <w:t>؛</w:t>
      </w:r>
      <w:r w:rsidR="002339EB">
        <w:rPr>
          <w:rFonts w:hint="cs"/>
          <w:sz w:val="28"/>
          <w:szCs w:val="28"/>
          <w:rtl/>
          <w:lang w:bidi="ar-DZ"/>
        </w:rPr>
        <w:t xml:space="preserve"> أمّا منهما فش</w:t>
      </w:r>
      <w:r>
        <w:rPr>
          <w:rFonts w:hint="cs"/>
          <w:sz w:val="28"/>
          <w:szCs w:val="28"/>
          <w:rtl/>
          <w:lang w:bidi="ar-DZ"/>
        </w:rPr>
        <w:t>ـ</w:t>
      </w:r>
      <w:r w:rsidR="002339EB">
        <w:rPr>
          <w:rFonts w:hint="cs"/>
          <w:sz w:val="28"/>
          <w:szCs w:val="28"/>
          <w:rtl/>
          <w:lang w:bidi="ar-DZ"/>
        </w:rPr>
        <w:t>ب</w:t>
      </w:r>
      <w:r>
        <w:rPr>
          <w:rFonts w:hint="cs"/>
          <w:sz w:val="28"/>
          <w:szCs w:val="28"/>
          <w:rtl/>
          <w:lang w:bidi="ar-DZ"/>
        </w:rPr>
        <w:t>ـ</w:t>
      </w:r>
      <w:r w:rsidR="002339EB">
        <w:rPr>
          <w:rFonts w:hint="cs"/>
          <w:sz w:val="28"/>
          <w:szCs w:val="28"/>
          <w:rtl/>
          <w:lang w:bidi="ar-DZ"/>
        </w:rPr>
        <w:t>يه</w:t>
      </w:r>
      <w:r>
        <w:rPr>
          <w:rFonts w:hint="cs"/>
          <w:sz w:val="28"/>
          <w:szCs w:val="28"/>
          <w:rtl/>
          <w:lang w:bidi="ar-DZ"/>
        </w:rPr>
        <w:t>ـ</w:t>
      </w:r>
      <w:r w:rsidR="002339EB">
        <w:rPr>
          <w:rFonts w:hint="cs"/>
          <w:sz w:val="28"/>
          <w:szCs w:val="28"/>
          <w:rtl/>
          <w:lang w:bidi="ar-DZ"/>
        </w:rPr>
        <w:t>ةٌ     هلالا، وأخرى منهما تشبه البدرا</w:t>
      </w:r>
    </w:p>
    <w:p w:rsidR="002339EB" w:rsidRDefault="002339EB" w:rsidP="000F7C45">
      <w:pPr>
        <w:bidi/>
        <w:spacing w:before="120" w:after="120"/>
        <w:jc w:val="both"/>
        <w:rPr>
          <w:sz w:val="28"/>
          <w:szCs w:val="28"/>
          <w:rtl/>
          <w:lang w:bidi="ar-DZ"/>
        </w:rPr>
      </w:pPr>
      <w:proofErr w:type="gramStart"/>
      <w:r>
        <w:rPr>
          <w:rFonts w:hint="cs"/>
          <w:sz w:val="28"/>
          <w:szCs w:val="28"/>
          <w:rtl/>
          <w:lang w:bidi="ar-DZ"/>
        </w:rPr>
        <w:t>وكقوله</w:t>
      </w:r>
      <w:proofErr w:type="gramEnd"/>
      <w:r>
        <w:rPr>
          <w:rFonts w:hint="cs"/>
          <w:sz w:val="28"/>
          <w:szCs w:val="28"/>
          <w:rtl/>
          <w:lang w:bidi="ar-DZ"/>
        </w:rPr>
        <w:t xml:space="preserve">: </w:t>
      </w:r>
    </w:p>
    <w:p w:rsidR="00F36E0C" w:rsidRDefault="00F36E0C" w:rsidP="000F7C45">
      <w:pPr>
        <w:bidi/>
        <w:spacing w:before="120" w:after="120"/>
        <w:jc w:val="center"/>
        <w:rPr>
          <w:sz w:val="28"/>
          <w:szCs w:val="28"/>
          <w:rtl/>
          <w:lang w:bidi="ar-DZ"/>
        </w:rPr>
      </w:pPr>
      <w:r>
        <w:rPr>
          <w:rFonts w:hint="cs"/>
          <w:sz w:val="28"/>
          <w:szCs w:val="28"/>
          <w:rtl/>
          <w:lang w:bidi="ar-DZ"/>
        </w:rPr>
        <w:t xml:space="preserve"> </w:t>
      </w:r>
      <w:r w:rsidR="002339EB">
        <w:rPr>
          <w:rFonts w:hint="cs"/>
          <w:sz w:val="28"/>
          <w:szCs w:val="28"/>
          <w:rtl/>
          <w:lang w:bidi="ar-DZ"/>
        </w:rPr>
        <w:t>أتاني انّهم مَزِقونَ عِرضِي     جِ</w:t>
      </w:r>
      <w:r>
        <w:rPr>
          <w:rFonts w:hint="cs"/>
          <w:sz w:val="28"/>
          <w:szCs w:val="28"/>
          <w:rtl/>
          <w:lang w:bidi="ar-DZ"/>
        </w:rPr>
        <w:t>ـ</w:t>
      </w:r>
      <w:r w:rsidR="002339EB">
        <w:rPr>
          <w:rFonts w:hint="cs"/>
          <w:sz w:val="28"/>
          <w:szCs w:val="28"/>
          <w:rtl/>
          <w:lang w:bidi="ar-DZ"/>
        </w:rPr>
        <w:t>حَاشُ الكِرْمِلَيْنِ لها ف</w:t>
      </w:r>
      <w:r>
        <w:rPr>
          <w:rFonts w:hint="cs"/>
          <w:sz w:val="28"/>
          <w:szCs w:val="28"/>
          <w:rtl/>
          <w:lang w:bidi="ar-DZ"/>
        </w:rPr>
        <w:t>ـ</w:t>
      </w:r>
      <w:r w:rsidR="002339EB">
        <w:rPr>
          <w:rFonts w:hint="cs"/>
          <w:sz w:val="28"/>
          <w:szCs w:val="28"/>
          <w:rtl/>
          <w:lang w:bidi="ar-DZ"/>
        </w:rPr>
        <w:t>َدِيدُ</w:t>
      </w:r>
    </w:p>
    <w:p w:rsidR="00F36E0C" w:rsidRDefault="00F36E0C" w:rsidP="000F7C45">
      <w:pPr>
        <w:bidi/>
        <w:spacing w:before="120" w:after="120"/>
        <w:jc w:val="both"/>
        <w:rPr>
          <w:sz w:val="28"/>
          <w:szCs w:val="28"/>
          <w:rtl/>
          <w:lang w:bidi="ar-DZ"/>
        </w:rPr>
      </w:pPr>
      <w:proofErr w:type="gramStart"/>
      <w:r>
        <w:rPr>
          <w:rFonts w:hint="cs"/>
          <w:sz w:val="28"/>
          <w:szCs w:val="28"/>
          <w:rtl/>
          <w:lang w:bidi="ar-DZ"/>
        </w:rPr>
        <w:t>وقولُه</w:t>
      </w:r>
      <w:proofErr w:type="gramEnd"/>
      <w:r>
        <w:rPr>
          <w:rFonts w:hint="cs"/>
          <w:sz w:val="28"/>
          <w:szCs w:val="28"/>
          <w:rtl/>
          <w:lang w:bidi="ar-DZ"/>
        </w:rPr>
        <w:t xml:space="preserve">: </w:t>
      </w:r>
    </w:p>
    <w:p w:rsidR="002339EB" w:rsidRDefault="00F36E0C" w:rsidP="00E56A7B">
      <w:pPr>
        <w:bidi/>
        <w:spacing w:before="120" w:after="120"/>
        <w:jc w:val="center"/>
        <w:rPr>
          <w:sz w:val="28"/>
          <w:szCs w:val="28"/>
          <w:rtl/>
          <w:lang w:bidi="ar-DZ"/>
        </w:rPr>
      </w:pPr>
      <w:r>
        <w:rPr>
          <w:rFonts w:hint="cs"/>
          <w:sz w:val="28"/>
          <w:szCs w:val="28"/>
          <w:rtl/>
          <w:lang w:bidi="ar-DZ"/>
        </w:rPr>
        <w:t xml:space="preserve">  حَذِرٌ أمورًا لا تَضِير، وآمِنٌ     ما ليس مُنْجِيَهُ من الأقدارِ " </w:t>
      </w:r>
    </w:p>
    <w:p w:rsidR="00453550" w:rsidRPr="00282FB2" w:rsidRDefault="00453550" w:rsidP="00E56A7B">
      <w:pPr>
        <w:bidi/>
        <w:spacing w:before="120" w:after="120"/>
        <w:jc w:val="both"/>
        <w:rPr>
          <w:sz w:val="28"/>
          <w:szCs w:val="28"/>
          <w:rtl/>
          <w:lang w:bidi="ar-DZ"/>
        </w:rPr>
      </w:pPr>
      <w:r>
        <w:rPr>
          <w:rFonts w:hint="cs"/>
          <w:sz w:val="28"/>
          <w:szCs w:val="28"/>
          <w:rtl/>
          <w:lang w:bidi="ar-DZ"/>
        </w:rPr>
        <w:t>و</w:t>
      </w:r>
      <w:r w:rsidR="00F36E0C">
        <w:rPr>
          <w:rFonts w:hint="cs"/>
          <w:sz w:val="28"/>
          <w:szCs w:val="28"/>
          <w:rtl/>
          <w:lang w:bidi="ar-DZ"/>
        </w:rPr>
        <w:t>مصطلح (</w:t>
      </w:r>
      <w:r>
        <w:rPr>
          <w:rFonts w:hint="cs"/>
          <w:sz w:val="28"/>
          <w:szCs w:val="28"/>
          <w:rtl/>
          <w:lang w:bidi="ar-DZ"/>
        </w:rPr>
        <w:t>الأمثلة</w:t>
      </w:r>
      <w:r w:rsidR="00F36E0C">
        <w:rPr>
          <w:rFonts w:hint="cs"/>
          <w:sz w:val="28"/>
          <w:szCs w:val="28"/>
          <w:rtl/>
          <w:lang w:bidi="ar-DZ"/>
        </w:rPr>
        <w:t xml:space="preserve">) الذي أشار </w:t>
      </w:r>
      <w:proofErr w:type="gramStart"/>
      <w:r w:rsidR="00F36E0C">
        <w:rPr>
          <w:rFonts w:hint="cs"/>
          <w:sz w:val="28"/>
          <w:szCs w:val="28"/>
          <w:rtl/>
          <w:lang w:bidi="ar-DZ"/>
        </w:rPr>
        <w:t>إليه</w:t>
      </w:r>
      <w:proofErr w:type="gramEnd"/>
      <w:r w:rsidR="00F36E0C">
        <w:rPr>
          <w:rFonts w:hint="cs"/>
          <w:sz w:val="28"/>
          <w:szCs w:val="28"/>
          <w:rtl/>
          <w:lang w:bidi="ar-DZ"/>
        </w:rPr>
        <w:t xml:space="preserve"> في تحويل اسم الفاعل، قصد به</w:t>
      </w:r>
      <w:r>
        <w:rPr>
          <w:rFonts w:hint="cs"/>
          <w:sz w:val="28"/>
          <w:szCs w:val="28"/>
          <w:rtl/>
          <w:lang w:bidi="ar-DZ"/>
        </w:rPr>
        <w:t xml:space="preserve"> الصيغ الخمسة المذكورة</w:t>
      </w:r>
      <w:r w:rsidR="00F36E0C">
        <w:rPr>
          <w:rFonts w:hint="cs"/>
          <w:sz w:val="28"/>
          <w:szCs w:val="28"/>
          <w:rtl/>
          <w:lang w:bidi="ar-DZ"/>
        </w:rPr>
        <w:t xml:space="preserve"> في بيتي (ابن مالك)</w:t>
      </w:r>
      <w:r>
        <w:rPr>
          <w:rFonts w:hint="cs"/>
          <w:sz w:val="28"/>
          <w:szCs w:val="28"/>
          <w:rtl/>
          <w:lang w:bidi="ar-DZ"/>
        </w:rPr>
        <w:t xml:space="preserve">. والحقيقة أنّ هذه الصيغ هي </w:t>
      </w:r>
      <w:r w:rsidR="001F4041">
        <w:rPr>
          <w:rFonts w:hint="cs"/>
          <w:sz w:val="28"/>
          <w:szCs w:val="28"/>
          <w:rtl/>
          <w:lang w:bidi="ar-DZ"/>
        </w:rPr>
        <w:t>المشهورة</w:t>
      </w:r>
      <w:r>
        <w:rPr>
          <w:rFonts w:hint="cs"/>
          <w:sz w:val="28"/>
          <w:szCs w:val="28"/>
          <w:rtl/>
          <w:lang w:bidi="ar-DZ"/>
        </w:rPr>
        <w:t xml:space="preserve"> عند الصرفيين، ذكرها (سيبويه)،</w:t>
      </w:r>
      <w:r w:rsidR="001F4041">
        <w:rPr>
          <w:rFonts w:hint="cs"/>
          <w:sz w:val="28"/>
          <w:szCs w:val="28"/>
          <w:rtl/>
          <w:lang w:bidi="ar-DZ"/>
        </w:rPr>
        <w:t xml:space="preserve"> ثمّ ذكرها غيره،</w:t>
      </w:r>
      <w:r>
        <w:rPr>
          <w:rFonts w:hint="cs"/>
          <w:sz w:val="28"/>
          <w:szCs w:val="28"/>
          <w:rtl/>
          <w:lang w:bidi="ar-DZ"/>
        </w:rPr>
        <w:t xml:space="preserve"> لكنهم لا يحصرونها فيها، </w:t>
      </w:r>
      <w:r w:rsidR="001F4041">
        <w:rPr>
          <w:rFonts w:hint="cs"/>
          <w:sz w:val="28"/>
          <w:szCs w:val="28"/>
          <w:rtl/>
          <w:lang w:bidi="ar-DZ"/>
        </w:rPr>
        <w:t xml:space="preserve">إلاّ </w:t>
      </w:r>
      <w:r>
        <w:rPr>
          <w:rFonts w:hint="cs"/>
          <w:sz w:val="28"/>
          <w:szCs w:val="28"/>
          <w:rtl/>
          <w:lang w:bidi="ar-DZ"/>
        </w:rPr>
        <w:t>أن</w:t>
      </w:r>
      <w:r w:rsidR="001F4041">
        <w:rPr>
          <w:rFonts w:hint="cs"/>
          <w:sz w:val="28"/>
          <w:szCs w:val="28"/>
          <w:rtl/>
          <w:lang w:bidi="ar-DZ"/>
        </w:rPr>
        <w:t>ّ</w:t>
      </w:r>
      <w:r>
        <w:rPr>
          <w:rFonts w:hint="cs"/>
          <w:sz w:val="28"/>
          <w:szCs w:val="28"/>
          <w:rtl/>
          <w:lang w:bidi="ar-DZ"/>
        </w:rPr>
        <w:t>هم يق</w:t>
      </w:r>
      <w:r w:rsidR="001F4041">
        <w:rPr>
          <w:rFonts w:hint="cs"/>
          <w:sz w:val="28"/>
          <w:szCs w:val="28"/>
          <w:rtl/>
          <w:lang w:bidi="ar-DZ"/>
        </w:rPr>
        <w:t>رّر</w:t>
      </w:r>
      <w:r>
        <w:rPr>
          <w:rFonts w:hint="cs"/>
          <w:sz w:val="28"/>
          <w:szCs w:val="28"/>
          <w:rtl/>
          <w:lang w:bidi="ar-DZ"/>
        </w:rPr>
        <w:t xml:space="preserve">ون أنّها </w:t>
      </w:r>
      <w:r w:rsidR="001F4041">
        <w:rPr>
          <w:rFonts w:hint="cs"/>
          <w:sz w:val="28"/>
          <w:szCs w:val="28"/>
          <w:rtl/>
          <w:lang w:bidi="ar-DZ"/>
        </w:rPr>
        <w:t>قي</w:t>
      </w:r>
      <w:r>
        <w:rPr>
          <w:rFonts w:hint="cs"/>
          <w:sz w:val="28"/>
          <w:szCs w:val="28"/>
          <w:rtl/>
          <w:lang w:bidi="ar-DZ"/>
        </w:rPr>
        <w:t>ا</w:t>
      </w:r>
      <w:r w:rsidR="001F4041">
        <w:rPr>
          <w:rFonts w:hint="cs"/>
          <w:sz w:val="28"/>
          <w:szCs w:val="28"/>
          <w:rtl/>
          <w:lang w:bidi="ar-DZ"/>
        </w:rPr>
        <w:t>س</w:t>
      </w:r>
      <w:r>
        <w:rPr>
          <w:rFonts w:hint="cs"/>
          <w:sz w:val="28"/>
          <w:szCs w:val="28"/>
          <w:rtl/>
          <w:lang w:bidi="ar-DZ"/>
        </w:rPr>
        <w:t>ية،</w:t>
      </w:r>
      <w:r w:rsidR="00480CE9">
        <w:rPr>
          <w:rFonts w:hint="cs"/>
          <w:sz w:val="28"/>
          <w:szCs w:val="28"/>
          <w:rtl/>
          <w:lang w:bidi="ar-DZ"/>
        </w:rPr>
        <w:t xml:space="preserve"> </w:t>
      </w:r>
      <w:r w:rsidR="00273C49">
        <w:rPr>
          <w:rFonts w:hint="cs"/>
          <w:sz w:val="28"/>
          <w:szCs w:val="28"/>
          <w:rtl/>
          <w:lang w:bidi="ar-DZ"/>
        </w:rPr>
        <w:t xml:space="preserve">دون أن يعمّقوا النقاش حول اشتقاقها، رغم أنّهم يشيرون إلى أن بعض الصيغ من غير هذه الخمسة سماعيّ؛ </w:t>
      </w:r>
      <w:r w:rsidR="00480CE9">
        <w:rPr>
          <w:rFonts w:hint="cs"/>
          <w:sz w:val="28"/>
          <w:szCs w:val="28"/>
          <w:rtl/>
          <w:lang w:bidi="ar-DZ"/>
        </w:rPr>
        <w:t>يقول (محمد الخ</w:t>
      </w:r>
      <w:r w:rsidR="00A949A1">
        <w:rPr>
          <w:rFonts w:hint="cs"/>
          <w:sz w:val="28"/>
          <w:szCs w:val="28"/>
          <w:rtl/>
          <w:lang w:bidi="ar-DZ"/>
        </w:rPr>
        <w:t>ـ</w:t>
      </w:r>
      <w:r w:rsidR="00480CE9">
        <w:rPr>
          <w:rFonts w:hint="cs"/>
          <w:sz w:val="28"/>
          <w:szCs w:val="28"/>
          <w:rtl/>
          <w:lang w:bidi="ar-DZ"/>
        </w:rPr>
        <w:t>ض</w:t>
      </w:r>
      <w:r w:rsidR="00A949A1">
        <w:rPr>
          <w:rFonts w:hint="cs"/>
          <w:sz w:val="28"/>
          <w:szCs w:val="28"/>
          <w:rtl/>
          <w:lang w:bidi="ar-DZ"/>
        </w:rPr>
        <w:t>ـ</w:t>
      </w:r>
      <w:r w:rsidR="00480CE9">
        <w:rPr>
          <w:rFonts w:hint="cs"/>
          <w:sz w:val="28"/>
          <w:szCs w:val="28"/>
          <w:rtl/>
          <w:lang w:bidi="ar-DZ"/>
        </w:rPr>
        <w:t>ر حس</w:t>
      </w:r>
      <w:r w:rsidR="00A949A1">
        <w:rPr>
          <w:rFonts w:hint="cs"/>
          <w:sz w:val="28"/>
          <w:szCs w:val="28"/>
          <w:rtl/>
          <w:lang w:bidi="ar-DZ"/>
        </w:rPr>
        <w:t>ـ</w:t>
      </w:r>
      <w:r w:rsidR="00480CE9">
        <w:rPr>
          <w:rFonts w:hint="cs"/>
          <w:sz w:val="28"/>
          <w:szCs w:val="28"/>
          <w:rtl/>
          <w:lang w:bidi="ar-DZ"/>
        </w:rPr>
        <w:t>ين ال</w:t>
      </w:r>
      <w:r w:rsidR="00A949A1">
        <w:rPr>
          <w:rFonts w:hint="cs"/>
          <w:sz w:val="28"/>
          <w:szCs w:val="28"/>
          <w:rtl/>
          <w:lang w:bidi="ar-DZ"/>
        </w:rPr>
        <w:t>ـ</w:t>
      </w:r>
      <w:r w:rsidR="00480CE9">
        <w:rPr>
          <w:rFonts w:hint="cs"/>
          <w:sz w:val="28"/>
          <w:szCs w:val="28"/>
          <w:rtl/>
          <w:lang w:bidi="ar-DZ"/>
        </w:rPr>
        <w:t>ج</w:t>
      </w:r>
      <w:r w:rsidR="00A949A1">
        <w:rPr>
          <w:rFonts w:hint="cs"/>
          <w:sz w:val="28"/>
          <w:szCs w:val="28"/>
          <w:rtl/>
          <w:lang w:bidi="ar-DZ"/>
        </w:rPr>
        <w:t>ـ</w:t>
      </w:r>
      <w:r w:rsidR="00480CE9">
        <w:rPr>
          <w:rFonts w:hint="cs"/>
          <w:sz w:val="28"/>
          <w:szCs w:val="28"/>
          <w:rtl/>
          <w:lang w:bidi="ar-DZ"/>
        </w:rPr>
        <w:t>زائ</w:t>
      </w:r>
      <w:r w:rsidR="00A949A1">
        <w:rPr>
          <w:rFonts w:hint="cs"/>
          <w:sz w:val="28"/>
          <w:szCs w:val="28"/>
          <w:rtl/>
          <w:lang w:bidi="ar-DZ"/>
        </w:rPr>
        <w:t>ـ</w:t>
      </w:r>
      <w:r w:rsidR="00480CE9">
        <w:rPr>
          <w:rFonts w:hint="cs"/>
          <w:sz w:val="28"/>
          <w:szCs w:val="28"/>
          <w:rtl/>
          <w:lang w:bidi="ar-DZ"/>
        </w:rPr>
        <w:t xml:space="preserve">ري): </w:t>
      </w:r>
      <w:r w:rsidR="00A949A1">
        <w:rPr>
          <w:rFonts w:hint="cs"/>
          <w:sz w:val="28"/>
          <w:szCs w:val="28"/>
          <w:rtl/>
          <w:lang w:bidi="ar-DZ"/>
        </w:rPr>
        <w:t xml:space="preserve"> </w:t>
      </w:r>
      <w:r w:rsidR="00480CE9">
        <w:rPr>
          <w:rFonts w:hint="cs"/>
          <w:sz w:val="28"/>
          <w:szCs w:val="28"/>
          <w:rtl/>
          <w:lang w:bidi="ar-DZ"/>
        </w:rPr>
        <w:t xml:space="preserve">" ويقوم مقام اسم الفاعل فعّال ومفعال، وفعول وفعيل وفَعِلٌ، وهذه المسمّاة عندهم بأمثلة المبالغة، نحو: نَظَّارٌ ومِبْحارٌ وصبور وعليم وحَذِرٌ. </w:t>
      </w:r>
      <w:proofErr w:type="gramStart"/>
      <w:r w:rsidR="00480CE9">
        <w:rPr>
          <w:rFonts w:hint="cs"/>
          <w:sz w:val="28"/>
          <w:szCs w:val="28"/>
          <w:rtl/>
          <w:lang w:bidi="ar-DZ"/>
        </w:rPr>
        <w:t>ومن</w:t>
      </w:r>
      <w:proofErr w:type="gramEnd"/>
      <w:r w:rsidR="00480CE9">
        <w:rPr>
          <w:rFonts w:hint="cs"/>
          <w:sz w:val="28"/>
          <w:szCs w:val="28"/>
          <w:rtl/>
          <w:lang w:bidi="ar-DZ"/>
        </w:rPr>
        <w:t xml:space="preserve"> علماء العربية من يذكرها، ويضرب لها الأمثال، ويبسط أو </w:t>
      </w:r>
      <w:r w:rsidR="00480CE9">
        <w:rPr>
          <w:rFonts w:hint="cs"/>
          <w:sz w:val="28"/>
          <w:szCs w:val="28"/>
          <w:rtl/>
          <w:lang w:bidi="ar-DZ"/>
        </w:rPr>
        <w:lastRenderedPageBreak/>
        <w:t xml:space="preserve">يوجز في الخلاف الجاري في إعمالها عمل اسم الفاعل، ولا يأتي على ناحية القياس في اشتقاقها بعبارة صريحة..". </w:t>
      </w:r>
      <w:r w:rsidR="00273C49">
        <w:rPr>
          <w:rFonts w:hint="cs"/>
          <w:sz w:val="28"/>
          <w:szCs w:val="28"/>
          <w:rtl/>
          <w:lang w:bidi="ar-DZ"/>
        </w:rPr>
        <w:t>إلاّ أنّ (عباس حسن) يقول بأنّ هذه الصيغ الخمسة المذكورة قياسية، ويضيف: " وهناك بعض صيغ قليلة مقصورة على السماع عند أكثر القدماء، أشهرها من الفعل الماضي الثلاثيّ (فِعِّيل) و(مِفْعَل)</w:t>
      </w:r>
      <w:r w:rsidR="00694D0D">
        <w:rPr>
          <w:rFonts w:hint="cs"/>
          <w:sz w:val="28"/>
          <w:szCs w:val="28"/>
          <w:rtl/>
          <w:lang w:bidi="ar-DZ"/>
        </w:rPr>
        <w:t xml:space="preserve">، نحو: شِرِّيب أهوال، ومِسْعَر حروب، وفعلهما الثلاثي (شرِب وسَعِرَ). ومن غير الثلاثي: درّاكٌ، </w:t>
      </w:r>
      <w:proofErr w:type="spellStart"/>
      <w:r w:rsidR="00694D0D">
        <w:rPr>
          <w:rFonts w:hint="cs"/>
          <w:sz w:val="28"/>
          <w:szCs w:val="28"/>
          <w:rtl/>
          <w:lang w:bidi="ar-DZ"/>
        </w:rPr>
        <w:t>سَ</w:t>
      </w:r>
      <w:r w:rsidR="00E514FE">
        <w:rPr>
          <w:rFonts w:hint="cs"/>
          <w:sz w:val="28"/>
          <w:szCs w:val="28"/>
          <w:rtl/>
          <w:lang w:bidi="ar-DZ"/>
        </w:rPr>
        <w:t>أّا</w:t>
      </w:r>
      <w:r w:rsidR="00694D0D">
        <w:rPr>
          <w:rFonts w:hint="cs"/>
          <w:sz w:val="28"/>
          <w:szCs w:val="28"/>
          <w:rtl/>
          <w:lang w:bidi="ar-DZ"/>
        </w:rPr>
        <w:t>رٌ</w:t>
      </w:r>
      <w:proofErr w:type="spellEnd"/>
      <w:r w:rsidR="00694D0D">
        <w:rPr>
          <w:rFonts w:hint="cs"/>
          <w:sz w:val="28"/>
          <w:szCs w:val="28"/>
          <w:rtl/>
          <w:lang w:bidi="ar-DZ"/>
        </w:rPr>
        <w:t xml:space="preserve">، مِعوانٌ، مِهوانٌ، نذير، سميع، زَهوق. وأفعالها الشائعة: أدرك، أسأر (بمعنى: ترك في الكأس بقية)، أعان، أهان، أنذر، أسمع، أزهق ". </w:t>
      </w:r>
      <w:r w:rsidR="00E03B72">
        <w:rPr>
          <w:rFonts w:hint="cs"/>
          <w:sz w:val="28"/>
          <w:szCs w:val="28"/>
          <w:rtl/>
          <w:lang w:bidi="ar-DZ"/>
        </w:rPr>
        <w:t>أمّا</w:t>
      </w:r>
      <w:r w:rsidR="00694D0D">
        <w:rPr>
          <w:rFonts w:hint="cs"/>
          <w:sz w:val="28"/>
          <w:szCs w:val="28"/>
          <w:rtl/>
          <w:lang w:bidi="ar-DZ"/>
        </w:rPr>
        <w:t xml:space="preserve"> (الغلاييني) </w:t>
      </w:r>
      <w:r w:rsidR="00E03B72">
        <w:rPr>
          <w:rFonts w:hint="cs"/>
          <w:sz w:val="28"/>
          <w:szCs w:val="28"/>
          <w:rtl/>
          <w:lang w:bidi="ar-DZ"/>
        </w:rPr>
        <w:t>فيقرّر غير هذا، حيث يقول</w:t>
      </w:r>
      <w:r w:rsidR="00694D0D">
        <w:rPr>
          <w:rFonts w:hint="cs"/>
          <w:sz w:val="28"/>
          <w:szCs w:val="28"/>
          <w:rtl/>
          <w:lang w:bidi="ar-DZ"/>
        </w:rPr>
        <w:t xml:space="preserve"> أنّ " لها أحد عشر وزنا، </w:t>
      </w:r>
      <w:r w:rsidR="000815A6">
        <w:rPr>
          <w:rFonts w:hint="cs"/>
          <w:sz w:val="28"/>
          <w:szCs w:val="28"/>
          <w:rtl/>
          <w:lang w:bidi="ar-DZ"/>
        </w:rPr>
        <w:t xml:space="preserve">هي: " فَعّال كجبّار، ومِفْعال كمِفْضال، وفِعِّيل كصِدِّق، وفَعّالَة كفَهّامَة، ومِفْعِيل كمِسْكين، وفَعُول كشَرُوب، وفَعِيل كعليم، وفَعِل كحَذِر، وفُعَّال ككُبَّار، وفُعُّول كقُدُّوس، وفَيْعُول كقَيُّوم. </w:t>
      </w:r>
      <w:proofErr w:type="gramStart"/>
      <w:r w:rsidR="000815A6">
        <w:rPr>
          <w:rFonts w:hint="cs"/>
          <w:sz w:val="28"/>
          <w:szCs w:val="28"/>
          <w:rtl/>
          <w:lang w:bidi="ar-DZ"/>
        </w:rPr>
        <w:t>وأوزانها</w:t>
      </w:r>
      <w:proofErr w:type="gramEnd"/>
      <w:r w:rsidR="000815A6">
        <w:rPr>
          <w:rFonts w:hint="cs"/>
          <w:sz w:val="28"/>
          <w:szCs w:val="28"/>
          <w:rtl/>
          <w:lang w:bidi="ar-DZ"/>
        </w:rPr>
        <w:t xml:space="preserve"> كلّها سماعية فيُحفَظ ما ورد منها، ولا يُقاس عليه ". </w:t>
      </w:r>
      <w:r w:rsidR="00E03B72" w:rsidRPr="00282FB2">
        <w:rPr>
          <w:rFonts w:hint="cs"/>
          <w:sz w:val="28"/>
          <w:szCs w:val="28"/>
          <w:rtl/>
          <w:lang w:bidi="ar-DZ"/>
        </w:rPr>
        <w:t>ويذهب (محمد الأنطاكي) نفس مذهبه، دون التفات لما قرّره القدماء.</w:t>
      </w:r>
    </w:p>
    <w:p w:rsidR="009D6BC1" w:rsidRDefault="00E03B72" w:rsidP="00E97F11">
      <w:pPr>
        <w:bidi/>
        <w:spacing w:before="120" w:after="120"/>
        <w:jc w:val="both"/>
        <w:rPr>
          <w:sz w:val="28"/>
          <w:szCs w:val="28"/>
          <w:rtl/>
          <w:lang w:bidi="ar-DZ"/>
        </w:rPr>
      </w:pPr>
      <w:r>
        <w:rPr>
          <w:rFonts w:hint="cs"/>
          <w:sz w:val="24"/>
          <w:szCs w:val="24"/>
          <w:rtl/>
          <w:lang w:bidi="ar-DZ"/>
        </w:rPr>
        <w:t xml:space="preserve">   </w:t>
      </w:r>
      <w:r w:rsidRPr="00E03B72">
        <w:rPr>
          <w:rFonts w:hint="cs"/>
          <w:sz w:val="28"/>
          <w:szCs w:val="28"/>
          <w:rtl/>
          <w:lang w:bidi="ar-DZ"/>
        </w:rPr>
        <w:t>كما يثير الصرفيّون قضية دلالة الأبنية</w:t>
      </w:r>
      <w:r w:rsidR="000236E3">
        <w:rPr>
          <w:rFonts w:hint="cs"/>
          <w:sz w:val="28"/>
          <w:szCs w:val="28"/>
          <w:rtl/>
          <w:lang w:bidi="ar-DZ"/>
        </w:rPr>
        <w:t xml:space="preserve"> المبالغ فيها،</w:t>
      </w:r>
      <w:r w:rsidRPr="00E03B72">
        <w:rPr>
          <w:rFonts w:hint="cs"/>
          <w:sz w:val="28"/>
          <w:szCs w:val="28"/>
          <w:rtl/>
          <w:lang w:bidi="ar-DZ"/>
        </w:rPr>
        <w:t xml:space="preserve"> وتفاوت </w:t>
      </w:r>
      <w:r w:rsidR="000236E3">
        <w:rPr>
          <w:rFonts w:hint="cs"/>
          <w:sz w:val="28"/>
          <w:szCs w:val="28"/>
          <w:rtl/>
          <w:lang w:bidi="ar-DZ"/>
        </w:rPr>
        <w:t xml:space="preserve">صيغها في </w:t>
      </w:r>
      <w:r w:rsidR="00CF40BE">
        <w:rPr>
          <w:rFonts w:hint="cs"/>
          <w:sz w:val="28"/>
          <w:szCs w:val="28"/>
          <w:rtl/>
          <w:lang w:bidi="ar-DZ"/>
        </w:rPr>
        <w:t>درجة المبالغة</w:t>
      </w:r>
      <w:r w:rsidR="000236E3">
        <w:rPr>
          <w:rFonts w:hint="cs"/>
          <w:sz w:val="28"/>
          <w:szCs w:val="28"/>
          <w:rtl/>
          <w:lang w:bidi="ar-DZ"/>
        </w:rPr>
        <w:t>؛</w:t>
      </w:r>
      <w:r w:rsidR="00282FB2">
        <w:rPr>
          <w:rFonts w:hint="cs"/>
          <w:sz w:val="28"/>
          <w:szCs w:val="28"/>
          <w:rtl/>
          <w:lang w:bidi="ar-DZ"/>
        </w:rPr>
        <w:t xml:space="preserve"> </w:t>
      </w:r>
      <w:r w:rsidR="006426A9">
        <w:rPr>
          <w:rFonts w:hint="cs"/>
          <w:sz w:val="28"/>
          <w:szCs w:val="28"/>
          <w:rtl/>
          <w:lang w:bidi="ar-DZ"/>
        </w:rPr>
        <w:t xml:space="preserve">فإذا كانت المبالغة تفيد التكثير، </w:t>
      </w:r>
      <w:r w:rsidR="00282FB2">
        <w:rPr>
          <w:rFonts w:hint="cs"/>
          <w:sz w:val="28"/>
          <w:szCs w:val="28"/>
          <w:rtl/>
          <w:lang w:bidi="ar-DZ"/>
        </w:rPr>
        <w:t xml:space="preserve">فهل </w:t>
      </w:r>
      <w:r w:rsidR="006426A9">
        <w:rPr>
          <w:rFonts w:hint="cs"/>
          <w:sz w:val="28"/>
          <w:szCs w:val="28"/>
          <w:rtl/>
          <w:lang w:bidi="ar-DZ"/>
        </w:rPr>
        <w:t>كلّ الصيغ مستوية في</w:t>
      </w:r>
      <w:r w:rsidR="00D80758">
        <w:rPr>
          <w:rFonts w:hint="cs"/>
          <w:sz w:val="28"/>
          <w:szCs w:val="28"/>
          <w:rtl/>
          <w:lang w:bidi="ar-DZ"/>
        </w:rPr>
        <w:t xml:space="preserve"> درجة</w:t>
      </w:r>
      <w:r w:rsidR="006426A9">
        <w:rPr>
          <w:rFonts w:hint="cs"/>
          <w:sz w:val="28"/>
          <w:szCs w:val="28"/>
          <w:rtl/>
          <w:lang w:bidi="ar-DZ"/>
        </w:rPr>
        <w:t xml:space="preserve"> إفادة هذا المعنى؟ وهل القصد من رواء المبالغة يغطّي على المعاني المجرّدة  الأصلية في البن</w:t>
      </w:r>
      <w:r w:rsidR="000236E3">
        <w:rPr>
          <w:rFonts w:hint="cs"/>
          <w:sz w:val="28"/>
          <w:szCs w:val="28"/>
          <w:rtl/>
          <w:lang w:bidi="ar-DZ"/>
        </w:rPr>
        <w:t xml:space="preserve">ية؟  </w:t>
      </w:r>
      <w:r w:rsidR="00113D24">
        <w:rPr>
          <w:rFonts w:hint="cs"/>
          <w:sz w:val="28"/>
          <w:szCs w:val="28"/>
          <w:rtl/>
          <w:lang w:bidi="ar-DZ"/>
        </w:rPr>
        <w:t xml:space="preserve">يقول (فاضل السامرائي) مستعينا بما " جاء في (كشف الطرّة): أنّ الأصل في مباني الأفاعيل ملاحظة حفظ المعاني التي تتميّز باختلاف الصيغ. [ثم يضيف]: وقال (الصبّان): إنّ المبالغة تفيد التنصيص على كثرة المعنى كمّا وكيفا، ولكن هل هي مستوية في المعنى أو متفاوتة بأن تكون الكثرة المستفادة من فَعَّال مثلا أشدّ من الكثرة المستفادة من فَعُول مثلا، لم أر في ذلك نقلا. وقد يُؤخَذ من قولهم: زيادة البناء تدلّ على زيادة المعنى أبلَغيّة فعّال ومِفْعال على فَعول وفَعيل وأبلغية هذين على (فَعِل) فتدبّر ". </w:t>
      </w:r>
      <w:r w:rsidR="00D80758">
        <w:rPr>
          <w:rFonts w:hint="cs"/>
          <w:sz w:val="28"/>
          <w:szCs w:val="28"/>
          <w:rtl/>
          <w:lang w:bidi="ar-DZ"/>
        </w:rPr>
        <w:t xml:space="preserve">والحقيقة، أنّ بين </w:t>
      </w:r>
      <w:r w:rsidR="005F3C71">
        <w:rPr>
          <w:rFonts w:hint="cs"/>
          <w:sz w:val="28"/>
          <w:szCs w:val="28"/>
          <w:rtl/>
          <w:lang w:bidi="ar-DZ"/>
        </w:rPr>
        <w:t>مبالغة صبّار</w:t>
      </w:r>
      <w:r w:rsidR="00D80758">
        <w:rPr>
          <w:rFonts w:hint="cs"/>
          <w:sz w:val="28"/>
          <w:szCs w:val="28"/>
          <w:rtl/>
          <w:lang w:bidi="ar-DZ"/>
        </w:rPr>
        <w:t xml:space="preserve"> و</w:t>
      </w:r>
      <w:r w:rsidR="005F3C71">
        <w:rPr>
          <w:rFonts w:hint="cs"/>
          <w:sz w:val="28"/>
          <w:szCs w:val="28"/>
          <w:rtl/>
          <w:lang w:bidi="ar-DZ"/>
        </w:rPr>
        <w:t>صبور</w:t>
      </w:r>
      <w:r w:rsidR="00D80758">
        <w:rPr>
          <w:rFonts w:hint="cs"/>
          <w:sz w:val="28"/>
          <w:szCs w:val="28"/>
          <w:rtl/>
          <w:lang w:bidi="ar-DZ"/>
        </w:rPr>
        <w:t xml:space="preserve"> على وزن فعّال وفعول فرق في القيمة الدلالية؛ ف</w:t>
      </w:r>
      <w:r w:rsidR="005F3C71">
        <w:rPr>
          <w:rFonts w:hint="cs"/>
          <w:sz w:val="28"/>
          <w:szCs w:val="28"/>
          <w:rtl/>
          <w:lang w:bidi="ar-DZ"/>
        </w:rPr>
        <w:t>صبّار</w:t>
      </w:r>
      <w:r w:rsidR="00D80758">
        <w:rPr>
          <w:rFonts w:hint="cs"/>
          <w:sz w:val="28"/>
          <w:szCs w:val="28"/>
          <w:rtl/>
          <w:lang w:bidi="ar-DZ"/>
        </w:rPr>
        <w:t xml:space="preserve"> صفة الشخص ي</w:t>
      </w:r>
      <w:r w:rsidR="005F3C71">
        <w:rPr>
          <w:rFonts w:hint="cs"/>
          <w:sz w:val="28"/>
          <w:szCs w:val="28"/>
          <w:rtl/>
          <w:lang w:bidi="ar-DZ"/>
        </w:rPr>
        <w:t>صبر</w:t>
      </w:r>
      <w:r w:rsidR="00D80758">
        <w:rPr>
          <w:rFonts w:hint="cs"/>
          <w:sz w:val="28"/>
          <w:szCs w:val="28"/>
          <w:rtl/>
          <w:lang w:bidi="ar-DZ"/>
        </w:rPr>
        <w:t xml:space="preserve"> بكثرة، لكنّه قد </w:t>
      </w:r>
      <w:r w:rsidR="005F3C71">
        <w:rPr>
          <w:rFonts w:hint="cs"/>
          <w:sz w:val="28"/>
          <w:szCs w:val="28"/>
          <w:rtl/>
          <w:lang w:bidi="ar-DZ"/>
        </w:rPr>
        <w:t>لا يبقى على الحال نفسها طول الحين</w:t>
      </w:r>
      <w:r w:rsidR="00D80758">
        <w:rPr>
          <w:rFonts w:hint="cs"/>
          <w:sz w:val="28"/>
          <w:szCs w:val="28"/>
          <w:rtl/>
          <w:lang w:bidi="ar-DZ"/>
        </w:rPr>
        <w:t xml:space="preserve">. </w:t>
      </w:r>
      <w:proofErr w:type="gramStart"/>
      <w:r w:rsidR="00D80758">
        <w:rPr>
          <w:rFonts w:hint="cs"/>
          <w:sz w:val="28"/>
          <w:szCs w:val="28"/>
          <w:rtl/>
          <w:lang w:bidi="ar-DZ"/>
        </w:rPr>
        <w:t>بينما</w:t>
      </w:r>
      <w:proofErr w:type="gramEnd"/>
      <w:r w:rsidR="00D80758">
        <w:rPr>
          <w:rFonts w:hint="cs"/>
          <w:sz w:val="28"/>
          <w:szCs w:val="28"/>
          <w:rtl/>
          <w:lang w:bidi="ar-DZ"/>
        </w:rPr>
        <w:t xml:space="preserve"> ال</w:t>
      </w:r>
      <w:r w:rsidR="005F3C71">
        <w:rPr>
          <w:rFonts w:hint="cs"/>
          <w:sz w:val="28"/>
          <w:szCs w:val="28"/>
          <w:rtl/>
          <w:lang w:bidi="ar-DZ"/>
        </w:rPr>
        <w:t>صب</w:t>
      </w:r>
      <w:r w:rsidR="00D80758">
        <w:rPr>
          <w:rFonts w:hint="cs"/>
          <w:sz w:val="28"/>
          <w:szCs w:val="28"/>
          <w:rtl/>
          <w:lang w:bidi="ar-DZ"/>
        </w:rPr>
        <w:t>و</w:t>
      </w:r>
      <w:r w:rsidR="005F3C71">
        <w:rPr>
          <w:rFonts w:hint="cs"/>
          <w:sz w:val="28"/>
          <w:szCs w:val="28"/>
          <w:rtl/>
          <w:lang w:bidi="ar-DZ"/>
        </w:rPr>
        <w:t xml:space="preserve">ر هو الشخص المتحلي بهذه الصفة باستمرار. يقول (فاضل السامرائي): " إنّ أبنية المبالغة على ضربين: منها ما يختلف عن الآخر لتأدية معنى جديد نحو قولهم: رجل ذُعَرَة، أي؛ ذو عيوب، وامرأة ذَعُور تُذعَر من الريبة والكلام القبيح. </w:t>
      </w:r>
      <w:proofErr w:type="gramStart"/>
      <w:r w:rsidR="005F3C71">
        <w:rPr>
          <w:rFonts w:hint="cs"/>
          <w:sz w:val="28"/>
          <w:szCs w:val="28"/>
          <w:rtl/>
          <w:lang w:bidi="ar-DZ"/>
        </w:rPr>
        <w:t>ونحو</w:t>
      </w:r>
      <w:proofErr w:type="gramEnd"/>
      <w:r w:rsidR="005F3C71">
        <w:rPr>
          <w:rFonts w:hint="cs"/>
          <w:sz w:val="28"/>
          <w:szCs w:val="28"/>
          <w:rtl/>
          <w:lang w:bidi="ar-DZ"/>
        </w:rPr>
        <w:t>: الضحّاك والضُّحَكة</w:t>
      </w:r>
      <w:r w:rsidR="001A6DD0">
        <w:rPr>
          <w:rFonts w:hint="cs"/>
          <w:sz w:val="28"/>
          <w:szCs w:val="28"/>
          <w:rtl/>
          <w:lang w:bidi="ar-DZ"/>
        </w:rPr>
        <w:t>، فالضحّا</w:t>
      </w:r>
      <w:r w:rsidR="00E97F11">
        <w:rPr>
          <w:rFonts w:hint="cs"/>
          <w:sz w:val="28"/>
          <w:szCs w:val="28"/>
          <w:rtl/>
          <w:lang w:bidi="ar-DZ"/>
        </w:rPr>
        <w:t>ك</w:t>
      </w:r>
      <w:r w:rsidR="001A6DD0">
        <w:rPr>
          <w:rFonts w:hint="cs"/>
          <w:sz w:val="28"/>
          <w:szCs w:val="28"/>
          <w:rtl/>
          <w:lang w:bidi="ar-DZ"/>
        </w:rPr>
        <w:t xml:space="preserve"> مدح والضُّحَكة ذم... ومنها ما تدلّ صيغته على معنى في المبالغة يختلف عن الصيغة الأخرى، فمعنى فعّال يختلف عن فعول في المبالغة وهما يختلفان عن مِفعال وهكذا ". </w:t>
      </w:r>
      <w:r w:rsidR="009D6BC1">
        <w:rPr>
          <w:rFonts w:hint="cs"/>
          <w:sz w:val="28"/>
          <w:szCs w:val="28"/>
          <w:rtl/>
          <w:lang w:bidi="ar-DZ"/>
        </w:rPr>
        <w:t xml:space="preserve">وممّا وقف عليه الصّرفيون من دلالات أبنية المبالغة، ونحن هنا نذكر المشهور منها، ما يلي: </w:t>
      </w:r>
    </w:p>
    <w:p w:rsidR="009D6BC1" w:rsidRDefault="009D6BC1" w:rsidP="00E56A7B">
      <w:pPr>
        <w:bidi/>
        <w:spacing w:before="120" w:after="120"/>
        <w:jc w:val="both"/>
        <w:rPr>
          <w:sz w:val="28"/>
          <w:szCs w:val="28"/>
          <w:rtl/>
          <w:lang w:bidi="ar-DZ"/>
        </w:rPr>
      </w:pPr>
      <w:r w:rsidRPr="00F87EAE">
        <w:rPr>
          <w:rFonts w:hint="cs"/>
          <w:b/>
          <w:bCs/>
          <w:sz w:val="28"/>
          <w:szCs w:val="28"/>
          <w:rtl/>
          <w:lang w:bidi="ar-DZ"/>
        </w:rPr>
        <w:t>1- فَعّال:</w:t>
      </w:r>
      <w:r>
        <w:rPr>
          <w:rFonts w:hint="cs"/>
          <w:sz w:val="28"/>
          <w:szCs w:val="28"/>
          <w:rtl/>
          <w:lang w:bidi="ar-DZ"/>
        </w:rPr>
        <w:t xml:space="preserve"> </w:t>
      </w:r>
      <w:r w:rsidR="00E514FE">
        <w:rPr>
          <w:rFonts w:hint="cs"/>
          <w:sz w:val="28"/>
          <w:szCs w:val="28"/>
          <w:rtl/>
          <w:lang w:bidi="ar-DZ"/>
        </w:rPr>
        <w:t>" تصاغ من مصدر الفعل الثلاثي المجرّد متعدّيا ولازما "</w:t>
      </w:r>
      <w:r w:rsidR="006F1A89">
        <w:rPr>
          <w:rFonts w:hint="cs"/>
          <w:sz w:val="28"/>
          <w:szCs w:val="28"/>
          <w:rtl/>
          <w:lang w:bidi="ar-DZ"/>
        </w:rPr>
        <w:t>،</w:t>
      </w:r>
      <w:r w:rsidR="00E514FE">
        <w:rPr>
          <w:rFonts w:hint="cs"/>
          <w:sz w:val="28"/>
          <w:szCs w:val="28"/>
          <w:rtl/>
          <w:lang w:bidi="ar-DZ"/>
        </w:rPr>
        <w:t xml:space="preserve"> </w:t>
      </w:r>
      <w:r w:rsidR="00DE5C96">
        <w:rPr>
          <w:rFonts w:hint="cs"/>
          <w:sz w:val="28"/>
          <w:szCs w:val="28"/>
          <w:rtl/>
          <w:lang w:bidi="ar-DZ"/>
        </w:rPr>
        <w:t>نحو: سَ</w:t>
      </w:r>
      <w:r w:rsidR="00E514FE">
        <w:rPr>
          <w:rFonts w:hint="cs"/>
          <w:sz w:val="28"/>
          <w:szCs w:val="28"/>
          <w:rtl/>
          <w:lang w:bidi="ar-DZ"/>
        </w:rPr>
        <w:t>أّا</w:t>
      </w:r>
      <w:r w:rsidR="00DE5C96">
        <w:rPr>
          <w:rFonts w:hint="cs"/>
          <w:sz w:val="28"/>
          <w:szCs w:val="28"/>
          <w:rtl/>
          <w:lang w:bidi="ar-DZ"/>
        </w:rPr>
        <w:t>لٌ، قَرّاءٌ، مشّاء،</w:t>
      </w:r>
      <w:r w:rsidR="00E514FE">
        <w:rPr>
          <w:rFonts w:hint="cs"/>
          <w:sz w:val="28"/>
          <w:szCs w:val="28"/>
          <w:rtl/>
          <w:lang w:bidi="ar-DZ"/>
        </w:rPr>
        <w:t xml:space="preserve"> دجّال، بيّاع...</w:t>
      </w:r>
      <w:r w:rsidR="00DE5C96">
        <w:rPr>
          <w:rFonts w:hint="cs"/>
          <w:sz w:val="28"/>
          <w:szCs w:val="28"/>
          <w:rtl/>
          <w:lang w:bidi="ar-DZ"/>
        </w:rPr>
        <w:t xml:space="preserve"> " جاء في (كشف الطرّة) أنّ الشيء إذا كُرّر فعله بُني على فَعّال، وفي (الفروق اللغوية) أنّه إذا فعل الفعل وقتا بعد وقت قيل: فعّال، مثل: علاّم وصبّار.</w:t>
      </w:r>
      <w:r w:rsidR="00E91C9B">
        <w:rPr>
          <w:rFonts w:hint="cs"/>
          <w:sz w:val="28"/>
          <w:szCs w:val="28"/>
          <w:rtl/>
          <w:lang w:bidi="ar-DZ"/>
        </w:rPr>
        <w:t xml:space="preserve"> وادّعى (أبو بكر بن طلحة) في (بغية الأمل في شرح الجمل) أنّ فعّالا لمن صار له صناعة " ويضيف (فاضل السامرائي): " وجاء في (المخصص): والباب فيما كان صنعة ومعالجة أن يجيء على فعّال، لأن فعّالا لتكثير الفعل، وصاحب الصّنعة مداوم لصنعته فجعل له البناء الدّالّ على التكثير</w:t>
      </w:r>
      <w:r w:rsidR="006F1A89">
        <w:rPr>
          <w:rFonts w:hint="cs"/>
          <w:sz w:val="28"/>
          <w:szCs w:val="28"/>
          <w:rtl/>
          <w:lang w:bidi="ar-DZ"/>
        </w:rPr>
        <w:t>؛</w:t>
      </w:r>
      <w:r w:rsidR="00E91C9B">
        <w:rPr>
          <w:rFonts w:hint="cs"/>
          <w:sz w:val="28"/>
          <w:szCs w:val="28"/>
          <w:rtl/>
          <w:lang w:bidi="ar-DZ"/>
        </w:rPr>
        <w:t xml:space="preserve"> كالبزّاز والعطّا</w:t>
      </w:r>
      <w:r w:rsidR="006F1A89">
        <w:rPr>
          <w:rFonts w:hint="cs"/>
          <w:sz w:val="28"/>
          <w:szCs w:val="28"/>
          <w:rtl/>
          <w:lang w:bidi="ar-DZ"/>
        </w:rPr>
        <w:t>ر وغير ذلك مما لا يُحصى كثرة ".</w:t>
      </w:r>
      <w:r w:rsidR="00E91C9B">
        <w:rPr>
          <w:rFonts w:hint="cs"/>
          <w:sz w:val="28"/>
          <w:szCs w:val="28"/>
          <w:rtl/>
          <w:lang w:bidi="ar-DZ"/>
        </w:rPr>
        <w:t xml:space="preserve"> </w:t>
      </w:r>
      <w:r w:rsidR="00DE5C96">
        <w:rPr>
          <w:rFonts w:hint="cs"/>
          <w:sz w:val="28"/>
          <w:szCs w:val="28"/>
          <w:rtl/>
          <w:lang w:bidi="ar-DZ"/>
        </w:rPr>
        <w:t xml:space="preserve">  </w:t>
      </w:r>
      <w:r>
        <w:rPr>
          <w:rFonts w:hint="cs"/>
          <w:sz w:val="28"/>
          <w:szCs w:val="28"/>
          <w:rtl/>
          <w:lang w:bidi="ar-DZ"/>
        </w:rPr>
        <w:t xml:space="preserve"> </w:t>
      </w:r>
    </w:p>
    <w:p w:rsidR="009D6BC1" w:rsidRPr="00E71AB4" w:rsidRDefault="009D6BC1" w:rsidP="00E97F11">
      <w:pPr>
        <w:bidi/>
        <w:spacing w:before="120" w:after="120"/>
        <w:jc w:val="both"/>
        <w:rPr>
          <w:sz w:val="28"/>
          <w:szCs w:val="28"/>
          <w:rtl/>
          <w:lang w:bidi="ar-DZ"/>
        </w:rPr>
      </w:pPr>
      <w:r w:rsidRPr="00F87EAE">
        <w:rPr>
          <w:rFonts w:hint="cs"/>
          <w:b/>
          <w:bCs/>
          <w:sz w:val="28"/>
          <w:szCs w:val="28"/>
          <w:rtl/>
          <w:lang w:bidi="ar-DZ"/>
        </w:rPr>
        <w:t>2- مِفعَال:</w:t>
      </w:r>
      <w:r w:rsidR="005C0D92" w:rsidRPr="00F87EAE">
        <w:rPr>
          <w:rFonts w:hint="cs"/>
          <w:b/>
          <w:bCs/>
          <w:sz w:val="28"/>
          <w:szCs w:val="28"/>
          <w:rtl/>
          <w:lang w:bidi="ar-DZ"/>
        </w:rPr>
        <w:t xml:space="preserve"> </w:t>
      </w:r>
      <w:r w:rsidR="005C0D92">
        <w:rPr>
          <w:rFonts w:hint="cs"/>
          <w:sz w:val="28"/>
          <w:szCs w:val="28"/>
          <w:rtl/>
          <w:lang w:bidi="ar-DZ"/>
        </w:rPr>
        <w:t>" تصاغ من مصدر الفعل الثلاثي المجرّد والمزيد، المتعدّي واللازم "</w:t>
      </w:r>
      <w:r w:rsidR="006F1A89">
        <w:rPr>
          <w:rFonts w:hint="cs"/>
          <w:sz w:val="28"/>
          <w:szCs w:val="28"/>
          <w:rtl/>
          <w:lang w:bidi="ar-DZ"/>
        </w:rPr>
        <w:t>،</w:t>
      </w:r>
      <w:r>
        <w:rPr>
          <w:rFonts w:hint="cs"/>
          <w:sz w:val="28"/>
          <w:szCs w:val="28"/>
          <w:rtl/>
          <w:lang w:bidi="ar-DZ"/>
        </w:rPr>
        <w:t xml:space="preserve"> </w:t>
      </w:r>
      <w:r w:rsidR="00DE5C96">
        <w:rPr>
          <w:rFonts w:hint="cs"/>
          <w:sz w:val="28"/>
          <w:szCs w:val="28"/>
          <w:rtl/>
          <w:lang w:bidi="ar-DZ"/>
        </w:rPr>
        <w:t xml:space="preserve">نحو: مِقْدام، مِسْماح، مِغْوار، </w:t>
      </w:r>
      <w:r w:rsidR="005C0D92">
        <w:rPr>
          <w:rFonts w:hint="cs"/>
          <w:sz w:val="28"/>
          <w:szCs w:val="28"/>
          <w:rtl/>
          <w:lang w:bidi="ar-DZ"/>
        </w:rPr>
        <w:t xml:space="preserve">مِعطاء، مطواع، مطلاق... </w:t>
      </w:r>
      <w:r w:rsidR="00E97F11">
        <w:rPr>
          <w:rFonts w:hint="cs"/>
          <w:sz w:val="28"/>
          <w:szCs w:val="28"/>
          <w:rtl/>
          <w:lang w:bidi="ar-DZ"/>
        </w:rPr>
        <w:t>"</w:t>
      </w:r>
      <w:r w:rsidR="005C0D92">
        <w:rPr>
          <w:rFonts w:hint="cs"/>
          <w:sz w:val="28"/>
          <w:szCs w:val="28"/>
          <w:rtl/>
          <w:lang w:bidi="ar-DZ"/>
        </w:rPr>
        <w:t xml:space="preserve"> ويستوي فيها المذكّر والمؤنث</w:t>
      </w:r>
      <w:r w:rsidR="00E97F11">
        <w:rPr>
          <w:rFonts w:hint="cs"/>
          <w:sz w:val="28"/>
          <w:szCs w:val="28"/>
          <w:rtl/>
          <w:lang w:bidi="ar-DZ"/>
        </w:rPr>
        <w:t>، إذا عُلِم الموصوف بها،</w:t>
      </w:r>
      <w:r w:rsidR="005C0D92">
        <w:rPr>
          <w:rFonts w:hint="cs"/>
          <w:sz w:val="28"/>
          <w:szCs w:val="28"/>
          <w:rtl/>
          <w:lang w:bidi="ar-DZ"/>
        </w:rPr>
        <w:t xml:space="preserve"> تقول: أبي معطاء، وأمّي مِعطاء "، لكنّك تؤنّث إذا لم يُعلَم. تقول: هدى الله كلّ مفساد ومفسادةٍ. </w:t>
      </w:r>
      <w:r w:rsidR="00A356AB">
        <w:rPr>
          <w:rFonts w:hint="cs"/>
          <w:sz w:val="28"/>
          <w:szCs w:val="28"/>
          <w:rtl/>
          <w:lang w:bidi="ar-DZ"/>
        </w:rPr>
        <w:t>و" ذكر اللغويون أنّ مِفعالا لمن اعتاد الفعل أو دام منه... وجاء في (أدب الكاتب) أن (مِفعالا) يكون لمن دام من</w:t>
      </w:r>
      <w:bookmarkStart w:id="0" w:name="_GoBack"/>
      <w:bookmarkEnd w:id="0"/>
      <w:r w:rsidR="00A356AB">
        <w:rPr>
          <w:rFonts w:hint="cs"/>
          <w:sz w:val="28"/>
          <w:szCs w:val="28"/>
          <w:rtl/>
          <w:lang w:bidi="ar-DZ"/>
        </w:rPr>
        <w:t xml:space="preserve">ه الشيء أو جرى على عادة فيه، تقول: رجل مِضحاك ومِهذار ومِطلاق: إذا كان مديما للضّحك والهذر والطلاق ". </w:t>
      </w:r>
      <w:r w:rsidR="00F45F46">
        <w:rPr>
          <w:rFonts w:hint="cs"/>
          <w:sz w:val="28"/>
          <w:szCs w:val="28"/>
          <w:rtl/>
          <w:lang w:bidi="ar-DZ"/>
        </w:rPr>
        <w:t>لكن (فاضل السامرائي) يذهب مذهب (ابن طلحة) في كتابه (بغية الأمل) " إلى أن مِفعالا لمن صار له كالآلة. [وكذا] في (الكلّيات) أن مفعالا لمن اعتاد الفعل حتى صار له كالآلة ".</w:t>
      </w:r>
      <w:r w:rsidR="00E71AB4">
        <w:rPr>
          <w:rFonts w:hint="cs"/>
          <w:sz w:val="28"/>
          <w:szCs w:val="28"/>
          <w:rtl/>
          <w:lang w:bidi="ar-DZ"/>
        </w:rPr>
        <w:t xml:space="preserve">  ويعلّل لذلك بـ " أن </w:t>
      </w:r>
      <w:r w:rsidR="00E71AB4">
        <w:rPr>
          <w:rFonts w:hint="cs"/>
          <w:sz w:val="28"/>
          <w:szCs w:val="28"/>
          <w:rtl/>
          <w:lang w:bidi="ar-DZ"/>
        </w:rPr>
        <w:lastRenderedPageBreak/>
        <w:t xml:space="preserve">الأصل في المبالغة </w:t>
      </w:r>
      <w:proofErr w:type="gramStart"/>
      <w:r w:rsidR="00E71AB4">
        <w:rPr>
          <w:rFonts w:hint="cs"/>
          <w:sz w:val="28"/>
          <w:szCs w:val="28"/>
          <w:rtl/>
          <w:lang w:bidi="ar-DZ"/>
        </w:rPr>
        <w:t>النقل</w:t>
      </w:r>
      <w:proofErr w:type="gramEnd"/>
      <w:r w:rsidR="00E71AB4">
        <w:rPr>
          <w:rFonts w:hint="cs"/>
          <w:sz w:val="28"/>
          <w:szCs w:val="28"/>
          <w:rtl/>
          <w:lang w:bidi="ar-DZ"/>
        </w:rPr>
        <w:t xml:space="preserve">.. فالأصل في (مِفعال) أن يكون للآلة كالمفتاح وهو آلة الفتح، والمنشار وهو آلة النشر، والمحراث وهو آلة الحرث، فاستُعير إلى المبالغة فعندما تقول: (هو مهذار) كان المعنى أنه كأنه آلة للهذر، وحين تقول: (هي مِعطار) كان المعنى أنها آلة للعطر، وهكذا. وممّا يُستأنس به في ذلك أنه لا يقبل التأنيث ولا يُجمَع جمع مذكر سالما لمحا للأصل، فكما لا تقول: </w:t>
      </w:r>
      <w:proofErr w:type="spellStart"/>
      <w:r w:rsidR="00813D1A">
        <w:rPr>
          <w:rFonts w:hint="cs"/>
          <w:sz w:val="28"/>
          <w:szCs w:val="28"/>
          <w:rtl/>
          <w:lang w:bidi="ar-DZ"/>
        </w:rPr>
        <w:t>مفتاحة</w:t>
      </w:r>
      <w:proofErr w:type="spellEnd"/>
      <w:r w:rsidR="00813D1A">
        <w:rPr>
          <w:rFonts w:hint="cs"/>
          <w:sz w:val="28"/>
          <w:szCs w:val="28"/>
          <w:rtl/>
          <w:lang w:bidi="ar-DZ"/>
        </w:rPr>
        <w:t xml:space="preserve"> ولا </w:t>
      </w:r>
      <w:proofErr w:type="spellStart"/>
      <w:r w:rsidR="00813D1A">
        <w:rPr>
          <w:rFonts w:hint="cs"/>
          <w:sz w:val="28"/>
          <w:szCs w:val="28"/>
          <w:rtl/>
          <w:lang w:bidi="ar-DZ"/>
        </w:rPr>
        <w:t>منشارة</w:t>
      </w:r>
      <w:proofErr w:type="spellEnd"/>
      <w:r w:rsidR="00813D1A">
        <w:rPr>
          <w:rFonts w:hint="cs"/>
          <w:sz w:val="28"/>
          <w:szCs w:val="28"/>
          <w:rtl/>
          <w:lang w:bidi="ar-DZ"/>
        </w:rPr>
        <w:t xml:space="preserve">، لا تقول: </w:t>
      </w:r>
      <w:proofErr w:type="spellStart"/>
      <w:r w:rsidR="00813D1A">
        <w:rPr>
          <w:rFonts w:hint="cs"/>
          <w:sz w:val="28"/>
          <w:szCs w:val="28"/>
          <w:rtl/>
          <w:lang w:bidi="ar-DZ"/>
        </w:rPr>
        <w:t>مِعطارة</w:t>
      </w:r>
      <w:proofErr w:type="spellEnd"/>
      <w:r w:rsidR="00813D1A">
        <w:rPr>
          <w:rFonts w:hint="cs"/>
          <w:sz w:val="28"/>
          <w:szCs w:val="28"/>
          <w:rtl/>
          <w:lang w:bidi="ar-DZ"/>
        </w:rPr>
        <w:t xml:space="preserve"> ولا مهذارة. ولا يجمع جمع مذكر سالما وإنما يُجمع جمع الآلة، فتقول: المهاذير والمعاطير جمع مهذار ومعطار، كالمفاتيح والمناشير جمع مفتاح ومنشار</w:t>
      </w:r>
      <w:r w:rsidR="00E71AB4">
        <w:rPr>
          <w:rFonts w:hint="cs"/>
          <w:sz w:val="28"/>
          <w:szCs w:val="28"/>
          <w:rtl/>
          <w:lang w:bidi="ar-DZ"/>
        </w:rPr>
        <w:t xml:space="preserve"> ". </w:t>
      </w:r>
    </w:p>
    <w:p w:rsidR="009D6BC1" w:rsidRDefault="009D6BC1" w:rsidP="00E56A7B">
      <w:pPr>
        <w:bidi/>
        <w:spacing w:before="120" w:after="120"/>
        <w:jc w:val="both"/>
        <w:rPr>
          <w:sz w:val="28"/>
          <w:szCs w:val="28"/>
          <w:rtl/>
          <w:lang w:bidi="ar-DZ"/>
        </w:rPr>
      </w:pPr>
      <w:r w:rsidRPr="00F87EAE">
        <w:rPr>
          <w:rFonts w:hint="cs"/>
          <w:b/>
          <w:bCs/>
          <w:sz w:val="28"/>
          <w:szCs w:val="28"/>
          <w:rtl/>
          <w:lang w:bidi="ar-DZ"/>
        </w:rPr>
        <w:t>3- فَعول:</w:t>
      </w:r>
      <w:r w:rsidR="00813D1A">
        <w:rPr>
          <w:rFonts w:hint="cs"/>
          <w:sz w:val="28"/>
          <w:szCs w:val="28"/>
          <w:rtl/>
          <w:lang w:bidi="ar-DZ"/>
        </w:rPr>
        <w:t xml:space="preserve"> </w:t>
      </w:r>
      <w:r w:rsidR="00BB4CF9">
        <w:rPr>
          <w:rFonts w:hint="cs"/>
          <w:sz w:val="28"/>
          <w:szCs w:val="28"/>
          <w:rtl/>
          <w:lang w:bidi="ar-DZ"/>
        </w:rPr>
        <w:t>" تصاغ من مصدر الفعل الثلاثي المجرّد متعدّيا ولازما "، نحو:</w:t>
      </w:r>
      <w:r w:rsidR="00DE5C96">
        <w:rPr>
          <w:rFonts w:hint="cs"/>
          <w:sz w:val="28"/>
          <w:szCs w:val="28"/>
          <w:rtl/>
          <w:lang w:bidi="ar-DZ"/>
        </w:rPr>
        <w:t xml:space="preserve"> شَكور، صَبور، وَصول،</w:t>
      </w:r>
      <w:r w:rsidR="00BB4CF9">
        <w:rPr>
          <w:rFonts w:hint="cs"/>
          <w:sz w:val="28"/>
          <w:szCs w:val="28"/>
          <w:rtl/>
          <w:lang w:bidi="ar-DZ"/>
        </w:rPr>
        <w:t xml:space="preserve"> غفور، عجول، فخور، نؤوم، عدوّ، بغيّ، " ويستوي فيها المذكّر والمؤنث إذا عُلِم الموصوف بها. تقول: </w:t>
      </w:r>
      <w:proofErr w:type="gramStart"/>
      <w:r w:rsidR="00BB4CF9">
        <w:rPr>
          <w:rFonts w:hint="cs"/>
          <w:sz w:val="28"/>
          <w:szCs w:val="28"/>
          <w:rtl/>
          <w:lang w:bidi="ar-DZ"/>
        </w:rPr>
        <w:t>أخ</w:t>
      </w:r>
      <w:proofErr w:type="gramEnd"/>
      <w:r w:rsidR="00BB4CF9">
        <w:rPr>
          <w:rFonts w:hint="cs"/>
          <w:sz w:val="28"/>
          <w:szCs w:val="28"/>
          <w:rtl/>
          <w:lang w:bidi="ar-DZ"/>
        </w:rPr>
        <w:t xml:space="preserve"> كتوم، أخت كتوم.. </w:t>
      </w:r>
      <w:proofErr w:type="gramStart"/>
      <w:r w:rsidR="00BB4CF9">
        <w:rPr>
          <w:rFonts w:hint="cs"/>
          <w:sz w:val="28"/>
          <w:szCs w:val="28"/>
          <w:rtl/>
          <w:lang w:bidi="ar-DZ"/>
        </w:rPr>
        <w:t>فإن</w:t>
      </w:r>
      <w:proofErr w:type="gramEnd"/>
      <w:r w:rsidR="00BB4CF9">
        <w:rPr>
          <w:rFonts w:hint="cs"/>
          <w:sz w:val="28"/>
          <w:szCs w:val="28"/>
          <w:rtl/>
          <w:lang w:bidi="ar-DZ"/>
        </w:rPr>
        <w:t xml:space="preserve"> لم يُعلَم الموصوف بها وجبت المطابقة بالتأنيث أو التذكير، نحو: لا تنصح جهولا ولا جهولة.. ". </w:t>
      </w:r>
      <w:r w:rsidR="00B468D4">
        <w:rPr>
          <w:rFonts w:hint="cs"/>
          <w:sz w:val="28"/>
          <w:szCs w:val="28"/>
          <w:rtl/>
          <w:lang w:bidi="ar-DZ"/>
        </w:rPr>
        <w:t>أمّا عن دلالته، فقد " ذكر (الفارابي) في (ديوان الأدب) أنّ فعولا لمن دام منه الفعل، وقال (ابن طلحة): إنّه لمن كثُر منه ال</w:t>
      </w:r>
      <w:r w:rsidR="00434BB2">
        <w:rPr>
          <w:rFonts w:hint="cs"/>
          <w:sz w:val="28"/>
          <w:szCs w:val="28"/>
          <w:rtl/>
          <w:lang w:bidi="ar-DZ"/>
        </w:rPr>
        <w:t>ـ</w:t>
      </w:r>
      <w:r w:rsidR="00B468D4">
        <w:rPr>
          <w:rFonts w:hint="cs"/>
          <w:sz w:val="28"/>
          <w:szCs w:val="28"/>
          <w:rtl/>
          <w:lang w:bidi="ar-DZ"/>
        </w:rPr>
        <w:t>فعل، وق</w:t>
      </w:r>
      <w:r w:rsidR="00434BB2">
        <w:rPr>
          <w:rFonts w:hint="cs"/>
          <w:sz w:val="28"/>
          <w:szCs w:val="28"/>
          <w:rtl/>
          <w:lang w:bidi="ar-DZ"/>
        </w:rPr>
        <w:t>ـ</w:t>
      </w:r>
      <w:r w:rsidR="00B468D4">
        <w:rPr>
          <w:rFonts w:hint="cs"/>
          <w:sz w:val="28"/>
          <w:szCs w:val="28"/>
          <w:rtl/>
          <w:lang w:bidi="ar-DZ"/>
        </w:rPr>
        <w:t>ال آخ</w:t>
      </w:r>
      <w:r w:rsidR="00434BB2">
        <w:rPr>
          <w:rFonts w:hint="cs"/>
          <w:sz w:val="28"/>
          <w:szCs w:val="28"/>
          <w:rtl/>
          <w:lang w:bidi="ar-DZ"/>
        </w:rPr>
        <w:t>ـ</w:t>
      </w:r>
      <w:r w:rsidR="00B468D4">
        <w:rPr>
          <w:rFonts w:hint="cs"/>
          <w:sz w:val="28"/>
          <w:szCs w:val="28"/>
          <w:rtl/>
          <w:lang w:bidi="ar-DZ"/>
        </w:rPr>
        <w:t>رون: هو ل</w:t>
      </w:r>
      <w:r w:rsidR="00434BB2">
        <w:rPr>
          <w:rFonts w:hint="cs"/>
          <w:sz w:val="28"/>
          <w:szCs w:val="28"/>
          <w:rtl/>
          <w:lang w:bidi="ar-DZ"/>
        </w:rPr>
        <w:t>ـ</w:t>
      </w:r>
      <w:r w:rsidR="00B468D4">
        <w:rPr>
          <w:rFonts w:hint="cs"/>
          <w:sz w:val="28"/>
          <w:szCs w:val="28"/>
          <w:rtl/>
          <w:lang w:bidi="ar-DZ"/>
        </w:rPr>
        <w:t>م</w:t>
      </w:r>
      <w:r w:rsidR="00434BB2">
        <w:rPr>
          <w:rFonts w:hint="cs"/>
          <w:sz w:val="28"/>
          <w:szCs w:val="28"/>
          <w:rtl/>
          <w:lang w:bidi="ar-DZ"/>
        </w:rPr>
        <w:t>ـ</w:t>
      </w:r>
      <w:r w:rsidR="00B468D4">
        <w:rPr>
          <w:rFonts w:hint="cs"/>
          <w:sz w:val="28"/>
          <w:szCs w:val="28"/>
          <w:rtl/>
          <w:lang w:bidi="ar-DZ"/>
        </w:rPr>
        <w:t>ن كان ق</w:t>
      </w:r>
      <w:r w:rsidR="00434BB2">
        <w:rPr>
          <w:rFonts w:hint="cs"/>
          <w:sz w:val="28"/>
          <w:szCs w:val="28"/>
          <w:rtl/>
          <w:lang w:bidi="ar-DZ"/>
        </w:rPr>
        <w:t>ـ</w:t>
      </w:r>
      <w:r w:rsidR="00B468D4">
        <w:rPr>
          <w:rFonts w:hint="cs"/>
          <w:sz w:val="28"/>
          <w:szCs w:val="28"/>
          <w:rtl/>
          <w:lang w:bidi="ar-DZ"/>
        </w:rPr>
        <w:t>ويّ</w:t>
      </w:r>
      <w:r w:rsidR="00434BB2">
        <w:rPr>
          <w:rFonts w:hint="cs"/>
          <w:sz w:val="28"/>
          <w:szCs w:val="28"/>
          <w:rtl/>
          <w:lang w:bidi="ar-DZ"/>
        </w:rPr>
        <w:t>ـ</w:t>
      </w:r>
      <w:r w:rsidR="00B468D4">
        <w:rPr>
          <w:rFonts w:hint="cs"/>
          <w:sz w:val="28"/>
          <w:szCs w:val="28"/>
          <w:rtl/>
          <w:lang w:bidi="ar-DZ"/>
        </w:rPr>
        <w:t>ا على الفعل</w:t>
      </w:r>
      <w:r w:rsidR="00434BB2">
        <w:rPr>
          <w:rFonts w:hint="cs"/>
          <w:sz w:val="28"/>
          <w:szCs w:val="28"/>
          <w:rtl/>
          <w:lang w:bidi="ar-DZ"/>
        </w:rPr>
        <w:t xml:space="preserve"> </w:t>
      </w:r>
      <w:r w:rsidR="00B468D4">
        <w:rPr>
          <w:rFonts w:hint="cs"/>
          <w:sz w:val="28"/>
          <w:szCs w:val="28"/>
          <w:rtl/>
          <w:lang w:bidi="ar-DZ"/>
        </w:rPr>
        <w:t>". إلا أنّ (فاضل السامرائي) يرى مع آخرين " أنّ هذا البناء في المبالغة منقول من أسماء الذوات [و]اسم الشيء الذي يُفعَل به يكون على (فَعُول) غالبا كالوَضوء والوَقود والسَّحور والغَسول والبَخور، فالوَضوء هو الماء الذي يُتَوضّأ به، والوَقود هو ما تُوقد به النار، والسَّحور لما يُتَسحّر ب</w:t>
      </w:r>
      <w:r w:rsidR="00F30469">
        <w:rPr>
          <w:rFonts w:hint="cs"/>
          <w:sz w:val="28"/>
          <w:szCs w:val="28"/>
          <w:rtl/>
          <w:lang w:bidi="ar-DZ"/>
        </w:rPr>
        <w:t xml:space="preserve">ه، </w:t>
      </w:r>
      <w:r w:rsidR="00CC4485">
        <w:rPr>
          <w:rFonts w:hint="cs"/>
          <w:sz w:val="28"/>
          <w:szCs w:val="28"/>
          <w:rtl/>
          <w:lang w:bidi="ar-DZ"/>
        </w:rPr>
        <w:t xml:space="preserve">وكذا الفَطور لما يُفطَر عليه.. وكذا الأدوية تبنى على (فعول) كاللعوق والسّعوط والسّفوف والنّشوق والبرود، أي؛ الكحل.. فعندما تقول: هو صَبُور كان المعنى </w:t>
      </w:r>
      <w:proofErr w:type="gramStart"/>
      <w:r w:rsidR="00CC4485">
        <w:rPr>
          <w:rFonts w:hint="cs"/>
          <w:sz w:val="28"/>
          <w:szCs w:val="28"/>
          <w:rtl/>
          <w:lang w:bidi="ar-DZ"/>
        </w:rPr>
        <w:t>أنه</w:t>
      </w:r>
      <w:proofErr w:type="gramEnd"/>
      <w:r w:rsidR="00CC4485">
        <w:rPr>
          <w:rFonts w:hint="cs"/>
          <w:sz w:val="28"/>
          <w:szCs w:val="28"/>
          <w:rtl/>
          <w:lang w:bidi="ar-DZ"/>
        </w:rPr>
        <w:t xml:space="preserve"> كأنه مادة تُستنفد في الصبر وتفنى فيه... </w:t>
      </w:r>
      <w:r w:rsidR="00F30469">
        <w:rPr>
          <w:rFonts w:hint="cs"/>
          <w:sz w:val="28"/>
          <w:szCs w:val="28"/>
          <w:rtl/>
          <w:lang w:bidi="ar-DZ"/>
        </w:rPr>
        <w:t>"</w:t>
      </w:r>
      <w:r w:rsidR="00B468D4">
        <w:rPr>
          <w:rFonts w:hint="cs"/>
          <w:sz w:val="28"/>
          <w:szCs w:val="28"/>
          <w:rtl/>
          <w:lang w:bidi="ar-DZ"/>
        </w:rPr>
        <w:t xml:space="preserve"> </w:t>
      </w:r>
      <w:r w:rsidR="005F2126">
        <w:rPr>
          <w:rFonts w:hint="cs"/>
          <w:sz w:val="28"/>
          <w:szCs w:val="28"/>
          <w:rtl/>
          <w:lang w:bidi="ar-DZ"/>
        </w:rPr>
        <w:t xml:space="preserve">وقد علّق (فاضل السامرائي) في هامش كتابه تعليقا طريفا على هذا الوزن فقال: " الطريف في هذا البناء .. في الأدوية أنّه </w:t>
      </w:r>
      <w:proofErr w:type="gramStart"/>
      <w:r w:rsidR="005F2126">
        <w:rPr>
          <w:rFonts w:hint="cs"/>
          <w:sz w:val="28"/>
          <w:szCs w:val="28"/>
          <w:rtl/>
          <w:lang w:bidi="ar-DZ"/>
        </w:rPr>
        <w:t>يقابل</w:t>
      </w:r>
      <w:proofErr w:type="gramEnd"/>
      <w:r w:rsidR="005F2126">
        <w:rPr>
          <w:rFonts w:hint="cs"/>
          <w:sz w:val="28"/>
          <w:szCs w:val="28"/>
          <w:rtl/>
          <w:lang w:bidi="ar-DZ"/>
        </w:rPr>
        <w:t xml:space="preserve"> بناء (فعال) الذي يكون للأدواء غالبا كالصداع والزّكام.. ". </w:t>
      </w:r>
    </w:p>
    <w:p w:rsidR="0072386B" w:rsidRDefault="009D6BC1" w:rsidP="00E56A7B">
      <w:pPr>
        <w:bidi/>
        <w:spacing w:before="120" w:after="120"/>
        <w:jc w:val="both"/>
        <w:rPr>
          <w:sz w:val="28"/>
          <w:szCs w:val="28"/>
          <w:rtl/>
          <w:lang w:bidi="ar-DZ"/>
        </w:rPr>
      </w:pPr>
      <w:r w:rsidRPr="00F87EAE">
        <w:rPr>
          <w:rFonts w:hint="cs"/>
          <w:b/>
          <w:bCs/>
          <w:sz w:val="28"/>
          <w:szCs w:val="28"/>
          <w:rtl/>
          <w:lang w:bidi="ar-DZ"/>
        </w:rPr>
        <w:t>4- فَعِيل:</w:t>
      </w:r>
      <w:r>
        <w:rPr>
          <w:rFonts w:hint="cs"/>
          <w:sz w:val="28"/>
          <w:szCs w:val="28"/>
          <w:rtl/>
          <w:lang w:bidi="ar-DZ"/>
        </w:rPr>
        <w:t xml:space="preserve"> </w:t>
      </w:r>
      <w:proofErr w:type="gramStart"/>
      <w:r w:rsidR="00DE5C96">
        <w:rPr>
          <w:rFonts w:hint="cs"/>
          <w:sz w:val="28"/>
          <w:szCs w:val="28"/>
          <w:rtl/>
          <w:lang w:bidi="ar-DZ"/>
        </w:rPr>
        <w:t>نحو</w:t>
      </w:r>
      <w:proofErr w:type="gramEnd"/>
      <w:r w:rsidR="00DE5C96">
        <w:rPr>
          <w:rFonts w:hint="cs"/>
          <w:sz w:val="28"/>
          <w:szCs w:val="28"/>
          <w:rtl/>
          <w:lang w:bidi="ar-DZ"/>
        </w:rPr>
        <w:t xml:space="preserve">: عليم، سميع، نصير، </w:t>
      </w:r>
      <w:r w:rsidR="00F53DCD">
        <w:rPr>
          <w:rFonts w:hint="cs"/>
          <w:sz w:val="28"/>
          <w:szCs w:val="28"/>
          <w:rtl/>
          <w:lang w:bidi="ar-DZ"/>
        </w:rPr>
        <w:t xml:space="preserve">شهيد، ضنين، عصيّ. " قال (ابن طلحة): هو لمن صار له كالطبيعة. [وهو] </w:t>
      </w:r>
      <w:proofErr w:type="gramStart"/>
      <w:r w:rsidR="00F53DCD">
        <w:rPr>
          <w:rFonts w:hint="cs"/>
          <w:sz w:val="28"/>
          <w:szCs w:val="28"/>
          <w:rtl/>
          <w:lang w:bidi="ar-DZ"/>
        </w:rPr>
        <w:t>من</w:t>
      </w:r>
      <w:proofErr w:type="gramEnd"/>
      <w:r w:rsidR="00F53DCD">
        <w:rPr>
          <w:rFonts w:hint="cs"/>
          <w:sz w:val="28"/>
          <w:szCs w:val="28"/>
          <w:rtl/>
          <w:lang w:bidi="ar-DZ"/>
        </w:rPr>
        <w:t xml:space="preserve"> فعيل الذي هو من أبنية الصفة المشبّهة أيضا. </w:t>
      </w:r>
      <w:proofErr w:type="gramStart"/>
      <w:r w:rsidR="00F53DCD">
        <w:rPr>
          <w:rFonts w:hint="cs"/>
          <w:sz w:val="28"/>
          <w:szCs w:val="28"/>
          <w:rtl/>
          <w:lang w:bidi="ar-DZ"/>
        </w:rPr>
        <w:t>وبناء</w:t>
      </w:r>
      <w:proofErr w:type="gramEnd"/>
      <w:r w:rsidR="00F53DCD">
        <w:rPr>
          <w:rFonts w:hint="cs"/>
          <w:sz w:val="28"/>
          <w:szCs w:val="28"/>
          <w:rtl/>
          <w:lang w:bidi="ar-DZ"/>
        </w:rPr>
        <w:t xml:space="preserve"> (فعيل) في الصفة المشبهة يدل على الثبوت فيما هو خلقة أو بمنزلتها كطويل وقصير وفقيه وخطيب. </w:t>
      </w:r>
      <w:proofErr w:type="gramStart"/>
      <w:r w:rsidR="00F53DCD">
        <w:rPr>
          <w:rFonts w:hint="cs"/>
          <w:sz w:val="28"/>
          <w:szCs w:val="28"/>
          <w:rtl/>
          <w:lang w:bidi="ar-DZ"/>
        </w:rPr>
        <w:t>وهو</w:t>
      </w:r>
      <w:proofErr w:type="gramEnd"/>
      <w:r w:rsidR="00F53DCD">
        <w:rPr>
          <w:rFonts w:hint="cs"/>
          <w:sz w:val="28"/>
          <w:szCs w:val="28"/>
          <w:rtl/>
          <w:lang w:bidi="ar-DZ"/>
        </w:rPr>
        <w:t xml:space="preserve"> في المبالغة يدلّ على معاناة الأمر وتكراره حتى أصبح كأنه خلقة في صاحبه وطبيعة فيه كعليم، أي؛ هو لكثرة نظره في العلم وتبحّره فيه أصبح العلم سجية ثابتة في صاحبه كالطبيعة فيه... </w:t>
      </w:r>
      <w:proofErr w:type="gramStart"/>
      <w:r w:rsidR="00F53DCD">
        <w:rPr>
          <w:rFonts w:hint="cs"/>
          <w:sz w:val="28"/>
          <w:szCs w:val="28"/>
          <w:rtl/>
          <w:lang w:bidi="ar-DZ"/>
        </w:rPr>
        <w:t>وأنّ</w:t>
      </w:r>
      <w:proofErr w:type="gramEnd"/>
      <w:r w:rsidR="00F53DCD">
        <w:rPr>
          <w:rFonts w:hint="cs"/>
          <w:sz w:val="28"/>
          <w:szCs w:val="28"/>
          <w:rtl/>
          <w:lang w:bidi="ar-DZ"/>
        </w:rPr>
        <w:t xml:space="preserve"> ما كان من الصفة المشبّهة على (فعيل) </w:t>
      </w:r>
      <w:r w:rsidR="00677A36">
        <w:rPr>
          <w:rFonts w:hint="cs"/>
          <w:sz w:val="28"/>
          <w:szCs w:val="28"/>
          <w:rtl/>
          <w:lang w:bidi="ar-DZ"/>
        </w:rPr>
        <w:t xml:space="preserve">يصحّ بناؤه على (فُعال) للمبالغة في الوصف كطويل وطُوال وجميل وجُمال، فإذا أردنا الزيادة في المبالغة شددنا العين فقلنا (فُعّال) ككُبّار وعجّاب ". </w:t>
      </w:r>
    </w:p>
    <w:p w:rsidR="0072386B" w:rsidRDefault="009D6BC1" w:rsidP="00E56A7B">
      <w:pPr>
        <w:bidi/>
        <w:spacing w:before="120" w:after="120"/>
        <w:jc w:val="both"/>
        <w:rPr>
          <w:sz w:val="24"/>
          <w:szCs w:val="24"/>
          <w:rtl/>
          <w:lang w:bidi="ar-DZ"/>
        </w:rPr>
      </w:pPr>
      <w:r w:rsidRPr="00F87EAE">
        <w:rPr>
          <w:rFonts w:hint="cs"/>
          <w:b/>
          <w:bCs/>
          <w:sz w:val="28"/>
          <w:szCs w:val="28"/>
          <w:rtl/>
          <w:lang w:bidi="ar-DZ"/>
        </w:rPr>
        <w:t>5- فَعِل:</w:t>
      </w:r>
      <w:r>
        <w:rPr>
          <w:rFonts w:hint="cs"/>
          <w:sz w:val="28"/>
          <w:szCs w:val="28"/>
          <w:rtl/>
          <w:lang w:bidi="ar-DZ"/>
        </w:rPr>
        <w:t xml:space="preserve"> </w:t>
      </w:r>
      <w:r w:rsidR="00D80758">
        <w:rPr>
          <w:rFonts w:hint="cs"/>
          <w:sz w:val="28"/>
          <w:szCs w:val="28"/>
          <w:rtl/>
          <w:lang w:bidi="ar-DZ"/>
        </w:rPr>
        <w:t xml:space="preserve"> </w:t>
      </w:r>
      <w:r w:rsidR="00DE5C96">
        <w:rPr>
          <w:rFonts w:hint="cs"/>
          <w:sz w:val="28"/>
          <w:szCs w:val="28"/>
          <w:rtl/>
          <w:lang w:bidi="ar-DZ"/>
        </w:rPr>
        <w:t xml:space="preserve">نحو: حَذِر، فَطِن، لَسِن، </w:t>
      </w:r>
      <w:r w:rsidR="00F53DCD">
        <w:rPr>
          <w:rFonts w:hint="cs"/>
          <w:sz w:val="28"/>
          <w:szCs w:val="28"/>
          <w:rtl/>
          <w:lang w:bidi="ar-DZ"/>
        </w:rPr>
        <w:t>لبِق،</w:t>
      </w:r>
      <w:r w:rsidR="00677A36">
        <w:rPr>
          <w:rFonts w:hint="cs"/>
          <w:sz w:val="28"/>
          <w:szCs w:val="28"/>
          <w:rtl/>
          <w:lang w:bidi="ar-DZ"/>
        </w:rPr>
        <w:t xml:space="preserve"> " قال (ابن طلحة): هو لمن صار له كالعادة. وهذا البناء منقول .. من (فَعِل) الذي هو من أبنية الصفة المشبّهة، [وهو] يدلّ على الأعراض وعلى الهيج والخفّة نحو: فَرِحٌ وأشِرٌ وأسِفٌ، وهو مستعار إلى المبالغة منه فحين تقول: (هو حَذِرٌ) كان المعنى أنه كَثُر منه الفعل كثْرَة </w:t>
      </w:r>
      <w:r w:rsidR="007C20DF">
        <w:rPr>
          <w:rFonts w:hint="cs"/>
          <w:sz w:val="28"/>
          <w:szCs w:val="28"/>
          <w:rtl/>
          <w:lang w:bidi="ar-DZ"/>
        </w:rPr>
        <w:t xml:space="preserve">لا ترقى إلى درجة الثبوت غير أنه مصحوب بهيجان وخِفّة واندفاع ". </w:t>
      </w:r>
    </w:p>
    <w:p w:rsidR="0072386B" w:rsidRDefault="0072386B" w:rsidP="0072386B">
      <w:pPr>
        <w:bidi/>
        <w:spacing w:before="120" w:after="120"/>
        <w:jc w:val="both"/>
        <w:rPr>
          <w:sz w:val="24"/>
          <w:szCs w:val="24"/>
          <w:rtl/>
          <w:lang w:bidi="ar-DZ"/>
        </w:rPr>
      </w:pPr>
    </w:p>
    <w:p w:rsidR="0072386B" w:rsidRDefault="0072386B" w:rsidP="0072386B">
      <w:pPr>
        <w:bidi/>
        <w:spacing w:before="120" w:after="120"/>
        <w:jc w:val="both"/>
        <w:rPr>
          <w:sz w:val="24"/>
          <w:szCs w:val="24"/>
          <w:rtl/>
          <w:lang w:bidi="ar-DZ"/>
        </w:rPr>
      </w:pPr>
    </w:p>
    <w:p w:rsidR="0073199C" w:rsidRDefault="001F5444" w:rsidP="00E56A7B">
      <w:pPr>
        <w:bidi/>
        <w:spacing w:before="120" w:after="120"/>
        <w:jc w:val="center"/>
        <w:rPr>
          <w:sz w:val="28"/>
          <w:szCs w:val="28"/>
          <w:rtl/>
          <w:lang w:bidi="ar-DZ"/>
        </w:rPr>
      </w:pPr>
      <w:r>
        <w:rPr>
          <w:rFonts w:cs="Arial"/>
          <w:noProof/>
          <w:sz w:val="28"/>
          <w:szCs w:val="28"/>
          <w:rtl/>
          <w:lang w:eastAsia="fr-FR"/>
        </w:rPr>
        <w:drawing>
          <wp:inline distT="0" distB="0" distL="0" distR="0" wp14:anchorId="1DC29DD9" wp14:editId="4E2E5709">
            <wp:extent cx="2295525" cy="104775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1047750"/>
                    </a:xfrm>
                    <a:prstGeom prst="rect">
                      <a:avLst/>
                    </a:prstGeom>
                    <a:noFill/>
                    <a:ln>
                      <a:noFill/>
                    </a:ln>
                  </pic:spPr>
                </pic:pic>
              </a:graphicData>
            </a:graphic>
          </wp:inline>
        </w:drawing>
      </w:r>
      <w:r w:rsidR="00D95BD1">
        <w:rPr>
          <w:rFonts w:hint="cs"/>
          <w:sz w:val="28"/>
          <w:szCs w:val="28"/>
          <w:rtl/>
          <w:lang w:bidi="ar-DZ"/>
        </w:rPr>
        <w:t xml:space="preserve"> </w:t>
      </w:r>
      <w:r w:rsidR="00E56A7B">
        <w:rPr>
          <w:rFonts w:hint="cs"/>
          <w:sz w:val="28"/>
          <w:szCs w:val="28"/>
          <w:rtl/>
          <w:lang w:bidi="ar-DZ"/>
        </w:rPr>
        <w:t xml:space="preserve"> </w:t>
      </w:r>
    </w:p>
    <w:p w:rsidR="0073199C" w:rsidRPr="00681F63" w:rsidRDefault="0073199C" w:rsidP="0073199C">
      <w:pPr>
        <w:bidi/>
        <w:jc w:val="both"/>
        <w:rPr>
          <w:sz w:val="28"/>
          <w:szCs w:val="28"/>
          <w:rtl/>
          <w:lang w:bidi="ar-DZ"/>
        </w:rPr>
      </w:pPr>
    </w:p>
    <w:sectPr w:rsidR="0073199C" w:rsidRPr="00681F63" w:rsidSect="00E56A7B">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CEE" w:rsidRDefault="008B3CEE" w:rsidP="009115F5">
      <w:pPr>
        <w:spacing w:after="0" w:line="240" w:lineRule="auto"/>
      </w:pPr>
      <w:r>
        <w:separator/>
      </w:r>
    </w:p>
  </w:endnote>
  <w:endnote w:type="continuationSeparator" w:id="0">
    <w:p w:rsidR="008B3CEE" w:rsidRDefault="008B3CEE" w:rsidP="0091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491057"/>
      <w:docPartObj>
        <w:docPartGallery w:val="Page Numbers (Bottom of Page)"/>
        <w:docPartUnique/>
      </w:docPartObj>
    </w:sdtPr>
    <w:sdtEndPr/>
    <w:sdtContent>
      <w:p w:rsidR="0072386B" w:rsidRDefault="0072386B">
        <w:pPr>
          <w:pStyle w:val="Pieddepage"/>
          <w:jc w:val="center"/>
        </w:pPr>
        <w:r>
          <w:fldChar w:fldCharType="begin"/>
        </w:r>
        <w:r>
          <w:instrText>PAGE   \* MERGEFORMAT</w:instrText>
        </w:r>
        <w:r>
          <w:fldChar w:fldCharType="separate"/>
        </w:r>
        <w:r w:rsidR="00E97F11">
          <w:rPr>
            <w:noProof/>
          </w:rPr>
          <w:t>3</w:t>
        </w:r>
        <w:r>
          <w:fldChar w:fldCharType="end"/>
        </w:r>
      </w:p>
    </w:sdtContent>
  </w:sdt>
  <w:p w:rsidR="0072386B" w:rsidRDefault="0072386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CEE" w:rsidRDefault="008B3CEE" w:rsidP="009115F5">
      <w:pPr>
        <w:bidi/>
        <w:spacing w:after="0" w:line="240" w:lineRule="auto"/>
      </w:pPr>
      <w:r>
        <w:separator/>
      </w:r>
    </w:p>
  </w:footnote>
  <w:footnote w:type="continuationSeparator" w:id="0">
    <w:p w:rsidR="008B3CEE" w:rsidRDefault="008B3CEE" w:rsidP="009115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E27"/>
    <w:rsid w:val="000159D4"/>
    <w:rsid w:val="000236E3"/>
    <w:rsid w:val="00042248"/>
    <w:rsid w:val="000815A6"/>
    <w:rsid w:val="0009168F"/>
    <w:rsid w:val="000F7C45"/>
    <w:rsid w:val="00113D24"/>
    <w:rsid w:val="001144A9"/>
    <w:rsid w:val="001344D1"/>
    <w:rsid w:val="001702FC"/>
    <w:rsid w:val="001A6DD0"/>
    <w:rsid w:val="001D757A"/>
    <w:rsid w:val="001F4041"/>
    <w:rsid w:val="001F5444"/>
    <w:rsid w:val="001F548D"/>
    <w:rsid w:val="00227B8B"/>
    <w:rsid w:val="002339EB"/>
    <w:rsid w:val="00273C49"/>
    <w:rsid w:val="00282FB2"/>
    <w:rsid w:val="002E1329"/>
    <w:rsid w:val="003410B3"/>
    <w:rsid w:val="003D08E0"/>
    <w:rsid w:val="00434BB2"/>
    <w:rsid w:val="00453550"/>
    <w:rsid w:val="0046418C"/>
    <w:rsid w:val="00480CE9"/>
    <w:rsid w:val="004E404A"/>
    <w:rsid w:val="004E6E27"/>
    <w:rsid w:val="00515B93"/>
    <w:rsid w:val="005303E9"/>
    <w:rsid w:val="00530A6A"/>
    <w:rsid w:val="00536CA1"/>
    <w:rsid w:val="00561455"/>
    <w:rsid w:val="00584BB8"/>
    <w:rsid w:val="005C0D92"/>
    <w:rsid w:val="005E425A"/>
    <w:rsid w:val="005F2126"/>
    <w:rsid w:val="005F3C71"/>
    <w:rsid w:val="00600AA2"/>
    <w:rsid w:val="006426A9"/>
    <w:rsid w:val="00643CC6"/>
    <w:rsid w:val="00677A36"/>
    <w:rsid w:val="00681F63"/>
    <w:rsid w:val="00694D0D"/>
    <w:rsid w:val="00695768"/>
    <w:rsid w:val="006B2D5D"/>
    <w:rsid w:val="006F1A89"/>
    <w:rsid w:val="00707921"/>
    <w:rsid w:val="0072386B"/>
    <w:rsid w:val="0073199C"/>
    <w:rsid w:val="0073435D"/>
    <w:rsid w:val="00773BCE"/>
    <w:rsid w:val="007A5764"/>
    <w:rsid w:val="007A63EE"/>
    <w:rsid w:val="007A67A7"/>
    <w:rsid w:val="007B339F"/>
    <w:rsid w:val="007C20DF"/>
    <w:rsid w:val="007C72D6"/>
    <w:rsid w:val="00813D1A"/>
    <w:rsid w:val="00834076"/>
    <w:rsid w:val="008B3CEE"/>
    <w:rsid w:val="008C51BA"/>
    <w:rsid w:val="009115F5"/>
    <w:rsid w:val="00941F6C"/>
    <w:rsid w:val="0098142F"/>
    <w:rsid w:val="009B39C2"/>
    <w:rsid w:val="009D6BC1"/>
    <w:rsid w:val="009F090A"/>
    <w:rsid w:val="00A22112"/>
    <w:rsid w:val="00A356AB"/>
    <w:rsid w:val="00A7374D"/>
    <w:rsid w:val="00A949A1"/>
    <w:rsid w:val="00B468D4"/>
    <w:rsid w:val="00B559CB"/>
    <w:rsid w:val="00BB4CF9"/>
    <w:rsid w:val="00CB348D"/>
    <w:rsid w:val="00CC4485"/>
    <w:rsid w:val="00CD20C0"/>
    <w:rsid w:val="00CF40BE"/>
    <w:rsid w:val="00D0639E"/>
    <w:rsid w:val="00D80758"/>
    <w:rsid w:val="00D95BD1"/>
    <w:rsid w:val="00DE5C96"/>
    <w:rsid w:val="00E03B72"/>
    <w:rsid w:val="00E3362E"/>
    <w:rsid w:val="00E51281"/>
    <w:rsid w:val="00E514FE"/>
    <w:rsid w:val="00E56A7B"/>
    <w:rsid w:val="00E71AB4"/>
    <w:rsid w:val="00E91C9B"/>
    <w:rsid w:val="00E97F11"/>
    <w:rsid w:val="00F2551A"/>
    <w:rsid w:val="00F30469"/>
    <w:rsid w:val="00F36E0C"/>
    <w:rsid w:val="00F45F46"/>
    <w:rsid w:val="00F53DCD"/>
    <w:rsid w:val="00F73271"/>
    <w:rsid w:val="00F87EAE"/>
    <w:rsid w:val="00F94E51"/>
    <w:rsid w:val="00FB7709"/>
    <w:rsid w:val="00FF45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94E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4E51"/>
    <w:rPr>
      <w:rFonts w:ascii="Tahoma" w:hAnsi="Tahoma" w:cs="Tahoma"/>
      <w:sz w:val="16"/>
      <w:szCs w:val="16"/>
    </w:rPr>
  </w:style>
  <w:style w:type="paragraph" w:styleId="NormalWeb">
    <w:name w:val="Normal (Web)"/>
    <w:basedOn w:val="Normal"/>
    <w:uiPriority w:val="99"/>
    <w:semiHidden/>
    <w:unhideWhenUsed/>
    <w:rsid w:val="00D95BD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9115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115F5"/>
    <w:rPr>
      <w:sz w:val="20"/>
      <w:szCs w:val="20"/>
    </w:rPr>
  </w:style>
  <w:style w:type="character" w:styleId="Appelnotedebasdep">
    <w:name w:val="footnote reference"/>
    <w:basedOn w:val="Policepardfaut"/>
    <w:uiPriority w:val="99"/>
    <w:semiHidden/>
    <w:unhideWhenUsed/>
    <w:rsid w:val="009115F5"/>
    <w:rPr>
      <w:vertAlign w:val="superscript"/>
    </w:rPr>
  </w:style>
  <w:style w:type="paragraph" w:styleId="En-tte">
    <w:name w:val="header"/>
    <w:basedOn w:val="Normal"/>
    <w:link w:val="En-tteCar"/>
    <w:uiPriority w:val="99"/>
    <w:unhideWhenUsed/>
    <w:rsid w:val="0072386B"/>
    <w:pPr>
      <w:tabs>
        <w:tab w:val="center" w:pos="4536"/>
        <w:tab w:val="right" w:pos="9072"/>
      </w:tabs>
      <w:spacing w:after="0" w:line="240" w:lineRule="auto"/>
    </w:pPr>
  </w:style>
  <w:style w:type="character" w:customStyle="1" w:styleId="En-tteCar">
    <w:name w:val="En-tête Car"/>
    <w:basedOn w:val="Policepardfaut"/>
    <w:link w:val="En-tte"/>
    <w:uiPriority w:val="99"/>
    <w:rsid w:val="0072386B"/>
  </w:style>
  <w:style w:type="paragraph" w:styleId="Pieddepage">
    <w:name w:val="footer"/>
    <w:basedOn w:val="Normal"/>
    <w:link w:val="PieddepageCar"/>
    <w:uiPriority w:val="99"/>
    <w:unhideWhenUsed/>
    <w:rsid w:val="007238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94E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4E51"/>
    <w:rPr>
      <w:rFonts w:ascii="Tahoma" w:hAnsi="Tahoma" w:cs="Tahoma"/>
      <w:sz w:val="16"/>
      <w:szCs w:val="16"/>
    </w:rPr>
  </w:style>
  <w:style w:type="paragraph" w:styleId="NormalWeb">
    <w:name w:val="Normal (Web)"/>
    <w:basedOn w:val="Normal"/>
    <w:uiPriority w:val="99"/>
    <w:semiHidden/>
    <w:unhideWhenUsed/>
    <w:rsid w:val="00D95BD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9115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115F5"/>
    <w:rPr>
      <w:sz w:val="20"/>
      <w:szCs w:val="20"/>
    </w:rPr>
  </w:style>
  <w:style w:type="character" w:styleId="Appelnotedebasdep">
    <w:name w:val="footnote reference"/>
    <w:basedOn w:val="Policepardfaut"/>
    <w:uiPriority w:val="99"/>
    <w:semiHidden/>
    <w:unhideWhenUsed/>
    <w:rsid w:val="009115F5"/>
    <w:rPr>
      <w:vertAlign w:val="superscript"/>
    </w:rPr>
  </w:style>
  <w:style w:type="paragraph" w:styleId="En-tte">
    <w:name w:val="header"/>
    <w:basedOn w:val="Normal"/>
    <w:link w:val="En-tteCar"/>
    <w:uiPriority w:val="99"/>
    <w:unhideWhenUsed/>
    <w:rsid w:val="0072386B"/>
    <w:pPr>
      <w:tabs>
        <w:tab w:val="center" w:pos="4536"/>
        <w:tab w:val="right" w:pos="9072"/>
      </w:tabs>
      <w:spacing w:after="0" w:line="240" w:lineRule="auto"/>
    </w:pPr>
  </w:style>
  <w:style w:type="character" w:customStyle="1" w:styleId="En-tteCar">
    <w:name w:val="En-tête Car"/>
    <w:basedOn w:val="Policepardfaut"/>
    <w:link w:val="En-tte"/>
    <w:uiPriority w:val="99"/>
    <w:rsid w:val="0072386B"/>
  </w:style>
  <w:style w:type="paragraph" w:styleId="Pieddepage">
    <w:name w:val="footer"/>
    <w:basedOn w:val="Normal"/>
    <w:link w:val="PieddepageCar"/>
    <w:uiPriority w:val="99"/>
    <w:unhideWhenUsed/>
    <w:rsid w:val="007238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103876">
      <w:bodyDiv w:val="1"/>
      <w:marLeft w:val="0"/>
      <w:marRight w:val="0"/>
      <w:marTop w:val="0"/>
      <w:marBottom w:val="0"/>
      <w:divBdr>
        <w:top w:val="none" w:sz="0" w:space="0" w:color="auto"/>
        <w:left w:val="none" w:sz="0" w:space="0" w:color="auto"/>
        <w:bottom w:val="none" w:sz="0" w:space="0" w:color="auto"/>
        <w:right w:val="none" w:sz="0" w:space="0" w:color="auto"/>
      </w:divBdr>
    </w:div>
    <w:div w:id="174733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78017-5F86-4E7A-BCE4-F29EECCA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1767</Words>
  <Characters>9720</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2</cp:revision>
  <dcterms:created xsi:type="dcterms:W3CDTF">2022-03-16T20:54:00Z</dcterms:created>
  <dcterms:modified xsi:type="dcterms:W3CDTF">2022-03-16T20:54:00Z</dcterms:modified>
</cp:coreProperties>
</file>