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D4" w:rsidRPr="003D45D4" w:rsidRDefault="003D45D4" w:rsidP="0003177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i/>
          <w:iCs/>
        </w:rPr>
        <w:t>Le XVIII siècle :</w:t>
      </w:r>
    </w:p>
    <w:p w:rsidR="00295108" w:rsidRPr="00011329" w:rsidRDefault="00855065" w:rsidP="00767966">
      <w:pPr>
        <w:spacing w:before="100" w:beforeAutospacing="1" w:after="100" w:afterAutospacing="1"/>
        <w:jc w:val="both"/>
        <w:rPr>
          <w:rStyle w:val="tojvnm2t"/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i/>
          <w:iCs/>
        </w:rPr>
        <w:t xml:space="preserve"> </w:t>
      </w:r>
      <w:r w:rsidR="003921A9" w:rsidRPr="00011329">
        <w:rPr>
          <w:rStyle w:val="tojvnm2t"/>
          <w:rFonts w:asciiTheme="majorBidi" w:hAnsiTheme="majorBidi" w:cstheme="majorBidi"/>
        </w:rPr>
        <w:t>Le siè</w:t>
      </w:r>
      <w:r w:rsidR="00FE3412" w:rsidRPr="00011329">
        <w:rPr>
          <w:rStyle w:val="tojvnm2t"/>
          <w:rFonts w:asciiTheme="majorBidi" w:hAnsiTheme="majorBidi" w:cstheme="majorBidi"/>
        </w:rPr>
        <w:t>cle rejette routes les formes d’</w:t>
      </w:r>
      <w:r w:rsidR="00B94609" w:rsidRPr="00011329">
        <w:rPr>
          <w:rStyle w:val="tojvnm2t"/>
          <w:rFonts w:asciiTheme="majorBidi" w:hAnsiTheme="majorBidi" w:cstheme="majorBidi"/>
        </w:rPr>
        <w:t>autorité</w:t>
      </w:r>
      <w:r w:rsidR="003921A9" w:rsidRPr="00011329">
        <w:rPr>
          <w:rStyle w:val="tojvnm2t"/>
          <w:rFonts w:asciiTheme="majorBidi" w:hAnsiTheme="majorBidi" w:cstheme="majorBidi"/>
        </w:rPr>
        <w:t xml:space="preserve"> :</w:t>
      </w:r>
      <w:r w:rsidR="00FE3412" w:rsidRPr="00011329">
        <w:rPr>
          <w:rStyle w:val="tojvnm2t"/>
          <w:rFonts w:asciiTheme="majorBidi" w:hAnsiTheme="majorBidi" w:cstheme="majorBidi"/>
        </w:rPr>
        <w:t xml:space="preserve"> </w:t>
      </w:r>
      <w:r w:rsidR="003921A9" w:rsidRPr="00011329">
        <w:rPr>
          <w:rStyle w:val="tojvnm2t"/>
          <w:rFonts w:asciiTheme="majorBidi" w:hAnsiTheme="majorBidi" w:cstheme="majorBidi"/>
        </w:rPr>
        <w:t>à l absolutiste rigoureux de Luis</w:t>
      </w:r>
      <w:r w:rsidR="00FE3412" w:rsidRPr="00011329">
        <w:rPr>
          <w:rStyle w:val="tojvnm2t"/>
          <w:rFonts w:asciiTheme="majorBidi" w:hAnsiTheme="majorBidi" w:cstheme="majorBidi"/>
        </w:rPr>
        <w:t xml:space="preserve"> XIV</w:t>
      </w:r>
      <w:r w:rsidR="003921A9" w:rsidRPr="00011329">
        <w:rPr>
          <w:rStyle w:val="tojvnm2t"/>
          <w:rFonts w:asciiTheme="majorBidi" w:hAnsiTheme="majorBidi" w:cstheme="majorBidi"/>
        </w:rPr>
        <w:t xml:space="preserve"> succède une période de liberté. En même temps, l'esprit critique se réveille, l'enthousiasme pour les sciences se développe, les voyages dans les pays étrangers se multiplient</w:t>
      </w:r>
      <w:r w:rsidR="00011329">
        <w:rPr>
          <w:rStyle w:val="tojvnm2t"/>
          <w:rFonts w:asciiTheme="majorBidi" w:hAnsiTheme="majorBidi" w:cstheme="majorBidi"/>
        </w:rPr>
        <w:t> .L’</w:t>
      </w:r>
      <w:r w:rsidR="009159ED" w:rsidRPr="00011329">
        <w:rPr>
          <w:rStyle w:val="tojvnm2t"/>
          <w:rFonts w:asciiTheme="majorBidi" w:hAnsiTheme="majorBidi" w:cstheme="majorBidi"/>
        </w:rPr>
        <w:t>o</w:t>
      </w:r>
      <w:r w:rsidR="00011329">
        <w:rPr>
          <w:rStyle w:val="tojvnm2t"/>
          <w:rFonts w:asciiTheme="majorBidi" w:hAnsiTheme="majorBidi" w:cstheme="majorBidi"/>
        </w:rPr>
        <w:t>pinions se forme non plus à la C</w:t>
      </w:r>
      <w:r w:rsidR="009159ED" w:rsidRPr="00011329">
        <w:rPr>
          <w:rStyle w:val="tojvnm2t"/>
          <w:rFonts w:asciiTheme="majorBidi" w:hAnsiTheme="majorBidi" w:cstheme="majorBidi"/>
        </w:rPr>
        <w:t>our, qui perd de son influence, mais dans les salons mondains</w:t>
      </w:r>
      <w:r w:rsidR="00767966" w:rsidRPr="00011329">
        <w:rPr>
          <w:rStyle w:val="tojvnm2t"/>
          <w:rFonts w:asciiTheme="majorBidi" w:hAnsiTheme="majorBidi" w:cstheme="majorBidi"/>
        </w:rPr>
        <w:t> </w:t>
      </w:r>
      <w:r w:rsidR="00011329">
        <w:rPr>
          <w:rStyle w:val="tojvnm2t"/>
          <w:rFonts w:asciiTheme="majorBidi" w:hAnsiTheme="majorBidi" w:cstheme="majorBidi"/>
        </w:rPr>
        <w:t>(n</w:t>
      </w:r>
      <w:r w:rsidR="00767966" w:rsidRPr="00011329">
        <w:rPr>
          <w:rStyle w:val="tojvnm2t"/>
          <w:rFonts w:asciiTheme="majorBidi" w:hAnsiTheme="majorBidi" w:cstheme="majorBidi"/>
        </w:rPr>
        <w:t>otamment ceux de M</w:t>
      </w:r>
      <w:r w:rsidR="00011329">
        <w:rPr>
          <w:rStyle w:val="tojvnm2t"/>
          <w:rFonts w:asciiTheme="majorBidi" w:hAnsiTheme="majorBidi" w:cstheme="majorBidi"/>
        </w:rPr>
        <w:t>me du Deffa</w:t>
      </w:r>
      <w:r w:rsidR="00767966" w:rsidRPr="00011329">
        <w:rPr>
          <w:rStyle w:val="tojvnm2t"/>
          <w:rFonts w:asciiTheme="majorBidi" w:hAnsiTheme="majorBidi" w:cstheme="majorBidi"/>
        </w:rPr>
        <w:t>nd</w:t>
      </w:r>
      <w:r w:rsidR="00011329">
        <w:rPr>
          <w:rStyle w:val="tojvnm2t"/>
          <w:rFonts w:asciiTheme="majorBidi" w:hAnsiTheme="majorBidi" w:cstheme="majorBidi"/>
        </w:rPr>
        <w:t xml:space="preserve"> </w:t>
      </w:r>
      <w:r w:rsidR="00767966" w:rsidRPr="00011329">
        <w:rPr>
          <w:rStyle w:val="tojvnm2t"/>
          <w:rFonts w:asciiTheme="majorBidi" w:hAnsiTheme="majorBidi" w:cstheme="majorBidi"/>
        </w:rPr>
        <w:t xml:space="preserve"> et de Mme Geoffrin</w:t>
      </w:r>
      <w:r w:rsidR="00011329">
        <w:rPr>
          <w:rStyle w:val="tojvnm2t"/>
          <w:rFonts w:asciiTheme="majorBidi" w:hAnsiTheme="majorBidi" w:cstheme="majorBidi"/>
        </w:rPr>
        <w:t>),</w:t>
      </w:r>
      <w:r w:rsidR="00767966" w:rsidRPr="00011329">
        <w:rPr>
          <w:rStyle w:val="tojvnm2t"/>
          <w:rFonts w:asciiTheme="majorBidi" w:hAnsiTheme="majorBidi" w:cstheme="majorBidi"/>
        </w:rPr>
        <w:t xml:space="preserve"> dans les cafés à la mode, tel le </w:t>
      </w:r>
      <w:r w:rsidR="00011329" w:rsidRPr="00011329">
        <w:rPr>
          <w:rStyle w:val="tojvnm2t"/>
          <w:rFonts w:asciiTheme="majorBidi" w:hAnsiTheme="majorBidi" w:cstheme="majorBidi"/>
        </w:rPr>
        <w:t>Procope</w:t>
      </w:r>
      <w:r w:rsidR="00767966" w:rsidRPr="00011329">
        <w:rPr>
          <w:rStyle w:val="tojvnm2t"/>
          <w:rFonts w:asciiTheme="majorBidi" w:hAnsiTheme="majorBidi" w:cstheme="majorBidi"/>
        </w:rPr>
        <w:t>, réflexi</w:t>
      </w:r>
      <w:r w:rsidR="00011329">
        <w:rPr>
          <w:rStyle w:val="tojvnm2t"/>
          <w:rFonts w:asciiTheme="majorBidi" w:hAnsiTheme="majorBidi" w:cstheme="majorBidi"/>
        </w:rPr>
        <w:t>on philosophique, prélude à la R</w:t>
      </w:r>
      <w:r w:rsidR="00767966" w:rsidRPr="00011329">
        <w:rPr>
          <w:rStyle w:val="tojvnm2t"/>
          <w:rFonts w:asciiTheme="majorBidi" w:hAnsiTheme="majorBidi" w:cstheme="majorBidi"/>
        </w:rPr>
        <w:t>évolution. Mais le</w:t>
      </w:r>
      <w:r w:rsidR="00011329">
        <w:rPr>
          <w:rStyle w:val="tojvnm2t"/>
          <w:rFonts w:asciiTheme="majorBidi" w:hAnsiTheme="majorBidi" w:cstheme="majorBidi"/>
        </w:rPr>
        <w:t xml:space="preserve"> XVIII siècle est aussi le siècle de la sensibilité </w:t>
      </w:r>
      <w:r w:rsidR="00F80A80">
        <w:rPr>
          <w:rStyle w:val="tojvnm2t"/>
          <w:rFonts w:asciiTheme="majorBidi" w:hAnsiTheme="majorBidi" w:cstheme="majorBidi"/>
        </w:rPr>
        <w:t>: le</w:t>
      </w:r>
      <w:r w:rsidR="00011329">
        <w:rPr>
          <w:rStyle w:val="tojvnm2t"/>
          <w:rFonts w:asciiTheme="majorBidi" w:hAnsiTheme="majorBidi" w:cstheme="majorBidi"/>
        </w:rPr>
        <w:t xml:space="preserve"> public se </w:t>
      </w:r>
      <w:r w:rsidR="00767966" w:rsidRPr="00011329">
        <w:rPr>
          <w:rStyle w:val="tojvnm2t"/>
          <w:rFonts w:asciiTheme="majorBidi" w:hAnsiTheme="majorBidi" w:cstheme="majorBidi"/>
        </w:rPr>
        <w:t xml:space="preserve"> lasse peu à peu des froides analyses de la raison et découvre les richesses du </w:t>
      </w:r>
      <w:r w:rsidR="006D2D22" w:rsidRPr="00011329">
        <w:rPr>
          <w:rStyle w:val="tojvnm2t"/>
          <w:rFonts w:asciiTheme="majorBidi" w:hAnsiTheme="majorBidi" w:cstheme="majorBidi"/>
        </w:rPr>
        <w:t>cœur</w:t>
      </w:r>
      <w:r w:rsidR="00767966" w:rsidRPr="00011329">
        <w:rPr>
          <w:rStyle w:val="tojvnm2t"/>
          <w:rFonts w:asciiTheme="majorBidi" w:hAnsiTheme="majorBidi" w:cstheme="majorBidi"/>
        </w:rPr>
        <w:t xml:space="preserve"> et des sentiments. Le mouvement romantique est amorcé</w:t>
      </w:r>
      <w:r w:rsidR="00011329" w:rsidRPr="00011329">
        <w:rPr>
          <w:rStyle w:val="tojvnm2t"/>
          <w:rFonts w:asciiTheme="majorBidi" w:hAnsiTheme="majorBidi" w:cstheme="majorBidi"/>
        </w:rPr>
        <w:t>.</w:t>
      </w:r>
      <w:r w:rsidR="00767966" w:rsidRPr="00011329">
        <w:rPr>
          <w:rStyle w:val="tojvnm2t"/>
          <w:rFonts w:asciiTheme="majorBidi" w:hAnsiTheme="majorBidi" w:cstheme="majorBidi"/>
        </w:rPr>
        <w:t xml:space="preserve">  </w:t>
      </w:r>
    </w:p>
    <w:p w:rsidR="000A4EA2" w:rsidRPr="00F52F10" w:rsidRDefault="000A4EA2" w:rsidP="000A4EA2">
      <w:pPr>
        <w:pStyle w:val="Titre4"/>
        <w:spacing w:line="276" w:lineRule="auto"/>
        <w:jc w:val="lowKashida"/>
      </w:pPr>
    </w:p>
    <w:p w:rsidR="000A4EA2" w:rsidRPr="00F52F10" w:rsidRDefault="00F52F10" w:rsidP="000A4EA2">
      <w:pPr>
        <w:spacing w:before="100" w:beforeAutospacing="1" w:after="100" w:afterAutospacing="1"/>
        <w:jc w:val="lowKashida"/>
        <w:rPr>
          <w:rStyle w:val="tojvnm2t"/>
          <w:rFonts w:asciiTheme="majorBidi" w:hAnsiTheme="majorBidi" w:cstheme="majorBidi"/>
          <w:b/>
          <w:bCs/>
        </w:rPr>
      </w:pPr>
      <w:r w:rsidRPr="00F52F1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</w:t>
      </w:r>
      <w:r w:rsidR="000A4EA2" w:rsidRPr="00F52F1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0A4EA2" w:rsidRPr="00F52F10">
        <w:rPr>
          <w:rStyle w:val="tojvnm2t"/>
          <w:rFonts w:asciiTheme="majorBidi" w:hAnsiTheme="majorBidi" w:cstheme="majorBidi"/>
          <w:b/>
          <w:bCs/>
        </w:rPr>
        <w:t>Libertin :</w:t>
      </w:r>
    </w:p>
    <w:p w:rsidR="000A4EA2" w:rsidRPr="00F52F10" w:rsidRDefault="000A4EA2" w:rsidP="000A4EA2">
      <w:pPr>
        <w:spacing w:before="100" w:beforeAutospacing="1" w:after="100" w:afterAutospacing="1"/>
        <w:jc w:val="lowKashida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F52F10">
        <w:rPr>
          <w:rStyle w:val="tojvnm2t"/>
          <w:rFonts w:asciiTheme="majorBidi" w:hAnsiTheme="majorBidi" w:cstheme="majorBidi"/>
        </w:rPr>
        <w:t xml:space="preserve"> </w:t>
      </w:r>
      <w:r w:rsidR="00F52F10" w:rsidRPr="00F52F10">
        <w:rPr>
          <w:rStyle w:val="tojvnm2t"/>
          <w:rFonts w:asciiTheme="majorBidi" w:hAnsiTheme="majorBidi" w:cstheme="majorBidi"/>
        </w:rPr>
        <w:t>Du</w:t>
      </w:r>
      <w:r w:rsidRPr="00F52F10">
        <w:rPr>
          <w:rStyle w:val="tojvnm2t"/>
          <w:rFonts w:asciiTheme="majorBidi" w:hAnsiTheme="majorBidi" w:cstheme="majorBidi"/>
        </w:rPr>
        <w:t xml:space="preserve"> latin </w:t>
      </w:r>
      <w:proofErr w:type="spellStart"/>
      <w:r w:rsidRPr="00F52F10">
        <w:rPr>
          <w:rStyle w:val="tojvnm2t"/>
          <w:rFonts w:asciiTheme="majorBidi" w:hAnsiTheme="majorBidi" w:cstheme="majorBidi"/>
        </w:rPr>
        <w:t>libertinus</w:t>
      </w:r>
      <w:proofErr w:type="spellEnd"/>
      <w:r w:rsidR="00976AD1" w:rsidRPr="00F52F10">
        <w:rPr>
          <w:rStyle w:val="tojvnm2t"/>
          <w:rFonts w:asciiTheme="majorBidi" w:hAnsiTheme="majorBidi" w:cstheme="majorBidi"/>
        </w:rPr>
        <w:t> : affranchi alors qu’</w:t>
      </w:r>
      <w:r w:rsidRPr="00F52F10">
        <w:rPr>
          <w:rStyle w:val="tojvnm2t"/>
          <w:rFonts w:asciiTheme="majorBidi" w:hAnsiTheme="majorBidi" w:cstheme="majorBidi"/>
        </w:rPr>
        <w:t>au</w:t>
      </w:r>
      <w:r w:rsidR="00976AD1" w:rsidRPr="00F52F10">
        <w:rPr>
          <w:rStyle w:val="tojvnm2t"/>
          <w:rFonts w:asciiTheme="majorBidi" w:hAnsiTheme="majorBidi" w:cstheme="majorBidi"/>
        </w:rPr>
        <w:t xml:space="preserve"> XVII</w:t>
      </w:r>
      <w:r w:rsidRPr="00F52F10">
        <w:rPr>
          <w:rStyle w:val="tojvnm2t"/>
          <w:rFonts w:asciiTheme="majorBidi" w:hAnsiTheme="majorBidi" w:cstheme="majorBidi"/>
        </w:rPr>
        <w:t xml:space="preserve"> </w:t>
      </w:r>
      <w:r w:rsidR="00976AD1" w:rsidRPr="00F52F10">
        <w:rPr>
          <w:rStyle w:val="tojvnm2t"/>
          <w:rFonts w:asciiTheme="majorBidi" w:hAnsiTheme="majorBidi" w:cstheme="majorBidi"/>
        </w:rPr>
        <w:t>siècle,</w:t>
      </w:r>
      <w:r w:rsidRPr="00F52F10">
        <w:rPr>
          <w:rStyle w:val="tojvnm2t"/>
          <w:rFonts w:asciiTheme="majorBidi" w:hAnsiTheme="majorBidi" w:cstheme="majorBidi"/>
        </w:rPr>
        <w:t xml:space="preserve"> le Libertin était plutôt un libre penseur sceptique et méfiant à l</w:t>
      </w:r>
      <w:r w:rsidR="00976AD1" w:rsidRPr="00F52F10">
        <w:rPr>
          <w:rStyle w:val="tojvnm2t"/>
          <w:rFonts w:asciiTheme="majorBidi" w:hAnsiTheme="majorBidi" w:cstheme="majorBidi"/>
        </w:rPr>
        <w:t>’</w:t>
      </w:r>
      <w:r w:rsidRPr="00F52F10">
        <w:rPr>
          <w:rStyle w:val="tojvnm2t"/>
          <w:rFonts w:asciiTheme="majorBidi" w:hAnsiTheme="majorBidi" w:cstheme="majorBidi"/>
        </w:rPr>
        <w:t xml:space="preserve"> </w:t>
      </w:r>
      <w:r w:rsidR="00976AD1" w:rsidRPr="00F52F10">
        <w:rPr>
          <w:rStyle w:val="tojvnm2t"/>
          <w:rFonts w:asciiTheme="majorBidi" w:hAnsiTheme="majorBidi" w:cstheme="majorBidi"/>
        </w:rPr>
        <w:t>égard de tous les dogmes,</w:t>
      </w:r>
      <w:r w:rsidRPr="00F52F10">
        <w:rPr>
          <w:rStyle w:val="tojvnm2t"/>
          <w:rFonts w:asciiTheme="majorBidi" w:hAnsiTheme="majorBidi" w:cstheme="majorBidi"/>
        </w:rPr>
        <w:t xml:space="preserve"> au </w:t>
      </w:r>
      <w:r w:rsidR="00976AD1" w:rsidRPr="00F52F10">
        <w:rPr>
          <w:rStyle w:val="tojvnm2t"/>
          <w:rFonts w:asciiTheme="majorBidi" w:hAnsiTheme="majorBidi" w:cstheme="majorBidi"/>
        </w:rPr>
        <w:t xml:space="preserve">XVIII </w:t>
      </w:r>
      <w:r w:rsidRPr="00F52F10">
        <w:rPr>
          <w:rStyle w:val="tojvnm2t"/>
          <w:rFonts w:asciiTheme="majorBidi" w:hAnsiTheme="majorBidi" w:cstheme="majorBidi"/>
        </w:rPr>
        <w:t xml:space="preserve">siècle, le mot désigne davantage un personnage aux </w:t>
      </w:r>
      <w:r w:rsidR="00976AD1" w:rsidRPr="00F52F10">
        <w:rPr>
          <w:rStyle w:val="tojvnm2t"/>
          <w:rFonts w:asciiTheme="majorBidi" w:hAnsiTheme="majorBidi" w:cstheme="majorBidi"/>
        </w:rPr>
        <w:t>mœurs</w:t>
      </w:r>
      <w:r w:rsidRPr="00F52F10">
        <w:rPr>
          <w:rStyle w:val="tojvnm2t"/>
          <w:rFonts w:asciiTheme="majorBidi" w:hAnsiTheme="majorBidi" w:cstheme="majorBidi"/>
        </w:rPr>
        <w:t xml:space="preserve"> </w:t>
      </w:r>
      <w:r w:rsidR="00976AD1" w:rsidRPr="00F52F10">
        <w:rPr>
          <w:rStyle w:val="tojvnm2t"/>
          <w:rFonts w:asciiTheme="majorBidi" w:hAnsiTheme="majorBidi" w:cstheme="majorBidi"/>
        </w:rPr>
        <w:t xml:space="preserve"> diss</w:t>
      </w:r>
      <w:r w:rsidRPr="00F52F10">
        <w:rPr>
          <w:rStyle w:val="tojvnm2t"/>
          <w:rFonts w:asciiTheme="majorBidi" w:hAnsiTheme="majorBidi" w:cstheme="majorBidi"/>
        </w:rPr>
        <w:t>olues,</w:t>
      </w:r>
      <w:r w:rsidR="00976AD1" w:rsidRPr="00F52F10">
        <w:rPr>
          <w:rStyle w:val="tojvnm2t"/>
          <w:rFonts w:asciiTheme="majorBidi" w:hAnsiTheme="majorBidi" w:cstheme="majorBidi"/>
        </w:rPr>
        <w:t xml:space="preserve"> </w:t>
      </w:r>
      <w:r w:rsidRPr="00F52F10">
        <w:rPr>
          <w:rStyle w:val="tojvnm2t"/>
          <w:rFonts w:asciiTheme="majorBidi" w:hAnsiTheme="majorBidi" w:cstheme="majorBidi"/>
        </w:rPr>
        <w:t>affranchi de toute contrainte morale ou sociale.</w:t>
      </w:r>
    </w:p>
    <w:p w:rsidR="00BE7DA3" w:rsidRPr="00A01534" w:rsidRDefault="00BE7DA3" w:rsidP="00031772">
      <w:pPr>
        <w:spacing w:before="100" w:beforeAutospacing="1" w:after="100" w:afterAutospacing="1"/>
        <w:jc w:val="both"/>
        <w:rPr>
          <w:rFonts w:asciiTheme="majorBidi" w:hAnsiTheme="majorBidi" w:cstheme="majorBidi"/>
        </w:rPr>
      </w:pPr>
    </w:p>
    <w:p w:rsidR="000A4EA2" w:rsidRDefault="00BE7DA3" w:rsidP="00A01534">
      <w:pPr>
        <w:pStyle w:val="Titre4"/>
        <w:spacing w:line="276" w:lineRule="auto"/>
        <w:jc w:val="lowKashida"/>
        <w:rPr>
          <w:rStyle w:val="tojvnm2t"/>
        </w:rPr>
      </w:pPr>
      <w:r>
        <w:rPr>
          <w:rStyle w:val="tojvnm2t"/>
        </w:rPr>
        <w:t>Philosophes</w:t>
      </w:r>
      <w:r w:rsidR="000A4EA2">
        <w:rPr>
          <w:rStyle w:val="tojvnm2t"/>
        </w:rPr>
        <w:t> :</w:t>
      </w:r>
    </w:p>
    <w:p w:rsidR="00B2315B" w:rsidRPr="00F80A80" w:rsidRDefault="00BE7DA3" w:rsidP="00F80A80">
      <w:pPr>
        <w:pStyle w:val="Titre4"/>
        <w:spacing w:line="276" w:lineRule="auto"/>
        <w:jc w:val="lowKashida"/>
        <w:rPr>
          <w:b w:val="0"/>
          <w:bCs w:val="0"/>
        </w:rPr>
      </w:pPr>
      <w:r>
        <w:rPr>
          <w:rStyle w:val="tojvnm2t"/>
        </w:rPr>
        <w:t xml:space="preserve"> </w:t>
      </w:r>
      <w:r w:rsidR="000B31B1" w:rsidRPr="00976AD1">
        <w:rPr>
          <w:rStyle w:val="tojvnm2t"/>
          <w:b w:val="0"/>
          <w:bCs w:val="0"/>
        </w:rPr>
        <w:t>Désigne</w:t>
      </w:r>
      <w:r w:rsidR="00976AD1" w:rsidRPr="00976AD1">
        <w:rPr>
          <w:rStyle w:val="tojvnm2t"/>
          <w:b w:val="0"/>
          <w:bCs w:val="0"/>
        </w:rPr>
        <w:t xml:space="preserve"> au XVIII </w:t>
      </w:r>
      <w:r w:rsidRPr="00976AD1">
        <w:rPr>
          <w:rStyle w:val="tojvnm2t"/>
          <w:b w:val="0"/>
          <w:bCs w:val="0"/>
        </w:rPr>
        <w:t xml:space="preserve">siècle les écrivains qui usant de leur esprit, se sont donné pour tâche de détruire </w:t>
      </w:r>
      <w:r w:rsidR="000B31B1" w:rsidRPr="00976AD1">
        <w:rPr>
          <w:rStyle w:val="tojvnm2t"/>
          <w:b w:val="0"/>
          <w:bCs w:val="0"/>
        </w:rPr>
        <w:t>les idées</w:t>
      </w:r>
      <w:r w:rsidRPr="00976AD1">
        <w:rPr>
          <w:rStyle w:val="tojvnm2t"/>
          <w:b w:val="0"/>
          <w:bCs w:val="0"/>
        </w:rPr>
        <w:t xml:space="preserve"> préconçues. </w:t>
      </w:r>
      <w:r w:rsidR="00976AD1" w:rsidRPr="00976AD1">
        <w:rPr>
          <w:rStyle w:val="tojvnm2t"/>
          <w:b w:val="0"/>
          <w:bCs w:val="0"/>
        </w:rPr>
        <w:t>Ébranlant ainsi les fondements de l’</w:t>
      </w:r>
      <w:r w:rsidRPr="00976AD1">
        <w:rPr>
          <w:rStyle w:val="tojvnm2t"/>
          <w:b w:val="0"/>
          <w:bCs w:val="0"/>
        </w:rPr>
        <w:t>édifice social,</w:t>
      </w:r>
      <w:r w:rsidR="000B31B1" w:rsidRPr="00976AD1">
        <w:rPr>
          <w:rStyle w:val="tojvnm2t"/>
          <w:b w:val="0"/>
          <w:bCs w:val="0"/>
        </w:rPr>
        <w:t xml:space="preserve"> </w:t>
      </w:r>
      <w:r w:rsidRPr="00976AD1">
        <w:rPr>
          <w:rStyle w:val="tojvnm2t"/>
          <w:b w:val="0"/>
          <w:bCs w:val="0"/>
        </w:rPr>
        <w:t xml:space="preserve">moral et religieux, ils ont tenté </w:t>
      </w:r>
      <w:r w:rsidR="00976AD1" w:rsidRPr="00976AD1">
        <w:rPr>
          <w:rStyle w:val="tojvnm2t"/>
          <w:b w:val="0"/>
          <w:bCs w:val="0"/>
        </w:rPr>
        <w:t>d’instaurer</w:t>
      </w:r>
      <w:r w:rsidRPr="00976AD1">
        <w:rPr>
          <w:rStyle w:val="tojvnm2t"/>
          <w:b w:val="0"/>
          <w:bCs w:val="0"/>
        </w:rPr>
        <w:t xml:space="preserve"> un nouvel art de vivre fondé sur la liberté, la raison et la justice </w:t>
      </w:r>
      <w:r w:rsidR="000B31B1" w:rsidRPr="00976AD1">
        <w:rPr>
          <w:rStyle w:val="tojvnm2t"/>
          <w:b w:val="0"/>
          <w:bCs w:val="0"/>
        </w:rPr>
        <w:t>(dénonciation de la guerre de l’</w:t>
      </w:r>
      <w:r w:rsidRPr="00976AD1">
        <w:rPr>
          <w:rStyle w:val="tojvnm2t"/>
          <w:b w:val="0"/>
          <w:bCs w:val="0"/>
        </w:rPr>
        <w:t>esclave</w:t>
      </w:r>
      <w:r w:rsidR="000B31B1" w:rsidRPr="00976AD1">
        <w:rPr>
          <w:rStyle w:val="tojvnm2t"/>
          <w:b w:val="0"/>
          <w:bCs w:val="0"/>
        </w:rPr>
        <w:t>, déraciné, lutte</w:t>
      </w:r>
      <w:r w:rsidRPr="00976AD1">
        <w:rPr>
          <w:rStyle w:val="tojvnm2t"/>
          <w:b w:val="0"/>
          <w:bCs w:val="0"/>
        </w:rPr>
        <w:t xml:space="preserve"> contre le fanatisme religieux).</w:t>
      </w:r>
      <w:r w:rsidR="00976AD1" w:rsidRPr="00976AD1">
        <w:rPr>
          <w:rStyle w:val="tojvnm2t"/>
          <w:b w:val="0"/>
          <w:bCs w:val="0"/>
        </w:rPr>
        <w:t xml:space="preserve">Ils ont favorisé le développement de l’esprit </w:t>
      </w:r>
      <w:proofErr w:type="gramStart"/>
      <w:r w:rsidR="00976AD1" w:rsidRPr="00976AD1">
        <w:rPr>
          <w:rStyle w:val="tojvnm2t"/>
          <w:b w:val="0"/>
          <w:bCs w:val="0"/>
        </w:rPr>
        <w:t>critique ,préparant</w:t>
      </w:r>
      <w:proofErr w:type="gramEnd"/>
      <w:r w:rsidR="00976AD1" w:rsidRPr="00976AD1">
        <w:rPr>
          <w:rStyle w:val="tojvnm2t"/>
          <w:b w:val="0"/>
          <w:bCs w:val="0"/>
        </w:rPr>
        <w:t xml:space="preserve"> ainsi le Révolution de 1789 .</w:t>
      </w:r>
    </w:p>
    <w:p w:rsidR="000A4EA2" w:rsidRPr="000A4EA2" w:rsidRDefault="00031772" w:rsidP="00A01534">
      <w:pPr>
        <w:spacing w:before="100" w:beforeAutospacing="1" w:after="100" w:afterAutospacing="1"/>
        <w:jc w:val="both"/>
        <w:rPr>
          <w:rStyle w:val="tojvnm2t"/>
          <w:rFonts w:asciiTheme="majorBidi" w:hAnsiTheme="majorBidi" w:cstheme="majorBidi"/>
          <w:b/>
          <w:bCs/>
        </w:rPr>
      </w:pPr>
      <w:r w:rsidRPr="000A4EA2">
        <w:rPr>
          <w:rStyle w:val="tojvnm2t"/>
          <w:rFonts w:asciiTheme="majorBidi" w:hAnsiTheme="majorBidi" w:cstheme="majorBidi"/>
          <w:b/>
          <w:bCs/>
        </w:rPr>
        <w:t>Raison</w:t>
      </w:r>
      <w:r w:rsidR="000A4EA2" w:rsidRPr="000A4EA2">
        <w:rPr>
          <w:rStyle w:val="tojvnm2t"/>
          <w:rFonts w:asciiTheme="majorBidi" w:hAnsiTheme="majorBidi" w:cstheme="majorBidi"/>
          <w:b/>
          <w:bCs/>
        </w:rPr>
        <w:t> :</w:t>
      </w:r>
    </w:p>
    <w:p w:rsidR="000A4EA2" w:rsidRPr="00F80A80" w:rsidRDefault="00031772" w:rsidP="00F80A80">
      <w:pPr>
        <w:spacing w:before="100" w:beforeAutospacing="1" w:after="100" w:afterAutospacing="1"/>
        <w:jc w:val="both"/>
        <w:rPr>
          <w:rStyle w:val="tojvnm2t"/>
        </w:rPr>
      </w:pPr>
      <w:r>
        <w:rPr>
          <w:rStyle w:val="tojvnm2t"/>
        </w:rPr>
        <w:t xml:space="preserve"> </w:t>
      </w:r>
      <w:r w:rsidR="000A4EA2" w:rsidRPr="00CD5287">
        <w:rPr>
          <w:rStyle w:val="tojvnm2t"/>
          <w:rFonts w:asciiTheme="majorBidi" w:hAnsiTheme="majorBidi" w:cstheme="majorBidi"/>
        </w:rPr>
        <w:t>Maître</w:t>
      </w:r>
      <w:r w:rsidRPr="00CD5287">
        <w:rPr>
          <w:rStyle w:val="tojvnm2t"/>
          <w:rFonts w:asciiTheme="majorBidi" w:hAnsiTheme="majorBidi" w:cstheme="majorBidi"/>
        </w:rPr>
        <w:t xml:space="preserve"> mot du</w:t>
      </w:r>
      <w:r w:rsidR="00CD5287" w:rsidRPr="00CD5287">
        <w:rPr>
          <w:rStyle w:val="tojvnm2t"/>
          <w:rFonts w:asciiTheme="majorBidi" w:hAnsiTheme="majorBidi" w:cstheme="majorBidi"/>
        </w:rPr>
        <w:t xml:space="preserve"> XVII </w:t>
      </w:r>
      <w:r w:rsidRPr="00CD5287">
        <w:rPr>
          <w:rStyle w:val="tojvnm2t"/>
          <w:rFonts w:asciiTheme="majorBidi" w:hAnsiTheme="majorBidi" w:cstheme="majorBidi"/>
        </w:rPr>
        <w:t xml:space="preserve"> siècle</w:t>
      </w:r>
      <w:r w:rsidR="00CD5287" w:rsidRPr="00CD5287">
        <w:rPr>
          <w:rStyle w:val="tojvnm2t"/>
          <w:rFonts w:asciiTheme="majorBidi" w:hAnsiTheme="majorBidi" w:cstheme="majorBidi"/>
        </w:rPr>
        <w:t xml:space="preserve"> </w:t>
      </w:r>
      <w:r w:rsidRPr="00CD5287">
        <w:rPr>
          <w:rStyle w:val="tojvnm2t"/>
          <w:rFonts w:asciiTheme="majorBidi" w:hAnsiTheme="majorBidi" w:cstheme="majorBidi"/>
        </w:rPr>
        <w:t xml:space="preserve">désignant le principe suprême de connaissance fondé sur l'examen critique de toute chose </w:t>
      </w:r>
      <w:r w:rsidR="00976AD1">
        <w:rPr>
          <w:rStyle w:val="tojvnm2t"/>
          <w:rFonts w:asciiTheme="majorBidi" w:hAnsiTheme="majorBidi" w:cstheme="majorBidi"/>
        </w:rPr>
        <w:t>et visant à remettre en cause l’</w:t>
      </w:r>
      <w:r w:rsidRPr="00CD5287">
        <w:rPr>
          <w:rStyle w:val="tojvnm2t"/>
          <w:rFonts w:asciiTheme="majorBidi" w:hAnsiTheme="majorBidi" w:cstheme="majorBidi"/>
        </w:rPr>
        <w:t xml:space="preserve">autorité ou la </w:t>
      </w:r>
      <w:r w:rsidR="00CD5287" w:rsidRPr="00CD5287">
        <w:rPr>
          <w:rStyle w:val="tojvnm2t"/>
          <w:rFonts w:asciiTheme="majorBidi" w:hAnsiTheme="majorBidi" w:cstheme="majorBidi"/>
        </w:rPr>
        <w:t>tradition</w:t>
      </w:r>
      <w:r w:rsidR="00CD5287">
        <w:rPr>
          <w:rStyle w:val="tojvnm2t"/>
        </w:rPr>
        <w:t>.</w:t>
      </w:r>
    </w:p>
    <w:p w:rsidR="000A4EA2" w:rsidRPr="000B31B1" w:rsidRDefault="000A4EA2" w:rsidP="000A4EA2">
      <w:pPr>
        <w:spacing w:before="100" w:beforeAutospacing="1" w:after="100" w:afterAutospacing="1"/>
        <w:jc w:val="both"/>
        <w:rPr>
          <w:rStyle w:val="tojvnm2t"/>
          <w:rFonts w:asciiTheme="majorBidi" w:hAnsiTheme="majorBidi" w:cstheme="majorBidi"/>
          <w:b/>
          <w:bCs/>
        </w:rPr>
      </w:pPr>
      <w:r w:rsidRPr="000B31B1">
        <w:rPr>
          <w:rStyle w:val="tojvnm2t"/>
          <w:rFonts w:asciiTheme="majorBidi" w:hAnsiTheme="majorBidi" w:cstheme="majorBidi"/>
          <w:b/>
          <w:bCs/>
        </w:rPr>
        <w:t>Siècle de Lumière</w:t>
      </w:r>
      <w:r w:rsidR="00CD5287" w:rsidRPr="000B31B1">
        <w:rPr>
          <w:rStyle w:val="tojvnm2t"/>
          <w:rFonts w:asciiTheme="majorBidi" w:hAnsiTheme="majorBidi" w:cstheme="majorBidi"/>
          <w:b/>
          <w:bCs/>
        </w:rPr>
        <w:t> :</w:t>
      </w:r>
    </w:p>
    <w:p w:rsidR="000A4EA2" w:rsidRPr="00F80A80" w:rsidRDefault="00CD5287" w:rsidP="00F80A80">
      <w:pPr>
        <w:spacing w:before="100" w:beforeAutospacing="1" w:after="100" w:afterAutospacing="1"/>
        <w:jc w:val="both"/>
        <w:rPr>
          <w:rStyle w:val="tojvnm2t"/>
          <w:rFonts w:asciiTheme="majorBidi" w:hAnsiTheme="majorBidi" w:cstheme="majorBidi"/>
        </w:rPr>
      </w:pPr>
      <w:r w:rsidRPr="000B31B1">
        <w:rPr>
          <w:rStyle w:val="tojvnm2t"/>
          <w:rFonts w:asciiTheme="majorBidi" w:hAnsiTheme="majorBidi" w:cstheme="majorBidi"/>
        </w:rPr>
        <w:t xml:space="preserve">Nom donné au XVIII siècle, dans la mesure où les philosophes ont contribué à  éclairer les esprits trop souvent aveuglés par les préjugés et les croyances trompeuses. La « philosophie des lumière » se fonde sur la Raison pour juger de toute chose ; elle rejette les explications d’origine surnaturelle ( ainsi, l’on ne peut croire que le foudre soit un effet de la colère divine) ; elle s’appuie sur la tradition pour atteindre le vérité ;enfin elle prône avant  </w:t>
      </w:r>
      <w:r w:rsidR="000B31B1" w:rsidRPr="000B31B1">
        <w:rPr>
          <w:rStyle w:val="tojvnm2t"/>
          <w:rFonts w:asciiTheme="majorBidi" w:hAnsiTheme="majorBidi" w:cstheme="majorBidi"/>
        </w:rPr>
        <w:t>tout le respect absolu de la personne humaine (esprit de tolérance).</w:t>
      </w:r>
    </w:p>
    <w:p w:rsidR="0033360E" w:rsidRPr="0033360E" w:rsidRDefault="00767966" w:rsidP="00A01534">
      <w:pPr>
        <w:spacing w:before="100" w:beforeAutospacing="1" w:after="100" w:afterAutospacing="1"/>
        <w:jc w:val="both"/>
        <w:rPr>
          <w:rStyle w:val="tojvnm2t"/>
          <w:rFonts w:asciiTheme="majorBidi" w:hAnsiTheme="majorBidi" w:cstheme="majorBidi"/>
          <w:b/>
          <w:bCs/>
        </w:rPr>
      </w:pPr>
      <w:r w:rsidRPr="0033360E">
        <w:rPr>
          <w:rStyle w:val="tojvnm2t"/>
          <w:rFonts w:asciiTheme="majorBidi" w:hAnsiTheme="majorBidi" w:cstheme="majorBidi"/>
          <w:b/>
          <w:bCs/>
        </w:rPr>
        <w:t>La tolérance</w:t>
      </w:r>
      <w:r w:rsidR="0033360E" w:rsidRPr="0033360E">
        <w:rPr>
          <w:rStyle w:val="tojvnm2t"/>
          <w:rFonts w:asciiTheme="majorBidi" w:hAnsiTheme="majorBidi" w:cstheme="majorBidi"/>
          <w:b/>
          <w:bCs/>
        </w:rPr>
        <w:t> :</w:t>
      </w:r>
    </w:p>
    <w:p w:rsidR="00767966" w:rsidRPr="0033360E" w:rsidRDefault="0033360E" w:rsidP="00A01534">
      <w:pPr>
        <w:spacing w:before="100" w:beforeAutospacing="1" w:after="100" w:afterAutospacing="1"/>
        <w:jc w:val="both"/>
        <w:rPr>
          <w:rStyle w:val="tojvnm2t"/>
          <w:rFonts w:asciiTheme="majorBidi" w:hAnsiTheme="majorBidi" w:cstheme="majorBidi"/>
        </w:rPr>
      </w:pPr>
      <w:r w:rsidRPr="0033360E">
        <w:rPr>
          <w:rStyle w:val="tojvnm2t"/>
          <w:rFonts w:asciiTheme="majorBidi" w:hAnsiTheme="majorBidi" w:cstheme="majorBidi"/>
        </w:rPr>
        <w:t>Consiste</w:t>
      </w:r>
      <w:r w:rsidR="00767966" w:rsidRPr="0033360E">
        <w:rPr>
          <w:rStyle w:val="tojvnm2t"/>
          <w:rFonts w:asciiTheme="majorBidi" w:hAnsiTheme="majorBidi" w:cstheme="majorBidi"/>
        </w:rPr>
        <w:t xml:space="preserve"> à </w:t>
      </w:r>
      <w:r w:rsidR="001524ED" w:rsidRPr="0033360E">
        <w:rPr>
          <w:rStyle w:val="tojvnm2t"/>
          <w:rFonts w:asciiTheme="majorBidi" w:hAnsiTheme="majorBidi" w:cstheme="majorBidi"/>
        </w:rPr>
        <w:t xml:space="preserve">respecter l’opinion d’autrui </w:t>
      </w:r>
      <w:r w:rsidRPr="0033360E">
        <w:rPr>
          <w:rStyle w:val="tojvnm2t"/>
          <w:rFonts w:asciiTheme="majorBidi" w:hAnsiTheme="majorBidi" w:cstheme="majorBidi"/>
        </w:rPr>
        <w:t xml:space="preserve"> </w:t>
      </w:r>
      <w:r w:rsidR="001524ED" w:rsidRPr="0033360E">
        <w:rPr>
          <w:rStyle w:val="tojvnm2t"/>
          <w:rFonts w:asciiTheme="majorBidi" w:hAnsiTheme="majorBidi" w:cstheme="majorBidi"/>
        </w:rPr>
        <w:t xml:space="preserve">et à  lui laisser la liberté de </w:t>
      </w:r>
      <w:r w:rsidR="003A6E51" w:rsidRPr="0033360E">
        <w:rPr>
          <w:rStyle w:val="tojvnm2t"/>
          <w:rFonts w:asciiTheme="majorBidi" w:hAnsiTheme="majorBidi" w:cstheme="majorBidi"/>
        </w:rPr>
        <w:t>l’exprimer même si on ne le partage pas.</w:t>
      </w:r>
      <w:r w:rsidR="00AF2553" w:rsidRPr="0033360E">
        <w:rPr>
          <w:rStyle w:val="tojvnm2t"/>
          <w:rFonts w:asciiTheme="majorBidi" w:hAnsiTheme="majorBidi" w:cstheme="majorBidi"/>
        </w:rPr>
        <w:t xml:space="preserve"> Elle s’oppose au fanatisme et à la </w:t>
      </w:r>
      <w:r w:rsidRPr="0033360E">
        <w:rPr>
          <w:rStyle w:val="tojvnm2t"/>
          <w:rFonts w:asciiTheme="majorBidi" w:hAnsiTheme="majorBidi" w:cstheme="majorBidi"/>
        </w:rPr>
        <w:t>violence dans toutes ses formes</w:t>
      </w:r>
      <w:r w:rsidR="006D031F" w:rsidRPr="0033360E">
        <w:rPr>
          <w:rStyle w:val="tojvnm2t"/>
          <w:rFonts w:asciiTheme="majorBidi" w:hAnsiTheme="majorBidi" w:cstheme="majorBidi"/>
        </w:rPr>
        <w:t>.</w:t>
      </w:r>
      <w:r w:rsidRPr="0033360E">
        <w:rPr>
          <w:rStyle w:val="tojvnm2t"/>
          <w:rFonts w:asciiTheme="majorBidi" w:hAnsiTheme="majorBidi" w:cstheme="majorBidi"/>
        </w:rPr>
        <w:t xml:space="preserve"> Le fanatisme est la disposition d’esprit </w:t>
      </w:r>
      <w:r w:rsidRPr="0033360E">
        <w:rPr>
          <w:rStyle w:val="lev"/>
          <w:rFonts w:asciiTheme="majorBidi" w:hAnsiTheme="majorBidi" w:cstheme="majorBidi"/>
        </w:rPr>
        <w:t xml:space="preserve"> </w:t>
      </w:r>
      <w:r w:rsidRPr="0033360E">
        <w:rPr>
          <w:rStyle w:val="tojvnm2t"/>
          <w:rFonts w:asciiTheme="majorBidi" w:hAnsiTheme="majorBidi" w:cstheme="majorBidi"/>
        </w:rPr>
        <w:t xml:space="preserve">de ceux qui, en matière religieuse, ne tolérance d autres convictions que les leurs, il engendre crimes et violences (guerres de religion, exécution des hérétiques) </w:t>
      </w:r>
      <w:r w:rsidR="00F80A80" w:rsidRPr="0033360E">
        <w:rPr>
          <w:rStyle w:val="tojvnm2t"/>
          <w:rFonts w:asciiTheme="majorBidi" w:hAnsiTheme="majorBidi" w:cstheme="majorBidi"/>
        </w:rPr>
        <w:t>; les</w:t>
      </w:r>
      <w:r w:rsidRPr="0033360E">
        <w:rPr>
          <w:rStyle w:val="tojvnm2t"/>
          <w:rFonts w:asciiTheme="majorBidi" w:hAnsiTheme="majorBidi" w:cstheme="majorBidi"/>
        </w:rPr>
        <w:t xml:space="preserve"> philosophes se sont attachés en toute occasion à dénoncer ses méfaits.</w:t>
      </w:r>
    </w:p>
    <w:p w:rsidR="00F775F5" w:rsidRPr="00521B45" w:rsidRDefault="00F775F5" w:rsidP="00A01534">
      <w:pPr>
        <w:spacing w:before="100" w:beforeAutospacing="1" w:after="100" w:afterAutospacing="1"/>
        <w:jc w:val="both"/>
        <w:rPr>
          <w:rStyle w:val="tojvnm2t"/>
          <w:rFonts w:asciiTheme="majorBidi" w:hAnsiTheme="majorBidi" w:cstheme="majorBidi"/>
          <w:b/>
          <w:bCs/>
        </w:rPr>
      </w:pPr>
      <w:r w:rsidRPr="00521B45">
        <w:rPr>
          <w:rStyle w:val="tojvnm2t"/>
          <w:rFonts w:asciiTheme="majorBidi" w:hAnsiTheme="majorBidi" w:cstheme="majorBidi"/>
          <w:b/>
          <w:bCs/>
        </w:rPr>
        <w:lastRenderedPageBreak/>
        <w:t>Voltaire</w:t>
      </w:r>
      <w:r w:rsidR="00521B45" w:rsidRPr="00521B45">
        <w:rPr>
          <w:rStyle w:val="tojvnm2t"/>
          <w:rFonts w:asciiTheme="majorBidi" w:hAnsiTheme="majorBidi" w:cstheme="majorBidi"/>
          <w:b/>
          <w:bCs/>
        </w:rPr>
        <w:t> :</w:t>
      </w:r>
    </w:p>
    <w:p w:rsidR="000B31B1" w:rsidRPr="00521B45" w:rsidRDefault="000B31B1" w:rsidP="00A01534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21B45">
        <w:rPr>
          <w:rStyle w:val="tojvnm2t"/>
          <w:rFonts w:asciiTheme="majorBidi" w:hAnsiTheme="majorBidi" w:cstheme="majorBidi"/>
        </w:rPr>
        <w:t>Mène durant toute sa vie une lutte acharnée contre l’intolérance. Le fanatisme religieux, l’injustice et la sottise humaine : ses armes favorites  son l’ironie et la dérision. Son style atteint une clarté et une vigueur inégalées.</w:t>
      </w:r>
    </w:p>
    <w:p w:rsidR="00B2315B" w:rsidRPr="008D4C8F" w:rsidRDefault="00F775F5" w:rsidP="00A0153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D4C8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Jean Jacques Rousseau</w:t>
      </w:r>
      <w:r w:rsidR="00C6709D" w:rsidRPr="008D4C8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:</w:t>
      </w:r>
    </w:p>
    <w:p w:rsidR="00C6709D" w:rsidRPr="008D4C8F" w:rsidRDefault="00C6709D" w:rsidP="00A01534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D4C8F">
        <w:rPr>
          <w:rFonts w:asciiTheme="majorBidi" w:eastAsia="Times New Roman" w:hAnsiTheme="majorBidi" w:cstheme="majorBidi"/>
          <w:sz w:val="24"/>
          <w:szCs w:val="24"/>
          <w:lang w:eastAsia="fr-FR"/>
        </w:rPr>
        <w:t>Rousseau prend le contre- pied des idées et des goûts</w:t>
      </w:r>
      <w:r w:rsidR="00F64E6B" w:rsidRPr="008D4C8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 ses contemporains. Alors qu’ils  vantent les arts et le luxe, lui dénonce les méfaits du progrès et de la civilisation. La révolution s’est </w:t>
      </w:r>
      <w:r w:rsidR="008D4C8F" w:rsidRPr="008D4C8F">
        <w:rPr>
          <w:rStyle w:val="tojvnm2t"/>
          <w:rFonts w:asciiTheme="majorBidi" w:hAnsiTheme="majorBidi" w:cstheme="majorBidi"/>
        </w:rPr>
        <w:t xml:space="preserve"> inspirée de grand nombre de ses principes que l'on retrouve dans la Déclaration des droits de l'homme; sur le plan littéraire, Rousseau a ouvert la voie au Romantisme par sa sensibilité exacerbée.</w:t>
      </w:r>
    </w:p>
    <w:p w:rsidR="00D45821" w:rsidRPr="00A01534" w:rsidRDefault="00D45821" w:rsidP="00A01534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45821" w:rsidRPr="00A01534" w:rsidRDefault="00D45821" w:rsidP="00A01534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E3DFD" w:rsidRPr="00A01534" w:rsidRDefault="006E3DFD" w:rsidP="00A01534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6E3DFD" w:rsidRPr="00A01534" w:rsidSect="0023628D">
      <w:headerReference w:type="default" r:id="rId8"/>
      <w:headerReference w:type="first" r:id="rId9"/>
      <w:pgSz w:w="11906" w:h="16838"/>
      <w:pgMar w:top="143" w:right="567" w:bottom="567" w:left="567" w:header="136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E57" w:rsidRDefault="00AE3E57" w:rsidP="009D067D">
      <w:pPr>
        <w:spacing w:after="0" w:line="240" w:lineRule="auto"/>
      </w:pPr>
      <w:r>
        <w:separator/>
      </w:r>
    </w:p>
  </w:endnote>
  <w:endnote w:type="continuationSeparator" w:id="0">
    <w:p w:rsidR="00AE3E57" w:rsidRDefault="00AE3E57" w:rsidP="009D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E57" w:rsidRDefault="00AE3E57" w:rsidP="009D067D">
      <w:pPr>
        <w:spacing w:after="0" w:line="240" w:lineRule="auto"/>
      </w:pPr>
      <w:r>
        <w:separator/>
      </w:r>
    </w:p>
  </w:footnote>
  <w:footnote w:type="continuationSeparator" w:id="0">
    <w:p w:rsidR="00AE3E57" w:rsidRDefault="00AE3E57" w:rsidP="009D0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3F7" w:rsidRDefault="005E33F7" w:rsidP="005E33F7">
    <w:pPr>
      <w:pStyle w:val="En-tte"/>
    </w:pPr>
  </w:p>
  <w:p w:rsidR="005E33F7" w:rsidRDefault="005E33F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28D" w:rsidRDefault="000C003E" w:rsidP="000C003E">
    <w:pPr>
      <w:pStyle w:val="En-tte"/>
      <w:rPr>
        <w:rFonts w:asciiTheme="majorBidi" w:hAnsiTheme="majorBidi" w:cstheme="majorBidi"/>
        <w:b/>
        <w:bCs/>
        <w:i/>
        <w:iCs/>
        <w:sz w:val="24"/>
        <w:szCs w:val="24"/>
      </w:rPr>
    </w:pPr>
    <w:r>
      <w:rPr>
        <w:rFonts w:asciiTheme="majorBidi" w:hAnsiTheme="majorBidi" w:cstheme="majorBidi"/>
        <w:b/>
        <w:bCs/>
        <w:i/>
        <w:iCs/>
        <w:sz w:val="24"/>
        <w:szCs w:val="24"/>
      </w:rPr>
      <w:t xml:space="preserve">  </w:t>
    </w:r>
    <w:r w:rsidR="0023628D">
      <w:rPr>
        <w:rFonts w:asciiTheme="majorBidi" w:hAnsiTheme="majorBidi" w:cstheme="majorBidi"/>
        <w:b/>
        <w:bCs/>
        <w:i/>
        <w:iCs/>
        <w:sz w:val="24"/>
        <w:szCs w:val="24"/>
      </w:rPr>
      <w:t xml:space="preserve"> </w:t>
    </w:r>
  </w:p>
  <w:p w:rsidR="00C0462C" w:rsidRDefault="00C0462C" w:rsidP="000C003E">
    <w:pPr>
      <w:pStyle w:val="En-tte"/>
      <w:rPr>
        <w:rFonts w:asciiTheme="majorBidi" w:hAnsiTheme="majorBidi" w:cstheme="majorBidi"/>
        <w:b/>
        <w:bCs/>
        <w:i/>
        <w:iCs/>
        <w:sz w:val="24"/>
        <w:szCs w:val="24"/>
      </w:rPr>
    </w:pPr>
    <w:r>
      <w:rPr>
        <w:rFonts w:asciiTheme="majorBidi" w:hAnsiTheme="majorBidi" w:cstheme="majorBidi"/>
        <w:b/>
        <w:bCs/>
        <w:i/>
        <w:iCs/>
        <w:sz w:val="24"/>
        <w:szCs w:val="24"/>
      </w:rPr>
      <w:t xml:space="preserve">                                            </w:t>
    </w:r>
  </w:p>
  <w:p w:rsidR="0023628D" w:rsidRDefault="00C0462C" w:rsidP="000C003E">
    <w:pPr>
      <w:pStyle w:val="En-tte"/>
      <w:rPr>
        <w:rFonts w:asciiTheme="majorBidi" w:hAnsiTheme="majorBidi" w:cstheme="majorBidi"/>
        <w:b/>
        <w:bCs/>
        <w:i/>
        <w:iCs/>
        <w:sz w:val="24"/>
        <w:szCs w:val="24"/>
      </w:rPr>
    </w:pPr>
    <w:r>
      <w:rPr>
        <w:rFonts w:asciiTheme="majorBidi" w:hAnsiTheme="majorBidi" w:cstheme="majorBidi"/>
        <w:b/>
        <w:bCs/>
        <w:i/>
        <w:iCs/>
        <w:sz w:val="24"/>
        <w:szCs w:val="24"/>
      </w:rPr>
      <w:t xml:space="preserve">                                          Université de Mohamed Lamine DABAGHINE</w:t>
    </w:r>
  </w:p>
  <w:p w:rsidR="0023628D" w:rsidRPr="000C003E" w:rsidRDefault="004500A4" w:rsidP="0023628D">
    <w:pPr>
      <w:pStyle w:val="En-tte"/>
      <w:rPr>
        <w:rFonts w:asciiTheme="majorBidi" w:hAnsiTheme="majorBidi" w:cstheme="majorBidi"/>
        <w:b/>
        <w:bCs/>
        <w:i/>
        <w:iCs/>
        <w:sz w:val="24"/>
        <w:szCs w:val="24"/>
      </w:rPr>
    </w:pPr>
    <w:sdt>
      <w:sdtPr>
        <w:rPr>
          <w:rFonts w:asciiTheme="majorBidi" w:eastAsiaTheme="majorEastAsia" w:hAnsiTheme="majorBidi" w:cstheme="majorBidi"/>
          <w:b/>
          <w:bCs/>
          <w:i/>
          <w:iCs/>
          <w:sz w:val="24"/>
          <w:szCs w:val="24"/>
        </w:rPr>
        <w:alias w:val="Titre"/>
        <w:id w:val="6457216"/>
        <w:placeholder>
          <w:docPart w:val="7EE09EAA0E8646CAA8BC7CB4578AE15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A42363">
          <w:rPr>
            <w:rFonts w:asciiTheme="majorBidi" w:eastAsiaTheme="majorEastAsia" w:hAnsiTheme="majorBidi" w:cstheme="majorBidi"/>
            <w:b/>
            <w:bCs/>
            <w:i/>
            <w:iCs/>
            <w:sz w:val="24"/>
            <w:szCs w:val="24"/>
          </w:rPr>
          <w:t xml:space="preserve">                                               </w:t>
        </w:r>
        <w:r w:rsidR="000A089F">
          <w:rPr>
            <w:rFonts w:asciiTheme="majorBidi" w:eastAsiaTheme="majorEastAsia" w:hAnsiTheme="majorBidi" w:cstheme="majorBidi"/>
            <w:b/>
            <w:bCs/>
            <w:i/>
            <w:iCs/>
            <w:sz w:val="24"/>
            <w:szCs w:val="24"/>
          </w:rPr>
          <w:t>Département</w:t>
        </w:r>
      </w:sdtContent>
    </w:sdt>
    <w:r w:rsidR="0023628D" w:rsidRPr="000C003E">
      <w:rPr>
        <w:rFonts w:asciiTheme="majorBidi" w:hAnsiTheme="majorBidi" w:cstheme="majorBidi"/>
        <w:b/>
        <w:bCs/>
        <w:i/>
        <w:iCs/>
        <w:sz w:val="24"/>
        <w:szCs w:val="24"/>
      </w:rPr>
      <w:t xml:space="preserve">  de lettre et langue  française</w:t>
    </w:r>
    <w:r w:rsidR="0023628D" w:rsidRPr="000C003E">
      <w:rPr>
        <w:b/>
        <w:bCs/>
        <w:i/>
        <w:iCs/>
        <w:szCs w:val="20"/>
      </w:rPr>
      <w:t xml:space="preserve">                                                               </w:t>
    </w:r>
    <w:r w:rsidR="0023628D">
      <w:rPr>
        <w:b/>
        <w:bCs/>
        <w:i/>
        <w:iCs/>
        <w:szCs w:val="20"/>
      </w:rPr>
      <w:t xml:space="preserve">                                                  </w:t>
    </w:r>
    <w:r w:rsidR="0023628D" w:rsidRPr="000C003E">
      <w:rPr>
        <w:b/>
        <w:bCs/>
        <w:i/>
        <w:iCs/>
        <w:szCs w:val="20"/>
      </w:rPr>
      <w:t xml:space="preserve">  </w:t>
    </w:r>
  </w:p>
  <w:p w:rsidR="00117342" w:rsidRDefault="00C0462C" w:rsidP="00A42363">
    <w:pPr>
      <w:pStyle w:val="En-tte"/>
      <w:rPr>
        <w:b/>
        <w:bCs/>
        <w:i/>
        <w:iCs/>
        <w:szCs w:val="20"/>
      </w:rPr>
    </w:pPr>
    <w:r>
      <w:rPr>
        <w:rFonts w:asciiTheme="majorBidi" w:hAnsiTheme="majorBidi" w:cstheme="majorBidi"/>
        <w:b/>
        <w:bCs/>
        <w:i/>
        <w:iCs/>
        <w:sz w:val="24"/>
        <w:szCs w:val="24"/>
      </w:rPr>
      <w:t xml:space="preserve">  Enseignante </w:t>
    </w:r>
    <w:proofErr w:type="gramStart"/>
    <w:r>
      <w:rPr>
        <w:rFonts w:asciiTheme="majorBidi" w:hAnsiTheme="majorBidi" w:cstheme="majorBidi"/>
        <w:b/>
        <w:bCs/>
        <w:i/>
        <w:iCs/>
        <w:sz w:val="24"/>
        <w:szCs w:val="24"/>
      </w:rPr>
      <w:t>:</w:t>
    </w:r>
    <w:proofErr w:type="spellStart"/>
    <w:r>
      <w:rPr>
        <w:rFonts w:asciiTheme="majorBidi" w:hAnsiTheme="majorBidi" w:cstheme="majorBidi"/>
        <w:b/>
        <w:bCs/>
        <w:i/>
        <w:iCs/>
        <w:sz w:val="24"/>
        <w:szCs w:val="24"/>
      </w:rPr>
      <w:t>Marref</w:t>
    </w:r>
    <w:proofErr w:type="spellEnd"/>
    <w:proofErr w:type="gramEnd"/>
    <w:r>
      <w:rPr>
        <w:rFonts w:asciiTheme="majorBidi" w:hAnsiTheme="majorBidi" w:cstheme="majorBidi"/>
        <w:b/>
        <w:bCs/>
        <w:i/>
        <w:iCs/>
        <w:sz w:val="24"/>
        <w:szCs w:val="24"/>
      </w:rPr>
      <w:t xml:space="preserve">  </w:t>
    </w:r>
    <w:proofErr w:type="spellStart"/>
    <w:r>
      <w:rPr>
        <w:rFonts w:asciiTheme="majorBidi" w:hAnsiTheme="majorBidi" w:cstheme="majorBidi"/>
        <w:b/>
        <w:bCs/>
        <w:i/>
        <w:iCs/>
        <w:sz w:val="24"/>
        <w:szCs w:val="24"/>
      </w:rPr>
      <w:t>Faiza</w:t>
    </w:r>
    <w:proofErr w:type="spellEnd"/>
    <w:r w:rsidR="0023628D">
      <w:rPr>
        <w:rFonts w:asciiTheme="majorBidi" w:hAnsiTheme="majorBidi" w:cstheme="majorBidi"/>
        <w:b/>
        <w:bCs/>
        <w:i/>
        <w:iCs/>
        <w:sz w:val="24"/>
        <w:szCs w:val="24"/>
      </w:rPr>
      <w:t xml:space="preserve">                   </w:t>
    </w:r>
    <w:r w:rsidR="0023628D">
      <w:rPr>
        <w:b/>
        <w:bCs/>
        <w:i/>
        <w:iCs/>
        <w:szCs w:val="20"/>
      </w:rPr>
      <w:t xml:space="preserve">                                                   </w:t>
    </w:r>
  </w:p>
  <w:p w:rsidR="00734026" w:rsidRPr="00D86FBA" w:rsidRDefault="000C003E" w:rsidP="00A42363">
    <w:pPr>
      <w:pStyle w:val="En-tte"/>
      <w:rPr>
        <w:b/>
        <w:bCs/>
        <w:i/>
        <w:iCs/>
        <w:szCs w:val="20"/>
      </w:rPr>
    </w:pPr>
    <w:r>
      <w:rPr>
        <w:b/>
        <w:bCs/>
        <w:i/>
        <w:iCs/>
        <w:szCs w:val="20"/>
      </w:rPr>
      <w:t xml:space="preserve">      </w:t>
    </w:r>
    <w:r w:rsidR="00D52C17">
      <w:rPr>
        <w:b/>
        <w:bCs/>
        <w:i/>
        <w:iCs/>
        <w:szCs w:val="20"/>
      </w:rPr>
      <w:t xml:space="preserve">                     </w:t>
    </w:r>
    <w:r w:rsidR="00B450CB">
      <w:rPr>
        <w:b/>
        <w:bCs/>
        <w:i/>
        <w:iCs/>
        <w:szCs w:val="20"/>
      </w:rPr>
      <w:t xml:space="preserve">                       </w:t>
    </w:r>
    <w:r w:rsidR="002E32B0">
      <w:rPr>
        <w:b/>
        <w:bCs/>
        <w:i/>
        <w:iCs/>
        <w:szCs w:val="20"/>
      </w:rPr>
      <w:t xml:space="preserve">                </w:t>
    </w:r>
    <w:r>
      <w:rPr>
        <w:b/>
        <w:bCs/>
        <w:i/>
        <w:iCs/>
        <w:szCs w:val="20"/>
      </w:rPr>
      <w:t xml:space="preserve">        </w:t>
    </w:r>
    <w:r w:rsidR="00160A7B">
      <w:rPr>
        <w:b/>
        <w:bCs/>
        <w:i/>
        <w:iCs/>
        <w:szCs w:val="20"/>
      </w:rPr>
      <w:t xml:space="preserve">         </w:t>
    </w:r>
    <w:r>
      <w:rPr>
        <w:b/>
        <w:bCs/>
        <w:i/>
        <w:iCs/>
        <w:szCs w:val="20"/>
      </w:rPr>
      <w:t xml:space="preserve">   </w:t>
    </w:r>
    <w:r w:rsidR="00B450CB">
      <w:rPr>
        <w:b/>
        <w:bCs/>
        <w:i/>
        <w:iCs/>
        <w:szCs w:val="20"/>
      </w:rPr>
      <w:t>Module</w:t>
    </w:r>
    <w:r w:rsidR="002E32B0">
      <w:rPr>
        <w:b/>
        <w:bCs/>
        <w:i/>
        <w:iCs/>
        <w:szCs w:val="20"/>
      </w:rPr>
      <w:t> :</w:t>
    </w:r>
    <w:r w:rsidR="00A42363">
      <w:rPr>
        <w:b/>
        <w:bCs/>
        <w:i/>
        <w:iCs/>
        <w:szCs w:val="20"/>
      </w:rPr>
      <w:t xml:space="preserve">     </w:t>
    </w:r>
    <w:r w:rsidR="00C0462C">
      <w:rPr>
        <w:b/>
        <w:bCs/>
        <w:i/>
        <w:iCs/>
        <w:szCs w:val="20"/>
      </w:rPr>
      <w:t>CL</w:t>
    </w:r>
    <w:r w:rsidR="00A42363">
      <w:rPr>
        <w:b/>
        <w:bCs/>
        <w:i/>
        <w:iCs/>
        <w:szCs w:val="20"/>
      </w:rPr>
      <w:t xml:space="preserve">                                                                          </w:t>
    </w:r>
    <w:r w:rsidR="00734026">
      <w:rPr>
        <w:b/>
        <w:bCs/>
        <w:i/>
        <w:iCs/>
        <w:szCs w:val="20"/>
      </w:rPr>
      <w:t xml:space="preserve"> </w:t>
    </w:r>
    <w:r w:rsidR="00F52F10">
      <w:rPr>
        <w:b/>
        <w:bCs/>
        <w:i/>
        <w:iCs/>
        <w:szCs w:val="20"/>
      </w:rPr>
      <w:t xml:space="preserve">2 </w:t>
    </w:r>
    <w:proofErr w:type="spellStart"/>
    <w:r w:rsidR="00F52F10">
      <w:rPr>
        <w:b/>
        <w:bCs/>
        <w:i/>
        <w:iCs/>
        <w:szCs w:val="20"/>
      </w:rPr>
      <w:t>ème</w:t>
    </w:r>
    <w:proofErr w:type="spellEnd"/>
    <w:r w:rsidR="0023628D">
      <w:rPr>
        <w:b/>
        <w:bCs/>
        <w:i/>
        <w:iCs/>
        <w:szCs w:val="20"/>
      </w:rPr>
      <w:t xml:space="preserve"> année</w:t>
    </w:r>
    <w:r w:rsidR="00734026">
      <w:rPr>
        <w:b/>
        <w:bCs/>
        <w:i/>
        <w:iCs/>
        <w:szCs w:val="20"/>
      </w:rPr>
      <w:t xml:space="preserve">                                                                     </w:t>
    </w:r>
    <w:r w:rsidR="0023628D">
      <w:rPr>
        <w:b/>
        <w:bCs/>
        <w:i/>
        <w:iCs/>
        <w:szCs w:val="20"/>
      </w:rPr>
      <w:t xml:space="preserve">   </w:t>
    </w:r>
  </w:p>
  <w:p w:rsidR="00DC5DBB" w:rsidRPr="00C0462C" w:rsidRDefault="00C0462C" w:rsidP="0023628D">
    <w:pPr>
      <w:pStyle w:val="En-tte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C0462C">
      <w:rPr>
        <w:rFonts w:asciiTheme="majorHAnsi" w:eastAsiaTheme="majorEastAsia" w:hAnsiTheme="majorHAnsi" w:cstheme="majorBidi"/>
        <w:sz w:val="24"/>
        <w:szCs w:val="24"/>
      </w:rPr>
      <w:t xml:space="preserve">Section A </w:t>
    </w:r>
  </w:p>
  <w:p w:rsidR="00DC5DBB" w:rsidRDefault="00DC5DB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26B2"/>
    <w:multiLevelType w:val="hybridMultilevel"/>
    <w:tmpl w:val="7074A014"/>
    <w:lvl w:ilvl="0" w:tplc="6DAE1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462"/>
    <w:rsid w:val="0000049E"/>
    <w:rsid w:val="00000FF7"/>
    <w:rsid w:val="000072FE"/>
    <w:rsid w:val="00011329"/>
    <w:rsid w:val="00021462"/>
    <w:rsid w:val="00031772"/>
    <w:rsid w:val="00047C95"/>
    <w:rsid w:val="000A089F"/>
    <w:rsid w:val="000A4EA2"/>
    <w:rsid w:val="000A5A3E"/>
    <w:rsid w:val="000B31B1"/>
    <w:rsid w:val="000B3DB6"/>
    <w:rsid w:val="000B53AE"/>
    <w:rsid w:val="000C003E"/>
    <w:rsid w:val="000E0462"/>
    <w:rsid w:val="000E6124"/>
    <w:rsid w:val="000F7631"/>
    <w:rsid w:val="00110E9D"/>
    <w:rsid w:val="00113873"/>
    <w:rsid w:val="00117342"/>
    <w:rsid w:val="001208DE"/>
    <w:rsid w:val="00127707"/>
    <w:rsid w:val="0014118F"/>
    <w:rsid w:val="00147A44"/>
    <w:rsid w:val="001524ED"/>
    <w:rsid w:val="00160A7B"/>
    <w:rsid w:val="00195FAD"/>
    <w:rsid w:val="00197A57"/>
    <w:rsid w:val="001C2122"/>
    <w:rsid w:val="001D269F"/>
    <w:rsid w:val="001F3A16"/>
    <w:rsid w:val="001F5B10"/>
    <w:rsid w:val="0020556B"/>
    <w:rsid w:val="00206410"/>
    <w:rsid w:val="0021671B"/>
    <w:rsid w:val="00221A7C"/>
    <w:rsid w:val="00221F30"/>
    <w:rsid w:val="0023628D"/>
    <w:rsid w:val="0024589C"/>
    <w:rsid w:val="00246E11"/>
    <w:rsid w:val="00252081"/>
    <w:rsid w:val="002543BD"/>
    <w:rsid w:val="00265316"/>
    <w:rsid w:val="00267A15"/>
    <w:rsid w:val="00287BFE"/>
    <w:rsid w:val="00293CBD"/>
    <w:rsid w:val="00295108"/>
    <w:rsid w:val="002B3E71"/>
    <w:rsid w:val="002B5FEF"/>
    <w:rsid w:val="002C0D1F"/>
    <w:rsid w:val="002E32B0"/>
    <w:rsid w:val="002E6089"/>
    <w:rsid w:val="0033360E"/>
    <w:rsid w:val="00341564"/>
    <w:rsid w:val="00343BD4"/>
    <w:rsid w:val="00344848"/>
    <w:rsid w:val="0034543B"/>
    <w:rsid w:val="003546AC"/>
    <w:rsid w:val="003921A9"/>
    <w:rsid w:val="00393B61"/>
    <w:rsid w:val="00396CA6"/>
    <w:rsid w:val="00397479"/>
    <w:rsid w:val="003A6E51"/>
    <w:rsid w:val="003B13FA"/>
    <w:rsid w:val="003D45D4"/>
    <w:rsid w:val="003E3885"/>
    <w:rsid w:val="00410654"/>
    <w:rsid w:val="004204BF"/>
    <w:rsid w:val="004500A4"/>
    <w:rsid w:val="0045692E"/>
    <w:rsid w:val="00456E18"/>
    <w:rsid w:val="00457C0C"/>
    <w:rsid w:val="00465D6B"/>
    <w:rsid w:val="00493014"/>
    <w:rsid w:val="00493D99"/>
    <w:rsid w:val="004A6506"/>
    <w:rsid w:val="004D0B8E"/>
    <w:rsid w:val="004D4F72"/>
    <w:rsid w:val="004E432C"/>
    <w:rsid w:val="004E6D9A"/>
    <w:rsid w:val="004F0525"/>
    <w:rsid w:val="004F06B7"/>
    <w:rsid w:val="004F388C"/>
    <w:rsid w:val="00502660"/>
    <w:rsid w:val="00521B45"/>
    <w:rsid w:val="00523ACD"/>
    <w:rsid w:val="00525319"/>
    <w:rsid w:val="00573E17"/>
    <w:rsid w:val="00580204"/>
    <w:rsid w:val="005B2DC5"/>
    <w:rsid w:val="005B60C8"/>
    <w:rsid w:val="005C0F4A"/>
    <w:rsid w:val="005C6BDC"/>
    <w:rsid w:val="005C781B"/>
    <w:rsid w:val="005E33F7"/>
    <w:rsid w:val="005F4195"/>
    <w:rsid w:val="00601EAF"/>
    <w:rsid w:val="00602B9A"/>
    <w:rsid w:val="00614937"/>
    <w:rsid w:val="006430E3"/>
    <w:rsid w:val="00652C01"/>
    <w:rsid w:val="0065697A"/>
    <w:rsid w:val="00697B65"/>
    <w:rsid w:val="006A1A03"/>
    <w:rsid w:val="006A3051"/>
    <w:rsid w:val="006C2FE0"/>
    <w:rsid w:val="006C32DC"/>
    <w:rsid w:val="006C72BD"/>
    <w:rsid w:val="006D031F"/>
    <w:rsid w:val="006D2D22"/>
    <w:rsid w:val="006D7930"/>
    <w:rsid w:val="006E3DFD"/>
    <w:rsid w:val="006E4400"/>
    <w:rsid w:val="00734026"/>
    <w:rsid w:val="00746FAD"/>
    <w:rsid w:val="0074799F"/>
    <w:rsid w:val="00753966"/>
    <w:rsid w:val="00756E28"/>
    <w:rsid w:val="00767966"/>
    <w:rsid w:val="00796B61"/>
    <w:rsid w:val="007A16F5"/>
    <w:rsid w:val="007A7F06"/>
    <w:rsid w:val="007B5C23"/>
    <w:rsid w:val="007C0F28"/>
    <w:rsid w:val="007C24F1"/>
    <w:rsid w:val="007C358E"/>
    <w:rsid w:val="007E3B67"/>
    <w:rsid w:val="007F0CB3"/>
    <w:rsid w:val="0080109F"/>
    <w:rsid w:val="0081025A"/>
    <w:rsid w:val="00810F0D"/>
    <w:rsid w:val="008301EF"/>
    <w:rsid w:val="0083735A"/>
    <w:rsid w:val="00855065"/>
    <w:rsid w:val="00862510"/>
    <w:rsid w:val="00865E4B"/>
    <w:rsid w:val="00873F5A"/>
    <w:rsid w:val="008B47C6"/>
    <w:rsid w:val="008B4A79"/>
    <w:rsid w:val="008B7F4E"/>
    <w:rsid w:val="008C3237"/>
    <w:rsid w:val="008D4C8F"/>
    <w:rsid w:val="008E443D"/>
    <w:rsid w:val="009159ED"/>
    <w:rsid w:val="00926896"/>
    <w:rsid w:val="00944A15"/>
    <w:rsid w:val="0094792D"/>
    <w:rsid w:val="00961595"/>
    <w:rsid w:val="00965C1F"/>
    <w:rsid w:val="00976AD1"/>
    <w:rsid w:val="00977AAF"/>
    <w:rsid w:val="00981CE3"/>
    <w:rsid w:val="00983BFF"/>
    <w:rsid w:val="0098576D"/>
    <w:rsid w:val="0099741C"/>
    <w:rsid w:val="009B4DBB"/>
    <w:rsid w:val="009D067D"/>
    <w:rsid w:val="009D2A50"/>
    <w:rsid w:val="009E6DD8"/>
    <w:rsid w:val="009F6430"/>
    <w:rsid w:val="00A01534"/>
    <w:rsid w:val="00A30A45"/>
    <w:rsid w:val="00A31B3C"/>
    <w:rsid w:val="00A42363"/>
    <w:rsid w:val="00A4311B"/>
    <w:rsid w:val="00A57210"/>
    <w:rsid w:val="00A6456F"/>
    <w:rsid w:val="00A75B40"/>
    <w:rsid w:val="00A815A9"/>
    <w:rsid w:val="00A82F24"/>
    <w:rsid w:val="00A931F2"/>
    <w:rsid w:val="00AB2F9D"/>
    <w:rsid w:val="00AB32E7"/>
    <w:rsid w:val="00AD35C5"/>
    <w:rsid w:val="00AD5B5C"/>
    <w:rsid w:val="00AE3E57"/>
    <w:rsid w:val="00AF2553"/>
    <w:rsid w:val="00AF47DF"/>
    <w:rsid w:val="00AF5BBA"/>
    <w:rsid w:val="00B02E2C"/>
    <w:rsid w:val="00B1429E"/>
    <w:rsid w:val="00B2315B"/>
    <w:rsid w:val="00B450CB"/>
    <w:rsid w:val="00B466B0"/>
    <w:rsid w:val="00B76456"/>
    <w:rsid w:val="00B94609"/>
    <w:rsid w:val="00B954A0"/>
    <w:rsid w:val="00BB13E0"/>
    <w:rsid w:val="00BB2C4C"/>
    <w:rsid w:val="00BB73EA"/>
    <w:rsid w:val="00BC1CE5"/>
    <w:rsid w:val="00BC259B"/>
    <w:rsid w:val="00BC45CD"/>
    <w:rsid w:val="00BE7DA3"/>
    <w:rsid w:val="00C0462C"/>
    <w:rsid w:val="00C41322"/>
    <w:rsid w:val="00C5540E"/>
    <w:rsid w:val="00C6709D"/>
    <w:rsid w:val="00C768F7"/>
    <w:rsid w:val="00C82518"/>
    <w:rsid w:val="00C858A2"/>
    <w:rsid w:val="00C94CE9"/>
    <w:rsid w:val="00CA232B"/>
    <w:rsid w:val="00CA7469"/>
    <w:rsid w:val="00CC3BD1"/>
    <w:rsid w:val="00CC433D"/>
    <w:rsid w:val="00CD2464"/>
    <w:rsid w:val="00CD3BDC"/>
    <w:rsid w:val="00CD5287"/>
    <w:rsid w:val="00CE5EF5"/>
    <w:rsid w:val="00CF18AC"/>
    <w:rsid w:val="00CF462A"/>
    <w:rsid w:val="00D04A1E"/>
    <w:rsid w:val="00D22422"/>
    <w:rsid w:val="00D45821"/>
    <w:rsid w:val="00D52C17"/>
    <w:rsid w:val="00D53801"/>
    <w:rsid w:val="00D840DE"/>
    <w:rsid w:val="00DB2186"/>
    <w:rsid w:val="00DC5DBB"/>
    <w:rsid w:val="00DE408D"/>
    <w:rsid w:val="00DE6437"/>
    <w:rsid w:val="00DF6A7D"/>
    <w:rsid w:val="00E14982"/>
    <w:rsid w:val="00E26366"/>
    <w:rsid w:val="00E35D42"/>
    <w:rsid w:val="00E4663C"/>
    <w:rsid w:val="00E53EE2"/>
    <w:rsid w:val="00E56EEC"/>
    <w:rsid w:val="00E6002F"/>
    <w:rsid w:val="00E670D6"/>
    <w:rsid w:val="00E726B1"/>
    <w:rsid w:val="00E74C74"/>
    <w:rsid w:val="00E85A99"/>
    <w:rsid w:val="00EA20C5"/>
    <w:rsid w:val="00EB13F4"/>
    <w:rsid w:val="00F04C19"/>
    <w:rsid w:val="00F1499D"/>
    <w:rsid w:val="00F20AFA"/>
    <w:rsid w:val="00F275ED"/>
    <w:rsid w:val="00F40F44"/>
    <w:rsid w:val="00F52F10"/>
    <w:rsid w:val="00F572E5"/>
    <w:rsid w:val="00F64E6B"/>
    <w:rsid w:val="00F679E9"/>
    <w:rsid w:val="00F714B7"/>
    <w:rsid w:val="00F775F5"/>
    <w:rsid w:val="00F80A80"/>
    <w:rsid w:val="00F84980"/>
    <w:rsid w:val="00F97ED4"/>
    <w:rsid w:val="00FA2CA3"/>
    <w:rsid w:val="00FB4F20"/>
    <w:rsid w:val="00FC1740"/>
    <w:rsid w:val="00FC1A30"/>
    <w:rsid w:val="00FC5413"/>
    <w:rsid w:val="00FE3412"/>
    <w:rsid w:val="00FE3E1B"/>
    <w:rsid w:val="00FF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B5C"/>
  </w:style>
  <w:style w:type="paragraph" w:styleId="Titre1">
    <w:name w:val="heading 1"/>
    <w:basedOn w:val="Normal"/>
    <w:next w:val="Normal"/>
    <w:link w:val="Titre1Car"/>
    <w:uiPriority w:val="9"/>
    <w:qFormat/>
    <w:rsid w:val="004F05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825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523A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2146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9D06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067D"/>
  </w:style>
  <w:style w:type="paragraph" w:styleId="Pieddepage">
    <w:name w:val="footer"/>
    <w:basedOn w:val="Normal"/>
    <w:link w:val="PieddepageCar"/>
    <w:uiPriority w:val="99"/>
    <w:semiHidden/>
    <w:unhideWhenUsed/>
    <w:rsid w:val="009D06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067D"/>
  </w:style>
  <w:style w:type="paragraph" w:styleId="Textedebulles">
    <w:name w:val="Balloon Text"/>
    <w:basedOn w:val="Normal"/>
    <w:link w:val="TextedebullesCar"/>
    <w:uiPriority w:val="99"/>
    <w:semiHidden/>
    <w:unhideWhenUsed/>
    <w:rsid w:val="009D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67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10654"/>
    <w:pPr>
      <w:ind w:left="720"/>
      <w:contextualSpacing/>
    </w:pPr>
  </w:style>
  <w:style w:type="table" w:styleId="Grilledutableau">
    <w:name w:val="Table Grid"/>
    <w:basedOn w:val="TableauNormal"/>
    <w:uiPriority w:val="59"/>
    <w:rsid w:val="00FA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Policepardfaut"/>
    <w:rsid w:val="006E3DFD"/>
  </w:style>
  <w:style w:type="character" w:customStyle="1" w:styleId="coquille2">
    <w:name w:val="coquille2"/>
    <w:basedOn w:val="Policepardfaut"/>
    <w:rsid w:val="00862510"/>
  </w:style>
  <w:style w:type="character" w:styleId="Lienhypertexte">
    <w:name w:val="Hyperlink"/>
    <w:basedOn w:val="Policepardfaut"/>
    <w:uiPriority w:val="99"/>
    <w:semiHidden/>
    <w:unhideWhenUsed/>
    <w:rsid w:val="007C358E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523AC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ojvnm2t">
    <w:name w:val="tojvnm2t"/>
    <w:basedOn w:val="Policepardfaut"/>
    <w:rsid w:val="00B2315B"/>
  </w:style>
  <w:style w:type="paragraph" w:styleId="NormalWeb">
    <w:name w:val="Normal (Web)"/>
    <w:basedOn w:val="Normal"/>
    <w:uiPriority w:val="99"/>
    <w:unhideWhenUsed/>
    <w:rsid w:val="003E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E3885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C825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4F0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gart-imgcont--strong">
    <w:name w:val="ngart-img__cont--strong"/>
    <w:basedOn w:val="Policepardfaut"/>
    <w:rsid w:val="004F0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8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3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3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63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5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6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75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6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2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4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8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9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1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19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7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7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2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63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1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9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3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4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5610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8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8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8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4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3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8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5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3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6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5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4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14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5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9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42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83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02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02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E09EAA0E8646CAA8BC7CB4578AE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F3373B-A8C9-472A-BD33-6FC78EAC43B8}"/>
      </w:docPartPr>
      <w:docPartBody>
        <w:p w:rsidR="00D12E99" w:rsidRDefault="00977CB6" w:rsidP="00977CB6">
          <w:pPr>
            <w:pStyle w:val="7EE09EAA0E8646CAA8BC7CB4578AE1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83D59"/>
    <w:rsid w:val="00050B47"/>
    <w:rsid w:val="00103DCD"/>
    <w:rsid w:val="001465F7"/>
    <w:rsid w:val="00276ECF"/>
    <w:rsid w:val="003312C4"/>
    <w:rsid w:val="003B2518"/>
    <w:rsid w:val="00492B13"/>
    <w:rsid w:val="004B47CC"/>
    <w:rsid w:val="00583D59"/>
    <w:rsid w:val="005D44DA"/>
    <w:rsid w:val="005D4A82"/>
    <w:rsid w:val="00606B7F"/>
    <w:rsid w:val="006143FE"/>
    <w:rsid w:val="00702486"/>
    <w:rsid w:val="0088204E"/>
    <w:rsid w:val="00977CB6"/>
    <w:rsid w:val="00B37E97"/>
    <w:rsid w:val="00C05C9A"/>
    <w:rsid w:val="00C503FA"/>
    <w:rsid w:val="00CA7F23"/>
    <w:rsid w:val="00CB7E1C"/>
    <w:rsid w:val="00D12E99"/>
    <w:rsid w:val="00D4002E"/>
    <w:rsid w:val="00DC248E"/>
    <w:rsid w:val="00EE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4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3CDC1937F194EEEAC75EBD68F2A23D1">
    <w:name w:val="13CDC1937F194EEEAC75EBD68F2A23D1"/>
    <w:rsid w:val="00583D59"/>
  </w:style>
  <w:style w:type="paragraph" w:customStyle="1" w:styleId="7EE09EAA0E8646CAA8BC7CB4578AE158">
    <w:name w:val="7EE09EAA0E8646CAA8BC7CB4578AE158"/>
    <w:rsid w:val="00977CB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98CFD-BE54-40E1-8D6A-9E9B41DD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Département</vt:lpstr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Département</dc:title>
  <dc:creator>pc</dc:creator>
  <cp:lastModifiedBy>pc</cp:lastModifiedBy>
  <cp:revision>123</cp:revision>
  <cp:lastPrinted>2020-01-23T04:48:00Z</cp:lastPrinted>
  <dcterms:created xsi:type="dcterms:W3CDTF">2020-01-23T05:04:00Z</dcterms:created>
  <dcterms:modified xsi:type="dcterms:W3CDTF">2021-04-16T07:52:00Z</dcterms:modified>
</cp:coreProperties>
</file>