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5B9" w:rsidRPr="00171D4D" w:rsidRDefault="00E97357">
      <w:pPr>
        <w:rPr>
          <w:rFonts w:asciiTheme="majorBidi" w:hAnsiTheme="majorBidi" w:cstheme="majorBidi"/>
        </w:rPr>
      </w:pPr>
      <w:r w:rsidRPr="00171D4D">
        <w:rPr>
          <w:rStyle w:val="titles"/>
          <w:rFonts w:asciiTheme="majorBidi" w:hAnsiTheme="majorBidi" w:cstheme="majorBidi"/>
          <w:b/>
          <w:bCs/>
          <w:color w:val="006C91"/>
          <w:highlight w:val="yellow"/>
        </w:rPr>
        <w:t xml:space="preserve">Quelques règles de syllabation en français : (tiré de Léon, Bhatt, </w:t>
      </w:r>
      <w:proofErr w:type="spellStart"/>
      <w:r w:rsidRPr="00171D4D">
        <w:rPr>
          <w:rStyle w:val="titles"/>
          <w:rFonts w:asciiTheme="majorBidi" w:hAnsiTheme="majorBidi" w:cstheme="majorBidi"/>
          <w:b/>
          <w:bCs/>
          <w:color w:val="006C91"/>
          <w:highlight w:val="yellow"/>
        </w:rPr>
        <w:t>Baligand</w:t>
      </w:r>
      <w:proofErr w:type="spellEnd"/>
      <w:r w:rsidRPr="00171D4D">
        <w:rPr>
          <w:rStyle w:val="titles"/>
          <w:rFonts w:asciiTheme="majorBidi" w:hAnsiTheme="majorBidi" w:cstheme="majorBidi"/>
          <w:b/>
          <w:bCs/>
          <w:color w:val="006C91"/>
          <w:highlight w:val="yellow"/>
        </w:rPr>
        <w:t xml:space="preserve"> 1992)</w:t>
      </w:r>
      <w:r w:rsidRPr="00171D4D">
        <w:rPr>
          <w:rStyle w:val="apple-converted-space"/>
          <w:rFonts w:asciiTheme="majorBidi" w:hAnsiTheme="majorBidi" w:cstheme="majorBidi"/>
          <w:b/>
          <w:bCs/>
          <w:color w:val="006C91"/>
        </w:rPr>
        <w:t> </w:t>
      </w:r>
      <w:r w:rsidRPr="00171D4D">
        <w:rPr>
          <w:rFonts w:asciiTheme="majorBidi" w:hAnsiTheme="majorBidi" w:cstheme="majorBidi"/>
          <w:color w:val="333333"/>
        </w:rPr>
        <w:br/>
      </w:r>
      <w:r w:rsidRPr="00171D4D">
        <w:rPr>
          <w:rFonts w:asciiTheme="majorBidi" w:hAnsiTheme="majorBidi" w:cstheme="majorBidi"/>
          <w:color w:val="333333"/>
        </w:rPr>
        <w:br/>
        <w:t>Une syllabe résulte en général de la combinaison d’un noyau vocalique (voyelle) et d’une ou de plusieurs consonnes. Une syllabe contient au minimum une voyelle seule. Nous séparons les syllabes en groupes de voyelles et consonnes selon les règles suivantes:</w:t>
      </w:r>
      <w:r w:rsidRPr="00171D4D">
        <w:rPr>
          <w:rFonts w:asciiTheme="majorBidi" w:hAnsiTheme="majorBidi" w:cstheme="majorBidi"/>
          <w:color w:val="333333"/>
        </w:rPr>
        <w:br/>
      </w:r>
      <w:r w:rsidRPr="00171D4D">
        <w:rPr>
          <w:rFonts w:asciiTheme="majorBidi" w:hAnsiTheme="majorBidi" w:cstheme="majorBidi"/>
          <w:color w:val="333333"/>
        </w:rPr>
        <w:br/>
      </w:r>
      <w:r w:rsidRPr="00171D4D">
        <w:rPr>
          <w:rStyle w:val="lev"/>
          <w:rFonts w:asciiTheme="majorBidi" w:hAnsiTheme="majorBidi" w:cstheme="majorBidi"/>
          <w:color w:val="333333"/>
        </w:rPr>
        <w:t>a)</w:t>
      </w:r>
      <w:r w:rsidRPr="00171D4D">
        <w:rPr>
          <w:rStyle w:val="apple-converted-space"/>
          <w:rFonts w:asciiTheme="majorBidi" w:hAnsiTheme="majorBidi" w:cstheme="majorBidi"/>
          <w:color w:val="333333"/>
        </w:rPr>
        <w:t> </w:t>
      </w:r>
      <w:r w:rsidRPr="00171D4D">
        <w:rPr>
          <w:rFonts w:asciiTheme="majorBidi" w:hAnsiTheme="majorBidi" w:cstheme="majorBidi"/>
          <w:color w:val="333333"/>
        </w:rPr>
        <w:t>Lorsque l’on a une voyelle (à l’oral, jamais à l’écrit !), nous avons une syllabe. Si deux voyelles se trouvent côte à côte, elles appartiennent à deux syllabes diff</w:t>
      </w:r>
      <w:r w:rsidR="00171D4D">
        <w:rPr>
          <w:rFonts w:asciiTheme="majorBidi" w:hAnsiTheme="majorBidi" w:cstheme="majorBidi"/>
          <w:color w:val="333333"/>
        </w:rPr>
        <w:t>érentes : aéroport /a-e-Rↄ-pↄ</w:t>
      </w:r>
      <w:r w:rsidRPr="00171D4D">
        <w:rPr>
          <w:rFonts w:asciiTheme="majorBidi" w:hAnsiTheme="majorBidi" w:cstheme="majorBidi"/>
          <w:color w:val="333333"/>
        </w:rPr>
        <w:t>R/. En français, les semi-consonnes ne peuvent jamais former le noyau d’une syllabe; elles sont toujours suivies ou précédées d’une voye</w:t>
      </w:r>
      <w:r w:rsidR="00171D4D">
        <w:rPr>
          <w:rFonts w:asciiTheme="majorBidi" w:hAnsiTheme="majorBidi" w:cstheme="majorBidi"/>
          <w:color w:val="333333"/>
        </w:rPr>
        <w:t>lle pleine. Par exemple, lui /lɥ</w:t>
      </w:r>
      <w:r w:rsidRPr="00171D4D">
        <w:rPr>
          <w:rFonts w:asciiTheme="majorBidi" w:hAnsiTheme="majorBidi" w:cstheme="majorBidi"/>
          <w:color w:val="333333"/>
        </w:rPr>
        <w:t>i/, louer /</w:t>
      </w:r>
      <w:proofErr w:type="spellStart"/>
      <w:r w:rsidRPr="00171D4D">
        <w:rPr>
          <w:rFonts w:asciiTheme="majorBidi" w:hAnsiTheme="majorBidi" w:cstheme="majorBidi"/>
          <w:color w:val="333333"/>
        </w:rPr>
        <w:t>lwe</w:t>
      </w:r>
      <w:proofErr w:type="spellEnd"/>
      <w:r w:rsidRPr="00171D4D">
        <w:rPr>
          <w:rFonts w:asciiTheme="majorBidi" w:hAnsiTheme="majorBidi" w:cstheme="majorBidi"/>
          <w:color w:val="333333"/>
        </w:rPr>
        <w:t>/, fille /</w:t>
      </w:r>
      <w:proofErr w:type="spellStart"/>
      <w:r w:rsidRPr="00171D4D">
        <w:rPr>
          <w:rFonts w:asciiTheme="majorBidi" w:hAnsiTheme="majorBidi" w:cstheme="majorBidi"/>
          <w:color w:val="333333"/>
        </w:rPr>
        <w:t>fij</w:t>
      </w:r>
      <w:proofErr w:type="spellEnd"/>
      <w:r w:rsidRPr="00171D4D">
        <w:rPr>
          <w:rFonts w:asciiTheme="majorBidi" w:hAnsiTheme="majorBidi" w:cstheme="majorBidi"/>
          <w:color w:val="333333"/>
        </w:rPr>
        <w:t>/, sont tous des mots monosyllabiques.</w:t>
      </w:r>
      <w:r w:rsidRPr="00171D4D">
        <w:rPr>
          <w:rFonts w:asciiTheme="majorBidi" w:hAnsiTheme="majorBidi" w:cstheme="majorBidi"/>
          <w:color w:val="333333"/>
        </w:rPr>
        <w:br/>
      </w:r>
      <w:r w:rsidRPr="00171D4D">
        <w:rPr>
          <w:rStyle w:val="lev"/>
          <w:rFonts w:asciiTheme="majorBidi" w:hAnsiTheme="majorBidi" w:cstheme="majorBidi"/>
          <w:color w:val="333333"/>
        </w:rPr>
        <w:t>b)</w:t>
      </w:r>
      <w:r w:rsidRPr="00171D4D">
        <w:rPr>
          <w:rStyle w:val="apple-converted-space"/>
          <w:rFonts w:asciiTheme="majorBidi" w:hAnsiTheme="majorBidi" w:cstheme="majorBidi"/>
          <w:color w:val="333333"/>
        </w:rPr>
        <w:t> </w:t>
      </w:r>
      <w:r w:rsidRPr="00171D4D">
        <w:rPr>
          <w:rFonts w:asciiTheme="majorBidi" w:hAnsiTheme="majorBidi" w:cstheme="majorBidi"/>
          <w:color w:val="333333"/>
        </w:rPr>
        <w:t>Les consonnes entre deux voyelles appartiennent à la syllabe suivante : été /e-te/, imiter /i-mi-te/.</w:t>
      </w:r>
      <w:r w:rsidRPr="00171D4D">
        <w:rPr>
          <w:rStyle w:val="apple-converted-space"/>
          <w:rFonts w:asciiTheme="majorBidi" w:hAnsiTheme="majorBidi" w:cstheme="majorBidi"/>
          <w:color w:val="333333"/>
        </w:rPr>
        <w:t> </w:t>
      </w:r>
      <w:r w:rsidRPr="00171D4D">
        <w:rPr>
          <w:rFonts w:asciiTheme="majorBidi" w:hAnsiTheme="majorBidi" w:cstheme="majorBidi"/>
          <w:color w:val="333333"/>
        </w:rPr>
        <w:br/>
      </w:r>
      <w:r w:rsidRPr="00171D4D">
        <w:rPr>
          <w:rStyle w:val="lev"/>
          <w:rFonts w:asciiTheme="majorBidi" w:hAnsiTheme="majorBidi" w:cstheme="majorBidi"/>
          <w:color w:val="333333"/>
        </w:rPr>
        <w:t>c)</w:t>
      </w:r>
      <w:r w:rsidRPr="00171D4D">
        <w:rPr>
          <w:rStyle w:val="apple-converted-space"/>
          <w:rFonts w:asciiTheme="majorBidi" w:hAnsiTheme="majorBidi" w:cstheme="majorBidi"/>
          <w:color w:val="333333"/>
        </w:rPr>
        <w:t> </w:t>
      </w:r>
      <w:r w:rsidRPr="00171D4D">
        <w:rPr>
          <w:rFonts w:asciiTheme="majorBidi" w:hAnsiTheme="majorBidi" w:cstheme="majorBidi"/>
          <w:color w:val="333333"/>
        </w:rPr>
        <w:t>Les consonnes doubles (géminées) de l’écrit ne représentent qu’une seule consonne à l’oral : balle /bal/, arriver /a-ri-</w:t>
      </w:r>
      <w:proofErr w:type="spellStart"/>
      <w:r w:rsidRPr="00171D4D">
        <w:rPr>
          <w:rFonts w:asciiTheme="majorBidi" w:hAnsiTheme="majorBidi" w:cstheme="majorBidi"/>
          <w:color w:val="333333"/>
        </w:rPr>
        <w:t>ve</w:t>
      </w:r>
      <w:proofErr w:type="spellEnd"/>
      <w:r w:rsidRPr="00171D4D">
        <w:rPr>
          <w:rFonts w:asciiTheme="majorBidi" w:hAnsiTheme="majorBidi" w:cstheme="majorBidi"/>
          <w:color w:val="333333"/>
        </w:rPr>
        <w:t>/.</w:t>
      </w:r>
      <w:r w:rsidRPr="00171D4D">
        <w:rPr>
          <w:rStyle w:val="apple-converted-space"/>
          <w:rFonts w:asciiTheme="majorBidi" w:hAnsiTheme="majorBidi" w:cstheme="majorBidi"/>
          <w:color w:val="333333"/>
        </w:rPr>
        <w:t> </w:t>
      </w:r>
      <w:r w:rsidRPr="00171D4D">
        <w:rPr>
          <w:rFonts w:asciiTheme="majorBidi" w:hAnsiTheme="majorBidi" w:cstheme="majorBidi"/>
          <w:color w:val="333333"/>
        </w:rPr>
        <w:br/>
      </w:r>
      <w:r w:rsidRPr="00171D4D">
        <w:rPr>
          <w:rStyle w:val="lev"/>
          <w:rFonts w:asciiTheme="majorBidi" w:hAnsiTheme="majorBidi" w:cstheme="majorBidi"/>
          <w:color w:val="333333"/>
        </w:rPr>
        <w:t>d)</w:t>
      </w:r>
      <w:r w:rsidRPr="00171D4D">
        <w:rPr>
          <w:rStyle w:val="apple-converted-space"/>
          <w:rFonts w:asciiTheme="majorBidi" w:hAnsiTheme="majorBidi" w:cstheme="majorBidi"/>
          <w:color w:val="333333"/>
        </w:rPr>
        <w:t> </w:t>
      </w:r>
      <w:r w:rsidRPr="00171D4D">
        <w:rPr>
          <w:rFonts w:asciiTheme="majorBidi" w:hAnsiTheme="majorBidi" w:cstheme="majorBidi"/>
          <w:color w:val="333333"/>
        </w:rPr>
        <w:t>Dans les groupes de deux consonnes entre voyelles, la frontière syllabique se situe entre les deux consonnes : acter /</w:t>
      </w:r>
      <w:proofErr w:type="spellStart"/>
      <w:r w:rsidRPr="00171D4D">
        <w:rPr>
          <w:rFonts w:asciiTheme="majorBidi" w:hAnsiTheme="majorBidi" w:cstheme="majorBidi"/>
          <w:color w:val="333333"/>
        </w:rPr>
        <w:t>ak</w:t>
      </w:r>
      <w:proofErr w:type="spellEnd"/>
      <w:r w:rsidRPr="00171D4D">
        <w:rPr>
          <w:rFonts w:asciiTheme="majorBidi" w:hAnsiTheme="majorBidi" w:cstheme="majorBidi"/>
          <w:color w:val="333333"/>
        </w:rPr>
        <w:t>-te/, mardi /</w:t>
      </w:r>
      <w:proofErr w:type="spellStart"/>
      <w:r w:rsidRPr="00171D4D">
        <w:rPr>
          <w:rFonts w:asciiTheme="majorBidi" w:hAnsiTheme="majorBidi" w:cstheme="majorBidi"/>
          <w:color w:val="333333"/>
        </w:rPr>
        <w:t>mar-di</w:t>
      </w:r>
      <w:proofErr w:type="spellEnd"/>
      <w:r w:rsidRPr="00171D4D">
        <w:rPr>
          <w:rFonts w:asciiTheme="majorBidi" w:hAnsiTheme="majorBidi" w:cstheme="majorBidi"/>
          <w:color w:val="333333"/>
        </w:rPr>
        <w:t>/.</w:t>
      </w:r>
      <w:r w:rsidRPr="00171D4D">
        <w:rPr>
          <w:rFonts w:asciiTheme="majorBidi" w:hAnsiTheme="majorBidi" w:cstheme="majorBidi"/>
          <w:color w:val="333333"/>
        </w:rPr>
        <w:br/>
      </w:r>
      <w:r w:rsidRPr="00171D4D">
        <w:rPr>
          <w:rStyle w:val="lev"/>
          <w:rFonts w:asciiTheme="majorBidi" w:hAnsiTheme="majorBidi" w:cstheme="majorBidi"/>
          <w:color w:val="333333"/>
        </w:rPr>
        <w:t>e)</w:t>
      </w:r>
      <w:r w:rsidRPr="00171D4D">
        <w:rPr>
          <w:rStyle w:val="apple-converted-space"/>
          <w:rFonts w:asciiTheme="majorBidi" w:hAnsiTheme="majorBidi" w:cstheme="majorBidi"/>
          <w:color w:val="333333"/>
        </w:rPr>
        <w:t> </w:t>
      </w:r>
      <w:r w:rsidRPr="00171D4D">
        <w:rPr>
          <w:rFonts w:asciiTheme="majorBidi" w:hAnsiTheme="majorBidi" w:cstheme="majorBidi"/>
          <w:color w:val="333333"/>
        </w:rPr>
        <w:t>Si deux consonnes se situent entre deux voyelles, et que la première est une occlusive et la deuxième une liquide (/l/ ou /r/), ce groupe de consonnes est indivisible et il fait partie de la syllabe qui suit : tableau /ta-</w:t>
      </w:r>
      <w:proofErr w:type="spellStart"/>
      <w:r w:rsidRPr="00171D4D">
        <w:rPr>
          <w:rFonts w:asciiTheme="majorBidi" w:hAnsiTheme="majorBidi" w:cstheme="majorBidi"/>
          <w:color w:val="333333"/>
        </w:rPr>
        <w:t>blo</w:t>
      </w:r>
      <w:proofErr w:type="spellEnd"/>
      <w:r w:rsidRPr="00171D4D">
        <w:rPr>
          <w:rFonts w:asciiTheme="majorBidi" w:hAnsiTheme="majorBidi" w:cstheme="majorBidi"/>
          <w:color w:val="333333"/>
        </w:rPr>
        <w:t>/, éclater /e-</w:t>
      </w:r>
      <w:proofErr w:type="spellStart"/>
      <w:r w:rsidRPr="00171D4D">
        <w:rPr>
          <w:rFonts w:asciiTheme="majorBidi" w:hAnsiTheme="majorBidi" w:cstheme="majorBidi"/>
          <w:color w:val="333333"/>
        </w:rPr>
        <w:t>kla</w:t>
      </w:r>
      <w:proofErr w:type="spellEnd"/>
      <w:r w:rsidRPr="00171D4D">
        <w:rPr>
          <w:rFonts w:asciiTheme="majorBidi" w:hAnsiTheme="majorBidi" w:cstheme="majorBidi"/>
          <w:color w:val="333333"/>
        </w:rPr>
        <w:t>-te/.</w:t>
      </w:r>
    </w:p>
    <w:sectPr w:rsidR="00F955B9" w:rsidRPr="00171D4D" w:rsidSect="00F955B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7357"/>
    <w:rsid w:val="00171D4D"/>
    <w:rsid w:val="00564EC8"/>
    <w:rsid w:val="0069232D"/>
    <w:rsid w:val="00DF4D6E"/>
    <w:rsid w:val="00E97357"/>
    <w:rsid w:val="00F955B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D6E"/>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les">
    <w:name w:val="titles"/>
    <w:basedOn w:val="Policepardfaut"/>
    <w:rsid w:val="00E97357"/>
  </w:style>
  <w:style w:type="character" w:customStyle="1" w:styleId="apple-converted-space">
    <w:name w:val="apple-converted-space"/>
    <w:basedOn w:val="Policepardfaut"/>
    <w:rsid w:val="00E97357"/>
  </w:style>
  <w:style w:type="character" w:styleId="lev">
    <w:name w:val="Strong"/>
    <w:basedOn w:val="Policepardfaut"/>
    <w:uiPriority w:val="22"/>
    <w:qFormat/>
    <w:rsid w:val="00E97357"/>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216</Words>
  <Characters>1189</Characters>
  <Application>Microsoft Office Word</Application>
  <DocSecurity>0</DocSecurity>
  <Lines>9</Lines>
  <Paragraphs>2</Paragraphs>
  <ScaleCrop>false</ScaleCrop>
  <Company/>
  <LinksUpToDate>false</LinksUpToDate>
  <CharactersWithSpaces>1403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Moi</dc:creator>
  <cp:lastModifiedBy>Moi</cp:lastModifiedBy>
  <cp:revision>2</cp:revision>
  <dcterms:created xsi:type="dcterms:W3CDTF">2012-11-10T17:26:00Z</dcterms:created>
  <dcterms:modified xsi:type="dcterms:W3CDTF">2021-05-15T17:39:00Z</dcterms:modified>
</cp:coreProperties>
</file>