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7E" w:rsidRPr="00B2207E" w:rsidRDefault="00B2207E" w:rsidP="00B2207E">
      <w:pPr>
        <w:autoSpaceDE w:val="0"/>
        <w:autoSpaceDN w:val="0"/>
        <w:adjustRightInd w:val="0"/>
        <w:spacing w:after="0" w:line="240" w:lineRule="auto"/>
        <w:rPr>
          <w:rFonts w:ascii="Tahoma" w:hAnsi="Tahoma" w:cs="Tahoma"/>
          <w:color w:val="000000"/>
          <w:sz w:val="24"/>
          <w:szCs w:val="24"/>
        </w:rPr>
      </w:pPr>
    </w:p>
    <w:p w:rsidR="00B2207E" w:rsidRPr="00B2207E" w:rsidRDefault="00B2207E" w:rsidP="00B2207E">
      <w:pPr>
        <w:autoSpaceDE w:val="0"/>
        <w:autoSpaceDN w:val="0"/>
        <w:adjustRightInd w:val="0"/>
        <w:spacing w:before="120" w:after="120" w:line="360" w:lineRule="auto"/>
        <w:ind w:right="-100"/>
        <w:jc w:val="both"/>
        <w:rPr>
          <w:rFonts w:ascii="Times New Roman" w:hAnsi="Times New Roman" w:cs="Times New Roman"/>
          <w:color w:val="000000"/>
          <w:sz w:val="24"/>
          <w:szCs w:val="24"/>
        </w:rPr>
      </w:pPr>
      <w:r w:rsidRPr="00B2207E">
        <w:rPr>
          <w:rFonts w:ascii="Tahoma" w:hAnsi="Tahoma" w:cs="Tahoma"/>
          <w:sz w:val="24"/>
          <w:szCs w:val="24"/>
        </w:rPr>
        <w:t xml:space="preserve"> </w:t>
      </w:r>
      <w:r w:rsidRPr="00B2207E">
        <w:rPr>
          <w:rFonts w:ascii="Times New Roman" w:hAnsi="Times New Roman" w:cs="Times New Roman"/>
          <w:b/>
          <w:bCs/>
          <w:color w:val="000000"/>
          <w:sz w:val="24"/>
          <w:szCs w:val="24"/>
        </w:rPr>
        <w:t xml:space="preserve">Activité 1. Écoutez le reportage et choisissez le résumé qui convient. </w:t>
      </w:r>
    </w:p>
    <w:p w:rsidR="00B2207E" w:rsidRP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1. Pour la 3e</w:t>
      </w:r>
      <w:r>
        <w:rPr>
          <w:rFonts w:ascii="Times New Roman" w:hAnsi="Times New Roman" w:cs="Times New Roman"/>
          <w:color w:val="000000"/>
          <w:sz w:val="24"/>
          <w:szCs w:val="24"/>
        </w:rPr>
        <w:t>me</w:t>
      </w:r>
      <w:r w:rsidRPr="00B2207E">
        <w:rPr>
          <w:rFonts w:ascii="Times New Roman" w:hAnsi="Times New Roman" w:cs="Times New Roman"/>
          <w:color w:val="000000"/>
          <w:sz w:val="24"/>
          <w:szCs w:val="24"/>
        </w:rPr>
        <w:t xml:space="preserve"> fois de son histoire, la Russie a été frappée par des attentats. Ces attentats sont attribués à des groupes terroristes originaires du Caucase qui veulent montrer que, malgré la répression, ils son</w:t>
      </w:r>
      <w:bookmarkStart w:id="0" w:name="_GoBack"/>
      <w:bookmarkEnd w:id="0"/>
      <w:r w:rsidRPr="00B2207E">
        <w:rPr>
          <w:rFonts w:ascii="Times New Roman" w:hAnsi="Times New Roman" w:cs="Times New Roman"/>
          <w:color w:val="000000"/>
          <w:sz w:val="24"/>
          <w:szCs w:val="24"/>
        </w:rPr>
        <w:t xml:space="preserve">t capables de frapper n’importe où et à n’importe quel moment. </w:t>
      </w:r>
    </w:p>
    <w:p w:rsidR="00B2207E" w:rsidRP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2. De nombreux attentats frappent la Russie depuis une dizaine d’années. Ces attentats sont attribués à des groupes terroristes originaires du Caucase qui veulent montrer que, malgré la répression, ils sont capables de frapper n’importe où et à n’importe quel moment. </w:t>
      </w:r>
    </w:p>
    <w:p w:rsid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3. De nombreux attentats frappent la Russie depuis une dizaine d’années. Tous les attentats ne sont pas attribués aux mêmes groupes terroristes mais tous veulent montrer que, malgré la répression, ils sont capables de frapper n’importe où et à n’importe quel moment. </w:t>
      </w:r>
    </w:p>
    <w:p w:rsid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p>
    <w:p w:rsid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r w:rsidRPr="00B2207E">
        <w:rPr>
          <w:rFonts w:ascii="Times New Roman" w:hAnsi="Times New Roman" w:cs="Times New Roman"/>
          <w:b/>
          <w:bCs/>
          <w:color w:val="000000"/>
          <w:sz w:val="24"/>
          <w:szCs w:val="24"/>
        </w:rPr>
        <w:t>Activité 2. Regardez le reportage et complétez le tableau.</w:t>
      </w:r>
    </w:p>
    <w:p w:rsidR="00B2207E" w:rsidRPr="00B2207E" w:rsidRDefault="00B2207E" w:rsidP="00B2207E">
      <w:pPr>
        <w:autoSpaceDE w:val="0"/>
        <w:autoSpaceDN w:val="0"/>
        <w:adjustRightInd w:val="0"/>
        <w:spacing w:after="0" w:line="360" w:lineRule="auto"/>
        <w:ind w:right="-100"/>
        <w:jc w:val="both"/>
        <w:rPr>
          <w:rFonts w:ascii="Times New Roman" w:hAnsi="Times New Roman" w:cs="Times New Roman"/>
          <w:color w:val="000000"/>
          <w:sz w:val="24"/>
          <w:szCs w:val="24"/>
        </w:rPr>
      </w:pPr>
    </w:p>
    <w:tbl>
      <w:tblPr>
        <w:tblW w:w="0" w:type="auto"/>
        <w:tblInd w:w="1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4257"/>
        <w:gridCol w:w="1174"/>
        <w:gridCol w:w="1173"/>
        <w:gridCol w:w="2349"/>
      </w:tblGrid>
      <w:tr w:rsidR="00B2207E" w:rsidRPr="00B2207E">
        <w:tblPrEx>
          <w:tblCellMar>
            <w:top w:w="0" w:type="dxa"/>
            <w:bottom w:w="0" w:type="dxa"/>
          </w:tblCellMar>
        </w:tblPrEx>
        <w:trPr>
          <w:trHeight w:val="127"/>
        </w:trPr>
        <w:tc>
          <w:tcPr>
            <w:tcW w:w="4257" w:type="dxa"/>
            <w:tcBorders>
              <w:top w:val="single" w:sz="8" w:space="0" w:color="auto"/>
              <w:bottom w:val="single" w:sz="8" w:space="0" w:color="auto"/>
              <w:right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b/>
                <w:bCs/>
                <w:color w:val="000000"/>
                <w:sz w:val="24"/>
                <w:szCs w:val="24"/>
              </w:rPr>
              <w:t xml:space="preserve">Actes terroristes / lieux </w:t>
            </w:r>
          </w:p>
        </w:tc>
        <w:tc>
          <w:tcPr>
            <w:tcW w:w="2347" w:type="dxa"/>
            <w:gridSpan w:val="2"/>
            <w:tcBorders>
              <w:top w:val="single" w:sz="8" w:space="0" w:color="auto"/>
              <w:left w:val="single" w:sz="8" w:space="0" w:color="auto"/>
              <w:bottom w:val="single" w:sz="8" w:space="0" w:color="auto"/>
              <w:right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b/>
                <w:bCs/>
                <w:color w:val="000000"/>
                <w:sz w:val="24"/>
                <w:szCs w:val="24"/>
              </w:rPr>
              <w:t xml:space="preserve">Nombre de victimes </w:t>
            </w:r>
          </w:p>
        </w:tc>
        <w:tc>
          <w:tcPr>
            <w:tcW w:w="2347" w:type="dxa"/>
            <w:tcBorders>
              <w:top w:val="single" w:sz="8" w:space="0" w:color="auto"/>
              <w:left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b/>
                <w:bCs/>
                <w:color w:val="000000"/>
                <w:sz w:val="24"/>
                <w:szCs w:val="24"/>
              </w:rPr>
              <w:t xml:space="preserve">Dates </w:t>
            </w:r>
          </w:p>
        </w:tc>
      </w:tr>
      <w:tr w:rsidR="00B2207E" w:rsidRPr="00B2207E">
        <w:tblPrEx>
          <w:tblCellMar>
            <w:top w:w="0" w:type="dxa"/>
            <w:bottom w:w="0" w:type="dxa"/>
          </w:tblCellMar>
        </w:tblPrEx>
        <w:trPr>
          <w:trHeight w:val="124"/>
        </w:trPr>
        <w:tc>
          <w:tcPr>
            <w:tcW w:w="8953" w:type="dxa"/>
            <w:gridSpan w:val="4"/>
            <w:tcBorders>
              <w:top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Deux kamikazes dans le métro </w:t>
            </w:r>
          </w:p>
        </w:tc>
      </w:tr>
      <w:tr w:rsidR="00B2207E" w:rsidRPr="00B2207E">
        <w:tblPrEx>
          <w:tblCellMar>
            <w:top w:w="0" w:type="dxa"/>
            <w:bottom w:w="0" w:type="dxa"/>
          </w:tblCellMar>
        </w:tblPrEx>
        <w:trPr>
          <w:trHeight w:val="124"/>
        </w:trPr>
        <w:tc>
          <w:tcPr>
            <w:tcW w:w="8953" w:type="dxa"/>
            <w:gridSpan w:val="4"/>
            <w:tcBorders>
              <w:top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Des explosions d’immeubles </w:t>
            </w:r>
          </w:p>
        </w:tc>
      </w:tr>
      <w:tr w:rsidR="00B2207E" w:rsidRPr="00B2207E">
        <w:tblPrEx>
          <w:tblCellMar>
            <w:top w:w="0" w:type="dxa"/>
            <w:bottom w:w="0" w:type="dxa"/>
          </w:tblCellMar>
        </w:tblPrEx>
        <w:trPr>
          <w:trHeight w:val="124"/>
        </w:trPr>
        <w:tc>
          <w:tcPr>
            <w:tcW w:w="8953" w:type="dxa"/>
            <w:gridSpan w:val="4"/>
            <w:tcBorders>
              <w:top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Des colis piégés dans un avion </w:t>
            </w:r>
          </w:p>
        </w:tc>
      </w:tr>
      <w:tr w:rsidR="00B2207E" w:rsidRPr="00B2207E">
        <w:tblPrEx>
          <w:tblCellMar>
            <w:top w:w="0" w:type="dxa"/>
            <w:bottom w:w="0" w:type="dxa"/>
          </w:tblCellMar>
        </w:tblPrEx>
        <w:trPr>
          <w:trHeight w:val="124"/>
        </w:trPr>
        <w:tc>
          <w:tcPr>
            <w:tcW w:w="8953" w:type="dxa"/>
            <w:gridSpan w:val="4"/>
            <w:tcBorders>
              <w:top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(Une bombe) dans la rue. </w:t>
            </w:r>
          </w:p>
        </w:tc>
      </w:tr>
      <w:tr w:rsidR="00B2207E" w:rsidRPr="00B2207E">
        <w:tblPrEx>
          <w:tblCellMar>
            <w:top w:w="0" w:type="dxa"/>
            <w:bottom w:w="0" w:type="dxa"/>
          </w:tblCellMar>
        </w:tblPrEx>
        <w:trPr>
          <w:trHeight w:val="124"/>
        </w:trPr>
        <w:tc>
          <w:tcPr>
            <w:tcW w:w="5431" w:type="dxa"/>
            <w:gridSpan w:val="2"/>
            <w:tcBorders>
              <w:top w:val="single" w:sz="8" w:space="0" w:color="auto"/>
              <w:bottom w:val="single" w:sz="8" w:space="0" w:color="auto"/>
              <w:right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Une prise d’otages dans un théâtre </w:t>
            </w:r>
          </w:p>
        </w:tc>
        <w:tc>
          <w:tcPr>
            <w:tcW w:w="3521" w:type="dxa"/>
            <w:gridSpan w:val="2"/>
            <w:tcBorders>
              <w:top w:val="single" w:sz="8" w:space="0" w:color="auto"/>
              <w:left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p>
        </w:tc>
      </w:tr>
      <w:tr w:rsidR="00B2207E" w:rsidRPr="00B2207E">
        <w:tblPrEx>
          <w:tblCellMar>
            <w:top w:w="0" w:type="dxa"/>
            <w:bottom w:w="0" w:type="dxa"/>
          </w:tblCellMar>
        </w:tblPrEx>
        <w:trPr>
          <w:trHeight w:val="124"/>
        </w:trPr>
        <w:tc>
          <w:tcPr>
            <w:tcW w:w="5431" w:type="dxa"/>
            <w:gridSpan w:val="2"/>
            <w:tcBorders>
              <w:top w:val="single" w:sz="8" w:space="0" w:color="auto"/>
              <w:bottom w:val="single" w:sz="8" w:space="0" w:color="auto"/>
              <w:right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r w:rsidRPr="00B2207E">
              <w:rPr>
                <w:rFonts w:ascii="Times New Roman" w:hAnsi="Times New Roman" w:cs="Times New Roman"/>
                <w:color w:val="000000"/>
                <w:sz w:val="24"/>
                <w:szCs w:val="24"/>
              </w:rPr>
              <w:t xml:space="preserve">À l’aéroport </w:t>
            </w:r>
          </w:p>
        </w:tc>
        <w:tc>
          <w:tcPr>
            <w:tcW w:w="3521" w:type="dxa"/>
            <w:gridSpan w:val="2"/>
            <w:tcBorders>
              <w:top w:val="single" w:sz="8" w:space="0" w:color="auto"/>
              <w:left w:val="single" w:sz="8" w:space="0" w:color="auto"/>
              <w:bottom w:val="single" w:sz="8" w:space="0" w:color="auto"/>
            </w:tcBorders>
          </w:tcPr>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p>
        </w:tc>
      </w:tr>
    </w:tbl>
    <w:p w:rsidR="00B2207E" w:rsidRPr="00B2207E" w:rsidRDefault="00B2207E" w:rsidP="00B2207E">
      <w:pPr>
        <w:autoSpaceDE w:val="0"/>
        <w:autoSpaceDN w:val="0"/>
        <w:adjustRightInd w:val="0"/>
        <w:spacing w:after="0" w:line="360" w:lineRule="auto"/>
        <w:jc w:val="both"/>
        <w:rPr>
          <w:rFonts w:ascii="Times New Roman" w:hAnsi="Times New Roman" w:cs="Times New Roman"/>
          <w:color w:val="000000"/>
          <w:sz w:val="24"/>
          <w:szCs w:val="24"/>
        </w:rPr>
      </w:pPr>
    </w:p>
    <w:p w:rsidR="00B2207E" w:rsidRDefault="00B2207E" w:rsidP="00B2207E">
      <w:pPr>
        <w:pStyle w:val="Default"/>
      </w:pPr>
      <w:r w:rsidRPr="00B2207E">
        <w:rPr>
          <w:rFonts w:ascii="Times New Roman" w:hAnsi="Times New Roman" w:cs="Times New Roman"/>
        </w:rPr>
        <w:t xml:space="preserve"> </w:t>
      </w:r>
    </w:p>
    <w:p w:rsidR="00B2207E" w:rsidRPr="00B2207E" w:rsidRDefault="00B2207E" w:rsidP="00B2207E">
      <w:pPr>
        <w:pStyle w:val="consigne"/>
        <w:spacing w:before="240" w:line="360" w:lineRule="auto"/>
        <w:ind w:right="-100"/>
        <w:jc w:val="both"/>
        <w:rPr>
          <w:rFonts w:ascii="Times New Roman" w:hAnsi="Times New Roman" w:cs="Times New Roman"/>
          <w:color w:val="000000"/>
        </w:rPr>
      </w:pPr>
      <w:r w:rsidRPr="00B2207E">
        <w:rPr>
          <w:rFonts w:ascii="Times New Roman" w:hAnsi="Times New Roman" w:cs="Times New Roman"/>
        </w:rPr>
        <w:t xml:space="preserve"> </w:t>
      </w:r>
      <w:r w:rsidRPr="00B2207E">
        <w:rPr>
          <w:rFonts w:ascii="Times New Roman" w:hAnsi="Times New Roman" w:cs="Times New Roman"/>
          <w:b/>
          <w:bCs/>
          <w:color w:val="000000"/>
        </w:rPr>
        <w:t xml:space="preserve">Activité 3. Écoutez le reportage et corrigez la présentation des terroristes. </w:t>
      </w:r>
    </w:p>
    <w:p w:rsidR="00B2207E" w:rsidRPr="00B2207E" w:rsidRDefault="00B2207E" w:rsidP="00B2207E">
      <w:pPr>
        <w:pStyle w:val="Default"/>
        <w:spacing w:line="360" w:lineRule="auto"/>
        <w:ind w:right="-100"/>
        <w:jc w:val="both"/>
        <w:rPr>
          <w:rFonts w:ascii="Times New Roman" w:hAnsi="Times New Roman" w:cs="Times New Roman"/>
        </w:rPr>
      </w:pPr>
      <w:r w:rsidRPr="00B2207E">
        <w:rPr>
          <w:rFonts w:ascii="Times New Roman" w:hAnsi="Times New Roman" w:cs="Times New Roman"/>
        </w:rPr>
        <w:t xml:space="preserve">Les terroristes sont des indépendantistes du Caucase. Des femmes sont très actives à l’intérieur de ces groupes ; on les appelle les « chemises noires ». Les terroristes viennent d’un seul pays : la Tchétchénie. Ils n’ont qu’une revendication : l’instauration de la loi islamique. Le gouvernement de Moscou réprime légèrement les activités des terroristes. </w:t>
      </w:r>
    </w:p>
    <w:p w:rsidR="00B2207E" w:rsidRPr="00B2207E" w:rsidRDefault="00B2207E" w:rsidP="00B2207E">
      <w:pPr>
        <w:pStyle w:val="Default"/>
        <w:spacing w:before="240" w:after="120" w:line="360" w:lineRule="auto"/>
        <w:ind w:right="-100"/>
        <w:jc w:val="both"/>
        <w:rPr>
          <w:rFonts w:ascii="Times New Roman" w:hAnsi="Times New Roman" w:cs="Times New Roman"/>
        </w:rPr>
      </w:pPr>
      <w:r w:rsidRPr="00B2207E">
        <w:rPr>
          <w:rFonts w:ascii="Times New Roman" w:hAnsi="Times New Roman" w:cs="Times New Roman"/>
          <w:b/>
          <w:bCs/>
        </w:rPr>
        <w:t xml:space="preserve">Activité 4. En vous aidant du reportage, faites une phrase pour remettre les événements dans l’ordre chronologique. Attention au temps des verbes ! </w:t>
      </w:r>
    </w:p>
    <w:p w:rsidR="00B2207E" w:rsidRPr="00B2207E" w:rsidRDefault="00B2207E" w:rsidP="00B2207E">
      <w:pPr>
        <w:pStyle w:val="Default"/>
        <w:spacing w:line="360" w:lineRule="auto"/>
        <w:ind w:right="-100"/>
        <w:jc w:val="both"/>
        <w:rPr>
          <w:rFonts w:ascii="Times New Roman" w:hAnsi="Times New Roman" w:cs="Times New Roman"/>
        </w:rPr>
      </w:pPr>
      <w:r w:rsidRPr="00B2207E">
        <w:rPr>
          <w:rFonts w:ascii="Times New Roman" w:hAnsi="Times New Roman" w:cs="Times New Roman"/>
        </w:rPr>
        <w:t xml:space="preserve">1. 2010 : il y a moins d’un an – une personne – être fauchée – deux kamikazes – se faire exploser. </w:t>
      </w:r>
    </w:p>
    <w:p w:rsidR="00B2207E" w:rsidRPr="00B2207E" w:rsidRDefault="00B2207E" w:rsidP="00B2207E">
      <w:pPr>
        <w:pStyle w:val="Default"/>
        <w:spacing w:line="360" w:lineRule="auto"/>
        <w:ind w:right="-100"/>
        <w:jc w:val="both"/>
        <w:rPr>
          <w:rFonts w:ascii="Times New Roman" w:hAnsi="Times New Roman" w:cs="Times New Roman"/>
        </w:rPr>
      </w:pPr>
      <w:r w:rsidRPr="00B2207E">
        <w:rPr>
          <w:rFonts w:ascii="Times New Roman" w:hAnsi="Times New Roman" w:cs="Times New Roman"/>
        </w:rPr>
        <w:lastRenderedPageBreak/>
        <w:t xml:space="preserve">2. 2002 : des femmes – prendre des personnes en otage – vouloir venger leurs maris – tuer sur le terrain. </w:t>
      </w:r>
    </w:p>
    <w:p w:rsidR="00B2207E" w:rsidRPr="00B2207E" w:rsidRDefault="00B2207E" w:rsidP="00B2207E">
      <w:pPr>
        <w:pStyle w:val="Default"/>
        <w:spacing w:line="360" w:lineRule="auto"/>
        <w:ind w:right="-100"/>
        <w:jc w:val="both"/>
        <w:rPr>
          <w:rFonts w:ascii="Times New Roman" w:hAnsi="Times New Roman" w:cs="Times New Roman"/>
        </w:rPr>
      </w:pPr>
      <w:r w:rsidRPr="00B2207E">
        <w:rPr>
          <w:rFonts w:ascii="Times New Roman" w:hAnsi="Times New Roman" w:cs="Times New Roman"/>
        </w:rPr>
        <w:t xml:space="preserve">3. 2007 : Vladimir Poutine – être président de Russie – installer un fidèle à la tête de la Tchétchénie. </w:t>
      </w:r>
    </w:p>
    <w:p w:rsidR="0030448A" w:rsidRPr="00B2207E" w:rsidRDefault="00B2207E" w:rsidP="00B2207E">
      <w:pPr>
        <w:autoSpaceDE w:val="0"/>
        <w:autoSpaceDN w:val="0"/>
        <w:adjustRightInd w:val="0"/>
        <w:spacing w:before="120" w:after="120" w:line="360" w:lineRule="auto"/>
        <w:ind w:right="-100"/>
        <w:jc w:val="both"/>
        <w:rPr>
          <w:rFonts w:ascii="Times New Roman" w:hAnsi="Times New Roman" w:cs="Times New Roman"/>
          <w:sz w:val="24"/>
          <w:szCs w:val="24"/>
        </w:rPr>
      </w:pPr>
      <w:r w:rsidRPr="00B2207E">
        <w:rPr>
          <w:rFonts w:ascii="Times New Roman" w:hAnsi="Times New Roman" w:cs="Times New Roman"/>
          <w:b/>
          <w:bCs/>
          <w:sz w:val="24"/>
          <w:szCs w:val="24"/>
        </w:rPr>
        <w:t>Activité 5. Après des attentats, les mesures de sécurité dans les gares, les aéroports… sont renforcées : il faut ouvrir son sac, les fouilles sont plus importantes… Qu’en pensez-vous ?</w:t>
      </w:r>
    </w:p>
    <w:sectPr w:rsidR="0030448A" w:rsidRPr="00B22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7E"/>
    <w:rsid w:val="0030448A"/>
    <w:rsid w:val="00B22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07E"/>
    <w:pPr>
      <w:autoSpaceDE w:val="0"/>
      <w:autoSpaceDN w:val="0"/>
      <w:adjustRightInd w:val="0"/>
      <w:spacing w:after="0" w:line="240" w:lineRule="auto"/>
    </w:pPr>
    <w:rPr>
      <w:rFonts w:ascii="Tahoma" w:hAnsi="Tahoma" w:cs="Tahoma"/>
      <w:color w:val="000000"/>
      <w:sz w:val="24"/>
      <w:szCs w:val="24"/>
    </w:rPr>
  </w:style>
  <w:style w:type="paragraph" w:customStyle="1" w:styleId="consigne">
    <w:name w:val="consigne"/>
    <w:basedOn w:val="Default"/>
    <w:next w:val="Default"/>
    <w:uiPriority w:val="99"/>
    <w:rsid w:val="00B2207E"/>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07E"/>
    <w:pPr>
      <w:autoSpaceDE w:val="0"/>
      <w:autoSpaceDN w:val="0"/>
      <w:adjustRightInd w:val="0"/>
      <w:spacing w:after="0" w:line="240" w:lineRule="auto"/>
    </w:pPr>
    <w:rPr>
      <w:rFonts w:ascii="Tahoma" w:hAnsi="Tahoma" w:cs="Tahoma"/>
      <w:color w:val="000000"/>
      <w:sz w:val="24"/>
      <w:szCs w:val="24"/>
    </w:rPr>
  </w:style>
  <w:style w:type="paragraph" w:customStyle="1" w:styleId="consigne">
    <w:name w:val="consigne"/>
    <w:basedOn w:val="Default"/>
    <w:next w:val="Default"/>
    <w:uiPriority w:val="99"/>
    <w:rsid w:val="00B2207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Soumya</cp:lastModifiedBy>
  <cp:revision>1</cp:revision>
  <dcterms:created xsi:type="dcterms:W3CDTF">2021-05-06T22:26:00Z</dcterms:created>
  <dcterms:modified xsi:type="dcterms:W3CDTF">2021-05-06T22:32:00Z</dcterms:modified>
</cp:coreProperties>
</file>