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28" w:rsidRPr="004A5B4E" w:rsidRDefault="007C5D28" w:rsidP="00570437">
      <w:pPr>
        <w:bidi/>
        <w:jc w:val="both"/>
        <w:rPr>
          <w:rFonts w:ascii="Andalus" w:hAnsi="Andalus" w:cs="Andalus"/>
          <w:b/>
          <w:bCs/>
          <w:sz w:val="32"/>
          <w:szCs w:val="32"/>
        </w:rPr>
      </w:pPr>
      <w:r w:rsidRPr="004A5B4E">
        <w:rPr>
          <w:rFonts w:ascii="Andalus" w:hAnsi="Andalus" w:cs="Andalus"/>
          <w:b/>
          <w:bCs/>
          <w:sz w:val="32"/>
          <w:szCs w:val="32"/>
          <w:rtl/>
        </w:rPr>
        <w:t xml:space="preserve">                              بسم الله </w:t>
      </w:r>
      <w:proofErr w:type="gramStart"/>
      <w:r w:rsidRPr="004A5B4E">
        <w:rPr>
          <w:rFonts w:ascii="Andalus" w:hAnsi="Andalus" w:cs="Andalus"/>
          <w:b/>
          <w:bCs/>
          <w:sz w:val="32"/>
          <w:szCs w:val="32"/>
          <w:rtl/>
        </w:rPr>
        <w:t>الرحمان</w:t>
      </w:r>
      <w:proofErr w:type="gramEnd"/>
      <w:r w:rsidRPr="004A5B4E">
        <w:rPr>
          <w:rFonts w:ascii="Andalus" w:hAnsi="Andalus" w:cs="Andalus"/>
          <w:b/>
          <w:bCs/>
          <w:sz w:val="32"/>
          <w:szCs w:val="32"/>
          <w:rtl/>
        </w:rPr>
        <w:t xml:space="preserve"> الرحيم </w:t>
      </w:r>
    </w:p>
    <w:p w:rsidR="004A5B4E" w:rsidRDefault="007C5D28" w:rsidP="004A5B4E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A5B4E">
        <w:rPr>
          <w:rFonts w:ascii="Andalus" w:hAnsi="Andalus" w:cs="Andalus"/>
          <w:b/>
          <w:bCs/>
          <w:sz w:val="32"/>
          <w:szCs w:val="32"/>
          <w:rtl/>
        </w:rPr>
        <w:t>المحاضرة الر</w:t>
      </w:r>
      <w:r w:rsidR="002A10C9">
        <w:rPr>
          <w:rFonts w:ascii="Andalus" w:hAnsi="Andalus" w:cs="Andalus" w:hint="cs"/>
          <w:b/>
          <w:bCs/>
          <w:sz w:val="32"/>
          <w:szCs w:val="32"/>
          <w:rtl/>
        </w:rPr>
        <w:t>ّ</w:t>
      </w:r>
      <w:r w:rsidRPr="004A5B4E">
        <w:rPr>
          <w:rFonts w:ascii="Andalus" w:hAnsi="Andalus" w:cs="Andalus"/>
          <w:b/>
          <w:bCs/>
          <w:sz w:val="32"/>
          <w:szCs w:val="32"/>
          <w:rtl/>
        </w:rPr>
        <w:t xml:space="preserve">ابعة                                   </w:t>
      </w:r>
      <w:r w:rsidR="004A5B4E"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</w:t>
      </w:r>
      <w:r w:rsidRPr="004A5B4E">
        <w:rPr>
          <w:rFonts w:ascii="Andalus" w:hAnsi="Andalus" w:cs="Andalus"/>
          <w:b/>
          <w:bCs/>
          <w:sz w:val="32"/>
          <w:szCs w:val="32"/>
          <w:rtl/>
        </w:rPr>
        <w:t xml:space="preserve"> الت</w:t>
      </w:r>
      <w:r w:rsidR="004A5B4E">
        <w:rPr>
          <w:rFonts w:ascii="Andalus" w:hAnsi="Andalus" w:cs="Andalus" w:hint="cs"/>
          <w:b/>
          <w:bCs/>
          <w:sz w:val="32"/>
          <w:szCs w:val="32"/>
          <w:rtl/>
        </w:rPr>
        <w:t>ّ</w:t>
      </w:r>
      <w:r w:rsidRPr="004A5B4E">
        <w:rPr>
          <w:rFonts w:ascii="Andalus" w:hAnsi="Andalus" w:cs="Andalus"/>
          <w:b/>
          <w:bCs/>
          <w:sz w:val="32"/>
          <w:szCs w:val="32"/>
          <w:rtl/>
        </w:rPr>
        <w:t xml:space="preserve">حليل </w:t>
      </w:r>
      <w:proofErr w:type="spellStart"/>
      <w:r w:rsidRPr="004A5B4E">
        <w:rPr>
          <w:rFonts w:ascii="Andalus" w:hAnsi="Andalus" w:cs="Andalus"/>
          <w:b/>
          <w:bCs/>
          <w:sz w:val="32"/>
          <w:szCs w:val="32"/>
          <w:rtl/>
        </w:rPr>
        <w:t>البنوي</w:t>
      </w:r>
      <w:proofErr w:type="spellEnd"/>
      <w:r w:rsidRPr="004A5B4E">
        <w:rPr>
          <w:rFonts w:ascii="Andalus" w:hAnsi="Andalus" w:cs="Andalus"/>
          <w:b/>
          <w:bCs/>
          <w:sz w:val="32"/>
          <w:szCs w:val="32"/>
          <w:rtl/>
        </w:rPr>
        <w:t xml:space="preserve"> للن</w:t>
      </w:r>
      <w:r w:rsidR="004A5B4E">
        <w:rPr>
          <w:rFonts w:ascii="Andalus" w:hAnsi="Andalus" w:cs="Andalus" w:hint="cs"/>
          <w:b/>
          <w:bCs/>
          <w:sz w:val="32"/>
          <w:szCs w:val="32"/>
          <w:rtl/>
        </w:rPr>
        <w:t>ّ</w:t>
      </w:r>
      <w:r w:rsidRPr="004A5B4E">
        <w:rPr>
          <w:rFonts w:ascii="Andalus" w:hAnsi="Andalus" w:cs="Andalus"/>
          <w:b/>
          <w:bCs/>
          <w:sz w:val="32"/>
          <w:szCs w:val="32"/>
          <w:rtl/>
        </w:rPr>
        <w:t>ص الس</w:t>
      </w:r>
      <w:r w:rsidR="002A10C9">
        <w:rPr>
          <w:rFonts w:ascii="Andalus" w:hAnsi="Andalus" w:cs="Andalus" w:hint="cs"/>
          <w:b/>
          <w:bCs/>
          <w:sz w:val="32"/>
          <w:szCs w:val="32"/>
          <w:rtl/>
        </w:rPr>
        <w:t>ّ</w:t>
      </w:r>
      <w:r w:rsidRPr="004A5B4E">
        <w:rPr>
          <w:rFonts w:ascii="Andalus" w:hAnsi="Andalus" w:cs="Andalus"/>
          <w:b/>
          <w:bCs/>
          <w:sz w:val="32"/>
          <w:szCs w:val="32"/>
          <w:rtl/>
        </w:rPr>
        <w:t>ردي</w:t>
      </w:r>
    </w:p>
    <w:p w:rsidR="008146F0" w:rsidRDefault="008146F0" w:rsidP="004A5B4E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A5163" w:rsidRDefault="004A5163" w:rsidP="00882F9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تأتي </w:t>
      </w:r>
      <w:proofErr w:type="spellStart"/>
      <w:r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البنوية</w:t>
      </w:r>
      <w:proofErr w:type="spellEnd"/>
      <w:r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كردة فعل على المناهج السياقية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 ألغتها ودعت</w:t>
      </w:r>
      <w:r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إلى موت المؤلف / موت الإله ، وراحت تحتفي بالنص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بنية مستقلة بذاتها ، </w:t>
      </w:r>
      <w:r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>" كل نص أدبي بنية مستقلة قائمة بنظامها اللغوي الذي يمكن إدراك علاقاته وترابطاته وعناصره الأساسية "</w:t>
      </w:r>
      <w:r w:rsidR="00882F9D">
        <w:rPr>
          <w:rFonts w:ascii="Simplified Arabic" w:hAnsi="Simplified Arabic" w:cs="Simplified Arabic"/>
          <w:sz w:val="32"/>
          <w:szCs w:val="32"/>
          <w:vertAlign w:val="superscript"/>
          <w:lang w:bidi="ar-DZ"/>
        </w:rPr>
        <w:t>1</w:t>
      </w:r>
      <w:r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882F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إذ لا يوجد </w:t>
      </w:r>
      <w:proofErr w:type="spellStart"/>
      <w:r w:rsidR="00882F9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ماهو</w:t>
      </w:r>
      <w:proofErr w:type="spellEnd"/>
      <w:r w:rsidR="00882F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خراج النص، 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عتمدت </w:t>
      </w:r>
      <w:proofErr w:type="spellStart"/>
      <w:r w:rsidR="00882F9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البنوية</w:t>
      </w:r>
      <w:proofErr w:type="spellEnd"/>
      <w:r w:rsidR="00882F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مبدأ </w:t>
      </w:r>
      <w:proofErr w:type="spellStart"/>
      <w:r w:rsidR="00882F9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المحايثة</w:t>
      </w:r>
      <w:proofErr w:type="spellEnd"/>
      <w:r w:rsidR="00882F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كما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تغيت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</w:t>
      </w:r>
      <w:r w:rsidR="00882F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دراسة العلمية للأدب . </w:t>
      </w:r>
    </w:p>
    <w:p w:rsidR="004A5163" w:rsidRPr="004A5163" w:rsidRDefault="004A5163" w:rsidP="00882F9D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تطعمت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البنوية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بطروح</w:t>
      </w:r>
      <w:r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الشكلانيين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الروس وبروب ، كما استفادت من </w:t>
      </w:r>
      <w:r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اللسانيات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وذلك من خلال مجموع التقديمات التي تمت </w:t>
      </w:r>
      <w:r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على يدي </w:t>
      </w:r>
      <w:proofErr w:type="spellStart"/>
      <w:r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فرديناند</w:t>
      </w:r>
      <w:proofErr w:type="spellEnd"/>
      <w:r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دي </w:t>
      </w:r>
      <w:proofErr w:type="spellStart"/>
      <w:r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سوسير</w:t>
      </w:r>
      <w:proofErr w:type="spellEnd"/>
      <w:r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وبهذا يكون "</w:t>
      </w:r>
      <w:r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النشاط البنيوي قد عثر على مركزه في الدراسة اللسانية واتخذ قوته الدافعة من منجزات </w:t>
      </w:r>
      <w:proofErr w:type="spellStart"/>
      <w:r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سوسير</w:t>
      </w:r>
      <w:proofErr w:type="spellEnd"/>
      <w:r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وجاكبسون</w:t>
      </w:r>
      <w:proofErr w:type="spellEnd"/>
      <w:r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وأساتذة آخرين "</w:t>
      </w:r>
      <w:r w:rsidR="00882F9D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2</w:t>
      </w:r>
      <w:r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882F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ومن العناصر التي عولت عليها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البنوية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طروح اللسانيات ما كان حول</w:t>
      </w:r>
      <w:r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الدال / المدلول ، اللغة /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الكلام، محور التوزيع/ محور الاختيار</w:t>
      </w:r>
      <w:r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الآنية / الزمنية . </w:t>
      </w:r>
    </w:p>
    <w:p w:rsidR="004A5163" w:rsidRDefault="00A44953" w:rsidP="00882F9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</w:rPr>
        <w:t xml:space="preserve">     </w:t>
      </w:r>
      <w:r w:rsidR="004A5163">
        <w:rPr>
          <w:rFonts w:ascii="Simplified Arabic" w:hAnsi="Simplified Arabic" w:cs="Simplified Arabic" w:hint="cs"/>
          <w:sz w:val="32"/>
          <w:szCs w:val="32"/>
          <w:rtl/>
        </w:rPr>
        <w:t xml:space="preserve">اشتغلت </w:t>
      </w:r>
      <w:proofErr w:type="spellStart"/>
      <w:r w:rsidR="004A5163">
        <w:rPr>
          <w:rFonts w:ascii="Simplified Arabic" w:hAnsi="Simplified Arabic" w:cs="Simplified Arabic" w:hint="cs"/>
          <w:sz w:val="32"/>
          <w:szCs w:val="32"/>
          <w:rtl/>
        </w:rPr>
        <w:t>البنوية</w:t>
      </w:r>
      <w:proofErr w:type="spellEnd"/>
      <w:r w:rsidR="004A5163">
        <w:rPr>
          <w:rFonts w:ascii="Simplified Arabic" w:hAnsi="Simplified Arabic" w:cs="Simplified Arabic" w:hint="cs"/>
          <w:sz w:val="32"/>
          <w:szCs w:val="32"/>
          <w:rtl/>
        </w:rPr>
        <w:t xml:space="preserve"> على </w:t>
      </w:r>
      <w:r w:rsidR="00882F9D">
        <w:rPr>
          <w:rFonts w:ascii="Simplified Arabic" w:hAnsi="Simplified Arabic" w:cs="Simplified Arabic" w:hint="cs"/>
          <w:sz w:val="32"/>
          <w:szCs w:val="32"/>
          <w:rtl/>
        </w:rPr>
        <w:t xml:space="preserve">مقاربة </w:t>
      </w:r>
      <w:r w:rsidR="004A5163">
        <w:rPr>
          <w:rFonts w:ascii="Simplified Arabic" w:hAnsi="Simplified Arabic" w:cs="Simplified Arabic" w:hint="cs"/>
          <w:sz w:val="32"/>
          <w:szCs w:val="32"/>
          <w:rtl/>
        </w:rPr>
        <w:t xml:space="preserve">النص السردي فوفرت له العديد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من </w:t>
      </w:r>
      <w:r w:rsidR="004A5163">
        <w:rPr>
          <w:rFonts w:ascii="Simplified Arabic" w:hAnsi="Simplified Arabic" w:cs="Simplified Arabic" w:hint="cs"/>
          <w:sz w:val="32"/>
          <w:szCs w:val="32"/>
          <w:rtl/>
        </w:rPr>
        <w:t xml:space="preserve">الآليات الإجرائية </w:t>
      </w:r>
      <w:r w:rsidR="004A5B4E">
        <w:rPr>
          <w:rFonts w:ascii="Simplified Arabic" w:hAnsi="Simplified Arabic" w:cs="Simplified Arabic" w:hint="cs"/>
          <w:sz w:val="32"/>
          <w:szCs w:val="32"/>
          <w:rtl/>
        </w:rPr>
        <w:t>لتحليل</w:t>
      </w:r>
      <w:r w:rsidR="004A5163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82F9D">
        <w:rPr>
          <w:rFonts w:ascii="Simplified Arabic" w:hAnsi="Simplified Arabic" w:cs="Simplified Arabic" w:hint="cs"/>
          <w:sz w:val="32"/>
          <w:szCs w:val="32"/>
          <w:rtl/>
        </w:rPr>
        <w:t xml:space="preserve">، إلا أننا سنختار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منها </w:t>
      </w:r>
      <w:r w:rsidR="00882F9D">
        <w:rPr>
          <w:rFonts w:ascii="Simplified Arabic" w:hAnsi="Simplified Arabic" w:cs="Simplified Arabic" w:hint="cs"/>
          <w:sz w:val="32"/>
          <w:szCs w:val="32"/>
          <w:rtl/>
        </w:rPr>
        <w:t>ذكرا</w:t>
      </w:r>
      <w:r w:rsidR="004A516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آليات </w:t>
      </w:r>
      <w:r w:rsidR="00882F9D">
        <w:rPr>
          <w:rFonts w:ascii="Simplified Arabic" w:hAnsi="Simplified Arabic" w:cs="Simplified Arabic" w:hint="cs"/>
          <w:sz w:val="32"/>
          <w:szCs w:val="32"/>
          <w:rtl/>
        </w:rPr>
        <w:t xml:space="preserve">الوظائف عند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رولان </w:t>
      </w:r>
      <w:r w:rsidR="004A5B4E" w:rsidRPr="004A5B4E">
        <w:rPr>
          <w:rFonts w:ascii="Simplified Arabic" w:hAnsi="Simplified Arabic" w:cs="Simplified Arabic" w:hint="cs"/>
          <w:sz w:val="32"/>
          <w:szCs w:val="32"/>
          <w:rtl/>
        </w:rPr>
        <w:t>بارت</w:t>
      </w:r>
      <w:r w:rsidR="004A5B4E" w:rsidRPr="004A5B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82F9D">
        <w:rPr>
          <w:rFonts w:ascii="Simplified Arabic" w:hAnsi="Simplified Arabic" w:cs="Simplified Arabic" w:hint="cs"/>
          <w:sz w:val="32"/>
          <w:szCs w:val="32"/>
          <w:rtl/>
        </w:rPr>
        <w:t>من خلال مقاربته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82F9D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>
        <w:rPr>
          <w:rFonts w:ascii="Simplified Arabic" w:hAnsi="Simplified Arabic" w:cs="Simplified Arabic" w:hint="cs"/>
          <w:sz w:val="32"/>
          <w:szCs w:val="32"/>
          <w:rtl/>
        </w:rPr>
        <w:t>لقصة</w:t>
      </w:r>
      <w:r w:rsidR="004A5B4E">
        <w:rPr>
          <w:rFonts w:ascii="Simplified Arabic" w:hAnsi="Simplified Arabic" w:cs="Simplified Arabic" w:hint="cs"/>
          <w:sz w:val="32"/>
          <w:szCs w:val="32"/>
          <w:rtl/>
        </w:rPr>
        <w:t>، و</w:t>
      </w:r>
      <w:r>
        <w:rPr>
          <w:rFonts w:ascii="Simplified Arabic" w:hAnsi="Simplified Arabic" w:cs="Simplified Arabic" w:hint="cs"/>
          <w:sz w:val="32"/>
          <w:szCs w:val="32"/>
          <w:rtl/>
        </w:rPr>
        <w:t>كذا آليات جيرار جنيت التي خص بها تحليل البنية الزمنية</w:t>
      </w:r>
      <w:r w:rsidR="004A5163">
        <w:rPr>
          <w:rFonts w:ascii="Simplified Arabic" w:hAnsi="Simplified Arabic" w:cs="Simplified Arabic" w:hint="cs"/>
          <w:sz w:val="32"/>
          <w:szCs w:val="32"/>
          <w:rtl/>
        </w:rPr>
        <w:t xml:space="preserve"> في الرواية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E57F1D" w:rsidRDefault="004A5163" w:rsidP="00E57F1D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882F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1-</w:t>
      </w:r>
      <w:r w:rsidR="00E57F1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البنوية وآليات التحليل</w:t>
      </w:r>
      <w:r w:rsidRPr="00882F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E57F1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للنص </w:t>
      </w:r>
      <w:r w:rsidRPr="00882F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السردي عند بارت </w:t>
      </w:r>
      <w:r w:rsidR="00E57F1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" الوظائف </w:t>
      </w:r>
      <w:proofErr w:type="spellStart"/>
      <w:r w:rsidR="00E57F1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أنموذجا</w:t>
      </w:r>
      <w:proofErr w:type="spellEnd"/>
      <w:r w:rsidR="00E57F1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" </w:t>
      </w:r>
      <w:r w:rsidRPr="00882F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E57F1D" w:rsidRDefault="00E57F1D" w:rsidP="00E57F1D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</w:t>
      </w:r>
      <w:r w:rsidR="004A5163" w:rsidRPr="004A5163">
        <w:rPr>
          <w:rFonts w:ascii="Simplified Arabic" w:hAnsi="Simplified Arabic" w:cs="Simplified Arabic" w:hint="cs"/>
          <w:sz w:val="32"/>
          <w:szCs w:val="32"/>
          <w:rtl/>
        </w:rPr>
        <w:t>خرج بارت بآلياته التحليلية السردية إلى</w:t>
      </w:r>
      <w:r w:rsidR="004A5163" w:rsidRPr="004A516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A5163" w:rsidRPr="004A5163">
        <w:rPr>
          <w:rFonts w:ascii="Simplified Arabic" w:hAnsi="Simplified Arabic" w:cs="Simplified Arabic" w:hint="cs"/>
          <w:sz w:val="32"/>
          <w:szCs w:val="32"/>
          <w:rtl/>
        </w:rPr>
        <w:t>فضاء</w:t>
      </w:r>
      <w:r w:rsidR="004A5163" w:rsidRPr="004A516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A5163" w:rsidRPr="004A5163">
        <w:rPr>
          <w:rFonts w:ascii="Simplified Arabic" w:hAnsi="Simplified Arabic" w:cs="Simplified Arabic" w:hint="cs"/>
          <w:sz w:val="32"/>
          <w:szCs w:val="32"/>
          <w:rtl/>
        </w:rPr>
        <w:t>أرحب،</w:t>
      </w:r>
      <w:r w:rsidR="004A5163" w:rsidRPr="004A516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A5163" w:rsidRPr="004A5163">
        <w:rPr>
          <w:rFonts w:ascii="Simplified Arabic" w:hAnsi="Simplified Arabic" w:cs="Simplified Arabic" w:hint="cs"/>
          <w:sz w:val="32"/>
          <w:szCs w:val="32"/>
          <w:rtl/>
        </w:rPr>
        <w:t>إنه</w:t>
      </w:r>
      <w:r w:rsidR="004A5163" w:rsidRPr="004A516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A5163" w:rsidRPr="004A5163">
        <w:rPr>
          <w:rFonts w:ascii="Simplified Arabic" w:hAnsi="Simplified Arabic" w:cs="Simplified Arabic" w:hint="cs"/>
          <w:sz w:val="32"/>
          <w:szCs w:val="32"/>
          <w:rtl/>
        </w:rPr>
        <w:t>عالم</w:t>
      </w:r>
      <w:r w:rsidR="004A5163" w:rsidRPr="004A516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A5163" w:rsidRPr="004A5163">
        <w:rPr>
          <w:rFonts w:ascii="Simplified Arabic" w:hAnsi="Simplified Arabic" w:cs="Simplified Arabic" w:hint="cs"/>
          <w:sz w:val="32"/>
          <w:szCs w:val="32"/>
          <w:rtl/>
        </w:rPr>
        <w:t>القصص، وقد ركز فيه على</w:t>
      </w:r>
      <w:r w:rsidR="004A5163" w:rsidRPr="004A516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A5163" w:rsidRPr="004A5163">
        <w:rPr>
          <w:rFonts w:ascii="Simplified Arabic" w:hAnsi="Simplified Arabic" w:cs="Simplified Arabic" w:hint="cs"/>
          <w:sz w:val="32"/>
          <w:szCs w:val="32"/>
          <w:rtl/>
        </w:rPr>
        <w:t>الوظائف</w:t>
      </w:r>
      <w:r w:rsidR="004A5163" w:rsidRPr="004A516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A5163" w:rsidRPr="004A5163">
        <w:rPr>
          <w:rFonts w:ascii="Simplified Arabic" w:hAnsi="Simplified Arabic" w:cs="Simplified Arabic" w:hint="cs"/>
          <w:sz w:val="32"/>
          <w:szCs w:val="32"/>
          <w:rtl/>
        </w:rPr>
        <w:t xml:space="preserve">ولكنه من زاوية تختلف عن تقديمات بروب،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فحسب بارت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النص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القصصي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الحقيقة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إلا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مكون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قابل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للتقطيع،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بمعنى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تجزئته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مجموع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الأجزاء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تشكل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lastRenderedPageBreak/>
        <w:t>منها،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وكل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جزء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يطلق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عليه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اسم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"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الوحدة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"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وبالتالي،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الحجة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التقطيع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النصي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هي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تحديد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وحدات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النص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والعملية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النحو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لها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شرطها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الأساسي،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بحيث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كل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وحدة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ينبغي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إخضاعها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قضية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المعنى،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والعلة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ذلك،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الوحدة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بد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يكون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لها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معنى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فيما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سيأتي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الحكي"</w:t>
      </w:r>
      <w:r>
        <w:rPr>
          <w:rFonts w:ascii="Simplified Arabic" w:hAnsi="Simplified Arabic" w:cs="Simplified Arabic" w:hint="cs"/>
          <w:sz w:val="32"/>
          <w:szCs w:val="32"/>
          <w:vertAlign w:val="superscript"/>
          <w:rtl/>
        </w:rPr>
        <w:t>3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وهذا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المعول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عليه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عند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بارت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إن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أردنا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حقيقة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فهـم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الوظيفة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عـنده،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وفي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ظل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الربط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الوحدة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والمعنى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تـتولد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الوظيفة. </w:t>
      </w:r>
    </w:p>
    <w:p w:rsidR="002631E1" w:rsidRDefault="00E57F1D" w:rsidP="00E57F1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قسم بارت الوظائف إلى قسمين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أولا</w:t>
      </w:r>
      <w:r>
        <w:rPr>
          <w:rFonts w:ascii="Simplified Arabic" w:hAnsi="Simplified Arabic" w:cs="Simplified Arabic" w:hint="cs"/>
          <w:sz w:val="32"/>
          <w:szCs w:val="32"/>
          <w:rtl/>
        </w:rPr>
        <w:t>هما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هي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طبقات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الوظائف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التوزيعية</w:t>
      </w:r>
      <w:r w:rsidRPr="00E57F1D">
        <w:rPr>
          <w:rFonts w:ascii="Simplified Arabic" w:hAnsi="Simplified Arabic" w:cs="Simplified Arabic"/>
          <w:sz w:val="32"/>
          <w:szCs w:val="32"/>
          <w:lang w:bidi="ar-DZ"/>
        </w:rPr>
        <w:t xml:space="preserve"> distributionnelles 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ثاني</w:t>
      </w:r>
      <w:r>
        <w:rPr>
          <w:rFonts w:ascii="Simplified Arabic" w:hAnsi="Simplified Arabic" w:cs="Simplified Arabic" w:hint="cs"/>
          <w:sz w:val="32"/>
          <w:szCs w:val="32"/>
          <w:rtl/>
        </w:rPr>
        <w:t>هم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طبقات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الوظائف</w:t>
      </w:r>
      <w:r w:rsidRPr="00E57F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الاندماجية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intégratives</w:t>
      </w:r>
      <w:r w:rsidRPr="00E57F1D"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أما التوزيعية ف</w:t>
      </w:r>
      <w:r w:rsidR="002631E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ها </w:t>
      </w:r>
      <w:r w:rsidR="002631E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القصة</w:t>
      </w:r>
      <w:r w:rsidR="002631E1"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1E1" w:rsidRPr="002631E1">
        <w:rPr>
          <w:rFonts w:ascii="Simplified Arabic" w:hAnsi="Simplified Arabic" w:cs="Simplified Arabic" w:hint="cs"/>
          <w:sz w:val="32"/>
          <w:szCs w:val="32"/>
          <w:rtl/>
        </w:rPr>
        <w:t>عملية</w:t>
      </w:r>
      <w:r w:rsidR="002631E1"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1E1" w:rsidRPr="002631E1">
        <w:rPr>
          <w:rFonts w:ascii="Simplified Arabic" w:hAnsi="Simplified Arabic" w:cs="Simplified Arabic" w:hint="cs"/>
          <w:sz w:val="32"/>
          <w:szCs w:val="32"/>
          <w:rtl/>
        </w:rPr>
        <w:t>شراء</w:t>
      </w:r>
      <w:r w:rsidR="002631E1"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1E1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2631E1" w:rsidRPr="002631E1">
        <w:rPr>
          <w:rFonts w:ascii="Simplified Arabic" w:hAnsi="Simplified Arabic" w:cs="Simplified Arabic" w:hint="cs"/>
          <w:sz w:val="32"/>
          <w:szCs w:val="32"/>
          <w:rtl/>
        </w:rPr>
        <w:t>لمسـدس</w:t>
      </w:r>
      <w:r w:rsidR="002631E1">
        <w:rPr>
          <w:rFonts w:ascii="Simplified Arabic" w:hAnsi="Simplified Arabic" w:cs="Simplified Arabic" w:hint="cs"/>
          <w:sz w:val="32"/>
          <w:szCs w:val="32"/>
          <w:rtl/>
        </w:rPr>
        <w:t xml:space="preserve">، والعبرة في ذلك فيما سيؤديه من </w:t>
      </w:r>
      <w:r w:rsidR="002631E1" w:rsidRPr="002631E1">
        <w:rPr>
          <w:rFonts w:ascii="Simplified Arabic" w:hAnsi="Simplified Arabic" w:cs="Simplified Arabic" w:hint="cs"/>
          <w:sz w:val="32"/>
          <w:szCs w:val="32"/>
          <w:rtl/>
        </w:rPr>
        <w:t>وظيفة</w:t>
      </w:r>
      <w:r w:rsidR="002631E1">
        <w:rPr>
          <w:rFonts w:ascii="Simplified Arabic" w:hAnsi="Simplified Arabic" w:cs="Simplified Arabic" w:hint="cs"/>
          <w:sz w:val="32"/>
          <w:szCs w:val="32"/>
          <w:rtl/>
        </w:rPr>
        <w:t xml:space="preserve"> وال</w:t>
      </w:r>
      <w:r w:rsidR="002631E1" w:rsidRPr="002631E1">
        <w:rPr>
          <w:rFonts w:ascii="Simplified Arabic" w:hAnsi="Simplified Arabic" w:cs="Simplified Arabic" w:hint="cs"/>
          <w:sz w:val="32"/>
          <w:szCs w:val="32"/>
          <w:rtl/>
        </w:rPr>
        <w:t>متمثلة</w:t>
      </w:r>
      <w:r w:rsidR="002631E1"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1E1" w:rsidRPr="002631E1">
        <w:rPr>
          <w:rFonts w:ascii="Simplified Arabic" w:hAnsi="Simplified Arabic" w:cs="Simplified Arabic" w:hint="cs"/>
          <w:sz w:val="32"/>
          <w:szCs w:val="32"/>
          <w:rtl/>
        </w:rPr>
        <w:t>فيما</w:t>
      </w:r>
      <w:r w:rsidR="002631E1"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1E1" w:rsidRPr="002631E1">
        <w:rPr>
          <w:rFonts w:ascii="Simplified Arabic" w:hAnsi="Simplified Arabic" w:cs="Simplified Arabic" w:hint="cs"/>
          <w:sz w:val="32"/>
          <w:szCs w:val="32"/>
          <w:rtl/>
        </w:rPr>
        <w:t>ستؤديه</w:t>
      </w:r>
      <w:r w:rsidR="002631E1"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1E1">
        <w:rPr>
          <w:rFonts w:ascii="Simplified Arabic" w:hAnsi="Simplified Arabic" w:cs="Simplified Arabic" w:hint="cs"/>
          <w:sz w:val="32"/>
          <w:szCs w:val="32"/>
          <w:rtl/>
        </w:rPr>
        <w:t xml:space="preserve">عملية الشراء </w:t>
      </w:r>
      <w:r w:rsidR="002631E1" w:rsidRPr="002631E1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="002631E1"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1E1">
        <w:rPr>
          <w:rFonts w:ascii="Simplified Arabic" w:hAnsi="Simplified Arabic" w:cs="Simplified Arabic" w:hint="cs"/>
          <w:sz w:val="32"/>
          <w:szCs w:val="32"/>
          <w:rtl/>
        </w:rPr>
        <w:t>نتائج</w:t>
      </w:r>
      <w:r w:rsidR="002631E1"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1E1" w:rsidRPr="002631E1">
        <w:rPr>
          <w:rFonts w:ascii="Simplified Arabic" w:hAnsi="Simplified Arabic" w:cs="Simplified Arabic" w:hint="cs"/>
          <w:sz w:val="32"/>
          <w:szCs w:val="32"/>
          <w:rtl/>
        </w:rPr>
        <w:t>فيما</w:t>
      </w:r>
      <w:r w:rsidR="002631E1"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1E1" w:rsidRPr="002631E1">
        <w:rPr>
          <w:rFonts w:ascii="Simplified Arabic" w:hAnsi="Simplified Arabic" w:cs="Simplified Arabic" w:hint="cs"/>
          <w:sz w:val="32"/>
          <w:szCs w:val="32"/>
          <w:rtl/>
        </w:rPr>
        <w:t>بعد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. وقد زاد بارت من تقسيم الوظائف التوزيعية إلى نوعين هما</w:t>
      </w:r>
      <w:r w:rsidR="002631E1">
        <w:rPr>
          <w:rFonts w:ascii="Simplified Arabic" w:hAnsi="Simplified Arabic" w:cs="Simplified Arabic" w:hint="cs"/>
          <w:sz w:val="32"/>
          <w:szCs w:val="32"/>
          <w:rtl/>
        </w:rPr>
        <w:t xml:space="preserve"> الوسائط والنواة . </w:t>
      </w:r>
    </w:p>
    <w:p w:rsidR="004A5163" w:rsidRPr="004A5163" w:rsidRDefault="002631E1" w:rsidP="00EB145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وهناك الوظائف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الإدماجية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"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تحيل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فعل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لاحق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ومكمل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ولكن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تحيل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فقط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مفهوم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ضروري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بالنسبة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للقصة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المحكية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>"</w:t>
      </w:r>
      <w:r w:rsidR="00EB1453">
        <w:rPr>
          <w:rFonts w:ascii="Simplified Arabic" w:hAnsi="Simplified Arabic" w:cs="Simplified Arabic" w:hint="cs"/>
          <w:sz w:val="32"/>
          <w:szCs w:val="32"/>
          <w:vertAlign w:val="superscript"/>
          <w:rtl/>
        </w:rPr>
        <w:t>4</w:t>
      </w:r>
      <w:r w:rsidRPr="002631E1">
        <w:rPr>
          <w:rFonts w:ascii="Simplified Arabic" w:hAnsi="Simplified Arabic" w:cs="Simplified Arabic" w:hint="cs"/>
          <w:sz w:val="32"/>
          <w:szCs w:val="32"/>
          <w:vertAlign w:val="superscript"/>
          <w:rtl/>
        </w:rPr>
        <w:t xml:space="preserve"> 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وقد قسمها إلى قسمين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تشمل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الدلائل،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وهي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محددة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عند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بارت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بمجموع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الدلالات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الضمنية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تتحدد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انطلاقا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مـن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الشخصيات</w:t>
      </w:r>
      <w:r w:rsidRPr="002631E1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proofErr w:type="spellStart"/>
      <w:r w:rsidRPr="002631E1">
        <w:rPr>
          <w:rFonts w:ascii="Simplified Arabic" w:hAnsi="Simplified Arabic" w:cs="Simplified Arabic" w:hint="cs"/>
          <w:sz w:val="32"/>
          <w:szCs w:val="32"/>
          <w:rtl/>
        </w:rPr>
        <w:t>أوالحكي</w:t>
      </w:r>
      <w:proofErr w:type="spellEnd"/>
      <w:r w:rsidRPr="002631E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وهي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قد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تحيل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طبع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الطباع،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حالة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مناخ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...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إلخ،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والمثال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ذلك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"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إن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بوند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يحرس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مكتب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نافذته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المفتوحة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تتركنا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نرى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القمر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يدور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سحب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عظيمة،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فهذا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يعني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أننا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ندل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ليلة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صيفية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عاصفة،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ويشكل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الاستنتاج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نفسه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دليلا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مناخيا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>"</w:t>
      </w:r>
      <w:r w:rsidR="00EB1453">
        <w:rPr>
          <w:rFonts w:ascii="Simplified Arabic" w:hAnsi="Simplified Arabic" w:cs="Simplified Arabic" w:hint="cs"/>
          <w:sz w:val="32"/>
          <w:szCs w:val="32"/>
          <w:vertAlign w:val="superscript"/>
          <w:rtl/>
        </w:rPr>
        <w:t>5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له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جوانب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سلبية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الحالة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النفسية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لبطل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القصة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أما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القسم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الثاني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فيشمل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العناصر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المخبرة،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وهي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عبارة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عناصر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تقدم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معلومات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/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أخبارا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داخل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القص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مثلا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كحالة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الإخبار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العمر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1E1">
        <w:rPr>
          <w:rFonts w:ascii="Simplified Arabic" w:hAnsi="Simplified Arabic" w:cs="Simplified Arabic" w:hint="cs"/>
          <w:sz w:val="32"/>
          <w:szCs w:val="32"/>
          <w:rtl/>
        </w:rPr>
        <w:t>الدقيق</w:t>
      </w:r>
      <w:r w:rsidRPr="002631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2631E1">
        <w:rPr>
          <w:rFonts w:ascii="Simplified Arabic" w:hAnsi="Simplified Arabic" w:cs="Simplified Arabic" w:hint="cs"/>
          <w:sz w:val="32"/>
          <w:szCs w:val="32"/>
          <w:rtl/>
        </w:rPr>
        <w:t>للشخصية</w:t>
      </w:r>
      <w:r w:rsidRPr="002631E1">
        <w:rPr>
          <w:rFonts w:ascii="Simplified Arabic" w:hAnsi="Simplified Arabic" w:cs="Simplified Arabic"/>
          <w:sz w:val="32"/>
          <w:szCs w:val="32"/>
          <w:lang w:bidi="ar-DZ"/>
        </w:rPr>
        <w:t xml:space="preserve"> .</w:t>
      </w:r>
      <w:proofErr w:type="gramEnd"/>
      <w:r w:rsidRPr="002631E1">
        <w:rPr>
          <w:rFonts w:ascii="Simplified Arabic" w:hAnsi="Simplified Arabic" w:cs="Simplified Arabic"/>
          <w:sz w:val="32"/>
          <w:szCs w:val="32"/>
          <w:lang w:bidi="ar-DZ"/>
        </w:rPr>
        <w:t xml:space="preserve">  </w:t>
      </w:r>
      <w:r w:rsidR="004A5163"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682EF9" w:rsidRPr="00E57F1D" w:rsidRDefault="00682EF9" w:rsidP="002631E1">
      <w:pPr>
        <w:tabs>
          <w:tab w:val="right" w:pos="9072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57F1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</w:t>
      </w:r>
      <w:r w:rsidR="00E57F1D" w:rsidRPr="00E57F1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البنوية و</w:t>
      </w:r>
      <w:r w:rsidRPr="00E57F1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آليات التحليل </w:t>
      </w:r>
      <w:r w:rsidR="00E57F1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للنص </w:t>
      </w:r>
      <w:r w:rsidRPr="00E57F1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السردي عند جيرار جنيت: </w:t>
      </w:r>
      <w:r w:rsidR="002631E1" w:rsidRPr="00E57F1D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</w:p>
    <w:p w:rsidR="00EB1453" w:rsidRDefault="00976E62" w:rsidP="005C6FF0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     </w:t>
      </w:r>
      <w:r w:rsidR="00A20DC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يقدم جيرار جنيت مجموعة من الآليات لتحليل البنية الزمنية في أي أنموذج سردي، وقد</w:t>
      </w:r>
      <w:r w:rsidR="00A4495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A20DC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ضمها كتابيه خطاب الحكاية</w:t>
      </w:r>
      <w:r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*</w:t>
      </w:r>
      <w:r w:rsidR="00A20DC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EB145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ثم </w:t>
      </w:r>
      <w:r w:rsidR="00A20DC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عودة إلى خطاب الحكاية</w:t>
      </w:r>
      <w:r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**</w:t>
      </w:r>
      <w:r w:rsidR="00A20DC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مع الإشارة</w:t>
      </w:r>
      <w:r w:rsidR="008237C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إلى أن جيرار جنيت قد قرأ بها رو</w:t>
      </w:r>
      <w:r w:rsidR="00A20DC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اية مارسيل بروست بحثا </w:t>
      </w:r>
      <w:r w:rsidR="001A5ED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 الزمن الضائع، أو كما ترجمت، وبداية التفصيل في الآليات تنطلق من فكرة</w:t>
      </w:r>
      <w:r w:rsidR="008237C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مهمة</w:t>
      </w:r>
      <w:r w:rsidR="00A4495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تخص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التمييز بين زمنين هما</w:t>
      </w:r>
      <w:r w:rsidR="008237C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زمن السرد وزمن القصة. </w:t>
      </w:r>
      <w:r w:rsidR="00DC3AC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فزمن القصة هو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زمن خاضع لتتابع المنطقي للأحداث</w:t>
      </w:r>
      <w:r w:rsidR="00DC3AC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في حين زمن السرد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فهو عدم التقيد بالتتابع المنطقي</w:t>
      </w:r>
      <w:r w:rsidR="00DC3AC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وهذا الذي ي</w:t>
      </w:r>
      <w:r w:rsidR="000E0C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نتج مفارقة </w:t>
      </w:r>
      <w:r w:rsidR="001A5ED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زمنية تخص زمن السرد و</w:t>
      </w:r>
      <w:r w:rsidR="00EB145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زمن القصة.  </w:t>
      </w:r>
      <w:r w:rsidR="001A5ED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EB145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</w:p>
    <w:p w:rsidR="008F5BFA" w:rsidRPr="001705C1" w:rsidRDefault="00EB1453" w:rsidP="00EB145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أنتج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بارت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A5ED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آليات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إجرائية لمقاربة النص</w:t>
      </w:r>
      <w:r w:rsidR="0060038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السردي</w:t>
      </w:r>
      <w:r w:rsidR="006E2BA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6E2BA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المتم</w:t>
      </w:r>
      <w:r w:rsidR="00976E6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ثل</w:t>
      </w:r>
      <w:r w:rsidR="006E2BA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 w:rsidR="00976E6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</w:t>
      </w:r>
      <w:r w:rsidR="00AD650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1705C1" w:rsidRPr="001705C1" w:rsidRDefault="0060038C" w:rsidP="00AD6507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="001705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-الاستباق </w:t>
      </w:r>
      <w:proofErr w:type="gramStart"/>
      <w:r w:rsidR="001705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والاسترجاع</w:t>
      </w:r>
      <w:proofErr w:type="gramEnd"/>
      <w:r w:rsidR="001705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0E0CEB" w:rsidRPr="000E0CEB" w:rsidRDefault="0060038C" w:rsidP="001705C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="000E0CEB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0E0CEB" w:rsidRPr="000E0C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الاستباق </w:t>
      </w:r>
      <w:r w:rsidR="000E0CEB" w:rsidRPr="000E0CEB">
        <w:rPr>
          <w:rFonts w:ascii="Simplified Arabic" w:hAnsi="Simplified Arabic" w:cs="Simplified Arabic"/>
          <w:sz w:val="32"/>
          <w:szCs w:val="32"/>
          <w:lang w:bidi="ar-DZ"/>
        </w:rPr>
        <w:t>anticipation</w:t>
      </w:r>
      <w:r w:rsidR="000E0CEB" w:rsidRPr="000E0C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="0017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يحدد مفهوم الاستباق على </w:t>
      </w:r>
      <w:proofErr w:type="gramStart"/>
      <w:r w:rsidR="0017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أنه :</w:t>
      </w:r>
      <w:proofErr w:type="gramEnd"/>
      <w:r w:rsidR="000E0CEB" w:rsidRPr="000E0C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تعريف القارئ بوقائع قبل أوان حدوثها الطبيعي في زمن القصة .</w:t>
      </w:r>
      <w:r w:rsidR="0017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0E0CEB" w:rsidRPr="000E0C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D73DFA" w:rsidRDefault="0060038C" w:rsidP="00D73DF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="000E0CEB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0E0CEB" w:rsidRPr="000E0CE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الاسترجاع</w:t>
      </w:r>
      <w:r w:rsidR="000E0C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 w:rsidR="000E0CEB">
        <w:rPr>
          <w:rFonts w:ascii="Simplified Arabic" w:hAnsi="Simplified Arabic" w:cs="Simplified Arabic"/>
          <w:sz w:val="32"/>
          <w:szCs w:val="32"/>
          <w:lang w:bidi="ar-DZ"/>
        </w:rPr>
        <w:t>rétrospection</w:t>
      </w:r>
      <w:r w:rsidR="000E0C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0E0CEB" w:rsidRPr="000E0CEB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proofErr w:type="gramEnd"/>
      <w:r w:rsidR="000E0CEB" w:rsidRPr="000E0C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A20DCD" w:rsidRPr="000E0C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7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ويعرف على أنه استعادة الأ</w:t>
      </w:r>
      <w:r w:rsidR="000E0C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حداث الماضية . </w:t>
      </w:r>
      <w:r w:rsidR="0017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فقد يلجأ الراوي إلى استرجاع أحداث وقعت في زمن مضى سواء أكان قريب أو بعيد . </w:t>
      </w:r>
    </w:p>
    <w:p w:rsidR="00D73DFA" w:rsidRPr="00D73DFA" w:rsidRDefault="0060038C" w:rsidP="00D73DF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D73DFA" w:rsidRPr="00D73DF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المدى </w:t>
      </w:r>
      <w:proofErr w:type="gramStart"/>
      <w:r w:rsidR="00D73DFA" w:rsidRPr="00D73DF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والسعة</w:t>
      </w:r>
      <w:proofErr w:type="gramEnd"/>
      <w:r w:rsidR="00D73DFA" w:rsidRPr="00D73DF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A20DCD" w:rsidRDefault="0060038C" w:rsidP="00A20DCD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="009950A2"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-المدى</w:t>
      </w:r>
      <w:r w:rsidR="000E0C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 w:rsidR="009950A2">
        <w:rPr>
          <w:rFonts w:ascii="Simplified Arabic" w:hAnsi="Simplified Arabic" w:cs="Simplified Arabic"/>
          <w:sz w:val="32"/>
          <w:szCs w:val="32"/>
          <w:lang w:bidi="ar-DZ"/>
        </w:rPr>
        <w:t>portée</w:t>
      </w:r>
      <w:r w:rsidR="000E0C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</w:t>
      </w:r>
      <w:proofErr w:type="gramEnd"/>
      <w:r w:rsidR="000E0C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9950A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لكل مفارقة مدى ، هو المجال الفاصل بين نقطة انقطاع السرد وبداية الأحداث المسترجعة أو المتوقعة.  </w:t>
      </w:r>
      <w:r w:rsidR="000E0C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1705C1" w:rsidRDefault="009950A2" w:rsidP="001705C1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="0060038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ب-الا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تساع </w:t>
      </w:r>
      <w:proofErr w:type="spellStart"/>
      <w:proofErr w:type="gramStart"/>
      <w:r>
        <w:rPr>
          <w:rFonts w:ascii="Simplified Arabic" w:hAnsi="Simplified Arabic" w:cs="Simplified Arabic"/>
          <w:sz w:val="32"/>
          <w:szCs w:val="32"/>
          <w:lang w:bidi="ar-DZ"/>
        </w:rPr>
        <w:t>amplutide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</w:t>
      </w:r>
      <w:proofErr w:type="gramEnd"/>
      <w:r w:rsidR="00AD6507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="00AD650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المدى قد يطول وقد يقصر وبقدر طول مدة المفارقة فإنها تسمى الاتساع .</w:t>
      </w:r>
    </w:p>
    <w:p w:rsidR="00A665E1" w:rsidRDefault="0060038C" w:rsidP="004D410E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4D410E" w:rsidRPr="001705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-الحذف: </w:t>
      </w:r>
      <w:r w:rsidR="004D4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="00A665E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قوم </w:t>
      </w:r>
      <w:r w:rsidR="004D4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الحذف على زمن القصة المحذوف، وقد يكون محددا ويسميها جنيت </w:t>
      </w:r>
      <w:proofErr w:type="spellStart"/>
      <w:r w:rsidR="004D4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الحذوف</w:t>
      </w:r>
      <w:proofErr w:type="spellEnd"/>
      <w:r w:rsidR="004D4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الصريحة، أو غير محددة</w:t>
      </w:r>
      <w:r w:rsidR="009041D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D4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وتسمى </w:t>
      </w:r>
      <w:proofErr w:type="spellStart"/>
      <w:r w:rsidR="004D4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الحذوف</w:t>
      </w:r>
      <w:proofErr w:type="spellEnd"/>
      <w:r w:rsidR="004D4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الضمنية . </w:t>
      </w:r>
    </w:p>
    <w:p w:rsidR="00A665E1" w:rsidRDefault="0060038C" w:rsidP="00A665E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</w:t>
      </w:r>
      <w:r w:rsidR="00A665E1" w:rsidRPr="001705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-الاستراحة</w:t>
      </w:r>
      <w:r w:rsidR="00A665E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A665E1">
        <w:rPr>
          <w:rFonts w:ascii="Simplified Arabic" w:hAnsi="Simplified Arabic" w:cs="Simplified Arabic"/>
          <w:sz w:val="32"/>
          <w:szCs w:val="32"/>
          <w:lang w:bidi="ar-DZ"/>
        </w:rPr>
        <w:t>pause</w:t>
      </w:r>
      <w:r w:rsidR="00A665E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توقفات يحدثها الراوي بسبب لجوئه إلى الوصف . </w:t>
      </w:r>
    </w:p>
    <w:p w:rsidR="0023032F" w:rsidRDefault="0060038C" w:rsidP="00A665E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5</w:t>
      </w:r>
      <w:r w:rsidR="00A665E1" w:rsidRPr="001705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-القطع </w:t>
      </w:r>
      <w:r w:rsidR="00F93D4D" w:rsidRPr="001705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F93D4D">
        <w:rPr>
          <w:rFonts w:ascii="Simplified Arabic" w:hAnsi="Simplified Arabic" w:cs="Simplified Arabic"/>
          <w:sz w:val="32"/>
          <w:szCs w:val="32"/>
          <w:lang w:bidi="ar-DZ"/>
        </w:rPr>
        <w:t>l</w:t>
      </w:r>
      <w:proofErr w:type="gramEnd"/>
      <w:r w:rsidR="00F93D4D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proofErr w:type="spellStart"/>
      <w:r w:rsidR="00F93D4D">
        <w:rPr>
          <w:rFonts w:ascii="Simplified Arabic" w:hAnsi="Simplified Arabic" w:cs="Simplified Arabic"/>
          <w:sz w:val="32"/>
          <w:szCs w:val="32"/>
          <w:lang w:bidi="ar-DZ"/>
        </w:rPr>
        <w:t>éllipse</w:t>
      </w:r>
      <w:proofErr w:type="spellEnd"/>
      <w:r w:rsidR="00A665E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93D4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وهو تجاوز بعض المراحل من القصة دون الإشارة إلى ذلك ويكتفى بعبارات مرت سنتان / أو ما شبهها . </w:t>
      </w:r>
    </w:p>
    <w:p w:rsidR="00682EF9" w:rsidRPr="00E829D9" w:rsidRDefault="0060038C" w:rsidP="00D61B4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6</w:t>
      </w:r>
      <w:r w:rsidR="0023032F" w:rsidRPr="001705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-المشهد </w:t>
      </w:r>
      <w:proofErr w:type="spellStart"/>
      <w:proofErr w:type="gramStart"/>
      <w:r w:rsidR="0023032F">
        <w:rPr>
          <w:rFonts w:ascii="Simplified Arabic" w:hAnsi="Simplified Arabic" w:cs="Simplified Arabic"/>
          <w:sz w:val="32"/>
          <w:szCs w:val="32"/>
          <w:lang w:bidi="ar-DZ"/>
        </w:rPr>
        <w:t>scéne</w:t>
      </w:r>
      <w:proofErr w:type="spellEnd"/>
      <w:r w:rsidR="0023032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</w:t>
      </w:r>
      <w:proofErr w:type="gramEnd"/>
      <w:r w:rsidR="0023032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8707D1">
        <w:rPr>
          <w:rFonts w:ascii="Simplified Arabic" w:hAnsi="Simplified Arabic" w:cs="Simplified Arabic" w:hint="cs"/>
          <w:sz w:val="32"/>
          <w:szCs w:val="32"/>
          <w:rtl/>
          <w:lang w:bidi="ar-DZ"/>
        </w:rPr>
        <w:t>" بؤرة زمنية ، أو قطب جاذب لكل أنواع الأخبار والظروف التكميلية"</w:t>
      </w:r>
      <w:r w:rsidR="008707D1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*</w:t>
      </w:r>
      <w:r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**</w:t>
      </w:r>
      <w:r w:rsidR="008707D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3032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وهو المقطع الحواري الذي يرد بين ثنايا السرد . </w:t>
      </w:r>
    </w:p>
    <w:p w:rsidR="004A5B4E" w:rsidRPr="004A5B4E" w:rsidRDefault="004A5B4E" w:rsidP="004A5B4E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bookmarkStart w:id="0" w:name="_GoBack"/>
      <w:bookmarkEnd w:id="0"/>
    </w:p>
    <w:sectPr w:rsidR="004A5B4E" w:rsidRPr="004A5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726C"/>
    <w:multiLevelType w:val="hybridMultilevel"/>
    <w:tmpl w:val="F56A9280"/>
    <w:lvl w:ilvl="0" w:tplc="AE929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27630"/>
    <w:multiLevelType w:val="hybridMultilevel"/>
    <w:tmpl w:val="9CA265A8"/>
    <w:lvl w:ilvl="0" w:tplc="9272C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D68F8"/>
    <w:multiLevelType w:val="hybridMultilevel"/>
    <w:tmpl w:val="EA00CA2C"/>
    <w:lvl w:ilvl="0" w:tplc="3DA8B066">
      <w:start w:val="1"/>
      <w:numFmt w:val="decimal"/>
      <w:lvlText w:val="%1-"/>
      <w:lvlJc w:val="left"/>
      <w:pPr>
        <w:ind w:left="1590" w:hanging="123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1537F"/>
    <w:multiLevelType w:val="hybridMultilevel"/>
    <w:tmpl w:val="0176436E"/>
    <w:lvl w:ilvl="0" w:tplc="0BEA4B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82"/>
    <w:rsid w:val="00072933"/>
    <w:rsid w:val="000E0CEB"/>
    <w:rsid w:val="00106684"/>
    <w:rsid w:val="001705C1"/>
    <w:rsid w:val="00172C3B"/>
    <w:rsid w:val="001A5ED8"/>
    <w:rsid w:val="0023032F"/>
    <w:rsid w:val="0023530A"/>
    <w:rsid w:val="002631E1"/>
    <w:rsid w:val="002A10C9"/>
    <w:rsid w:val="00336195"/>
    <w:rsid w:val="003471C4"/>
    <w:rsid w:val="003A1E9A"/>
    <w:rsid w:val="003D749C"/>
    <w:rsid w:val="0041032E"/>
    <w:rsid w:val="004A5163"/>
    <w:rsid w:val="004A5B4E"/>
    <w:rsid w:val="004D410E"/>
    <w:rsid w:val="00570437"/>
    <w:rsid w:val="005C6FF0"/>
    <w:rsid w:val="0060038C"/>
    <w:rsid w:val="00682EF9"/>
    <w:rsid w:val="006C0342"/>
    <w:rsid w:val="006E2BA6"/>
    <w:rsid w:val="007C5D28"/>
    <w:rsid w:val="008146F0"/>
    <w:rsid w:val="008237CC"/>
    <w:rsid w:val="008707D1"/>
    <w:rsid w:val="00882F9D"/>
    <w:rsid w:val="0089451D"/>
    <w:rsid w:val="008F5BFA"/>
    <w:rsid w:val="009041D1"/>
    <w:rsid w:val="00976E62"/>
    <w:rsid w:val="009950A2"/>
    <w:rsid w:val="009F5B82"/>
    <w:rsid w:val="00A20DCD"/>
    <w:rsid w:val="00A37C69"/>
    <w:rsid w:val="00A44953"/>
    <w:rsid w:val="00A665E1"/>
    <w:rsid w:val="00AB50F0"/>
    <w:rsid w:val="00AD6507"/>
    <w:rsid w:val="00C4190F"/>
    <w:rsid w:val="00CC64C3"/>
    <w:rsid w:val="00D30A96"/>
    <w:rsid w:val="00D47564"/>
    <w:rsid w:val="00D61B4A"/>
    <w:rsid w:val="00D73DFA"/>
    <w:rsid w:val="00D96024"/>
    <w:rsid w:val="00DC3AC3"/>
    <w:rsid w:val="00DF3827"/>
    <w:rsid w:val="00E503A7"/>
    <w:rsid w:val="00E57F1D"/>
    <w:rsid w:val="00E829D9"/>
    <w:rsid w:val="00EB1453"/>
    <w:rsid w:val="00F93D4D"/>
    <w:rsid w:val="00FC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5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5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668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100</cp:revision>
  <dcterms:created xsi:type="dcterms:W3CDTF">2020-12-06T19:17:00Z</dcterms:created>
  <dcterms:modified xsi:type="dcterms:W3CDTF">2021-03-05T14:06:00Z</dcterms:modified>
</cp:coreProperties>
</file>