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B2" w:rsidRDefault="00C23AB2" w:rsidP="00C23AB2">
      <w:pPr>
        <w:autoSpaceDE w:val="0"/>
        <w:autoSpaceDN w:val="0"/>
        <w:adjustRightInd w:val="0"/>
        <w:spacing w:after="0" w:line="240" w:lineRule="auto"/>
        <w:jc w:val="center"/>
        <w:rPr>
          <w:rFonts w:ascii="Times New Roman" w:hAnsi="Times New Roman" w:cs="Times New Roman"/>
          <w:b/>
          <w:bCs/>
          <w:sz w:val="24"/>
          <w:szCs w:val="24"/>
          <w:lang w:val="en-US"/>
        </w:rPr>
      </w:pPr>
      <w:r w:rsidRPr="002A5B4D">
        <w:rPr>
          <w:rFonts w:ascii="Times New Roman" w:hAnsi="Times New Roman" w:cs="Times New Roman"/>
          <w:b/>
          <w:bCs/>
          <w:sz w:val="28"/>
          <w:szCs w:val="28"/>
        </w:rPr>
        <w:t xml:space="preserve">Reviewing sentence </w:t>
      </w:r>
      <w:proofErr w:type="spellStart"/>
      <w:r w:rsidRPr="002A5B4D">
        <w:rPr>
          <w:rFonts w:ascii="Times New Roman" w:hAnsi="Times New Roman" w:cs="Times New Roman"/>
          <w:b/>
          <w:bCs/>
          <w:sz w:val="28"/>
          <w:szCs w:val="28"/>
        </w:rPr>
        <w:t>effectiveness</w:t>
      </w:r>
      <w:proofErr w:type="spellEnd"/>
      <w:r>
        <w:rPr>
          <w:rFonts w:ascii="Times New Roman" w:hAnsi="Times New Roman" w:cs="Times New Roman"/>
          <w:b/>
          <w:bCs/>
          <w:sz w:val="28"/>
          <w:szCs w:val="28"/>
        </w:rPr>
        <w:t xml:space="preserve"> (2)</w:t>
      </w:r>
    </w:p>
    <w:p w:rsidR="00C23AB2" w:rsidRDefault="00C23AB2" w:rsidP="00C23AB2">
      <w:pPr>
        <w:autoSpaceDE w:val="0"/>
        <w:autoSpaceDN w:val="0"/>
        <w:adjustRightInd w:val="0"/>
        <w:spacing w:after="0" w:line="240" w:lineRule="auto"/>
        <w:jc w:val="both"/>
        <w:rPr>
          <w:rFonts w:ascii="Times New Roman" w:hAnsi="Times New Roman" w:cs="Times New Roman"/>
          <w:b/>
          <w:bCs/>
          <w:sz w:val="24"/>
          <w:szCs w:val="24"/>
          <w:lang w:val="en-US"/>
        </w:rPr>
      </w:pPr>
    </w:p>
    <w:p w:rsidR="00C23AB2" w:rsidRPr="000D75A0" w:rsidRDefault="00C23AB2" w:rsidP="00C23AB2">
      <w:pPr>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0D75A0">
        <w:rPr>
          <w:rFonts w:ascii="Times New Roman" w:hAnsi="Times New Roman" w:cs="Times New Roman"/>
          <w:b/>
          <w:bCs/>
          <w:sz w:val="24"/>
          <w:szCs w:val="24"/>
          <w:lang w:val="en-US"/>
        </w:rPr>
        <w:t>7.Dangling</w:t>
      </w:r>
      <w:proofErr w:type="gramEnd"/>
      <w:r w:rsidRPr="000D75A0">
        <w:rPr>
          <w:rFonts w:ascii="Times New Roman" w:hAnsi="Times New Roman" w:cs="Times New Roman"/>
          <w:b/>
          <w:bCs/>
          <w:sz w:val="24"/>
          <w:szCs w:val="24"/>
          <w:lang w:val="en-US"/>
        </w:rPr>
        <w:t xml:space="preserve"> or Misplaced Modifiers</w:t>
      </w:r>
    </w:p>
    <w:p w:rsidR="00C23AB2" w:rsidRPr="000D75A0" w:rsidRDefault="00C23AB2" w:rsidP="00C23AB2">
      <w:pPr>
        <w:pStyle w:val="Default"/>
        <w:jc w:val="both"/>
        <w:rPr>
          <w:rFonts w:ascii="Times New Roman" w:hAnsi="Times New Roman" w:cs="Times New Roman"/>
          <w:lang w:val="en-US"/>
        </w:rPr>
      </w:pPr>
    </w:p>
    <w:p w:rsidR="00C23AB2" w:rsidRPr="000D75A0" w:rsidRDefault="00C23AB2" w:rsidP="00C23AB2">
      <w:pPr>
        <w:pStyle w:val="Default"/>
        <w:jc w:val="both"/>
        <w:rPr>
          <w:rFonts w:ascii="Times New Roman" w:hAnsi="Times New Roman" w:cs="Times New Roman"/>
          <w:lang w:val="en-US"/>
        </w:rPr>
      </w:pPr>
      <w:r w:rsidRPr="000D75A0">
        <w:rPr>
          <w:rFonts w:ascii="Times New Roman" w:hAnsi="Times New Roman" w:cs="Times New Roman"/>
          <w:lang w:val="en-US"/>
        </w:rPr>
        <w:t xml:space="preserve"> </w:t>
      </w:r>
      <w:proofErr w:type="gramStart"/>
      <w:r w:rsidRPr="000D75A0">
        <w:rPr>
          <w:rFonts w:ascii="Times New Roman" w:hAnsi="Times New Roman" w:cs="Times New Roman"/>
          <w:lang w:val="en-US"/>
        </w:rPr>
        <w:t>modifier</w:t>
      </w:r>
      <w:proofErr w:type="gramEnd"/>
      <w:r w:rsidRPr="000D75A0">
        <w:rPr>
          <w:rFonts w:ascii="Times New Roman" w:hAnsi="Times New Roman" w:cs="Times New Roman"/>
          <w:lang w:val="en-US"/>
        </w:rPr>
        <w:t xml:space="preserve"> has nothing to modify (a dangling modifier), add or change words so that it has something to modify. If a modifier is in the wrong place (a misplaced modifier), put it as close as possible to the word, phrase, or clause it modifies. </w:t>
      </w:r>
    </w:p>
    <w:p w:rsidR="00C23AB2" w:rsidRPr="000D75A0" w:rsidRDefault="00C23AB2" w:rsidP="00C23AB2">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Examples: </w:t>
      </w:r>
    </w:p>
    <w:p w:rsidR="00C23AB2" w:rsidRPr="000D75A0" w:rsidRDefault="00C23AB2" w:rsidP="00C23AB2">
      <w:pPr>
        <w:pStyle w:val="Default"/>
        <w:jc w:val="both"/>
        <w:rPr>
          <w:rFonts w:ascii="Times New Roman" w:hAnsi="Times New Roman" w:cs="Times New Roman"/>
          <w:lang w:val="en-US"/>
        </w:rPr>
      </w:pPr>
      <w:r w:rsidRPr="000D75A0">
        <w:rPr>
          <w:rFonts w:ascii="Times New Roman" w:hAnsi="Times New Roman" w:cs="Times New Roman"/>
          <w:lang w:val="en-US"/>
        </w:rPr>
        <w:t xml:space="preserve">(1) Hanging from the ledge high over a mountain, Danielle saw the trees with their brightly colored fall leaves. </w:t>
      </w:r>
    </w:p>
    <w:p w:rsidR="00C23AB2" w:rsidRPr="000D75A0" w:rsidRDefault="00C23AB2" w:rsidP="00C23AB2">
      <w:pPr>
        <w:pStyle w:val="Default"/>
        <w:jc w:val="both"/>
        <w:rPr>
          <w:rFonts w:ascii="Times New Roman" w:hAnsi="Times New Roman" w:cs="Times New Roman"/>
          <w:lang w:val="en-US"/>
        </w:rPr>
      </w:pPr>
      <w:r w:rsidRPr="000D75A0">
        <w:rPr>
          <w:rFonts w:ascii="Times New Roman" w:hAnsi="Times New Roman" w:cs="Times New Roman"/>
          <w:i/>
          <w:iCs/>
          <w:lang w:val="en-US"/>
        </w:rPr>
        <w:t xml:space="preserve">(Danielle is not hanging over the mountain—the trees are.) </w:t>
      </w:r>
    </w:p>
    <w:p w:rsidR="00C23AB2" w:rsidRPr="000D75A0" w:rsidRDefault="00C23AB2" w:rsidP="00C23AB2">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Rewritten: </w:t>
      </w:r>
    </w:p>
    <w:p w:rsidR="00C23AB2" w:rsidRPr="000D75A0" w:rsidRDefault="00C23AB2" w:rsidP="00C23AB2">
      <w:pPr>
        <w:pStyle w:val="Default"/>
        <w:jc w:val="both"/>
        <w:rPr>
          <w:rFonts w:ascii="Times New Roman" w:hAnsi="Times New Roman" w:cs="Times New Roman"/>
          <w:lang w:val="en-US"/>
        </w:rPr>
      </w:pPr>
      <w:r w:rsidRPr="000D75A0">
        <w:rPr>
          <w:rFonts w:ascii="Times New Roman" w:hAnsi="Times New Roman" w:cs="Times New Roman"/>
          <w:lang w:val="en-US"/>
        </w:rPr>
        <w:t xml:space="preserve">Danielle saw the trees with their brightly colored fall leaves hanging from the ledge high over a mountain. </w:t>
      </w:r>
    </w:p>
    <w:p w:rsidR="00C23AB2" w:rsidRDefault="00C23AB2" w:rsidP="00C23AB2">
      <w:pPr>
        <w:pStyle w:val="Default"/>
        <w:jc w:val="both"/>
        <w:rPr>
          <w:rFonts w:ascii="Times New Roman" w:hAnsi="Times New Roman" w:cs="Times New Roman"/>
          <w:lang w:val="en-US"/>
        </w:rPr>
      </w:pPr>
      <w:r w:rsidRPr="000D75A0">
        <w:rPr>
          <w:rFonts w:ascii="Times New Roman" w:hAnsi="Times New Roman" w:cs="Times New Roman"/>
          <w:lang w:val="en-US"/>
        </w:rPr>
        <w:t>(2) Studying for a test, the baby finally went to sleep.</w:t>
      </w:r>
    </w:p>
    <w:p w:rsidR="00C23AB2" w:rsidRPr="000D75A0" w:rsidRDefault="00C23AB2" w:rsidP="00C23AB2">
      <w:pPr>
        <w:pStyle w:val="Sansinterligne"/>
        <w:rPr>
          <w:lang w:val="en-US"/>
        </w:rPr>
      </w:pPr>
      <w:r w:rsidRPr="000D75A0">
        <w:rPr>
          <w:lang w:val="en-US"/>
        </w:rPr>
        <w:t xml:space="preserve"> (As worded, this sentence suggests that the baby is studying. Words need to be added to correct this dangling modifier.) </w:t>
      </w:r>
    </w:p>
    <w:p w:rsidR="00C23AB2" w:rsidRPr="000D75A0" w:rsidRDefault="00C23AB2" w:rsidP="00C23AB2">
      <w:pPr>
        <w:pStyle w:val="Default"/>
        <w:jc w:val="both"/>
        <w:rPr>
          <w:rFonts w:ascii="Times New Roman" w:hAnsi="Times New Roman" w:cs="Times New Roman"/>
          <w:lang w:val="en-US"/>
        </w:rPr>
      </w:pPr>
      <w:r w:rsidRPr="000D75A0">
        <w:rPr>
          <w:rFonts w:ascii="Times New Roman" w:hAnsi="Times New Roman" w:cs="Times New Roman"/>
          <w:u w:val="single"/>
          <w:lang w:val="en-US"/>
        </w:rPr>
        <w:t xml:space="preserve">Rewritten: </w:t>
      </w:r>
    </w:p>
    <w:p w:rsidR="00C23AB2" w:rsidRPr="005E0884" w:rsidRDefault="00C23AB2" w:rsidP="00C23AB2">
      <w:pPr>
        <w:autoSpaceDE w:val="0"/>
        <w:autoSpaceDN w:val="0"/>
        <w:adjustRightInd w:val="0"/>
        <w:spacing w:after="0" w:line="240" w:lineRule="auto"/>
        <w:jc w:val="both"/>
        <w:rPr>
          <w:rFonts w:ascii="Times New Roman" w:hAnsi="Times New Roman" w:cs="Times New Roman"/>
          <w:b/>
          <w:bCs/>
          <w:sz w:val="24"/>
          <w:szCs w:val="24"/>
          <w:lang w:val="en-US"/>
        </w:rPr>
      </w:pPr>
      <w:r w:rsidRPr="000D75A0">
        <w:rPr>
          <w:rFonts w:ascii="Times New Roman" w:hAnsi="Times New Roman" w:cs="Times New Roman"/>
          <w:sz w:val="24"/>
          <w:szCs w:val="24"/>
          <w:lang w:val="en-US"/>
        </w:rPr>
        <w:t>Studying for a test, Molly was happy that her baby finally went to sleep.</w:t>
      </w:r>
      <w:r>
        <w:rPr>
          <w:rFonts w:ascii="Times New Roman" w:hAnsi="Times New Roman" w:cs="Times New Roman"/>
          <w:b/>
          <w:bCs/>
          <w:sz w:val="24"/>
          <w:szCs w:val="24"/>
          <w:lang w:val="en-US"/>
        </w:rPr>
        <w:t xml:space="preserve"> </w:t>
      </w:r>
      <w:r w:rsidRPr="000D75A0">
        <w:rPr>
          <w:rFonts w:ascii="Times New Roman" w:hAnsi="Times New Roman" w:cs="Times New Roman"/>
          <w:sz w:val="24"/>
          <w:szCs w:val="24"/>
          <w:lang w:val="en-US"/>
        </w:rPr>
        <w:t>Dangling or misplaced modifiers refer to the wrong word in the sentence. To revise such</w:t>
      </w:r>
      <w:r>
        <w:rPr>
          <w:rFonts w:ascii="Times New Roman" w:hAnsi="Times New Roman" w:cs="Times New Roman"/>
          <w:b/>
          <w:bCs/>
          <w:sz w:val="24"/>
          <w:szCs w:val="24"/>
          <w:lang w:val="en-US"/>
        </w:rPr>
        <w:t xml:space="preserve"> </w:t>
      </w:r>
      <w:r w:rsidRPr="000D75A0">
        <w:rPr>
          <w:rFonts w:ascii="Times New Roman" w:hAnsi="Times New Roman" w:cs="Times New Roman"/>
          <w:sz w:val="24"/>
          <w:szCs w:val="24"/>
          <w:lang w:val="en-US"/>
        </w:rPr>
        <w:t>constructions, use the word to which the modifier refers as a subject of the main clause</w:t>
      </w:r>
      <w:r>
        <w:rPr>
          <w:rFonts w:ascii="Times New Roman" w:hAnsi="Times New Roman" w:cs="Times New Roman"/>
          <w:b/>
          <w:bCs/>
          <w:sz w:val="24"/>
          <w:szCs w:val="24"/>
          <w:lang w:val="en-US"/>
        </w:rPr>
        <w:t xml:space="preserve"> </w:t>
      </w:r>
      <w:r w:rsidRPr="000D75A0">
        <w:rPr>
          <w:rFonts w:ascii="Times New Roman" w:hAnsi="Times New Roman" w:cs="Times New Roman"/>
          <w:sz w:val="24"/>
          <w:szCs w:val="24"/>
          <w:lang w:val="en-US"/>
        </w:rPr>
        <w:t>(example 1), or move the modifier closer to the word it modifies (examples 2 and 3).The problem modifiers in the following sentences are italicized.</w:t>
      </w:r>
    </w:p>
    <w:p w:rsidR="00C23AB2" w:rsidRPr="000D75A0"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 xml:space="preserve">1. </w:t>
      </w:r>
      <w:r w:rsidRPr="000D75A0">
        <w:rPr>
          <w:rFonts w:ascii="Times New Roman" w:hAnsi="Times New Roman" w:cs="Times New Roman"/>
          <w:i/>
          <w:iCs/>
          <w:sz w:val="24"/>
          <w:szCs w:val="24"/>
          <w:lang w:val="en-US"/>
        </w:rPr>
        <w:t>After reading the original study</w:t>
      </w:r>
      <w:r w:rsidRPr="000D75A0">
        <w:rPr>
          <w:rFonts w:ascii="Times New Roman" w:hAnsi="Times New Roman" w:cs="Times New Roman"/>
          <w:sz w:val="24"/>
          <w:szCs w:val="24"/>
          <w:lang w:val="en-US"/>
        </w:rPr>
        <w:t>, the article remains unconvincing.</w:t>
      </w:r>
    </w:p>
    <w:p w:rsidR="00C23AB2" w:rsidRPr="000D75A0"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(The article did not read the study; a person did.)</w:t>
      </w:r>
    </w:p>
    <w:p w:rsidR="00C23AB2" w:rsidRPr="000D75A0"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After reading the original study, I remain unconvinced.</w:t>
      </w:r>
    </w:p>
    <w:p w:rsidR="00C23AB2" w:rsidRPr="000D75A0"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0D75A0">
        <w:rPr>
          <w:rFonts w:ascii="Times New Roman" w:hAnsi="Times New Roman" w:cs="Times New Roman"/>
          <w:sz w:val="24"/>
          <w:szCs w:val="24"/>
          <w:lang w:val="en-US"/>
        </w:rPr>
        <w:t>1 H. Ramsey Fowler and Jane E. Aaron.</w:t>
      </w:r>
      <w:proofErr w:type="gramEnd"/>
      <w:r w:rsidRPr="000D75A0">
        <w:rPr>
          <w:rFonts w:ascii="Times New Roman" w:hAnsi="Times New Roman" w:cs="Times New Roman"/>
          <w:sz w:val="24"/>
          <w:szCs w:val="24"/>
          <w:lang w:val="en-US"/>
        </w:rPr>
        <w:t xml:space="preserve"> </w:t>
      </w:r>
      <w:r w:rsidRPr="000D75A0">
        <w:rPr>
          <w:rFonts w:ascii="Times New Roman" w:hAnsi="Times New Roman" w:cs="Times New Roman"/>
          <w:i/>
          <w:iCs/>
          <w:sz w:val="24"/>
          <w:szCs w:val="24"/>
          <w:lang w:val="en-US"/>
        </w:rPr>
        <w:t xml:space="preserve">The Little Brown Handbook, </w:t>
      </w:r>
      <w:r w:rsidRPr="000D75A0">
        <w:rPr>
          <w:rFonts w:ascii="Times New Roman" w:hAnsi="Times New Roman" w:cs="Times New Roman"/>
          <w:sz w:val="24"/>
          <w:szCs w:val="24"/>
          <w:lang w:val="en-US"/>
        </w:rPr>
        <w:t xml:space="preserve">(Boston: Scott, </w:t>
      </w:r>
      <w:proofErr w:type="spellStart"/>
      <w:r w:rsidRPr="000D75A0">
        <w:rPr>
          <w:rFonts w:ascii="Times New Roman" w:hAnsi="Times New Roman" w:cs="Times New Roman"/>
          <w:sz w:val="24"/>
          <w:szCs w:val="24"/>
          <w:lang w:val="en-US"/>
        </w:rPr>
        <w:t>Foresman</w:t>
      </w:r>
      <w:proofErr w:type="spellEnd"/>
      <w:r w:rsidRPr="000D75A0">
        <w:rPr>
          <w:rFonts w:ascii="Times New Roman" w:hAnsi="Times New Roman" w:cs="Times New Roman"/>
          <w:sz w:val="24"/>
          <w:szCs w:val="24"/>
          <w:lang w:val="en-US"/>
        </w:rPr>
        <w:t xml:space="preserve"> and</w:t>
      </w:r>
    </w:p>
    <w:p w:rsidR="00C23AB2" w:rsidRPr="000D75A0"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Company, 1989), p. 283.</w:t>
      </w:r>
    </w:p>
    <w:p w:rsidR="00C23AB2" w:rsidRPr="005E0884"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2. Of major importance to the creation of the legend of Custer was the public battle in</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 xml:space="preserve">which he was engaged for several months preceding his death </w:t>
      </w:r>
      <w:r w:rsidRPr="000D75A0">
        <w:rPr>
          <w:rFonts w:ascii="Times New Roman" w:hAnsi="Times New Roman" w:cs="Times New Roman"/>
          <w:i/>
          <w:iCs/>
          <w:sz w:val="24"/>
          <w:szCs w:val="24"/>
          <w:lang w:val="en-US"/>
        </w:rPr>
        <w:t xml:space="preserve">with President </w:t>
      </w:r>
      <w:proofErr w:type="gramStart"/>
      <w:r w:rsidRPr="000D75A0">
        <w:rPr>
          <w:rFonts w:ascii="Times New Roman" w:hAnsi="Times New Roman" w:cs="Times New Roman"/>
          <w:i/>
          <w:iCs/>
          <w:sz w:val="24"/>
          <w:szCs w:val="24"/>
          <w:lang w:val="en-US"/>
        </w:rPr>
        <w:t>Grant.</w:t>
      </w:r>
      <w:proofErr w:type="gramEnd"/>
    </w:p>
    <w:p w:rsidR="00C23AB2" w:rsidRPr="000D75A0"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Important to the creation of the Custer legend was the public battle</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between President Grant and Custer in the months preceding Custer's death.</w:t>
      </w:r>
    </w:p>
    <w:p w:rsidR="00C23AB2" w:rsidRPr="000D75A0"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sz w:val="24"/>
          <w:szCs w:val="24"/>
          <w:lang w:val="en-US"/>
        </w:rPr>
        <w:t>3. But Levi could not survive the burden of life after the Holocaust, and in 1987, he</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 xml:space="preserve">committed suicide, </w:t>
      </w:r>
      <w:r w:rsidRPr="000D75A0">
        <w:rPr>
          <w:rFonts w:ascii="Times New Roman" w:hAnsi="Times New Roman" w:cs="Times New Roman"/>
          <w:i/>
          <w:iCs/>
          <w:sz w:val="24"/>
          <w:szCs w:val="24"/>
          <w:lang w:val="en-US"/>
        </w:rPr>
        <w:t>a successful author and a scientist</w:t>
      </w:r>
      <w:r w:rsidRPr="000D75A0">
        <w:rPr>
          <w:rFonts w:ascii="Times New Roman" w:hAnsi="Times New Roman" w:cs="Times New Roman"/>
          <w:sz w:val="24"/>
          <w:szCs w:val="24"/>
          <w:lang w:val="en-US"/>
        </w:rPr>
        <w:t>.</w:t>
      </w:r>
    </w:p>
    <w:p w:rsidR="00C23AB2" w:rsidRPr="005E0884" w:rsidRDefault="00C23AB2" w:rsidP="00C23AB2">
      <w:pPr>
        <w:autoSpaceDE w:val="0"/>
        <w:autoSpaceDN w:val="0"/>
        <w:adjustRightInd w:val="0"/>
        <w:spacing w:after="0" w:line="240" w:lineRule="auto"/>
        <w:jc w:val="both"/>
        <w:rPr>
          <w:rFonts w:ascii="Times New Roman" w:hAnsi="Times New Roman" w:cs="Times New Roman"/>
          <w:sz w:val="24"/>
          <w:szCs w:val="24"/>
          <w:lang w:val="en-US"/>
        </w:rPr>
      </w:pPr>
      <w:r w:rsidRPr="000D75A0">
        <w:rPr>
          <w:rFonts w:ascii="Times New Roman" w:hAnsi="Times New Roman" w:cs="Times New Roman"/>
          <w:b/>
          <w:bCs/>
          <w:sz w:val="24"/>
          <w:szCs w:val="24"/>
          <w:lang w:val="en-US"/>
        </w:rPr>
        <w:t xml:space="preserve">Revision: </w:t>
      </w:r>
      <w:r w:rsidRPr="000D75A0">
        <w:rPr>
          <w:rFonts w:ascii="Times New Roman" w:hAnsi="Times New Roman" w:cs="Times New Roman"/>
          <w:sz w:val="24"/>
          <w:szCs w:val="24"/>
          <w:lang w:val="en-US"/>
        </w:rPr>
        <w:t>Although Levi was a successful author and scientist, he could not</w:t>
      </w:r>
      <w:r>
        <w:rPr>
          <w:rFonts w:ascii="Times New Roman" w:hAnsi="Times New Roman" w:cs="Times New Roman"/>
          <w:sz w:val="24"/>
          <w:szCs w:val="24"/>
          <w:lang w:val="en-US"/>
        </w:rPr>
        <w:t xml:space="preserve"> </w:t>
      </w:r>
      <w:r w:rsidRPr="000D75A0">
        <w:rPr>
          <w:rFonts w:ascii="Times New Roman" w:hAnsi="Times New Roman" w:cs="Times New Roman"/>
          <w:sz w:val="24"/>
          <w:szCs w:val="24"/>
          <w:lang w:val="en-US"/>
        </w:rPr>
        <w:t>survive the burden of life after the Holocaust and committed suicide in 1987.</w:t>
      </w:r>
    </w:p>
    <w:p w:rsidR="00C23AB2" w:rsidRPr="005E0884" w:rsidRDefault="00C23AB2" w:rsidP="00C23AB2">
      <w:pPr>
        <w:pStyle w:val="Default"/>
        <w:jc w:val="both"/>
        <w:rPr>
          <w:rFonts w:ascii="Times New Roman" w:hAnsi="Times New Roman" w:cs="Times New Roman"/>
          <w:b/>
          <w:bCs/>
          <w:lang w:val="en-US"/>
        </w:rPr>
      </w:pPr>
      <w:proofErr w:type="gramStart"/>
      <w:r>
        <w:rPr>
          <w:rFonts w:ascii="Times New Roman" w:hAnsi="Times New Roman" w:cs="Times New Roman"/>
          <w:b/>
          <w:bCs/>
          <w:lang w:val="en-US"/>
        </w:rPr>
        <w:t>8.</w:t>
      </w:r>
      <w:r w:rsidRPr="005E0884">
        <w:rPr>
          <w:rFonts w:ascii="Times New Roman" w:hAnsi="Times New Roman" w:cs="Times New Roman"/>
          <w:b/>
          <w:bCs/>
          <w:lang w:val="en-US"/>
        </w:rPr>
        <w:t>Shift</w:t>
      </w:r>
      <w:proofErr w:type="gramEnd"/>
    </w:p>
    <w:p w:rsidR="00C23AB2" w:rsidRDefault="00C23AB2" w:rsidP="00C23AB2">
      <w:pPr>
        <w:pStyle w:val="Default"/>
        <w:jc w:val="both"/>
        <w:rPr>
          <w:rFonts w:ascii="Times New Roman" w:hAnsi="Times New Roman" w:cs="Times New Roman"/>
          <w:lang w:val="en-US"/>
        </w:rPr>
      </w:pPr>
      <w:r w:rsidRPr="0016613D">
        <w:rPr>
          <w:rFonts w:ascii="Times New Roman" w:hAnsi="Times New Roman" w:cs="Times New Roman"/>
          <w:lang w:val="en-US"/>
        </w:rPr>
        <w:t>A shift is a confusing change in person, verb tense, voice, mood, or number; it is kind of like wearing two different shoes. Your reader looks at your writing to be dressed one way, but elements of the sentence just don't fit.  The key is consistency—of voice, verb tense, person, and mood, —and proofreading your writing to ensure that this consistency is maintained.</w:t>
      </w:r>
    </w:p>
    <w:p w:rsidR="00C23AB2" w:rsidRPr="00AE5373" w:rsidRDefault="00C23AB2" w:rsidP="00C23AB2">
      <w:pPr>
        <w:pStyle w:val="Default"/>
        <w:jc w:val="both"/>
        <w:rPr>
          <w:rFonts w:ascii="Times New Roman" w:hAnsi="Times New Roman" w:cs="Times New Roman"/>
          <w:b/>
          <w:bCs/>
          <w:lang w:val="en-US"/>
        </w:rPr>
      </w:pPr>
      <w:r w:rsidRPr="00AE5373">
        <w:rPr>
          <w:rFonts w:ascii="Times New Roman" w:hAnsi="Times New Roman" w:cs="Times New Roman"/>
          <w:b/>
          <w:bCs/>
          <w:lang w:val="en-US"/>
        </w:rPr>
        <w:t>Shifts in Verb Tense</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A verb tense shift is a shift in time, for example, from present to past, or past to future tense.  Sometimes such shifts make perfect sense, as when one describes an event that takes place before another event:</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 xml:space="preserve">At the first </w:t>
      </w:r>
      <w:proofErr w:type="gramStart"/>
      <w:r w:rsidRPr="00BF6A33">
        <w:rPr>
          <w:rFonts w:ascii="Times New Roman" w:hAnsi="Times New Roman" w:cs="Times New Roman"/>
          <w:lang w:val="en-US"/>
        </w:rPr>
        <w:t>Fall</w:t>
      </w:r>
      <w:proofErr w:type="gramEnd"/>
      <w:r w:rsidRPr="00BF6A33">
        <w:rPr>
          <w:rFonts w:ascii="Times New Roman" w:hAnsi="Times New Roman" w:cs="Times New Roman"/>
          <w:lang w:val="en-US"/>
        </w:rPr>
        <w:t xml:space="preserve"> concert, the choir will sing a few spirituals that they learned over the summer.</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But sometimes, writers slip up and shift tense when there should be no shift, as in the following sentence:</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Incorrect: The football team was good, and is still improving.</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The football team is good, and is still improving.</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Incorrect: Last semester, I had more homework in math than I have in all my other classes combined.</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Last semester, I had more homework in math than in all my other classes combined.</w:t>
      </w:r>
    </w:p>
    <w:p w:rsidR="00C23AB2" w:rsidRPr="00BF6A33" w:rsidRDefault="00C23AB2" w:rsidP="00C23AB2">
      <w:pPr>
        <w:pStyle w:val="Default"/>
        <w:jc w:val="both"/>
        <w:rPr>
          <w:rFonts w:ascii="Times New Roman" w:hAnsi="Times New Roman" w:cs="Times New Roman"/>
          <w:lang w:val="en-US"/>
        </w:rPr>
      </w:pPr>
    </w:p>
    <w:p w:rsidR="00C23AB2" w:rsidRPr="00AE5373" w:rsidRDefault="00C23AB2" w:rsidP="00C23AB2">
      <w:pPr>
        <w:pStyle w:val="Default"/>
        <w:jc w:val="both"/>
        <w:rPr>
          <w:rFonts w:ascii="Times New Roman" w:hAnsi="Times New Roman" w:cs="Times New Roman"/>
          <w:b/>
          <w:bCs/>
          <w:lang w:val="en-US"/>
        </w:rPr>
      </w:pPr>
      <w:r w:rsidRPr="00AE5373">
        <w:rPr>
          <w:rFonts w:ascii="Times New Roman" w:hAnsi="Times New Roman" w:cs="Times New Roman"/>
          <w:b/>
          <w:bCs/>
          <w:lang w:val="en-US"/>
        </w:rPr>
        <w:t> Shifts in Voice: Passive vs. Active Voice</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A sentence is said to be in active voice when the subject performing the action is emphasized:</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John visited the Smithsonian Institute on his last trip to Washington D.C.</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A sentence is in passive voice when the subject performing the action is de-emphasized:</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The Smithsonian Institute was visited by John on his last trip to Washington D.C.</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Most often writers use active voice in order to emphasize agency—a subject performing some action, and to make writing energetic.   Occasionally, however, writers want to emphasize the object in a sentence rather than a subject's actions.  Consider the emphasis in these active and passive sentences:</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Passive: The cake was made by Marla.</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Active: Marla made the cake.</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Problems arise, however, when a writer shifts from active to passive or from passive to active voice within the same sentence:</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Incorrect: Jake was running late this morning and had to run to get to his first class, where it was discovered that the teacher had cancelled class.</w:t>
      </w:r>
    </w:p>
    <w:p w:rsidR="00C23AB2"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Jake was running late this morning and had to run to get to his first class, where he discovered that the teacher had cancelled class.</w:t>
      </w:r>
    </w:p>
    <w:p w:rsidR="00C23AB2" w:rsidRPr="00AE5373" w:rsidRDefault="00C23AB2" w:rsidP="00C23AB2">
      <w:pPr>
        <w:pStyle w:val="Default"/>
        <w:jc w:val="both"/>
        <w:rPr>
          <w:rFonts w:ascii="Times New Roman" w:hAnsi="Times New Roman" w:cs="Times New Roman"/>
          <w:b/>
          <w:bCs/>
          <w:lang w:val="en-US"/>
        </w:rPr>
      </w:pPr>
      <w:r w:rsidRPr="00AE5373">
        <w:rPr>
          <w:rFonts w:ascii="Times New Roman" w:hAnsi="Times New Roman" w:cs="Times New Roman"/>
          <w:b/>
          <w:bCs/>
          <w:lang w:val="en-US"/>
        </w:rPr>
        <w:t> Shifts in Mood</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 xml:space="preserve">Mood in sentences is not like mood in people, who have emotional moods—joyful, melancholy, irritable, lazy, etc. In writing, there are two moods: indicative and subjunctive. A sentence in the indicative mood is a statement of fact, an assertion. A sentence in the subjunctive mood indicates that something is conditional, hypothetical, or doubtful. In a sentence in the subjunctive mood, therefore, it is very common to see an "if" clause.  In addition, in the subjunctive mood, "I was" becomes "I </w:t>
      </w:r>
      <w:proofErr w:type="gramStart"/>
      <w:r w:rsidRPr="00BF6A33">
        <w:rPr>
          <w:rFonts w:ascii="Times New Roman" w:hAnsi="Times New Roman" w:cs="Times New Roman"/>
          <w:lang w:val="en-US"/>
        </w:rPr>
        <w:t>were</w:t>
      </w:r>
      <w:proofErr w:type="gramEnd"/>
      <w:r w:rsidRPr="00BF6A33">
        <w:rPr>
          <w:rFonts w:ascii="Times New Roman" w:hAnsi="Times New Roman" w:cs="Times New Roman"/>
          <w:lang w:val="en-US"/>
        </w:rPr>
        <w:t>," and "It was" becomes "it were."  Take a look at the following sentences in the subjunctive mood:</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lastRenderedPageBreak/>
        <w:t>If I were rich, I would buy a ranch far away from everybody.</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If it were not for you, I never would have made it this far.</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If they were not so kind, I would have been deeply embarrassed.</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 xml:space="preserve">It is not correct to write "If I was </w:t>
      </w:r>
      <w:proofErr w:type="gramStart"/>
      <w:r w:rsidRPr="00BF6A33">
        <w:rPr>
          <w:rFonts w:ascii="Times New Roman" w:hAnsi="Times New Roman" w:cs="Times New Roman"/>
          <w:lang w:val="en-US"/>
        </w:rPr>
        <w:t>rich.</w:t>
      </w:r>
      <w:proofErr w:type="gramEnd"/>
      <w:r w:rsidRPr="00BF6A33">
        <w:rPr>
          <w:rFonts w:ascii="Times New Roman" w:hAnsi="Times New Roman" w:cs="Times New Roman"/>
          <w:lang w:val="en-US"/>
        </w:rPr>
        <w:t xml:space="preserve"> . . or "If I was you . . . etc.  These mistakes are considered shifts in mood. </w:t>
      </w:r>
    </w:p>
    <w:p w:rsidR="00C23AB2" w:rsidRPr="00B763E9" w:rsidRDefault="00C23AB2" w:rsidP="00C23AB2">
      <w:pPr>
        <w:pStyle w:val="Default"/>
        <w:jc w:val="both"/>
        <w:rPr>
          <w:rFonts w:ascii="Times New Roman" w:hAnsi="Times New Roman" w:cs="Times New Roman"/>
          <w:b/>
          <w:bCs/>
          <w:lang w:val="en-US"/>
        </w:rPr>
      </w:pPr>
      <w:r w:rsidRPr="00B763E9">
        <w:rPr>
          <w:rFonts w:ascii="Times New Roman" w:hAnsi="Times New Roman" w:cs="Times New Roman"/>
          <w:b/>
          <w:bCs/>
          <w:lang w:val="en-US"/>
        </w:rPr>
        <w:t>Shifts in Person</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There are three forms of narrative voice in writing:</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1st person: "I" or "We"</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2nd person: "You" or "You" (plural)</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3rd person: "They," "He," "She," "One" "People" "Anyone" "Persons" etc.</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It is common for students to shift person in written sentences, because in everyday speech, such shifts are common, for example,</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Incorrect: I used to think school wasn't important, but as you get older, you get a lot wiser.</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I used to think school wasn't important, but as I get older, I am getting wiser.</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 xml:space="preserve">Incorrect: If one reads The Harry Potter books, they will discover that the books are far better than the films. </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If fans of the Harry Potter films would read the Harry Potter books, they would discover that the books are far better than the films.</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Incorrect: We had better arrive early because you never know what might happen.</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We had better arrive early because we don't know what might happen.</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Note: In general, it is better to avoid "you" constructions altogether in academic writing.  The personal "you" is a bit too informal and too direct for academic writing.</w:t>
      </w:r>
    </w:p>
    <w:p w:rsidR="00C23AB2" w:rsidRPr="00B763E9" w:rsidRDefault="00C23AB2" w:rsidP="00C23AB2">
      <w:pPr>
        <w:pStyle w:val="Default"/>
        <w:jc w:val="both"/>
        <w:rPr>
          <w:rFonts w:ascii="Times New Roman" w:hAnsi="Times New Roman" w:cs="Times New Roman"/>
          <w:b/>
          <w:bCs/>
          <w:lang w:val="en-US"/>
        </w:rPr>
      </w:pPr>
      <w:r w:rsidRPr="00B763E9">
        <w:rPr>
          <w:rFonts w:ascii="Times New Roman" w:hAnsi="Times New Roman" w:cs="Times New Roman"/>
          <w:b/>
          <w:bCs/>
          <w:lang w:val="en-US"/>
        </w:rPr>
        <w:t>Shifts in Number</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 xml:space="preserve">A shift from singular to </w:t>
      </w:r>
      <w:proofErr w:type="gramStart"/>
      <w:r w:rsidRPr="00BF6A33">
        <w:rPr>
          <w:rFonts w:ascii="Times New Roman" w:hAnsi="Times New Roman" w:cs="Times New Roman"/>
          <w:lang w:val="en-US"/>
        </w:rPr>
        <w:t>plural,</w:t>
      </w:r>
      <w:proofErr w:type="gramEnd"/>
      <w:r w:rsidRPr="00BF6A33">
        <w:rPr>
          <w:rFonts w:ascii="Times New Roman" w:hAnsi="Times New Roman" w:cs="Times New Roman"/>
          <w:lang w:val="en-US"/>
        </w:rPr>
        <w:t xml:space="preserve"> or vice versa is a definite no-no.  These shifts confuse the reader and break the coherence and unity of your writing. One source of shifts in number is an indefinite pronoun such as "anyone" or "none" or "all, especially when these pronouns are followed by a prepositional phrase such as "of us" or "of the students."</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 xml:space="preserve">Incorrect: Anyone is capable of being the next manager because they have had excellent training. </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Anyone is capable of being the next manager because each of them has had excellent training.</w:t>
      </w:r>
    </w:p>
    <w:p w:rsidR="00C23AB2" w:rsidRPr="00BF6A33" w:rsidRDefault="00C23AB2" w:rsidP="00C23AB2">
      <w:pPr>
        <w:pStyle w:val="Default"/>
        <w:jc w:val="both"/>
        <w:rPr>
          <w:rFonts w:ascii="Times New Roman" w:hAnsi="Times New Roman" w:cs="Times New Roman"/>
          <w:lang w:val="en-US"/>
        </w:rPr>
      </w:pP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Incorrect: Every student is doing their best.</w:t>
      </w:r>
    </w:p>
    <w:p w:rsidR="00C23AB2" w:rsidRPr="00BF6A33" w:rsidRDefault="00C23AB2" w:rsidP="00C23AB2">
      <w:pPr>
        <w:pStyle w:val="Default"/>
        <w:jc w:val="both"/>
        <w:rPr>
          <w:rFonts w:ascii="Times New Roman" w:hAnsi="Times New Roman" w:cs="Times New Roman"/>
          <w:lang w:val="en-US"/>
        </w:rPr>
      </w:pPr>
      <w:r w:rsidRPr="00BF6A33">
        <w:rPr>
          <w:rFonts w:ascii="Times New Roman" w:hAnsi="Times New Roman" w:cs="Times New Roman"/>
          <w:lang w:val="en-US"/>
        </w:rPr>
        <w:t>Correct: All of the students are doing their best.</w:t>
      </w:r>
    </w:p>
    <w:p w:rsidR="007A712E" w:rsidRPr="00C23AB2" w:rsidRDefault="007A712E">
      <w:pPr>
        <w:rPr>
          <w:lang w:val="en-US"/>
        </w:rPr>
      </w:pPr>
    </w:p>
    <w:sectPr w:rsidR="007A712E" w:rsidRPr="00C23AB2"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3AB2"/>
    <w:rsid w:val="000D1CC1"/>
    <w:rsid w:val="00164B9B"/>
    <w:rsid w:val="00530819"/>
    <w:rsid w:val="0055397E"/>
    <w:rsid w:val="007A712E"/>
    <w:rsid w:val="00875672"/>
    <w:rsid w:val="00C23AB2"/>
    <w:rsid w:val="00D24739"/>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
    <w:qFormat/>
    <w:rsid w:val="00C23AB2"/>
    <w:pPr>
      <w:spacing w:before="0" w:after="200" w:line="276" w:lineRule="auto"/>
      <w:jc w:val="left"/>
    </w:pPr>
    <w:rPr>
      <w:lang w:val="fr-FR"/>
    </w:rPr>
  </w:style>
  <w:style w:type="paragraph" w:styleId="Titre1">
    <w:name w:val="heading 1"/>
    <w:basedOn w:val="Normal"/>
    <w:next w:val="Normal"/>
    <w:link w:val="Titre1Car"/>
    <w:uiPriority w:val="9"/>
    <w:qFormat/>
    <w:rsid w:val="0055397E"/>
    <w:pPr>
      <w:keepNext/>
      <w:keepLines/>
      <w:spacing w:before="120" w:after="120" w:line="480" w:lineRule="auto"/>
      <w:jc w:val="both"/>
      <w:outlineLvl w:val="0"/>
    </w:pPr>
    <w:rPr>
      <w:rFonts w:asciiTheme="majorBidi" w:eastAsiaTheme="majorEastAsia" w:hAnsiTheme="majorBidi" w:cstheme="majorBidi"/>
      <w:b/>
      <w:bCs/>
      <w:sz w:val="28"/>
      <w:szCs w:val="28"/>
      <w:lang w:val="en-US"/>
    </w:rPr>
  </w:style>
  <w:style w:type="paragraph" w:styleId="Titre2">
    <w:name w:val="heading 2"/>
    <w:basedOn w:val="Normal"/>
    <w:next w:val="Normal"/>
    <w:link w:val="Titre2Car"/>
    <w:uiPriority w:val="9"/>
    <w:unhideWhenUsed/>
    <w:qFormat/>
    <w:rsid w:val="0055397E"/>
    <w:pPr>
      <w:keepNext/>
      <w:keepLines/>
      <w:spacing w:before="120" w:after="120" w:line="480" w:lineRule="auto"/>
      <w:jc w:val="both"/>
      <w:outlineLvl w:val="1"/>
    </w:pPr>
    <w:rPr>
      <w:rFonts w:asciiTheme="majorBidi" w:eastAsiaTheme="majorEastAsia" w:hAnsiTheme="majorBidi" w:cstheme="majorBidi"/>
      <w:b/>
      <w:bCs/>
      <w:sz w:val="28"/>
      <w:szCs w:val="28"/>
      <w:lang w:val="en-US"/>
    </w:rPr>
  </w:style>
  <w:style w:type="paragraph" w:styleId="Titre3">
    <w:name w:val="heading 3"/>
    <w:basedOn w:val="Normal"/>
    <w:next w:val="Normal"/>
    <w:link w:val="Titre3Car"/>
    <w:uiPriority w:val="9"/>
    <w:unhideWhenUsed/>
    <w:qFormat/>
    <w:rsid w:val="0055397E"/>
    <w:pPr>
      <w:keepNext/>
      <w:keepLines/>
      <w:spacing w:before="120" w:after="120" w:line="480" w:lineRule="auto"/>
      <w:jc w:val="both"/>
      <w:outlineLvl w:val="2"/>
    </w:pPr>
    <w:rPr>
      <w:rFonts w:asciiTheme="majorBidi" w:eastAsiaTheme="majorEastAsia" w:hAnsiTheme="majorBidi" w:cstheme="majorBidi"/>
      <w:b/>
      <w:b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spacing w:before="120" w:after="120" w:line="360" w:lineRule="auto"/>
      <w:ind w:left="1440"/>
      <w:jc w:val="both"/>
    </w:pPr>
    <w:rPr>
      <w:rFonts w:asciiTheme="majorBidi" w:hAnsiTheme="majorBidi" w:cs="Times New Roman Cs"/>
      <w:color w:val="000000" w:themeColor="text1"/>
      <w:sz w:val="24"/>
      <w:szCs w:val="24"/>
      <w:lang w:val="en-US"/>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 w:type="paragraph" w:customStyle="1" w:styleId="Default">
    <w:name w:val="Default"/>
    <w:rsid w:val="00C23AB2"/>
    <w:pPr>
      <w:autoSpaceDE w:val="0"/>
      <w:autoSpaceDN w:val="0"/>
      <w:adjustRightInd w:val="0"/>
      <w:spacing w:before="0" w:after="0" w:line="240" w:lineRule="auto"/>
      <w:jc w:val="left"/>
    </w:pPr>
    <w:rPr>
      <w:rFonts w:ascii="Arial" w:hAnsi="Arial" w:cs="Arial"/>
      <w:color w:val="000000"/>
      <w:sz w:val="24"/>
      <w:szCs w:val="24"/>
      <w:lang w:val="fr-FR"/>
    </w:rPr>
  </w:style>
  <w:style w:type="paragraph" w:styleId="Sansinterligne">
    <w:name w:val="No Spacing"/>
    <w:uiPriority w:val="1"/>
    <w:qFormat/>
    <w:rsid w:val="00C23AB2"/>
    <w:pPr>
      <w:spacing w:before="0" w:after="0" w:line="240" w:lineRule="auto"/>
      <w:jc w:val="left"/>
    </w:pPr>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6099</Characters>
  <Application>Microsoft Office Word</Application>
  <DocSecurity>0</DocSecurity>
  <Lines>50</Lines>
  <Paragraphs>14</Paragraphs>
  <ScaleCrop>false</ScaleCrop>
  <Company>rg-adguard</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2021-02-10T18:07:00Z</dcterms:created>
  <dcterms:modified xsi:type="dcterms:W3CDTF">2021-02-10T18:08:00Z</dcterms:modified>
</cp:coreProperties>
</file>