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25" w:rsidRPr="002A5B4D" w:rsidRDefault="00B00225" w:rsidP="00B00225">
      <w:pPr>
        <w:spacing w:before="100" w:beforeAutospacing="1" w:after="100" w:afterAutospacing="1" w:line="240" w:lineRule="auto"/>
        <w:jc w:val="center"/>
        <w:rPr>
          <w:rFonts w:ascii="Times New Roman" w:hAnsi="Times New Roman" w:cs="Times New Roman"/>
          <w:b/>
          <w:bCs/>
          <w:sz w:val="28"/>
          <w:szCs w:val="28"/>
        </w:rPr>
      </w:pPr>
      <w:r w:rsidRPr="002A5B4D">
        <w:rPr>
          <w:rFonts w:ascii="Times New Roman" w:hAnsi="Times New Roman" w:cs="Times New Roman"/>
          <w:b/>
          <w:bCs/>
          <w:sz w:val="28"/>
          <w:szCs w:val="28"/>
        </w:rPr>
        <w:t xml:space="preserve">Reviewing sentence effectiveness </w:t>
      </w:r>
      <w:r w:rsidRPr="002A5B4D">
        <w:rPr>
          <w:rFonts w:ascii="Times New Roman" w:eastAsia="Times New Roman" w:hAnsi="Times New Roman" w:cs="Times New Roman"/>
          <w:b/>
          <w:bCs/>
          <w:sz w:val="28"/>
          <w:szCs w:val="28"/>
          <w:lang w:eastAsia="fr-FR"/>
        </w:rPr>
        <w:br/>
      </w:r>
    </w:p>
    <w:p w:rsidR="00B00225" w:rsidRPr="00810584" w:rsidRDefault="00B00225" w:rsidP="00B00225">
      <w:pPr>
        <w:pStyle w:val="Default"/>
        <w:numPr>
          <w:ilvl w:val="0"/>
          <w:numId w:val="3"/>
        </w:numPr>
        <w:jc w:val="both"/>
        <w:rPr>
          <w:rFonts w:ascii="Times New Roman" w:hAnsi="Times New Roman" w:cs="Times New Roman"/>
        </w:rPr>
      </w:pPr>
      <w:r w:rsidRPr="00810584">
        <w:rPr>
          <w:rFonts w:ascii="Times New Roman" w:hAnsi="Times New Roman" w:cs="Times New Roman"/>
          <w:b/>
          <w:bCs/>
          <w:u w:val="single"/>
        </w:rPr>
        <w:t xml:space="preserve">Sentence Fragments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A fragment is a phrase or a dependent clause that is punctuated as if it is a complete sentence, beginning with a capital letter and ending with a period. A complete sentence must have a subject and a verb and express a complete thought. A fragment is missing one or both of these. Fragments are not necessarily short. So just because a group of words is long, do not assume that it is a complete sentence. Make sure it has both a subject and a verb and expresses a complete thought. </w:t>
      </w:r>
    </w:p>
    <w:p w:rsidR="00B00225" w:rsidRPr="000D75A0" w:rsidRDefault="00B00225" w:rsidP="00B00225">
      <w:pPr>
        <w:pStyle w:val="Default"/>
        <w:jc w:val="both"/>
        <w:rPr>
          <w:rFonts w:ascii="Times New Roman" w:hAnsi="Times New Roman" w:cs="Times New Roman"/>
          <w:lang w:val="en-US"/>
        </w:rPr>
      </w:pPr>
    </w:p>
    <w:p w:rsidR="00B00225" w:rsidRPr="00810584" w:rsidRDefault="00B00225" w:rsidP="00B00225">
      <w:pPr>
        <w:pStyle w:val="Default"/>
        <w:jc w:val="both"/>
        <w:rPr>
          <w:rFonts w:ascii="Times New Roman" w:hAnsi="Times New Roman" w:cs="Times New Roman"/>
        </w:rPr>
      </w:pPr>
      <w:r w:rsidRPr="00810584">
        <w:rPr>
          <w:rFonts w:ascii="Times New Roman" w:hAnsi="Times New Roman" w:cs="Times New Roman"/>
        </w:rPr>
        <w:t>Examples :</w:t>
      </w:r>
    </w:p>
    <w:p w:rsidR="00B00225" w:rsidRPr="00810584" w:rsidRDefault="00B00225" w:rsidP="00B00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75A0">
        <w:rPr>
          <w:rFonts w:ascii="Times New Roman" w:eastAsia="Times New Roman" w:hAnsi="Times New Roman" w:cs="Times New Roman"/>
          <w:sz w:val="24"/>
          <w:szCs w:val="24"/>
          <w:lang w:val="en-US" w:eastAsia="fr-FR"/>
        </w:rPr>
        <w:t xml:space="preserve">And for several hours worked on the car.  </w:t>
      </w:r>
      <w:r w:rsidRPr="00810584">
        <w:rPr>
          <w:rFonts w:ascii="Times New Roman" w:eastAsia="Times New Roman" w:hAnsi="Times New Roman" w:cs="Times New Roman"/>
          <w:sz w:val="24"/>
          <w:szCs w:val="24"/>
          <w:lang w:eastAsia="fr-FR"/>
        </w:rPr>
        <w:t>(Lacks subject.)</w:t>
      </w:r>
    </w:p>
    <w:p w:rsidR="00B00225" w:rsidRPr="000D75A0" w:rsidRDefault="00B00225" w:rsidP="00B00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75A0">
        <w:rPr>
          <w:rFonts w:ascii="Times New Roman" w:eastAsia="Times New Roman" w:hAnsi="Times New Roman" w:cs="Times New Roman"/>
          <w:sz w:val="24"/>
          <w:szCs w:val="24"/>
          <w:lang w:val="en-US" w:eastAsia="fr-FR"/>
        </w:rPr>
        <w:t>Running down the street.  (Lacks subject and complete verb.)</w:t>
      </w:r>
    </w:p>
    <w:p w:rsidR="00B00225" w:rsidRPr="000D75A0" w:rsidRDefault="00B00225" w:rsidP="00B00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75A0">
        <w:rPr>
          <w:rFonts w:ascii="Times New Roman" w:eastAsia="Times New Roman" w:hAnsi="Times New Roman" w:cs="Times New Roman"/>
          <w:sz w:val="24"/>
          <w:szCs w:val="24"/>
          <w:lang w:val="en-US" w:eastAsia="fr-FR"/>
        </w:rPr>
        <w:t>Although he wouldn't do it.  (Begins with a subordinating conjunction.)</w:t>
      </w:r>
    </w:p>
    <w:p w:rsidR="00B00225" w:rsidRPr="000D75A0" w:rsidRDefault="00B00225" w:rsidP="00B00225">
      <w:pPr>
        <w:pStyle w:val="Default"/>
        <w:ind w:left="400" w:hanging="400"/>
        <w:jc w:val="both"/>
        <w:rPr>
          <w:rFonts w:ascii="Times New Roman" w:hAnsi="Times New Roman" w:cs="Times New Roman"/>
          <w:lang w:val="en-US"/>
        </w:rPr>
      </w:pPr>
      <w:r w:rsidRPr="000D75A0">
        <w:rPr>
          <w:rFonts w:ascii="Times New Roman" w:hAnsi="Times New Roman" w:cs="Times New Roman"/>
          <w:lang w:val="en-US"/>
        </w:rPr>
        <w:t xml:space="preserve">(1) The ball over the fence. </w:t>
      </w:r>
      <w:r w:rsidRPr="000D75A0">
        <w:rPr>
          <w:rFonts w:ascii="Times New Roman" w:hAnsi="Times New Roman" w:cs="Times New Roman"/>
          <w:i/>
          <w:iCs/>
          <w:lang w:val="en-US"/>
        </w:rPr>
        <w:t xml:space="preserve">(This group of words is missing a verb.) </w:t>
      </w:r>
      <w:r w:rsidRPr="000D75A0">
        <w:rPr>
          <w:rFonts w:ascii="Times New Roman" w:hAnsi="Times New Roman" w:cs="Times New Roman"/>
          <w:u w:val="single"/>
          <w:lang w:val="en-US"/>
        </w:rPr>
        <w:t xml:space="preserve">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The ball went over the fence. </w:t>
      </w:r>
    </w:p>
    <w:p w:rsidR="00B00225" w:rsidRPr="000D75A0" w:rsidRDefault="00B00225" w:rsidP="00B00225">
      <w:pPr>
        <w:pStyle w:val="Default"/>
        <w:ind w:left="400" w:hanging="400"/>
        <w:jc w:val="both"/>
        <w:rPr>
          <w:rFonts w:ascii="Times New Roman" w:hAnsi="Times New Roman" w:cs="Times New Roman"/>
          <w:lang w:val="en-US"/>
        </w:rPr>
      </w:pPr>
      <w:r w:rsidRPr="000D75A0">
        <w:rPr>
          <w:rFonts w:ascii="Times New Roman" w:hAnsi="Times New Roman" w:cs="Times New Roman"/>
          <w:lang w:val="en-US"/>
        </w:rPr>
        <w:t xml:space="preserve">(2) Mary baking a cake from scratch. </w:t>
      </w:r>
      <w:r w:rsidRPr="000D75A0">
        <w:rPr>
          <w:rFonts w:ascii="Times New Roman" w:hAnsi="Times New Roman" w:cs="Times New Roman"/>
          <w:i/>
          <w:iCs/>
          <w:lang w:val="en-US"/>
        </w:rPr>
        <w:t xml:space="preserve">(The ing-form of bake, baking, needs a helping verb in order to make the idea complete; therefore, the verb in this sentence is incomplete.)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Mary is baking a cake from scratch.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b/>
          <w:bCs/>
          <w:u w:val="single"/>
          <w:lang w:val="en-US"/>
        </w:rPr>
        <w:t>2.Parallelism</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Parallelism is used to make all ideas in a sentence parallel or equal in structure. In other words, the same grammatical form is used for each idea. Each idea may be a noun, a verb in the same tense, an adjective, a prepositional phrase, etc. Parallel sentences are much smoother and easier to read than nonparallel sentences.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Examples: </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lang w:val="en-US"/>
        </w:rPr>
        <w:t xml:space="preserve">(1) Paul washed the car, groomed the dog, and was mowing the lawn all in the same day. </w:t>
      </w:r>
    </w:p>
    <w:p w:rsidR="00B00225" w:rsidRPr="000D75A0" w:rsidRDefault="00B00225" w:rsidP="00B00225">
      <w:pPr>
        <w:pStyle w:val="Default"/>
        <w:jc w:val="both"/>
        <w:rPr>
          <w:rFonts w:ascii="Times New Roman" w:hAnsi="Times New Roman" w:cs="Times New Roman"/>
          <w:lang w:val="en-US"/>
        </w:rPr>
      </w:pP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Rewritten: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Paul washed the car, groomed the dog, and mowed the lawn all in the same day.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i/>
          <w:iCs/>
          <w:lang w:val="en-US"/>
        </w:rPr>
        <w:t xml:space="preserve">(This sentence is parallel: each verb is in the past tense form. It is much easier to read.) </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lang w:val="en-US"/>
        </w:rPr>
        <w:t xml:space="preserve">(2) Sarah wanted to study accounting, draw some pictures, and look into becoming a </w:t>
      </w:r>
      <w:r>
        <w:rPr>
          <w:rFonts w:ascii="Times New Roman" w:hAnsi="Times New Roman" w:cs="Times New Roman"/>
          <w:lang w:val="en-US"/>
        </w:rPr>
        <w:t xml:space="preserve"> </w:t>
      </w:r>
      <w:r w:rsidRPr="000D75A0">
        <w:rPr>
          <w:rFonts w:ascii="Times New Roman" w:hAnsi="Times New Roman" w:cs="Times New Roman"/>
          <w:lang w:val="en-US"/>
        </w:rPr>
        <w:t xml:space="preserve">nurse while she was in college.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Rewritten: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Sarah wanted to study accounting, art, and nursing while she was in college. </w:t>
      </w:r>
    </w:p>
    <w:p w:rsidR="00B00225" w:rsidRDefault="00B00225" w:rsidP="00B00225">
      <w:pPr>
        <w:spacing w:line="240" w:lineRule="auto"/>
        <w:jc w:val="both"/>
        <w:rPr>
          <w:rFonts w:ascii="Times New Roman" w:hAnsi="Times New Roman" w:cs="Times New Roman"/>
          <w:i/>
          <w:iCs/>
          <w:sz w:val="24"/>
          <w:szCs w:val="24"/>
          <w:lang w:val="en-US"/>
        </w:rPr>
      </w:pPr>
    </w:p>
    <w:p w:rsidR="00B00225" w:rsidRDefault="00B00225" w:rsidP="00B00225">
      <w:pPr>
        <w:spacing w:line="240" w:lineRule="auto"/>
        <w:jc w:val="both"/>
        <w:rPr>
          <w:rFonts w:ascii="Times New Roman" w:hAnsi="Times New Roman" w:cs="Times New Roman"/>
          <w:i/>
          <w:iCs/>
          <w:sz w:val="24"/>
          <w:szCs w:val="24"/>
          <w:lang w:val="en-US"/>
        </w:rPr>
      </w:pPr>
    </w:p>
    <w:p w:rsidR="00B00225" w:rsidRPr="000D75A0" w:rsidRDefault="00B00225" w:rsidP="00B00225">
      <w:pPr>
        <w:spacing w:line="240" w:lineRule="auto"/>
        <w:jc w:val="both"/>
        <w:rPr>
          <w:rFonts w:ascii="Times New Roman" w:hAnsi="Times New Roman" w:cs="Times New Roman"/>
          <w:i/>
          <w:iCs/>
          <w:sz w:val="24"/>
          <w:szCs w:val="24"/>
          <w:lang w:val="en-US"/>
        </w:rPr>
      </w:pPr>
      <w:r w:rsidRPr="000D75A0">
        <w:rPr>
          <w:rFonts w:ascii="Times New Roman" w:hAnsi="Times New Roman" w:cs="Times New Roman"/>
          <w:i/>
          <w:iCs/>
          <w:sz w:val="24"/>
          <w:szCs w:val="24"/>
          <w:lang w:val="en-US"/>
        </w:rPr>
        <w:t>(This sentence is parallel: the simple noun form of each college subject is used. It is much easier to read.)</w:t>
      </w:r>
    </w:p>
    <w:p w:rsidR="00B00225" w:rsidRPr="000D75A0" w:rsidRDefault="00B00225" w:rsidP="00B00225">
      <w:pPr>
        <w:spacing w:before="100" w:beforeAutospacing="1" w:after="100" w:afterAutospacing="1" w:line="240" w:lineRule="auto"/>
        <w:ind w:left="360"/>
        <w:jc w:val="both"/>
        <w:outlineLvl w:val="1"/>
        <w:rPr>
          <w:rFonts w:ascii="Times New Roman" w:eastAsia="Times New Roman" w:hAnsi="Times New Roman" w:cs="Times New Roman"/>
          <w:b/>
          <w:bCs/>
          <w:sz w:val="24"/>
          <w:szCs w:val="24"/>
          <w:lang w:val="en-US" w:eastAsia="fr-FR"/>
        </w:rPr>
      </w:pPr>
      <w:r w:rsidRPr="000D75A0">
        <w:rPr>
          <w:rFonts w:ascii="Times New Roman" w:eastAsia="Times New Roman" w:hAnsi="Times New Roman" w:cs="Times New Roman"/>
          <w:b/>
          <w:bCs/>
          <w:sz w:val="24"/>
          <w:szCs w:val="24"/>
          <w:lang w:val="en-US" w:eastAsia="fr-FR"/>
        </w:rPr>
        <w:t>3.Run-ons :run-on sentences</w:t>
      </w:r>
    </w:p>
    <w:p w:rsidR="00B00225" w:rsidRPr="000D75A0" w:rsidRDefault="00B00225" w:rsidP="00B00225">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75A0">
        <w:rPr>
          <w:rFonts w:ascii="Times New Roman" w:eastAsia="Times New Roman" w:hAnsi="Times New Roman" w:cs="Times New Roman"/>
          <w:sz w:val="24"/>
          <w:szCs w:val="24"/>
          <w:lang w:val="en-US" w:eastAsia="fr-FR"/>
        </w:rPr>
        <w:lastRenderedPageBreak/>
        <w:t>Run-ons, comma splices, and fused sentences are all names given to compound sentences th</w:t>
      </w:r>
      <w:r>
        <w:rPr>
          <w:rFonts w:ascii="Times New Roman" w:eastAsia="Times New Roman" w:hAnsi="Times New Roman" w:cs="Times New Roman"/>
          <w:sz w:val="24"/>
          <w:szCs w:val="24"/>
          <w:lang w:val="en-US" w:eastAsia="fr-FR"/>
        </w:rPr>
        <w:t>at are not punctuated correctly. A fused</w:t>
      </w:r>
      <w:r w:rsidRPr="000D75A0">
        <w:rPr>
          <w:rFonts w:ascii="Times New Roman" w:eastAsia="Times New Roman" w:hAnsi="Times New Roman" w:cs="Times New Roman"/>
          <w:sz w:val="24"/>
          <w:szCs w:val="24"/>
          <w:lang w:val="en-US" w:eastAsia="fr-FR"/>
        </w:rPr>
        <w:t xml:space="preserve"> sentence consists of two independent clauses run together and punctuated as one sentence:</w:t>
      </w:r>
    </w:p>
    <w:p w:rsidR="00B00225" w:rsidRPr="00810584" w:rsidRDefault="00B00225" w:rsidP="00B0022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75A0">
        <w:rPr>
          <w:rFonts w:ascii="Times New Roman" w:eastAsia="Times New Roman" w:hAnsi="Times New Roman" w:cs="Times New Roman"/>
          <w:sz w:val="24"/>
          <w:szCs w:val="24"/>
          <w:lang w:val="en-US" w:eastAsia="fr-FR"/>
        </w:rPr>
        <w:t xml:space="preserve">I thought the paper was due tomorrow nobody told me it was due today.  </w:t>
      </w:r>
      <w:r w:rsidRPr="00810584">
        <w:rPr>
          <w:rFonts w:ascii="Times New Roman" w:eastAsia="Times New Roman" w:hAnsi="Times New Roman" w:cs="Times New Roman"/>
          <w:sz w:val="24"/>
          <w:szCs w:val="24"/>
          <w:lang w:eastAsia="fr-FR"/>
        </w:rPr>
        <w:t>(Period or semicolon required after "tomorrow.")</w:t>
      </w:r>
    </w:p>
    <w:p w:rsidR="00B00225" w:rsidRDefault="00B00225" w:rsidP="00B00225">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75A0">
        <w:rPr>
          <w:rFonts w:ascii="Times New Roman" w:eastAsia="Times New Roman" w:hAnsi="Times New Roman" w:cs="Times New Roman"/>
          <w:sz w:val="24"/>
          <w:szCs w:val="24"/>
          <w:lang w:val="en-US" w:eastAsia="fr-FR"/>
        </w:rPr>
        <w:t>A comma splice occurs when two independent clauses are separated by only a comma:</w:t>
      </w:r>
    </w:p>
    <w:p w:rsidR="00B00225" w:rsidRPr="000D75A0" w:rsidRDefault="00B00225" w:rsidP="00B00225">
      <w:pPr>
        <w:spacing w:after="0" w:line="240" w:lineRule="auto"/>
        <w:jc w:val="both"/>
        <w:rPr>
          <w:rFonts w:ascii="Times New Roman" w:eastAsia="Times New Roman" w:hAnsi="Times New Roman" w:cs="Times New Roman"/>
          <w:sz w:val="24"/>
          <w:szCs w:val="24"/>
          <w:lang w:val="en-US" w:eastAsia="fr-FR"/>
        </w:rPr>
      </w:pPr>
      <w:r w:rsidRPr="000D75A0">
        <w:rPr>
          <w:rFonts w:ascii="Times New Roman" w:eastAsia="Times New Roman" w:hAnsi="Times New Roman" w:cs="Times New Roman"/>
          <w:sz w:val="24"/>
          <w:szCs w:val="24"/>
          <w:lang w:val="en-US" w:eastAsia="fr-FR"/>
        </w:rPr>
        <w:t>I</w:t>
      </w:r>
      <w:r>
        <w:rPr>
          <w:rFonts w:ascii="Times New Roman" w:eastAsia="Times New Roman" w:hAnsi="Times New Roman" w:cs="Times New Roman"/>
          <w:sz w:val="24"/>
          <w:szCs w:val="24"/>
          <w:lang w:val="en-US" w:eastAsia="fr-FR"/>
        </w:rPr>
        <w:t xml:space="preserve"> didn't know which job I wanted, </w:t>
      </w:r>
      <w:r w:rsidRPr="000D75A0">
        <w:rPr>
          <w:rFonts w:ascii="Times New Roman" w:eastAsia="Times New Roman" w:hAnsi="Times New Roman" w:cs="Times New Roman"/>
          <w:sz w:val="24"/>
          <w:szCs w:val="24"/>
          <w:lang w:val="en-US" w:eastAsia="fr-FR"/>
        </w:rPr>
        <w:t>I was too confused to decide.</w:t>
      </w:r>
    </w:p>
    <w:p w:rsidR="00B00225" w:rsidRPr="000D75A0" w:rsidRDefault="00B00225" w:rsidP="00B00225">
      <w:pPr>
        <w:spacing w:after="0" w:line="240" w:lineRule="auto"/>
        <w:jc w:val="both"/>
        <w:rPr>
          <w:rFonts w:ascii="Times New Roman" w:eastAsia="Times New Roman" w:hAnsi="Times New Roman" w:cs="Times New Roman"/>
          <w:sz w:val="24"/>
          <w:szCs w:val="24"/>
          <w:lang w:val="en-US" w:eastAsia="fr-FR"/>
        </w:rPr>
      </w:pPr>
      <w:r w:rsidRPr="000D75A0">
        <w:rPr>
          <w:rFonts w:ascii="Times New Roman" w:eastAsia="Times New Roman" w:hAnsi="Times New Roman" w:cs="Times New Roman"/>
          <w:sz w:val="24"/>
          <w:szCs w:val="24"/>
          <w:lang w:val="en-US" w:eastAsia="fr-FR"/>
        </w:rPr>
        <w:t xml:space="preserve"> I didn't know which job I wanted, and I was too confused to decide.</w:t>
      </w:r>
    </w:p>
    <w:p w:rsidR="00B00225" w:rsidRPr="000D75A0" w:rsidRDefault="00B00225" w:rsidP="00B00225">
      <w:pPr>
        <w:pStyle w:val="Titre3"/>
        <w:spacing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Four Ways of Correcting Run-on Sentences:</w:t>
      </w:r>
    </w:p>
    <w:p w:rsidR="00B00225" w:rsidRPr="00810584" w:rsidRDefault="00B00225" w:rsidP="00B00225">
      <w:pPr>
        <w:numPr>
          <w:ilvl w:val="0"/>
          <w:numId w:val="4"/>
        </w:numPr>
        <w:spacing w:before="100" w:beforeAutospacing="1" w:after="100" w:afterAutospacing="1" w:line="240" w:lineRule="auto"/>
        <w:jc w:val="both"/>
        <w:rPr>
          <w:rFonts w:ascii="Times New Roman" w:hAnsi="Times New Roman" w:cs="Times New Roman"/>
          <w:sz w:val="24"/>
          <w:szCs w:val="24"/>
        </w:rPr>
      </w:pPr>
      <w:r w:rsidRPr="00810584">
        <w:rPr>
          <w:rFonts w:ascii="Times New Roman" w:hAnsi="Times New Roman" w:cs="Times New Roman"/>
          <w:b/>
          <w:bCs/>
          <w:sz w:val="24"/>
          <w:szCs w:val="24"/>
        </w:rPr>
        <w:t>Run-on Sentences:</w:t>
      </w:r>
    </w:p>
    <w:p w:rsidR="00B00225" w:rsidRPr="000D75A0" w:rsidRDefault="00B00225" w:rsidP="00B00225">
      <w:pPr>
        <w:numPr>
          <w:ilvl w:val="1"/>
          <w:numId w:val="4"/>
        </w:numPr>
        <w:spacing w:before="100" w:beforeAutospacing="1" w:after="100" w:afterAutospacing="1"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Adam is a sweet boy he really loves animals.</w:t>
      </w:r>
    </w:p>
    <w:p w:rsidR="00B00225" w:rsidRPr="000D75A0" w:rsidRDefault="00B00225" w:rsidP="00B00225">
      <w:pPr>
        <w:numPr>
          <w:ilvl w:val="1"/>
          <w:numId w:val="4"/>
        </w:numPr>
        <w:spacing w:before="100" w:beforeAutospacing="1" w:after="100" w:afterAutospacing="1"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Adam is a sweet boy, he really loves animals.</w:t>
      </w:r>
    </w:p>
    <w:p w:rsidR="00B00225" w:rsidRPr="000D75A0" w:rsidRDefault="00B00225" w:rsidP="00B00225">
      <w:pPr>
        <w:spacing w:beforeAutospacing="1" w:after="0" w:afterAutospacing="1" w:line="240" w:lineRule="auto"/>
        <w:ind w:left="720"/>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To correct a run-on sentence, make it into two </w:t>
      </w:r>
      <w:hyperlink r:id="rId5" w:history="1">
        <w:r w:rsidRPr="000D75A0">
          <w:rPr>
            <w:rStyle w:val="Lienhypertexte"/>
            <w:rFonts w:cs="Times New Roman"/>
            <w:szCs w:val="24"/>
            <w:lang w:val="en-US"/>
          </w:rPr>
          <w:t>simple sentences</w:t>
        </w:r>
      </w:hyperlink>
      <w:r w:rsidRPr="000D75A0">
        <w:rPr>
          <w:rFonts w:ascii="Times New Roman" w:hAnsi="Times New Roman" w:cs="Times New Roman"/>
          <w:sz w:val="24"/>
          <w:szCs w:val="24"/>
          <w:lang w:val="en-US"/>
        </w:rPr>
        <w:t xml:space="preserve">. Put a period at the end of the first subject and verb group. Start the second sentence with a </w:t>
      </w:r>
      <w:hyperlink r:id="rId6" w:history="1">
        <w:r w:rsidRPr="000D75A0">
          <w:rPr>
            <w:rStyle w:val="Lienhypertexte"/>
            <w:rFonts w:cs="Times New Roman"/>
            <w:szCs w:val="24"/>
            <w:lang w:val="en-US"/>
          </w:rPr>
          <w:t>capital letter</w:t>
        </w:r>
      </w:hyperlink>
      <w:r w:rsidRPr="000D75A0">
        <w:rPr>
          <w:rFonts w:ascii="Times New Roman" w:hAnsi="Times New Roman" w:cs="Times New Roman"/>
          <w:sz w:val="24"/>
          <w:szCs w:val="24"/>
          <w:lang w:val="en-US"/>
        </w:rPr>
        <w:t xml:space="preserve">. </w:t>
      </w:r>
      <w:r>
        <w:rPr>
          <w:rFonts w:ascii="Times New Roman" w:hAnsi="Times New Roman" w:cs="Times New Roman"/>
          <w:sz w:val="24"/>
          <w:szCs w:val="24"/>
          <w:lang w:val="en-US"/>
        </w:rPr>
        <w:t>(semicolon can also be used)</w:t>
      </w:r>
    </w:p>
    <w:p w:rsidR="00B00225" w:rsidRPr="000D75A0" w:rsidRDefault="00B00225" w:rsidP="00B00225">
      <w:pPr>
        <w:spacing w:beforeAutospacing="1" w:afterAutospacing="1" w:line="240" w:lineRule="auto"/>
        <w:ind w:left="720"/>
        <w:rPr>
          <w:rFonts w:ascii="Times New Roman" w:hAnsi="Times New Roman" w:cs="Times New Roman"/>
          <w:sz w:val="24"/>
          <w:szCs w:val="24"/>
          <w:lang w:val="en-US"/>
        </w:rPr>
      </w:pPr>
      <w:r w:rsidRPr="000D75A0">
        <w:rPr>
          <w:rFonts w:ascii="Times New Roman" w:hAnsi="Times New Roman" w:cs="Times New Roman"/>
          <w:sz w:val="24"/>
          <w:szCs w:val="24"/>
          <w:lang w:val="en-US"/>
        </w:rPr>
        <w:t>Correct Sentences:</w:t>
      </w:r>
      <w:r w:rsidRPr="000D75A0">
        <w:rPr>
          <w:rFonts w:ascii="Times New Roman" w:hAnsi="Times New Roman" w:cs="Times New Roman"/>
          <w:sz w:val="24"/>
          <w:szCs w:val="24"/>
          <w:lang w:val="en-US"/>
        </w:rPr>
        <w:br/>
        <w:t>Adam is a sweet boy. He really loves animals.</w:t>
      </w:r>
    </w:p>
    <w:p w:rsidR="00B00225" w:rsidRPr="000D75A0" w:rsidRDefault="00B00225" w:rsidP="00B00225">
      <w:pPr>
        <w:spacing w:beforeAutospacing="1" w:afterAutospacing="1" w:line="240" w:lineRule="auto"/>
        <w:ind w:left="720"/>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 Sometimes two sentences are very closely related in meaning and full </w:t>
      </w:r>
      <w:hyperlink r:id="rId7" w:history="1">
        <w:r w:rsidRPr="000D75A0">
          <w:rPr>
            <w:rStyle w:val="Lienhypertexte"/>
            <w:rFonts w:cs="Times New Roman"/>
            <w:szCs w:val="24"/>
            <w:lang w:val="en-US"/>
          </w:rPr>
          <w:t>end-stop punctuation</w:t>
        </w:r>
      </w:hyperlink>
      <w:r w:rsidRPr="000D75A0">
        <w:rPr>
          <w:rFonts w:ascii="Times New Roman" w:hAnsi="Times New Roman" w:cs="Times New Roman"/>
          <w:sz w:val="24"/>
          <w:szCs w:val="24"/>
          <w:lang w:val="en-US"/>
        </w:rPr>
        <w:t xml:space="preserve"> may seem too strong. A </w:t>
      </w:r>
      <w:hyperlink r:id="rId8" w:history="1">
        <w:r w:rsidRPr="000D75A0">
          <w:rPr>
            <w:rStyle w:val="Lienhypertexte"/>
            <w:rFonts w:cs="Times New Roman"/>
            <w:szCs w:val="24"/>
            <w:lang w:val="en-US"/>
          </w:rPr>
          <w:t>semicolon</w:t>
        </w:r>
      </w:hyperlink>
      <w:r w:rsidRPr="000D75A0">
        <w:rPr>
          <w:rFonts w:ascii="Times New Roman" w:hAnsi="Times New Roman" w:cs="Times New Roman"/>
          <w:sz w:val="24"/>
          <w:szCs w:val="24"/>
          <w:lang w:val="en-US"/>
        </w:rPr>
        <w:t xml:space="preserve"> can then be used to divide the two sentences. . . . </w:t>
      </w:r>
    </w:p>
    <w:p w:rsidR="00B00225" w:rsidRPr="000D75A0" w:rsidRDefault="00B00225" w:rsidP="00B00225">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A </w:t>
      </w:r>
      <w:r w:rsidRPr="000D75A0">
        <w:rPr>
          <w:rFonts w:ascii="Times New Roman" w:hAnsi="Times New Roman" w:cs="Times New Roman"/>
          <w:b/>
          <w:bCs/>
          <w:sz w:val="24"/>
          <w:szCs w:val="24"/>
          <w:lang w:val="en-US"/>
        </w:rPr>
        <w:t>run-on sentence</w:t>
      </w:r>
      <w:r w:rsidRPr="000D75A0">
        <w:rPr>
          <w:rFonts w:ascii="Times New Roman" w:hAnsi="Times New Roman" w:cs="Times New Roman"/>
          <w:sz w:val="24"/>
          <w:szCs w:val="24"/>
          <w:lang w:val="en-US"/>
        </w:rPr>
        <w:t xml:space="preserve"> can sometimes be prevented by using a </w:t>
      </w:r>
      <w:hyperlink r:id="rId9" w:history="1">
        <w:r w:rsidRPr="000D75A0">
          <w:rPr>
            <w:rStyle w:val="Lienhypertexte"/>
            <w:rFonts w:cs="Times New Roman"/>
            <w:szCs w:val="24"/>
            <w:lang w:val="en-US"/>
          </w:rPr>
          <w:t>comma</w:t>
        </w:r>
      </w:hyperlink>
      <w:r w:rsidRPr="000D75A0">
        <w:rPr>
          <w:rFonts w:ascii="Times New Roman" w:hAnsi="Times New Roman" w:cs="Times New Roman"/>
          <w:sz w:val="24"/>
          <w:szCs w:val="24"/>
          <w:lang w:val="en-US"/>
        </w:rPr>
        <w:t xml:space="preserve"> and joining word (</w:t>
      </w:r>
      <w:hyperlink r:id="rId10" w:history="1">
        <w:r w:rsidRPr="000D75A0">
          <w:rPr>
            <w:rStyle w:val="Lienhypertexte"/>
            <w:rFonts w:cs="Times New Roman"/>
            <w:szCs w:val="24"/>
            <w:lang w:val="en-US"/>
          </w:rPr>
          <w:t>coordinate conjunction</w:t>
        </w:r>
      </w:hyperlink>
      <w:r w:rsidRPr="000D75A0">
        <w:rPr>
          <w:rFonts w:ascii="Times New Roman" w:hAnsi="Times New Roman" w:cs="Times New Roman"/>
          <w:sz w:val="24"/>
          <w:szCs w:val="24"/>
          <w:lang w:val="en-US"/>
        </w:rPr>
        <w:t>) to join sentences together.</w:t>
      </w:r>
    </w:p>
    <w:p w:rsidR="00B00225" w:rsidRPr="000D75A0" w:rsidRDefault="00B00225" w:rsidP="00B00225">
      <w:pPr>
        <w:spacing w:before="100" w:beforeAutospacing="1" w:after="100" w:afterAutospacing="1" w:line="240" w:lineRule="auto"/>
        <w:ind w:left="720"/>
        <w:jc w:val="both"/>
        <w:rPr>
          <w:rFonts w:ascii="Times New Roman" w:hAnsi="Times New Roman" w:cs="Times New Roman"/>
          <w:sz w:val="24"/>
          <w:szCs w:val="24"/>
          <w:lang w:val="en-US"/>
        </w:rPr>
      </w:pPr>
      <w:r w:rsidRPr="000D75A0">
        <w:rPr>
          <w:rFonts w:ascii="Times New Roman" w:hAnsi="Times New Roman" w:cs="Times New Roman"/>
          <w:i/>
          <w:iCs/>
          <w:sz w:val="24"/>
          <w:szCs w:val="24"/>
          <w:lang w:val="en-US"/>
        </w:rPr>
        <w:t>Wrong:</w:t>
      </w:r>
      <w:r w:rsidRPr="000D75A0">
        <w:rPr>
          <w:rFonts w:ascii="Times New Roman" w:hAnsi="Times New Roman" w:cs="Times New Roman"/>
          <w:sz w:val="24"/>
          <w:szCs w:val="24"/>
          <w:lang w:val="en-US"/>
        </w:rPr>
        <w:t xml:space="preserve"> John went to the movies </w:t>
      </w:r>
      <w:r w:rsidRPr="000D75A0">
        <w:rPr>
          <w:rFonts w:ascii="Times New Roman" w:hAnsi="Times New Roman" w:cs="Times New Roman"/>
          <w:i/>
          <w:iCs/>
          <w:sz w:val="24"/>
          <w:szCs w:val="24"/>
          <w:lang w:val="en-US"/>
        </w:rPr>
        <w:t>x</w:t>
      </w:r>
      <w:r w:rsidRPr="000D75A0">
        <w:rPr>
          <w:rFonts w:ascii="Times New Roman" w:hAnsi="Times New Roman" w:cs="Times New Roman"/>
          <w:sz w:val="24"/>
          <w:szCs w:val="24"/>
          <w:lang w:val="en-US"/>
        </w:rPr>
        <w:t xml:space="preserve"> Sue stayed home.</w:t>
      </w:r>
      <w:r w:rsidRPr="000D75A0">
        <w:rPr>
          <w:rFonts w:ascii="Times New Roman" w:hAnsi="Times New Roman" w:cs="Times New Roman"/>
          <w:sz w:val="24"/>
          <w:szCs w:val="24"/>
          <w:lang w:val="en-US"/>
        </w:rPr>
        <w:br/>
      </w:r>
      <w:r w:rsidRPr="000D75A0">
        <w:rPr>
          <w:rFonts w:ascii="Times New Roman" w:hAnsi="Times New Roman" w:cs="Times New Roman"/>
          <w:i/>
          <w:iCs/>
          <w:sz w:val="24"/>
          <w:szCs w:val="24"/>
          <w:lang w:val="en-US"/>
        </w:rPr>
        <w:t>Correct:</w:t>
      </w:r>
      <w:r w:rsidRPr="000D75A0">
        <w:rPr>
          <w:rFonts w:ascii="Times New Roman" w:hAnsi="Times New Roman" w:cs="Times New Roman"/>
          <w:sz w:val="24"/>
          <w:szCs w:val="24"/>
          <w:lang w:val="en-US"/>
        </w:rPr>
        <w:t xml:space="preserve"> John went to the movies, and Sue stayed home.</w:t>
      </w:r>
    </w:p>
    <w:p w:rsidR="00B00225" w:rsidRPr="000D75A0" w:rsidRDefault="00B00225" w:rsidP="00B00225">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"[Another way to correct a run-on sentence is to] change the </w:t>
      </w:r>
      <w:r w:rsidRPr="000D75A0">
        <w:rPr>
          <w:rFonts w:ascii="Times New Roman" w:hAnsi="Times New Roman" w:cs="Times New Roman"/>
          <w:b/>
          <w:bCs/>
          <w:sz w:val="24"/>
          <w:szCs w:val="24"/>
          <w:lang w:val="en-US"/>
        </w:rPr>
        <w:t>run-on</w:t>
      </w:r>
      <w:r w:rsidRPr="000D75A0">
        <w:rPr>
          <w:rFonts w:ascii="Times New Roman" w:hAnsi="Times New Roman" w:cs="Times New Roman"/>
          <w:sz w:val="24"/>
          <w:szCs w:val="24"/>
          <w:lang w:val="en-US"/>
        </w:rPr>
        <w:t xml:space="preserve"> to a </w:t>
      </w:r>
      <w:hyperlink r:id="rId11" w:history="1">
        <w:r w:rsidRPr="000D75A0">
          <w:rPr>
            <w:rStyle w:val="Lienhypertexte"/>
            <w:rFonts w:cs="Times New Roman"/>
            <w:szCs w:val="24"/>
            <w:lang w:val="en-US"/>
          </w:rPr>
          <w:t>complex sentence</w:t>
        </w:r>
      </w:hyperlink>
      <w:r w:rsidRPr="000D75A0">
        <w:rPr>
          <w:rFonts w:ascii="Times New Roman" w:hAnsi="Times New Roman" w:cs="Times New Roman"/>
          <w:sz w:val="24"/>
          <w:szCs w:val="24"/>
          <w:lang w:val="en-US"/>
        </w:rPr>
        <w:t xml:space="preserve"> by placing a </w:t>
      </w:r>
      <w:hyperlink r:id="rId12" w:history="1">
        <w:r w:rsidRPr="000D75A0">
          <w:rPr>
            <w:rStyle w:val="Lienhypertexte"/>
            <w:rFonts w:cs="Times New Roman"/>
            <w:szCs w:val="24"/>
            <w:lang w:val="en-US"/>
          </w:rPr>
          <w:t>subordinating conjunction</w:t>
        </w:r>
      </w:hyperlink>
      <w:r w:rsidRPr="000D75A0">
        <w:rPr>
          <w:rFonts w:ascii="Times New Roman" w:hAnsi="Times New Roman" w:cs="Times New Roman"/>
          <w:sz w:val="24"/>
          <w:szCs w:val="24"/>
          <w:lang w:val="en-US"/>
        </w:rPr>
        <w:t xml:space="preserve"> before one of the clauses: </w:t>
      </w:r>
    </w:p>
    <w:p w:rsidR="00B00225" w:rsidRPr="000D75A0" w:rsidRDefault="00B00225" w:rsidP="00B00225">
      <w:pPr>
        <w:spacing w:before="100" w:beforeAutospacing="1" w:after="100" w:afterAutospacing="1" w:line="240" w:lineRule="auto"/>
        <w:ind w:left="720"/>
        <w:jc w:val="both"/>
        <w:rPr>
          <w:rFonts w:ascii="Times New Roman" w:eastAsia="Times New Roman" w:hAnsi="Times New Roman" w:cs="Times New Roman"/>
          <w:sz w:val="24"/>
          <w:szCs w:val="24"/>
          <w:lang w:val="en-US" w:eastAsia="fr-FR"/>
        </w:rPr>
      </w:pPr>
      <w:r w:rsidRPr="000D75A0">
        <w:rPr>
          <w:rFonts w:ascii="Times New Roman" w:hAnsi="Times New Roman" w:cs="Times New Roman"/>
          <w:i/>
          <w:iCs/>
          <w:sz w:val="24"/>
          <w:szCs w:val="24"/>
          <w:lang w:val="en-US"/>
        </w:rPr>
        <w:t>Run-on</w:t>
      </w:r>
      <w:r w:rsidRPr="000D75A0">
        <w:rPr>
          <w:rFonts w:ascii="Times New Roman" w:hAnsi="Times New Roman" w:cs="Times New Roman"/>
          <w:sz w:val="24"/>
          <w:szCs w:val="24"/>
          <w:lang w:val="en-US"/>
        </w:rPr>
        <w:t>: I don't play tennis well I have a poor backhand.</w:t>
      </w:r>
      <w:r w:rsidRPr="000D75A0">
        <w:rPr>
          <w:rFonts w:ascii="Times New Roman" w:hAnsi="Times New Roman" w:cs="Times New Roman"/>
          <w:sz w:val="24"/>
          <w:szCs w:val="24"/>
          <w:lang w:val="en-US"/>
        </w:rPr>
        <w:br/>
      </w:r>
      <w:r w:rsidRPr="000D75A0">
        <w:rPr>
          <w:rFonts w:ascii="Times New Roman" w:hAnsi="Times New Roman" w:cs="Times New Roman"/>
          <w:i/>
          <w:iCs/>
          <w:sz w:val="24"/>
          <w:szCs w:val="24"/>
          <w:lang w:val="en-US"/>
        </w:rPr>
        <w:t>Correct:</w:t>
      </w:r>
      <w:r w:rsidRPr="000D75A0">
        <w:rPr>
          <w:rFonts w:ascii="Times New Roman" w:hAnsi="Times New Roman" w:cs="Times New Roman"/>
          <w:sz w:val="24"/>
          <w:szCs w:val="24"/>
          <w:lang w:val="en-US"/>
        </w:rPr>
        <w:t xml:space="preserve"> I don't play tennis well </w:t>
      </w:r>
      <w:r w:rsidRPr="000D75A0">
        <w:rPr>
          <w:rFonts w:ascii="Times New Roman" w:hAnsi="Times New Roman" w:cs="Times New Roman"/>
          <w:i/>
          <w:iCs/>
          <w:sz w:val="24"/>
          <w:szCs w:val="24"/>
          <w:lang w:val="en-US"/>
        </w:rPr>
        <w:t>because</w:t>
      </w:r>
      <w:r w:rsidRPr="000D75A0">
        <w:rPr>
          <w:rFonts w:ascii="Times New Roman" w:hAnsi="Times New Roman" w:cs="Times New Roman"/>
          <w:sz w:val="24"/>
          <w:szCs w:val="24"/>
          <w:lang w:val="en-US"/>
        </w:rPr>
        <w:t xml:space="preserve"> I have a poor backhand.</w:t>
      </w:r>
      <w:r w:rsidRPr="000D75A0">
        <w:rPr>
          <w:rFonts w:ascii="Times New Roman" w:eastAsia="Times New Roman" w:hAnsi="Times New Roman" w:cs="Times New Roman"/>
          <w:sz w:val="24"/>
          <w:szCs w:val="24"/>
          <w:lang w:val="en-US" w:eastAsia="fr-FR"/>
        </w:rPr>
        <w:t xml:space="preserve"> </w:t>
      </w:r>
    </w:p>
    <w:p w:rsidR="00B00225" w:rsidRPr="00810584" w:rsidRDefault="00B00225" w:rsidP="00B00225">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10584">
        <w:rPr>
          <w:rFonts w:ascii="Times New Roman" w:eastAsia="Times New Roman" w:hAnsi="Times New Roman" w:cs="Times New Roman"/>
          <w:sz w:val="24"/>
          <w:szCs w:val="24"/>
        </w:rPr>
        <w:t>_________________________, and _________________________.</w:t>
      </w:r>
    </w:p>
    <w:p w:rsidR="00B00225" w:rsidRPr="00810584" w:rsidRDefault="00B00225" w:rsidP="00B00225">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10584">
        <w:rPr>
          <w:rFonts w:ascii="Times New Roman" w:eastAsia="Times New Roman" w:hAnsi="Times New Roman" w:cs="Times New Roman"/>
          <w:sz w:val="24"/>
          <w:szCs w:val="24"/>
        </w:rPr>
        <w:t>__________________________;_____________________________.</w:t>
      </w:r>
    </w:p>
    <w:p w:rsidR="00B00225" w:rsidRPr="00810584" w:rsidRDefault="00B00225" w:rsidP="00B00225">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10584">
        <w:rPr>
          <w:rFonts w:ascii="Times New Roman" w:eastAsia="Times New Roman" w:hAnsi="Times New Roman" w:cs="Times New Roman"/>
          <w:sz w:val="24"/>
          <w:szCs w:val="24"/>
        </w:rPr>
        <w:t>__________________________; however,____________________.</w:t>
      </w:r>
    </w:p>
    <w:p w:rsidR="00B00225" w:rsidRPr="00810584" w:rsidRDefault="00B00225" w:rsidP="00B00225">
      <w:pPr>
        <w:pStyle w:val="Default"/>
        <w:jc w:val="both"/>
        <w:rPr>
          <w:rFonts w:ascii="Times New Roman" w:hAnsi="Times New Roman" w:cs="Times New Roman"/>
        </w:rPr>
      </w:pPr>
      <w:r>
        <w:rPr>
          <w:rFonts w:ascii="Times New Roman" w:hAnsi="Times New Roman" w:cs="Times New Roman"/>
          <w:b/>
          <w:bCs/>
          <w:u w:val="single"/>
        </w:rPr>
        <w:t>4.</w:t>
      </w:r>
      <w:r w:rsidRPr="00810584">
        <w:rPr>
          <w:rFonts w:ascii="Times New Roman" w:hAnsi="Times New Roman" w:cs="Times New Roman"/>
          <w:b/>
          <w:bCs/>
          <w:u w:val="single"/>
        </w:rPr>
        <w:t>Comma Splice</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lastRenderedPageBreak/>
        <w:t xml:space="preserve">A comma splice occurs when two complete sentences have a comma between them. A comma is not strong enough to stand alone as sufficient punctuation between two complete </w:t>
      </w:r>
      <w:r w:rsidRPr="000D75A0">
        <w:rPr>
          <w:rFonts w:ascii="Times New Roman" w:hAnsi="Times New Roman" w:cs="Times New Roman"/>
          <w:i/>
          <w:iCs/>
          <w:lang w:val="en-US"/>
        </w:rPr>
        <w:t xml:space="preserve">sentences (a complete sentence contains both a subject and a verb and expresses a complete thought). </w:t>
      </w:r>
      <w:r w:rsidRPr="000D75A0">
        <w:rPr>
          <w:rFonts w:ascii="Times New Roman" w:hAnsi="Times New Roman" w:cs="Times New Roman"/>
          <w:lang w:val="en-US"/>
        </w:rPr>
        <w:t xml:space="preserve">There are four basic ways to correct a comma splice: </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lang w:val="en-US"/>
        </w:rPr>
        <w:t xml:space="preserve">Put a period between the two complete sentences, making sure that the first letter of each complete sentence is capitalized. </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lang w:val="en-US"/>
        </w:rPr>
        <w:t xml:space="preserve">Use a comma </w:t>
      </w:r>
      <w:r w:rsidRPr="000D75A0">
        <w:rPr>
          <w:rFonts w:ascii="Times New Roman" w:hAnsi="Times New Roman" w:cs="Times New Roman"/>
          <w:b/>
          <w:bCs/>
          <w:lang w:val="en-US"/>
        </w:rPr>
        <w:t xml:space="preserve">PLUS </w:t>
      </w:r>
      <w:r w:rsidRPr="000D75A0">
        <w:rPr>
          <w:rFonts w:ascii="Times New Roman" w:hAnsi="Times New Roman" w:cs="Times New Roman"/>
          <w:lang w:val="en-US"/>
        </w:rPr>
        <w:t xml:space="preserve">an appropriate coordinating conjunction, such as </w:t>
      </w:r>
      <w:r w:rsidRPr="000D75A0">
        <w:rPr>
          <w:rFonts w:ascii="Times New Roman" w:hAnsi="Times New Roman" w:cs="Times New Roman"/>
          <w:b/>
          <w:bCs/>
          <w:lang w:val="en-US"/>
        </w:rPr>
        <w:t xml:space="preserve">for, and, nor, but, or, yet, </w:t>
      </w:r>
      <w:r w:rsidRPr="000D75A0">
        <w:rPr>
          <w:rFonts w:ascii="Times New Roman" w:hAnsi="Times New Roman" w:cs="Times New Roman"/>
          <w:lang w:val="en-US"/>
        </w:rPr>
        <w:t xml:space="preserve">or </w:t>
      </w:r>
      <w:r w:rsidRPr="000D75A0">
        <w:rPr>
          <w:rFonts w:ascii="Times New Roman" w:hAnsi="Times New Roman" w:cs="Times New Roman"/>
          <w:b/>
          <w:bCs/>
          <w:lang w:val="en-US"/>
        </w:rPr>
        <w:t xml:space="preserve">so </w:t>
      </w:r>
      <w:r w:rsidRPr="000D75A0">
        <w:rPr>
          <w:rFonts w:ascii="Times New Roman" w:hAnsi="Times New Roman" w:cs="Times New Roman"/>
          <w:lang w:val="en-US"/>
        </w:rPr>
        <w:t xml:space="preserve">between the two sentences.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b/>
          <w:bCs/>
          <w:u w:val="single"/>
          <w:lang w:val="en-US"/>
        </w:rPr>
        <w:t xml:space="preserve">Coordination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Coordination is used to join two closely related sentences that are equal in importance. One way to join two closely related sentences is to put a semicolon between them. Another way is to use a comma and a coordinating conjunction between the two sentences. The seven coordinating conjunctions are </w:t>
      </w:r>
      <w:r w:rsidRPr="000D75A0">
        <w:rPr>
          <w:rFonts w:ascii="Times New Roman" w:hAnsi="Times New Roman" w:cs="Times New Roman"/>
          <w:b/>
          <w:bCs/>
          <w:lang w:val="en-US"/>
        </w:rPr>
        <w:t>for, and, nor, but, or, yet</w:t>
      </w:r>
      <w:r w:rsidRPr="000D75A0">
        <w:rPr>
          <w:rFonts w:ascii="Times New Roman" w:hAnsi="Times New Roman" w:cs="Times New Roman"/>
          <w:lang w:val="en-US"/>
        </w:rPr>
        <w:t xml:space="preserve">, and </w:t>
      </w:r>
      <w:r w:rsidRPr="000D75A0">
        <w:rPr>
          <w:rFonts w:ascii="Times New Roman" w:hAnsi="Times New Roman" w:cs="Times New Roman"/>
          <w:b/>
          <w:bCs/>
          <w:lang w:val="en-US"/>
        </w:rPr>
        <w:t>so</w:t>
      </w:r>
      <w:r w:rsidRPr="000D75A0">
        <w:rPr>
          <w:rFonts w:ascii="Times New Roman" w:hAnsi="Times New Roman" w:cs="Times New Roman"/>
          <w:lang w:val="en-US"/>
        </w:rPr>
        <w:t xml:space="preserve">.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Examples: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(1) Harold felt pressured to score. His team was just one point away from victory.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Rewritten: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Harold felt pressured to score</w:t>
      </w:r>
      <w:r w:rsidRPr="000D75A0">
        <w:rPr>
          <w:rFonts w:ascii="Times New Roman" w:hAnsi="Times New Roman" w:cs="Times New Roman"/>
          <w:b/>
          <w:bCs/>
          <w:lang w:val="en-US"/>
        </w:rPr>
        <w:t xml:space="preserve">; </w:t>
      </w:r>
      <w:r w:rsidRPr="000D75A0">
        <w:rPr>
          <w:rFonts w:ascii="Times New Roman" w:hAnsi="Times New Roman" w:cs="Times New Roman"/>
          <w:lang w:val="en-US"/>
        </w:rPr>
        <w:t xml:space="preserve">his team was just one point away from victory.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i/>
          <w:iCs/>
          <w:lang w:val="en-US"/>
        </w:rPr>
        <w:t xml:space="preserve">(This was rewritten using a semicolon between the complete sentences)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(2) Barbara wanted to make her friend’s birthday party special. She ordered balloons.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Rewritten: </w:t>
      </w:r>
      <w:r w:rsidRPr="000D75A0">
        <w:rPr>
          <w:rFonts w:ascii="Times New Roman" w:hAnsi="Times New Roman" w:cs="Times New Roman"/>
          <w:lang w:val="en-US"/>
        </w:rPr>
        <w:t xml:space="preserve">Barbara wanted to make her friend’s birthday party special, so she ordered balloons. </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i/>
          <w:iCs/>
          <w:lang w:val="en-US"/>
        </w:rPr>
        <w:t>(This was rewritten using a comma and a coordinating conjunction.)</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lang w:val="en-US"/>
        </w:rPr>
        <w:t xml:space="preserve">Use a subordinating conjunction, such as </w:t>
      </w:r>
      <w:r w:rsidRPr="000D75A0">
        <w:rPr>
          <w:rFonts w:ascii="Times New Roman" w:hAnsi="Times New Roman" w:cs="Times New Roman"/>
          <w:b/>
          <w:bCs/>
          <w:lang w:val="en-US"/>
        </w:rPr>
        <w:t xml:space="preserve">when, while, after, unless, even if, etc. </w:t>
      </w:r>
      <w:r w:rsidRPr="000D75A0">
        <w:rPr>
          <w:rFonts w:ascii="Times New Roman" w:hAnsi="Times New Roman" w:cs="Times New Roman"/>
          <w:lang w:val="en-US"/>
        </w:rPr>
        <w:t xml:space="preserve">to turn either the first part or the second part into a dependent clause. If the dependent clause is the first part, put a comma after the </w:t>
      </w:r>
      <w:r w:rsidRPr="000D75A0">
        <w:rPr>
          <w:rFonts w:ascii="Times New Roman" w:hAnsi="Times New Roman" w:cs="Times New Roman"/>
          <w:b/>
          <w:bCs/>
          <w:lang w:val="en-US"/>
        </w:rPr>
        <w:t xml:space="preserve">entire </w:t>
      </w:r>
      <w:r w:rsidRPr="000D75A0">
        <w:rPr>
          <w:rFonts w:ascii="Times New Roman" w:hAnsi="Times New Roman" w:cs="Times New Roman"/>
          <w:lang w:val="en-US"/>
        </w:rPr>
        <w:t xml:space="preserve">dependent clause. If the dependent clause is in the second part, no comma is needed. </w:t>
      </w:r>
    </w:p>
    <w:p w:rsidR="00B00225" w:rsidRPr="000D75A0" w:rsidRDefault="00B00225" w:rsidP="00B00225">
      <w:pPr>
        <w:autoSpaceDE w:val="0"/>
        <w:autoSpaceDN w:val="0"/>
        <w:adjustRightInd w:val="0"/>
        <w:spacing w:after="0" w:line="240" w:lineRule="auto"/>
        <w:jc w:val="both"/>
        <w:rPr>
          <w:rFonts w:ascii="Times New Roman" w:hAnsi="Times New Roman" w:cs="Times New Roman"/>
          <w:b/>
          <w:bCs/>
          <w:sz w:val="24"/>
          <w:szCs w:val="24"/>
          <w:lang w:val="en-US"/>
        </w:rPr>
      </w:pPr>
    </w:p>
    <w:p w:rsidR="00B00225" w:rsidRPr="000D75A0" w:rsidRDefault="00B00225" w:rsidP="00B00225">
      <w:pPr>
        <w:autoSpaceDE w:val="0"/>
        <w:autoSpaceDN w:val="0"/>
        <w:adjustRightInd w:val="0"/>
        <w:spacing w:after="0" w:line="240" w:lineRule="auto"/>
        <w:jc w:val="both"/>
        <w:rPr>
          <w:rFonts w:ascii="Times New Roman" w:hAnsi="Times New Roman" w:cs="Times New Roman"/>
          <w:b/>
          <w:bCs/>
          <w:sz w:val="24"/>
          <w:szCs w:val="24"/>
          <w:lang w:val="en-US"/>
        </w:rPr>
      </w:pPr>
      <w:r w:rsidRPr="000D75A0">
        <w:rPr>
          <w:rFonts w:ascii="Times New Roman" w:hAnsi="Times New Roman" w:cs="Times New Roman"/>
          <w:b/>
          <w:bCs/>
          <w:sz w:val="24"/>
          <w:szCs w:val="24"/>
          <w:lang w:val="en-US"/>
        </w:rPr>
        <w:t>Subordination</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Subordination allows a writer to combine ideas to demonstrate the relationship of one</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idea to another. When using subordination, place the key idea of the sentence in the</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independent clause and the less important idea in the subordinate clause. Notice how the</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construction of complex sentences with subordination can eliminate short, choppy</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sentences. The subordinate clauses are italicized in the revisions.</w:t>
      </w:r>
    </w:p>
    <w:p w:rsidR="00B00225"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1. The novel is very powerful. It concerns the rights of women in the twentieth century.</w:t>
      </w:r>
    </w:p>
    <w:p w:rsidR="00B00225" w:rsidRPr="008662F2" w:rsidRDefault="00B00225" w:rsidP="00B00225">
      <w:pPr>
        <w:autoSpaceDE w:val="0"/>
        <w:autoSpaceDN w:val="0"/>
        <w:adjustRightInd w:val="0"/>
        <w:spacing w:after="0" w:line="240" w:lineRule="auto"/>
        <w:jc w:val="both"/>
        <w:rPr>
          <w:rFonts w:ascii="Times New Roman" w:hAnsi="Times New Roman" w:cs="Times New Roman"/>
          <w:i/>
          <w:iCs/>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 xml:space="preserve">The novel, </w:t>
      </w:r>
      <w:r w:rsidRPr="000D75A0">
        <w:rPr>
          <w:rFonts w:ascii="Times New Roman" w:hAnsi="Times New Roman" w:cs="Times New Roman"/>
          <w:i/>
          <w:iCs/>
          <w:sz w:val="24"/>
          <w:szCs w:val="24"/>
          <w:lang w:val="en-US"/>
        </w:rPr>
        <w:t>which concerns the rights of women in the twentieth</w:t>
      </w:r>
      <w:r>
        <w:rPr>
          <w:rFonts w:ascii="Times New Roman" w:hAnsi="Times New Roman" w:cs="Times New Roman"/>
          <w:i/>
          <w:iCs/>
          <w:sz w:val="24"/>
          <w:szCs w:val="24"/>
          <w:lang w:val="en-US"/>
        </w:rPr>
        <w:t xml:space="preserve"> </w:t>
      </w:r>
      <w:r w:rsidRPr="000D75A0">
        <w:rPr>
          <w:rFonts w:ascii="Times New Roman" w:hAnsi="Times New Roman" w:cs="Times New Roman"/>
          <w:i/>
          <w:iCs/>
          <w:sz w:val="24"/>
          <w:szCs w:val="24"/>
          <w:lang w:val="en-US"/>
        </w:rPr>
        <w:t xml:space="preserve">century, </w:t>
      </w:r>
      <w:r w:rsidRPr="000D75A0">
        <w:rPr>
          <w:rFonts w:ascii="Times New Roman" w:hAnsi="Times New Roman" w:cs="Times New Roman"/>
          <w:sz w:val="24"/>
          <w:szCs w:val="24"/>
          <w:lang w:val="en-US"/>
        </w:rPr>
        <w:t>is very powerful.</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2. The writer comes up with many ideas about his or her topic. He or she organizes these</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ideas into a paper.</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i/>
          <w:iCs/>
          <w:sz w:val="24"/>
          <w:szCs w:val="24"/>
          <w:lang w:val="en-US"/>
        </w:rPr>
        <w:t xml:space="preserve">After coming up with many ideas about the topic, </w:t>
      </w:r>
      <w:r w:rsidRPr="000D75A0">
        <w:rPr>
          <w:rFonts w:ascii="Times New Roman" w:hAnsi="Times New Roman" w:cs="Times New Roman"/>
          <w:sz w:val="24"/>
          <w:szCs w:val="24"/>
          <w:lang w:val="en-US"/>
        </w:rPr>
        <w:t>the writer organizes</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them into a paper.</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3. The changes in education included a change in curriculum. The changes had a drastic</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effect on the thinking of the Turkish villagers.</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 xml:space="preserve">The changes in education, </w:t>
      </w:r>
      <w:r w:rsidRPr="000D75A0">
        <w:rPr>
          <w:rFonts w:ascii="Times New Roman" w:hAnsi="Times New Roman" w:cs="Times New Roman"/>
          <w:i/>
          <w:iCs/>
          <w:sz w:val="24"/>
          <w:szCs w:val="24"/>
          <w:lang w:val="en-US"/>
        </w:rPr>
        <w:t xml:space="preserve">which included a change in curriculum, </w:t>
      </w:r>
      <w:r w:rsidRPr="000D75A0">
        <w:rPr>
          <w:rFonts w:ascii="Times New Roman" w:hAnsi="Times New Roman" w:cs="Times New Roman"/>
          <w:sz w:val="24"/>
          <w:szCs w:val="24"/>
          <w:lang w:val="en-US"/>
        </w:rPr>
        <w:t>had</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lang w:val="en-US"/>
        </w:rPr>
        <w:t>a drastic effect on the thinking of the Turkish villagers.</w:t>
      </w:r>
    </w:p>
    <w:p w:rsidR="00B00225" w:rsidRPr="000D75A0" w:rsidRDefault="00B00225" w:rsidP="00B00225">
      <w:pPr>
        <w:pStyle w:val="Default"/>
        <w:ind w:left="360" w:hanging="360"/>
        <w:jc w:val="both"/>
        <w:rPr>
          <w:rFonts w:ascii="Times New Roman" w:hAnsi="Times New Roman" w:cs="Times New Roman"/>
          <w:lang w:val="en-US"/>
        </w:rPr>
      </w:pPr>
      <w:r w:rsidRPr="000D75A0">
        <w:rPr>
          <w:rFonts w:ascii="Times New Roman" w:hAnsi="Times New Roman" w:cs="Times New Roman"/>
          <w:lang w:val="en-US"/>
        </w:rPr>
        <w:t xml:space="preserve">Use a semicolon between the two complete sentences. This is especially effective if the two sentences are closely related. </w:t>
      </w:r>
    </w:p>
    <w:p w:rsidR="00B00225" w:rsidRPr="000D75A0" w:rsidRDefault="00B00225" w:rsidP="00B00225">
      <w:pPr>
        <w:autoSpaceDE w:val="0"/>
        <w:autoSpaceDN w:val="0"/>
        <w:adjustRightInd w:val="0"/>
        <w:spacing w:after="0" w:line="240" w:lineRule="auto"/>
        <w:jc w:val="both"/>
        <w:rPr>
          <w:rFonts w:ascii="Times New Roman" w:hAnsi="Times New Roman" w:cs="Times New Roman"/>
          <w:b/>
          <w:bCs/>
          <w:sz w:val="24"/>
          <w:szCs w:val="24"/>
          <w:lang w:val="en-US"/>
        </w:rPr>
      </w:pPr>
      <w:r w:rsidRPr="000D75A0">
        <w:rPr>
          <w:rFonts w:ascii="Times New Roman" w:hAnsi="Times New Roman" w:cs="Times New Roman"/>
          <w:b/>
          <w:bCs/>
          <w:sz w:val="24"/>
          <w:szCs w:val="24"/>
          <w:lang w:val="en-US"/>
        </w:rPr>
        <w:lastRenderedPageBreak/>
        <w:t>5. Subject-Verb Agreement</w:t>
      </w:r>
    </w:p>
    <w:p w:rsidR="00B00225" w:rsidRPr="000D75A0" w:rsidRDefault="00B00225" w:rsidP="00B00225">
      <w:pPr>
        <w:pStyle w:val="Default"/>
        <w:jc w:val="both"/>
        <w:rPr>
          <w:rFonts w:ascii="Times New Roman" w:hAnsi="Times New Roman" w:cs="Times New Roman"/>
          <w:lang w:val="en-US"/>
        </w:rPr>
      </w:pP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 Singular subjects need singular verbs, and plural subjects need plural verbs because both must agree in number. Singular verbs in the present tense end in “s” or “es.” Usually in English the subject comes first and then the verb, but in many direct questions and when “here” or “there” begins the sentence, the verb comes first in the sentence. Prepositional phrases that follow the subject can be troublesome for students. Nothing in the prepositional phrase can be the subject of the sentence. Always eliminate prepositional phrases first, and then find the subject and verb.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Examples: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Everyone in our company (plans, plan) to go to the company picnic on Saturday.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i/>
          <w:iCs/>
          <w:lang w:val="en-US"/>
        </w:rPr>
        <w:t xml:space="preserve">Delete the prepositional phrase “in our company.” Find the subject “Everyone,” which is singular. Choose the singular verb “plans” to agree with the singular subject. </w:t>
      </w:r>
    </w:p>
    <w:p w:rsidR="00B00225" w:rsidRPr="000D75A0" w:rsidRDefault="00B00225" w:rsidP="00B00225">
      <w:pPr>
        <w:pStyle w:val="Default"/>
        <w:jc w:val="both"/>
        <w:rPr>
          <w:rFonts w:ascii="Times New Roman" w:hAnsi="Times New Roman" w:cs="Times New Roman"/>
          <w:lang w:val="en-US"/>
        </w:rPr>
      </w:pPr>
      <w:r w:rsidRPr="000D75A0">
        <w:rPr>
          <w:rFonts w:ascii="Times New Roman" w:hAnsi="Times New Roman" w:cs="Times New Roman"/>
          <w:lang w:val="en-US"/>
        </w:rPr>
        <w:t xml:space="preserve">Here (is, are) the announcers for the local charity benefit taking place today. </w:t>
      </w:r>
    </w:p>
    <w:p w:rsidR="00B00225" w:rsidRPr="000D75A0" w:rsidRDefault="00B00225" w:rsidP="00B00225">
      <w:pPr>
        <w:autoSpaceDE w:val="0"/>
        <w:autoSpaceDN w:val="0"/>
        <w:adjustRightInd w:val="0"/>
        <w:spacing w:after="0" w:line="240" w:lineRule="auto"/>
        <w:jc w:val="both"/>
        <w:rPr>
          <w:rFonts w:ascii="Times New Roman" w:hAnsi="Times New Roman" w:cs="Times New Roman"/>
          <w:b/>
          <w:bCs/>
          <w:sz w:val="24"/>
          <w:szCs w:val="24"/>
          <w:lang w:val="en-US"/>
        </w:rPr>
      </w:pPr>
      <w:r w:rsidRPr="000D75A0">
        <w:rPr>
          <w:rFonts w:ascii="Times New Roman" w:hAnsi="Times New Roman" w:cs="Times New Roman"/>
          <w:i/>
          <w:iCs/>
          <w:sz w:val="24"/>
          <w:szCs w:val="24"/>
          <w:lang w:val="en-US"/>
        </w:rPr>
        <w:t xml:space="preserve">(“Announcers” is the subject; choose the plural verb “are” to agree in number with the plural subject “announcers.” “Here” is </w:t>
      </w:r>
      <w:r w:rsidRPr="000D75A0">
        <w:rPr>
          <w:rFonts w:ascii="Times New Roman" w:hAnsi="Times New Roman" w:cs="Times New Roman"/>
          <w:i/>
          <w:iCs/>
          <w:sz w:val="24"/>
          <w:szCs w:val="24"/>
          <w:u w:val="single"/>
          <w:lang w:val="en-US"/>
        </w:rPr>
        <w:t xml:space="preserve">never </w:t>
      </w:r>
      <w:r w:rsidRPr="000D75A0">
        <w:rPr>
          <w:rFonts w:ascii="Times New Roman" w:hAnsi="Times New Roman" w:cs="Times New Roman"/>
          <w:i/>
          <w:iCs/>
          <w:sz w:val="24"/>
          <w:szCs w:val="24"/>
          <w:lang w:val="en-US"/>
        </w:rPr>
        <w:t>a subject.</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Placing subjects close to their verbs reduces subject-verb agreement errors. If the subject</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of a sentence is singular, the verb must be singular; if the subject is plural, the verb must</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be plural. Subjects and verbs are italicized in the following sentences.</w:t>
      </w:r>
    </w:p>
    <w:p w:rsidR="00B00225" w:rsidRPr="005E0884" w:rsidRDefault="00B00225" w:rsidP="00B00225">
      <w:pPr>
        <w:autoSpaceDE w:val="0"/>
        <w:autoSpaceDN w:val="0"/>
        <w:adjustRightInd w:val="0"/>
        <w:spacing w:after="0" w:line="240" w:lineRule="auto"/>
        <w:jc w:val="both"/>
        <w:rPr>
          <w:rFonts w:ascii="Times New Roman" w:hAnsi="Times New Roman" w:cs="Times New Roman"/>
          <w:i/>
          <w:iCs/>
          <w:sz w:val="24"/>
          <w:szCs w:val="24"/>
          <w:lang w:val="en-US"/>
        </w:rPr>
      </w:pPr>
      <w:r w:rsidRPr="000D75A0">
        <w:rPr>
          <w:rFonts w:ascii="Times New Roman" w:hAnsi="Times New Roman" w:cs="Times New Roman"/>
          <w:sz w:val="24"/>
          <w:szCs w:val="24"/>
          <w:lang w:val="en-US"/>
        </w:rPr>
        <w:t xml:space="preserve">1. </w:t>
      </w:r>
      <w:r w:rsidRPr="000D75A0">
        <w:rPr>
          <w:rFonts w:ascii="Times New Roman" w:hAnsi="Times New Roman" w:cs="Times New Roman"/>
          <w:i/>
          <w:iCs/>
          <w:sz w:val="24"/>
          <w:szCs w:val="24"/>
          <w:lang w:val="en-US"/>
        </w:rPr>
        <w:t xml:space="preserve">Each </w:t>
      </w:r>
      <w:r w:rsidRPr="000D75A0">
        <w:rPr>
          <w:rFonts w:ascii="Times New Roman" w:hAnsi="Times New Roman" w:cs="Times New Roman"/>
          <w:sz w:val="24"/>
          <w:szCs w:val="24"/>
          <w:lang w:val="en-US"/>
        </w:rPr>
        <w:t xml:space="preserve">of the female characters, as well as the male characters they interact with, </w:t>
      </w:r>
      <w:r w:rsidRPr="000D75A0">
        <w:rPr>
          <w:rFonts w:ascii="Times New Roman" w:hAnsi="Times New Roman" w:cs="Times New Roman"/>
          <w:i/>
          <w:iCs/>
          <w:sz w:val="24"/>
          <w:szCs w:val="24"/>
          <w:lang w:val="en-US"/>
        </w:rPr>
        <w:t>seem</w:t>
      </w:r>
      <w:r>
        <w:rPr>
          <w:rFonts w:ascii="Times New Roman" w:hAnsi="Times New Roman" w:cs="Times New Roman"/>
          <w:i/>
          <w:iCs/>
          <w:sz w:val="24"/>
          <w:szCs w:val="24"/>
          <w:lang w:val="en-US"/>
        </w:rPr>
        <w:t xml:space="preserve"> </w:t>
      </w:r>
      <w:r w:rsidRPr="000D75A0">
        <w:rPr>
          <w:rFonts w:ascii="Times New Roman" w:hAnsi="Times New Roman" w:cs="Times New Roman"/>
          <w:sz w:val="24"/>
          <w:szCs w:val="24"/>
          <w:lang w:val="en-US"/>
        </w:rPr>
        <w:t>to have difficulty with the transition from traditional to modern values.</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i/>
          <w:iCs/>
          <w:sz w:val="24"/>
          <w:szCs w:val="24"/>
          <w:lang w:val="en-US"/>
        </w:rPr>
        <w:t xml:space="preserve">Each </w:t>
      </w:r>
      <w:r w:rsidRPr="000D75A0">
        <w:rPr>
          <w:rFonts w:ascii="Times New Roman" w:hAnsi="Times New Roman" w:cs="Times New Roman"/>
          <w:sz w:val="24"/>
          <w:szCs w:val="24"/>
          <w:lang w:val="en-US"/>
        </w:rPr>
        <w:t>of the female characters, as well as the male characters they</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 xml:space="preserve">interact with, </w:t>
      </w:r>
      <w:r w:rsidRPr="000D75A0">
        <w:rPr>
          <w:rFonts w:ascii="Times New Roman" w:hAnsi="Times New Roman" w:cs="Times New Roman"/>
          <w:i/>
          <w:iCs/>
          <w:sz w:val="24"/>
          <w:szCs w:val="24"/>
          <w:lang w:val="en-US"/>
        </w:rPr>
        <w:t xml:space="preserve">seems </w:t>
      </w:r>
      <w:r w:rsidRPr="000D75A0">
        <w:rPr>
          <w:rFonts w:ascii="Times New Roman" w:hAnsi="Times New Roman" w:cs="Times New Roman"/>
          <w:sz w:val="24"/>
          <w:szCs w:val="24"/>
          <w:lang w:val="en-US"/>
        </w:rPr>
        <w:t>to have difficulty with the transition from traditional to</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modern values.</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2. There </w:t>
      </w:r>
      <w:r w:rsidRPr="000D75A0">
        <w:rPr>
          <w:rFonts w:ascii="Times New Roman" w:hAnsi="Times New Roman" w:cs="Times New Roman"/>
          <w:i/>
          <w:iCs/>
          <w:sz w:val="24"/>
          <w:szCs w:val="24"/>
          <w:lang w:val="en-US"/>
        </w:rPr>
        <w:t xml:space="preserve">is </w:t>
      </w:r>
      <w:r w:rsidRPr="000D75A0">
        <w:rPr>
          <w:rFonts w:ascii="Times New Roman" w:hAnsi="Times New Roman" w:cs="Times New Roman"/>
          <w:sz w:val="24"/>
          <w:szCs w:val="24"/>
          <w:lang w:val="en-US"/>
        </w:rPr>
        <w:t xml:space="preserve">three </w:t>
      </w:r>
      <w:r w:rsidRPr="000D75A0">
        <w:rPr>
          <w:rFonts w:ascii="Times New Roman" w:hAnsi="Times New Roman" w:cs="Times New Roman"/>
          <w:i/>
          <w:iCs/>
          <w:sz w:val="24"/>
          <w:szCs w:val="24"/>
          <w:lang w:val="en-US"/>
        </w:rPr>
        <w:t xml:space="preserve">reasons </w:t>
      </w:r>
      <w:r w:rsidRPr="000D75A0">
        <w:rPr>
          <w:rFonts w:ascii="Times New Roman" w:hAnsi="Times New Roman" w:cs="Times New Roman"/>
          <w:sz w:val="24"/>
          <w:szCs w:val="24"/>
          <w:lang w:val="en-US"/>
        </w:rPr>
        <w:t>for the government's reaction.</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 xml:space="preserve">There </w:t>
      </w:r>
      <w:r w:rsidRPr="000D75A0">
        <w:rPr>
          <w:rFonts w:ascii="Times New Roman" w:hAnsi="Times New Roman" w:cs="Times New Roman"/>
          <w:i/>
          <w:iCs/>
          <w:sz w:val="24"/>
          <w:szCs w:val="24"/>
          <w:lang w:val="en-US"/>
        </w:rPr>
        <w:t xml:space="preserve">are </w:t>
      </w:r>
      <w:r w:rsidRPr="000D75A0">
        <w:rPr>
          <w:rFonts w:ascii="Times New Roman" w:hAnsi="Times New Roman" w:cs="Times New Roman"/>
          <w:sz w:val="24"/>
          <w:szCs w:val="24"/>
          <w:lang w:val="en-US"/>
        </w:rPr>
        <w:t xml:space="preserve">three </w:t>
      </w:r>
      <w:r w:rsidRPr="000D75A0">
        <w:rPr>
          <w:rFonts w:ascii="Times New Roman" w:hAnsi="Times New Roman" w:cs="Times New Roman"/>
          <w:i/>
          <w:iCs/>
          <w:sz w:val="24"/>
          <w:szCs w:val="24"/>
          <w:lang w:val="en-US"/>
        </w:rPr>
        <w:t xml:space="preserve">reasons </w:t>
      </w:r>
      <w:r w:rsidRPr="000D75A0">
        <w:rPr>
          <w:rFonts w:ascii="Times New Roman" w:hAnsi="Times New Roman" w:cs="Times New Roman"/>
          <w:sz w:val="24"/>
          <w:szCs w:val="24"/>
          <w:lang w:val="en-US"/>
        </w:rPr>
        <w:t>for the government's reaction.</w:t>
      </w:r>
    </w:p>
    <w:p w:rsidR="00B00225" w:rsidRPr="000D75A0" w:rsidRDefault="00B00225" w:rsidP="00B00225">
      <w:pPr>
        <w:autoSpaceDE w:val="0"/>
        <w:autoSpaceDN w:val="0"/>
        <w:adjustRightInd w:val="0"/>
        <w:spacing w:after="0" w:line="240" w:lineRule="auto"/>
        <w:jc w:val="both"/>
        <w:rPr>
          <w:rFonts w:ascii="Times New Roman" w:hAnsi="Times New Roman" w:cs="Times New Roman"/>
          <w:i/>
          <w:iCs/>
          <w:sz w:val="24"/>
          <w:szCs w:val="24"/>
          <w:lang w:val="en-US"/>
        </w:rPr>
      </w:pPr>
      <w:r w:rsidRPr="000D75A0">
        <w:rPr>
          <w:rFonts w:ascii="Times New Roman" w:hAnsi="Times New Roman" w:cs="Times New Roman"/>
          <w:sz w:val="24"/>
          <w:szCs w:val="24"/>
          <w:lang w:val="en-US"/>
        </w:rPr>
        <w:t xml:space="preserve">3. The poetic </w:t>
      </w:r>
      <w:r w:rsidRPr="000D75A0">
        <w:rPr>
          <w:rFonts w:ascii="Times New Roman" w:hAnsi="Times New Roman" w:cs="Times New Roman"/>
          <w:i/>
          <w:iCs/>
          <w:sz w:val="24"/>
          <w:szCs w:val="24"/>
          <w:lang w:val="en-US"/>
        </w:rPr>
        <w:t xml:space="preserve">devices and constructs </w:t>
      </w:r>
      <w:r w:rsidRPr="000D75A0">
        <w:rPr>
          <w:rFonts w:ascii="Times New Roman" w:hAnsi="Times New Roman" w:cs="Times New Roman"/>
          <w:sz w:val="24"/>
          <w:szCs w:val="24"/>
          <w:lang w:val="en-US"/>
        </w:rPr>
        <w:t xml:space="preserve">that help to reinforce the effects of the imagery </w:t>
      </w:r>
      <w:r w:rsidRPr="000D75A0">
        <w:rPr>
          <w:rFonts w:ascii="Times New Roman" w:hAnsi="Times New Roman" w:cs="Times New Roman"/>
          <w:i/>
          <w:iCs/>
          <w:sz w:val="24"/>
          <w:szCs w:val="24"/>
          <w:lang w:val="en-US"/>
        </w:rPr>
        <w:t>is</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the final topic of discussion.</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 xml:space="preserve">The </w:t>
      </w:r>
      <w:r w:rsidRPr="000D75A0">
        <w:rPr>
          <w:rFonts w:ascii="Times New Roman" w:hAnsi="Times New Roman" w:cs="Times New Roman"/>
          <w:i/>
          <w:iCs/>
          <w:sz w:val="24"/>
          <w:szCs w:val="24"/>
          <w:lang w:val="en-US"/>
        </w:rPr>
        <w:t xml:space="preserve">poetic devices and constructs </w:t>
      </w:r>
      <w:r w:rsidRPr="000D75A0">
        <w:rPr>
          <w:rFonts w:ascii="Times New Roman" w:hAnsi="Times New Roman" w:cs="Times New Roman"/>
          <w:sz w:val="24"/>
          <w:szCs w:val="24"/>
          <w:lang w:val="en-US"/>
        </w:rPr>
        <w:t>that help to reinforce the effects of</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the imagery </w:t>
      </w:r>
      <w:r w:rsidRPr="000D75A0">
        <w:rPr>
          <w:rFonts w:ascii="Times New Roman" w:hAnsi="Times New Roman" w:cs="Times New Roman"/>
          <w:i/>
          <w:iCs/>
          <w:sz w:val="24"/>
          <w:szCs w:val="24"/>
          <w:lang w:val="en-US"/>
        </w:rPr>
        <w:t xml:space="preserve">are </w:t>
      </w:r>
      <w:r w:rsidRPr="000D75A0">
        <w:rPr>
          <w:rFonts w:ascii="Times New Roman" w:hAnsi="Times New Roman" w:cs="Times New Roman"/>
          <w:sz w:val="24"/>
          <w:szCs w:val="24"/>
          <w:lang w:val="en-US"/>
        </w:rPr>
        <w:t>the final topic of discussion.</w:t>
      </w:r>
    </w:p>
    <w:p w:rsidR="00B00225" w:rsidRPr="000D75A0" w:rsidRDefault="00B00225" w:rsidP="00B00225">
      <w:pPr>
        <w:autoSpaceDE w:val="0"/>
        <w:autoSpaceDN w:val="0"/>
        <w:adjustRightInd w:val="0"/>
        <w:spacing w:after="0" w:line="240" w:lineRule="auto"/>
        <w:jc w:val="both"/>
        <w:rPr>
          <w:rFonts w:ascii="Times New Roman" w:hAnsi="Times New Roman" w:cs="Times New Roman"/>
          <w:b/>
          <w:bCs/>
          <w:sz w:val="24"/>
          <w:szCs w:val="24"/>
          <w:lang w:val="en-US"/>
        </w:rPr>
      </w:pPr>
    </w:p>
    <w:p w:rsidR="00B00225" w:rsidRPr="000D75A0" w:rsidRDefault="00B00225" w:rsidP="00B00225">
      <w:pPr>
        <w:autoSpaceDE w:val="0"/>
        <w:autoSpaceDN w:val="0"/>
        <w:adjustRightInd w:val="0"/>
        <w:spacing w:after="0" w:line="240" w:lineRule="auto"/>
        <w:jc w:val="both"/>
        <w:rPr>
          <w:rFonts w:ascii="Times New Roman" w:hAnsi="Times New Roman" w:cs="Times New Roman"/>
          <w:b/>
          <w:bCs/>
          <w:sz w:val="24"/>
          <w:szCs w:val="24"/>
          <w:lang w:val="en-US"/>
        </w:rPr>
      </w:pPr>
      <w:r w:rsidRPr="000D75A0">
        <w:rPr>
          <w:rFonts w:ascii="Times New Roman" w:hAnsi="Times New Roman" w:cs="Times New Roman"/>
          <w:b/>
          <w:bCs/>
          <w:sz w:val="24"/>
          <w:szCs w:val="24"/>
          <w:lang w:val="en-US"/>
        </w:rPr>
        <w:t>6.Unclear Pronoun Reference</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Always make clear to whom or to what pronouns refer. In addition, be sure that</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pronouns and their antecedents agree in number and gender. The unclear pronouns are</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italicized in the following examples.</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1. To keep the birds from eating seeds, soak </w:t>
      </w:r>
      <w:r w:rsidRPr="000D75A0">
        <w:rPr>
          <w:rFonts w:ascii="Times New Roman" w:hAnsi="Times New Roman" w:cs="Times New Roman"/>
          <w:i/>
          <w:iCs/>
          <w:sz w:val="24"/>
          <w:szCs w:val="24"/>
          <w:lang w:val="en-US"/>
        </w:rPr>
        <w:t xml:space="preserve">them </w:t>
      </w:r>
      <w:r w:rsidRPr="000D75A0">
        <w:rPr>
          <w:rFonts w:ascii="Times New Roman" w:hAnsi="Times New Roman" w:cs="Times New Roman"/>
          <w:sz w:val="24"/>
          <w:szCs w:val="24"/>
          <w:lang w:val="en-US"/>
        </w:rPr>
        <w:t>in blue food coloring.</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Soak the seeds in blue food coloring to keep the birds from eating</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them.1</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2. Writers should spend a great deal of time thinking about their arguments to make sure</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i/>
          <w:iCs/>
          <w:sz w:val="24"/>
          <w:szCs w:val="24"/>
          <w:lang w:val="en-US"/>
        </w:rPr>
        <w:t xml:space="preserve">they </w:t>
      </w:r>
      <w:r w:rsidRPr="000D75A0">
        <w:rPr>
          <w:rFonts w:ascii="Times New Roman" w:hAnsi="Times New Roman" w:cs="Times New Roman"/>
          <w:sz w:val="24"/>
          <w:szCs w:val="24"/>
          <w:lang w:val="en-US"/>
        </w:rPr>
        <w:t>are not superficial.</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Writers should spend a great deal of time thinking about their</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arguments to make sure that those arguments are not superficial.</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3. Our lab group originally determined dominance on the basis of </w:t>
      </w:r>
      <w:r w:rsidRPr="000D75A0">
        <w:rPr>
          <w:rFonts w:ascii="Times New Roman" w:hAnsi="Times New Roman" w:cs="Times New Roman"/>
          <w:i/>
          <w:iCs/>
          <w:sz w:val="24"/>
          <w:szCs w:val="24"/>
          <w:lang w:val="en-US"/>
        </w:rPr>
        <w:t xml:space="preserve">its </w:t>
      </w:r>
      <w:r w:rsidRPr="000D75A0">
        <w:rPr>
          <w:rFonts w:ascii="Times New Roman" w:hAnsi="Times New Roman" w:cs="Times New Roman"/>
          <w:sz w:val="24"/>
          <w:szCs w:val="24"/>
          <w:lang w:val="en-US"/>
        </w:rPr>
        <w:t>fins.</w:t>
      </w:r>
    </w:p>
    <w:p w:rsidR="00B00225" w:rsidRPr="000D75A0" w:rsidRDefault="00B00225" w:rsidP="00B00225">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Our lab group originally determined the fish's dominance on the basis</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of its fins.</w:t>
      </w:r>
    </w:p>
    <w:p w:rsidR="00B00225" w:rsidRDefault="00B00225" w:rsidP="00B00225">
      <w:pPr>
        <w:autoSpaceDE w:val="0"/>
        <w:autoSpaceDN w:val="0"/>
        <w:adjustRightInd w:val="0"/>
        <w:spacing w:after="0" w:line="240" w:lineRule="auto"/>
        <w:jc w:val="both"/>
        <w:rPr>
          <w:rFonts w:ascii="Times New Roman" w:hAnsi="Times New Roman" w:cs="Times New Roman"/>
          <w:b/>
          <w:bCs/>
          <w:sz w:val="24"/>
          <w:szCs w:val="24"/>
          <w:lang w:val="en-US"/>
        </w:rPr>
      </w:pPr>
    </w:p>
    <w:p w:rsidR="007A712E" w:rsidRPr="00B00225" w:rsidRDefault="007A712E">
      <w:pPr>
        <w:rPr>
          <w:lang w:val="en-US"/>
        </w:rPr>
      </w:pPr>
    </w:p>
    <w:sectPr w:rsidR="007A712E" w:rsidRPr="00B00225"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34D"/>
    <w:multiLevelType w:val="multilevel"/>
    <w:tmpl w:val="200E326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31DEB"/>
    <w:multiLevelType w:val="multilevel"/>
    <w:tmpl w:val="F57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6730A"/>
    <w:multiLevelType w:val="multilevel"/>
    <w:tmpl w:val="20A24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4A42EB"/>
    <w:multiLevelType w:val="hybridMultilevel"/>
    <w:tmpl w:val="A0988740"/>
    <w:lvl w:ilvl="0" w:tplc="46F47E6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9F20F13"/>
    <w:multiLevelType w:val="multilevel"/>
    <w:tmpl w:val="1F8A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0225"/>
    <w:rsid w:val="000D1CC1"/>
    <w:rsid w:val="00164B9B"/>
    <w:rsid w:val="00530819"/>
    <w:rsid w:val="0055397E"/>
    <w:rsid w:val="007A712E"/>
    <w:rsid w:val="00875672"/>
    <w:rsid w:val="00B00225"/>
    <w:rsid w:val="00D24739"/>
    <w:rsid w:val="00F866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qFormat/>
    <w:rsid w:val="00B00225"/>
    <w:pPr>
      <w:spacing w:before="0" w:after="200" w:line="276" w:lineRule="auto"/>
      <w:jc w:val="left"/>
    </w:pPr>
    <w:rPr>
      <w:lang w:val="fr-FR"/>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 w:type="paragraph" w:styleId="Paragraphedeliste">
    <w:name w:val="List Paragraph"/>
    <w:basedOn w:val="Normal"/>
    <w:uiPriority w:val="34"/>
    <w:qFormat/>
    <w:rsid w:val="00B00225"/>
    <w:pPr>
      <w:ind w:firstLine="360"/>
      <w:contextualSpacing/>
    </w:pPr>
    <w:rPr>
      <w:rFonts w:eastAsiaTheme="minorEastAsia"/>
      <w:lang w:eastAsia="fr-FR"/>
    </w:rPr>
  </w:style>
  <w:style w:type="paragraph" w:customStyle="1" w:styleId="Default">
    <w:name w:val="Default"/>
    <w:rsid w:val="00B00225"/>
    <w:pPr>
      <w:autoSpaceDE w:val="0"/>
      <w:autoSpaceDN w:val="0"/>
      <w:adjustRightInd w:val="0"/>
      <w:spacing w:before="0" w:after="0" w:line="240" w:lineRule="auto"/>
      <w:jc w:val="left"/>
    </w:pPr>
    <w:rPr>
      <w:rFonts w:ascii="Arial" w:hAnsi="Arial" w:cs="Arial"/>
      <w:color w:val="000000"/>
      <w:sz w:val="24"/>
      <w:szCs w:val="24"/>
      <w:lang w:val="fr-FR"/>
    </w:rPr>
  </w:style>
  <w:style w:type="character" w:styleId="Lienhypertexte">
    <w:name w:val="Hyperlink"/>
    <w:basedOn w:val="Policepardfaut"/>
    <w:uiPriority w:val="99"/>
    <w:semiHidden/>
    <w:unhideWhenUsed/>
    <w:rsid w:val="00B002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mmar.about.com/od/rs/g/semicolonterm.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mmar.about.com/od/basicmarks/a/end_marks.htm" TargetMode="External"/><Relationship Id="rId12" Type="http://schemas.openxmlformats.org/officeDocument/2006/relationships/hyperlink" Target="http://grammar.about.com/od/rs/g/subordconj.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mmar.about.com/od/c/g/capletters.htm" TargetMode="External"/><Relationship Id="rId11" Type="http://schemas.openxmlformats.org/officeDocument/2006/relationships/hyperlink" Target="http://grammar.about.com/od/c/g/complexsentence.htm" TargetMode="External"/><Relationship Id="rId5" Type="http://schemas.openxmlformats.org/officeDocument/2006/relationships/hyperlink" Target="http://grammar.about.com/od/rs/g/simpsenterm.htm" TargetMode="External"/><Relationship Id="rId10" Type="http://schemas.openxmlformats.org/officeDocument/2006/relationships/hyperlink" Target="http://grammar.about.com/od/c/g/coordconjterm.htm" TargetMode="External"/><Relationship Id="rId4" Type="http://schemas.openxmlformats.org/officeDocument/2006/relationships/webSettings" Target="webSettings.xml"/><Relationship Id="rId9" Type="http://schemas.openxmlformats.org/officeDocument/2006/relationships/hyperlink" Target="http://grammar.about.com/od/c/g/commaterm.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8716</Characters>
  <Application>Microsoft Office Word</Application>
  <DocSecurity>0</DocSecurity>
  <Lines>72</Lines>
  <Paragraphs>20</Paragraphs>
  <ScaleCrop>false</ScaleCrop>
  <Company>rg-adguard</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2021-02-10T18:09:00Z</dcterms:created>
  <dcterms:modified xsi:type="dcterms:W3CDTF">2021-02-10T18:09:00Z</dcterms:modified>
</cp:coreProperties>
</file>