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9950D" w14:textId="2CC992E9" w:rsidR="00514049" w:rsidRPr="00514049" w:rsidRDefault="00514049" w:rsidP="00514049">
      <w:pPr>
        <w:pStyle w:val="Notedebasdepage"/>
        <w:rPr>
          <w:b/>
          <w:bCs/>
          <w:rtl/>
          <w:lang w:bidi="ar-DZ"/>
        </w:rPr>
      </w:pPr>
      <w:bookmarkStart w:id="0" w:name="_Hlk34753883"/>
      <w:r w:rsidRPr="00514049">
        <w:rPr>
          <w:rFonts w:hint="cs"/>
          <w:b/>
          <w:bCs/>
          <w:rtl/>
          <w:lang w:bidi="ar-DZ"/>
        </w:rPr>
        <w:t xml:space="preserve">المراجع باللغة </w:t>
      </w:r>
      <w:r>
        <w:rPr>
          <w:rFonts w:hint="cs"/>
          <w:b/>
          <w:bCs/>
          <w:rtl/>
          <w:lang w:bidi="ar-DZ"/>
        </w:rPr>
        <w:t>العربية</w:t>
      </w:r>
      <w:r w:rsidRPr="00514049">
        <w:rPr>
          <w:rFonts w:hint="cs"/>
          <w:b/>
          <w:bCs/>
          <w:rtl/>
          <w:lang w:bidi="ar-DZ"/>
        </w:rPr>
        <w:t>:</w:t>
      </w:r>
    </w:p>
    <w:p w14:paraId="5829E66C" w14:textId="77777777" w:rsidR="00514049" w:rsidRDefault="00514049" w:rsidP="004906E3">
      <w:pPr>
        <w:pStyle w:val="Notedebasdepage"/>
        <w:rPr>
          <w:rtl/>
          <w:lang w:bidi="ar-DZ"/>
        </w:rPr>
      </w:pPr>
    </w:p>
    <w:p w14:paraId="3B3DA78D" w14:textId="0B70AE56" w:rsidR="004906E3" w:rsidRDefault="00514049" w:rsidP="004906E3">
      <w:pPr>
        <w:pStyle w:val="Notedebasdepage"/>
        <w:rPr>
          <w:rtl/>
          <w:lang w:bidi="ar-DZ"/>
        </w:rPr>
      </w:pPr>
      <w:r>
        <w:rPr>
          <w:rFonts w:hint="cs"/>
          <w:rtl/>
          <w:lang w:bidi="ar-DZ"/>
        </w:rPr>
        <w:t>-</w:t>
      </w:r>
      <w:r w:rsidR="004906E3">
        <w:rPr>
          <w:rFonts w:hint="cs"/>
          <w:rtl/>
          <w:lang w:bidi="ar-DZ"/>
        </w:rPr>
        <w:t>أنور محمد الشرقاوي: التعلم نظريات وتطبيقات،</w:t>
      </w:r>
      <w:bookmarkEnd w:id="0"/>
      <w:r w:rsidR="004906E3">
        <w:rPr>
          <w:rFonts w:hint="cs"/>
          <w:rtl/>
          <w:lang w:bidi="ar-DZ"/>
        </w:rPr>
        <w:t xml:space="preserve"> مكتبة الانجلو المصرية، القاهرة، 2012</w:t>
      </w:r>
      <w:bookmarkStart w:id="1" w:name="_Hlk37870187"/>
    </w:p>
    <w:p w14:paraId="2E45D0D6" w14:textId="2185CA3D" w:rsidR="004906E3" w:rsidRDefault="004906E3" w:rsidP="004906E3">
      <w:pPr>
        <w:pStyle w:val="Notedebasdepage"/>
        <w:rPr>
          <w:rtl/>
          <w:lang w:bidi="ar-DZ"/>
        </w:rPr>
      </w:pPr>
      <w:r>
        <w:rPr>
          <w:rFonts w:hint="cs"/>
          <w:rtl/>
          <w:lang w:bidi="ar-DZ"/>
        </w:rPr>
        <w:t xml:space="preserve">أحمد عيسى داود، زيد سليمان العدوان: النظرية البنائية الاجتماعية وتطبيقاتها في التدريس، </w:t>
      </w:r>
      <w:r>
        <w:rPr>
          <w:rFonts w:hint="eastAsia"/>
          <w:rtl/>
          <w:lang w:bidi="ar-DZ"/>
        </w:rPr>
        <w:t>ط</w:t>
      </w:r>
      <w:r>
        <w:rPr>
          <w:rFonts w:hint="cs"/>
          <w:rtl/>
          <w:lang w:bidi="ar-DZ"/>
        </w:rPr>
        <w:t xml:space="preserve">1، مركز </w:t>
      </w:r>
      <w:proofErr w:type="spellStart"/>
      <w:r>
        <w:rPr>
          <w:rFonts w:hint="cs"/>
          <w:rtl/>
          <w:lang w:bidi="ar-DZ"/>
        </w:rPr>
        <w:t>ديبونو</w:t>
      </w:r>
      <w:proofErr w:type="spellEnd"/>
      <w:r>
        <w:rPr>
          <w:rFonts w:hint="cs"/>
          <w:rtl/>
          <w:lang w:bidi="ar-DZ"/>
        </w:rPr>
        <w:t xml:space="preserve"> لتعليم التفكير، عمان، </w:t>
      </w:r>
      <w:proofErr w:type="gramStart"/>
      <w:r>
        <w:rPr>
          <w:rFonts w:hint="cs"/>
          <w:rtl/>
          <w:lang w:bidi="ar-DZ"/>
        </w:rPr>
        <w:t>2016،.</w:t>
      </w:r>
      <w:proofErr w:type="gramEnd"/>
    </w:p>
    <w:p w14:paraId="492A067A" w14:textId="3DB18D84" w:rsidR="004906E3" w:rsidRDefault="004906E3" w:rsidP="004906E3">
      <w:pPr>
        <w:pStyle w:val="Notedebasdepage"/>
        <w:rPr>
          <w:rtl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بسام عبد الله طه إبراهيم: التعلم المبني على مشكلات المهارات الحياتية وتنمية التفكير، الطبعة الأولى، دار المسيرة للنشر والتوزيع، الأردن، 2008.</w:t>
      </w:r>
    </w:p>
    <w:p w14:paraId="6B18D84B" w14:textId="6FC52C00" w:rsidR="004906E3" w:rsidRDefault="004906E3" w:rsidP="004906E3">
      <w:pPr>
        <w:pStyle w:val="Notedebasdepage"/>
        <w:rPr>
          <w:rtl/>
          <w:lang w:bidi="ar-DZ"/>
        </w:rPr>
      </w:pPr>
      <w:bookmarkStart w:id="2" w:name="_Hlk37870657"/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DZ"/>
        </w:rPr>
        <w:t xml:space="preserve">جابر </w:t>
      </w:r>
      <w:proofErr w:type="spellStart"/>
      <w:r>
        <w:rPr>
          <w:rFonts w:hint="cs"/>
          <w:rtl/>
          <w:lang w:bidi="ar-DZ"/>
        </w:rPr>
        <w:t>جابرعبد</w:t>
      </w:r>
      <w:proofErr w:type="spellEnd"/>
      <w:r>
        <w:rPr>
          <w:rFonts w:hint="cs"/>
          <w:rtl/>
          <w:lang w:bidi="ar-DZ"/>
        </w:rPr>
        <w:t xml:space="preserve"> الحميد: حجرة الدراسة </w:t>
      </w:r>
      <w:proofErr w:type="spellStart"/>
      <w:r>
        <w:rPr>
          <w:rFonts w:hint="cs"/>
          <w:rtl/>
          <w:lang w:bidi="ar-DZ"/>
        </w:rPr>
        <w:t>الفارقية</w:t>
      </w:r>
      <w:proofErr w:type="spellEnd"/>
      <w:r>
        <w:rPr>
          <w:rFonts w:hint="cs"/>
          <w:rtl/>
          <w:lang w:bidi="ar-DZ"/>
        </w:rPr>
        <w:t xml:space="preserve"> والبنائية، دار عالم الكتاب، القاهرة، </w:t>
      </w:r>
      <w:proofErr w:type="gramStart"/>
      <w:r>
        <w:rPr>
          <w:rFonts w:hint="cs"/>
          <w:rtl/>
          <w:lang w:bidi="ar-DZ"/>
        </w:rPr>
        <w:t>2006،.</w:t>
      </w:r>
      <w:proofErr w:type="gramEnd"/>
    </w:p>
    <w:p w14:paraId="5C43DE69" w14:textId="022D9EAE" w:rsidR="004906E3" w:rsidRPr="00987DDB" w:rsidRDefault="004906E3" w:rsidP="004906E3">
      <w:pPr>
        <w:pStyle w:val="Notedebasdepage"/>
        <w:rPr>
          <w:rFonts w:ascii="Arabic Transparent" w:hAnsi="Arabic Transparent" w:cs="Arabic Transparent"/>
        </w:rPr>
      </w:pPr>
      <w:r w:rsidRPr="00987DDB">
        <w:rPr>
          <w:rFonts w:ascii="Arabic Transparent" w:hAnsi="Arabic Transparent" w:cs="Arabic Transparent"/>
          <w:rtl/>
          <w:lang w:bidi="ar-DZ"/>
        </w:rPr>
        <w:t>حسن السيد ابو عبده: الإعداد المهاري للاعبي كرة القدم، دار الإشعاع الفنية، ط</w:t>
      </w:r>
      <w:r w:rsidRPr="00987DDB">
        <w:rPr>
          <w:rFonts w:ascii="Arabic Transparent" w:hAnsi="Arabic Transparent" w:cs="Arabic Transparent"/>
          <w:sz w:val="16"/>
          <w:szCs w:val="16"/>
          <w:rtl/>
          <w:lang w:bidi="ar-DZ"/>
        </w:rPr>
        <w:t>1</w:t>
      </w:r>
      <w:r w:rsidRPr="00987DDB">
        <w:rPr>
          <w:rFonts w:ascii="Arabic Transparent" w:hAnsi="Arabic Transparent" w:cs="Arabic Transparent"/>
          <w:rtl/>
          <w:lang w:bidi="ar-DZ"/>
        </w:rPr>
        <w:t>، الاسكندرية، مصر،</w:t>
      </w:r>
      <w:r w:rsidRPr="00987DDB">
        <w:rPr>
          <w:rFonts w:ascii="Arabic Transparent" w:hAnsi="Arabic Transparent" w:cs="Arabic Transparent"/>
          <w:sz w:val="16"/>
          <w:szCs w:val="16"/>
          <w:rtl/>
          <w:lang w:bidi="ar-DZ"/>
        </w:rPr>
        <w:t xml:space="preserve"> 2002.</w:t>
      </w:r>
    </w:p>
    <w:bookmarkEnd w:id="2"/>
    <w:p w14:paraId="1511EFC1" w14:textId="77777777" w:rsidR="004906E3" w:rsidRDefault="004906E3" w:rsidP="004906E3">
      <w:pPr>
        <w:pStyle w:val="Notedebasdepage"/>
        <w:rPr>
          <w:rFonts w:hint="cs"/>
          <w:lang w:bidi="ar-DZ"/>
        </w:rPr>
      </w:pPr>
      <w:proofErr w:type="spellStart"/>
      <w:r>
        <w:rPr>
          <w:rFonts w:hint="cs"/>
          <w:rtl/>
          <w:lang w:bidi="ar-DZ"/>
        </w:rPr>
        <w:t>خطايبية</w:t>
      </w:r>
      <w:proofErr w:type="spellEnd"/>
      <w:r>
        <w:rPr>
          <w:rFonts w:hint="cs"/>
          <w:rtl/>
          <w:lang w:bidi="ar-DZ"/>
        </w:rPr>
        <w:t xml:space="preserve"> عبد الله محمد: تعليم العلوم للجميع، دار المسيرة للنشر والتوزيع، عمان، 2005، ص40.</w:t>
      </w:r>
    </w:p>
    <w:p w14:paraId="1EC795DB" w14:textId="77777777" w:rsidR="004906E3" w:rsidRPr="004906E3" w:rsidRDefault="004906E3" w:rsidP="004906E3">
      <w:pPr>
        <w:pStyle w:val="Notedebasdepage"/>
      </w:pPr>
    </w:p>
    <w:p w14:paraId="20685BFD" w14:textId="2036C5F3" w:rsidR="004906E3" w:rsidRPr="00DD6237" w:rsidRDefault="004906E3" w:rsidP="004906E3">
      <w:pPr>
        <w:pStyle w:val="Notedebasdepage"/>
        <w:rPr>
          <w:rtl/>
          <w:lang w:bidi="ar-DZ"/>
        </w:rPr>
      </w:pPr>
      <w:proofErr w:type="spellStart"/>
      <w:proofErr w:type="gramStart"/>
      <w:r>
        <w:rPr>
          <w:rFonts w:hint="cs"/>
          <w:rtl/>
          <w:lang w:bidi="ar-DZ"/>
        </w:rPr>
        <w:t>ليندا،ل</w:t>
      </w:r>
      <w:proofErr w:type="spellEnd"/>
      <w:proofErr w:type="gramEnd"/>
      <w:r>
        <w:rPr>
          <w:rFonts w:hint="cs"/>
          <w:rtl/>
          <w:lang w:bidi="ar-DZ"/>
        </w:rPr>
        <w:t xml:space="preserve">، </w:t>
      </w:r>
      <w:proofErr w:type="spellStart"/>
      <w:r>
        <w:rPr>
          <w:rFonts w:hint="cs"/>
          <w:rtl/>
          <w:lang w:bidi="ar-DZ"/>
        </w:rPr>
        <w:t>دافيدوف</w:t>
      </w:r>
      <w:proofErr w:type="spellEnd"/>
      <w:r>
        <w:rPr>
          <w:rFonts w:hint="cs"/>
          <w:rtl/>
          <w:lang w:bidi="ar-DZ"/>
        </w:rPr>
        <w:t xml:space="preserve">، التعلم وعملياته الأساسية (ترجمة) سيد </w:t>
      </w:r>
      <w:proofErr w:type="spellStart"/>
      <w:r>
        <w:rPr>
          <w:rFonts w:hint="cs"/>
          <w:rtl/>
          <w:lang w:bidi="ar-DZ"/>
        </w:rPr>
        <w:t>الطواب</w:t>
      </w:r>
      <w:proofErr w:type="spellEnd"/>
      <w:r>
        <w:rPr>
          <w:rFonts w:hint="cs"/>
          <w:rtl/>
          <w:lang w:bidi="ar-DZ"/>
        </w:rPr>
        <w:t xml:space="preserve"> محمد عمر، ط1، دار الدول للاستثمارات الثقافية، القاهرة.</w:t>
      </w:r>
    </w:p>
    <w:bookmarkEnd w:id="1"/>
    <w:p w14:paraId="1F1602E9" w14:textId="125D152A" w:rsidR="009F7DE9" w:rsidRDefault="004906E3" w:rsidP="004906E3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محمود داود الربيعي، طرائق وأساليب التدريس الحديثة، دار الكتب للنشر وجدان للكتاب العالمي، الأردن،2000.</w:t>
      </w:r>
    </w:p>
    <w:p w14:paraId="1FD13938" w14:textId="7BA7A9C8" w:rsidR="004906E3" w:rsidRDefault="004906E3" w:rsidP="004906E3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محمد عوض بسيوني، فيصل ياسين الشاطئ: نظريات وطرق تدريس التربية البدنية والرياضية، ط2، ديوان المطبوعات الجامعية، الجزائر، 1992.</w:t>
      </w:r>
    </w:p>
    <w:p w14:paraId="7CFBEF3B" w14:textId="731640CE" w:rsidR="004906E3" w:rsidRDefault="004906E3" w:rsidP="004906E3">
      <w:pPr>
        <w:bidi/>
        <w:rPr>
          <w:rtl/>
        </w:rPr>
      </w:pPr>
      <w:r>
        <w:rPr>
          <w:rFonts w:hint="cs"/>
          <w:rtl/>
        </w:rPr>
        <w:t xml:space="preserve">مفتي إبراهيم حماد: التدريب الرياضي الحديث </w:t>
      </w:r>
      <w:r>
        <w:rPr>
          <w:rtl/>
        </w:rPr>
        <w:t>–</w:t>
      </w:r>
      <w:r>
        <w:rPr>
          <w:rFonts w:hint="cs"/>
          <w:rtl/>
        </w:rPr>
        <w:t xml:space="preserve"> تخطيط وتطبيق وقيادة</w:t>
      </w:r>
      <w:proofErr w:type="gramStart"/>
      <w:r>
        <w:rPr>
          <w:rFonts w:hint="cs"/>
          <w:rtl/>
        </w:rPr>
        <w:t>- ،دار</w:t>
      </w:r>
      <w:proofErr w:type="gramEnd"/>
      <w:r>
        <w:rPr>
          <w:rFonts w:hint="cs"/>
          <w:rtl/>
        </w:rPr>
        <w:t xml:space="preserve"> الفكر العربي، القاهرة، 2001.</w:t>
      </w:r>
    </w:p>
    <w:p w14:paraId="35BA5630" w14:textId="5CD7633B" w:rsidR="00514049" w:rsidRPr="00B51A0F" w:rsidRDefault="00514049" w:rsidP="00514049">
      <w:pPr>
        <w:pStyle w:val="Notedebasdepage"/>
        <w:rPr>
          <w:rtl/>
          <w:lang w:bidi="ar-DZ"/>
        </w:rPr>
      </w:pPr>
      <w:bookmarkStart w:id="3" w:name="_Hlk37870355"/>
      <w:r>
        <w:rPr>
          <w:rFonts w:hint="cs"/>
          <w:rtl/>
          <w:lang w:bidi="ar-DZ"/>
        </w:rPr>
        <w:t>مروان عبد المجيد إبراهيم: النمو البدني والتعلم الحركي،</w:t>
      </w:r>
      <w:r w:rsidRPr="008C5910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ط1، الدار العلمية الدولية للنشر والتوزيع ودار الثقافة للنشر والتوزيع، 2002</w:t>
      </w:r>
    </w:p>
    <w:bookmarkEnd w:id="3"/>
    <w:p w14:paraId="51D3683F" w14:textId="7CF9B48E" w:rsidR="00514049" w:rsidRDefault="00514049" w:rsidP="0051404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محمود داود الربيعي، التعلم والتعليم في التربية البدنية والرياضية، </w:t>
      </w:r>
      <w:r w:rsidRPr="000E5FA0">
        <w:rPr>
          <w:rFonts w:hint="cs"/>
          <w:rtl/>
          <w:lang w:bidi="ar-DZ"/>
        </w:rPr>
        <w:t>دار الكتاب العلمية، لبنان، 20</w:t>
      </w:r>
      <w:r>
        <w:rPr>
          <w:rFonts w:hint="cs"/>
          <w:rtl/>
          <w:lang w:bidi="ar-DZ"/>
        </w:rPr>
        <w:t>12</w:t>
      </w:r>
      <w:r w:rsidRPr="000E5FA0">
        <w:rPr>
          <w:rFonts w:hint="cs"/>
          <w:rtl/>
          <w:lang w:bidi="ar-DZ"/>
        </w:rPr>
        <w:t>.</w:t>
      </w:r>
    </w:p>
    <w:p w14:paraId="21D53421" w14:textId="4013BACA" w:rsidR="00514049" w:rsidRPr="00953C3B" w:rsidRDefault="00514049" w:rsidP="00514049">
      <w:pPr>
        <w:pStyle w:val="Notedebasdepage"/>
        <w:rPr>
          <w:rtl/>
          <w:lang w:bidi="ar-DZ"/>
        </w:rPr>
      </w:pPr>
      <w:r>
        <w:rPr>
          <w:rFonts w:hint="cs"/>
          <w:rtl/>
          <w:lang w:bidi="ar-DZ"/>
        </w:rPr>
        <w:t>ناهد عبد زيد الديلمي: أساسيات في التعلم الحركي، ط1، الدار المنهجية للنشر والتوزيع، عمان، الأردن، 2016.</w:t>
      </w:r>
    </w:p>
    <w:p w14:paraId="15D14990" w14:textId="63563354" w:rsidR="004906E3" w:rsidRPr="0098099A" w:rsidRDefault="004906E3" w:rsidP="004906E3">
      <w:pPr>
        <w:pStyle w:val="Notedebasdepage"/>
        <w:bidi w:val="0"/>
        <w:rPr>
          <w:lang w:bidi="ar-DZ"/>
        </w:rPr>
      </w:pPr>
      <w:bookmarkStart w:id="4" w:name="_Hlk37870336"/>
    </w:p>
    <w:p w14:paraId="3FF62980" w14:textId="70E896C7" w:rsidR="00514049" w:rsidRDefault="004906E3" w:rsidP="004906E3">
      <w:pPr>
        <w:pStyle w:val="Notedebasdepage"/>
        <w:rPr>
          <w:rtl/>
          <w:lang w:bidi="ar-DZ"/>
        </w:rPr>
      </w:pPr>
      <w:r w:rsidRPr="000E5FA0">
        <w:rPr>
          <w:rFonts w:hint="cs"/>
          <w:rtl/>
          <w:lang w:bidi="ar-DZ"/>
        </w:rPr>
        <w:t>سامر يوسف متعب، وسام صلاح عبد الحسين، التعلم الحركي وتطبيقاته في التربية البدنية والرياضية</w:t>
      </w:r>
      <w:r>
        <w:rPr>
          <w:rFonts w:hint="cs"/>
          <w:rtl/>
          <w:lang w:bidi="ar-DZ"/>
        </w:rPr>
        <w:t>.</w:t>
      </w:r>
    </w:p>
    <w:p w14:paraId="61A2FA73" w14:textId="2B50EAD7" w:rsidR="00514049" w:rsidRDefault="004906E3" w:rsidP="00514049">
      <w:pPr>
        <w:pStyle w:val="Notedebasdepage"/>
        <w:rPr>
          <w:rtl/>
          <w:lang w:bidi="ar-DZ"/>
        </w:rPr>
      </w:pPr>
      <w:r>
        <w:rPr>
          <w:lang w:bidi="ar-DZ"/>
        </w:rPr>
        <w:t xml:space="preserve"> </w:t>
      </w:r>
      <w:r w:rsidR="00514049">
        <w:rPr>
          <w:rFonts w:hint="cs"/>
          <w:rtl/>
          <w:lang w:bidi="ar-DZ"/>
        </w:rPr>
        <w:t>سعد جلال، محمد علاوي: علم النفس التربوي الرياضي، دار المعارف، مصر، 1997.</w:t>
      </w:r>
    </w:p>
    <w:p w14:paraId="18FFC932" w14:textId="7105840C" w:rsidR="004906E3" w:rsidRPr="009C7EF7" w:rsidRDefault="004906E3" w:rsidP="004906E3">
      <w:pPr>
        <w:pStyle w:val="Notedebasdepage"/>
        <w:rPr>
          <w:rtl/>
          <w:lang w:bidi="ar-DZ"/>
        </w:rPr>
      </w:pPr>
    </w:p>
    <w:p w14:paraId="27D63944" w14:textId="5A4E0867" w:rsidR="004906E3" w:rsidRPr="00F31B5A" w:rsidRDefault="004906E3" w:rsidP="0050793C">
      <w:pPr>
        <w:pStyle w:val="Notedebasdepage"/>
        <w:rPr>
          <w:rtl/>
          <w:lang w:bidi="ar-DZ"/>
        </w:rPr>
      </w:pPr>
      <w:r>
        <w:rPr>
          <w:rFonts w:hint="cs"/>
          <w:rtl/>
          <w:lang w:bidi="ar-DZ"/>
        </w:rPr>
        <w:t xml:space="preserve">قاسم لزام صبر، يوسف لزام كماش، صالح بشير سعد: أسس التعلم والتعليم وتطبيقاته في كرة القدم، دار الوفاء لدنيا الطباعة، الإسكندرية، 2005، </w:t>
      </w:r>
    </w:p>
    <w:bookmarkEnd w:id="4"/>
    <w:p w14:paraId="0742D8BB" w14:textId="65D6702C" w:rsidR="00514049" w:rsidRDefault="00514049" w:rsidP="0051404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طلحة حسين حسام الدين وآخرون: التعلم والتحكم الحركي مبادئ -نظريات- تطبيقات، الطبعة الأولى، مركز الكتاب للنشر، القاهرة، 2006</w:t>
      </w:r>
    </w:p>
    <w:p w14:paraId="0D57DEDA" w14:textId="1B32535F" w:rsidR="004906E3" w:rsidRPr="004906E3" w:rsidRDefault="004906E3" w:rsidP="004906E3">
      <w:pPr>
        <w:pStyle w:val="Notedebasdepage"/>
        <w:rPr>
          <w:rFonts w:hint="cs"/>
        </w:rPr>
      </w:pPr>
      <w:bookmarkStart w:id="5" w:name="_Hlk37870499"/>
      <w:r>
        <w:rPr>
          <w:rFonts w:hint="cs"/>
          <w:rtl/>
          <w:lang w:bidi="ar-DZ"/>
        </w:rPr>
        <w:t xml:space="preserve">وجيه محجوب: التعلم والتعليم والبرامج الحركية، </w:t>
      </w:r>
      <w:r>
        <w:rPr>
          <w:rFonts w:hint="eastAsia"/>
          <w:rtl/>
          <w:lang w:bidi="ar-DZ"/>
        </w:rPr>
        <w:t>ط</w:t>
      </w:r>
      <w:r>
        <w:rPr>
          <w:rFonts w:hint="cs"/>
          <w:rtl/>
          <w:lang w:bidi="ar-DZ"/>
        </w:rPr>
        <w:t>1، دا</w:t>
      </w:r>
      <w:r>
        <w:rPr>
          <w:rFonts w:hint="eastAsia"/>
          <w:rtl/>
          <w:lang w:bidi="ar-DZ"/>
        </w:rPr>
        <w:t>ر</w:t>
      </w:r>
      <w:r>
        <w:rPr>
          <w:rFonts w:hint="cs"/>
          <w:rtl/>
          <w:lang w:bidi="ar-DZ"/>
        </w:rPr>
        <w:t xml:space="preserve"> الفكر للطباعة، 2002</w:t>
      </w:r>
    </w:p>
    <w:p w14:paraId="05E003B7" w14:textId="74B52F56" w:rsidR="004906E3" w:rsidRDefault="004906E3" w:rsidP="004906E3">
      <w:pPr>
        <w:pStyle w:val="Notedebasdepage"/>
        <w:rPr>
          <w:rtl/>
          <w:lang w:bidi="ar-DZ"/>
        </w:rPr>
      </w:pPr>
      <w:bookmarkStart w:id="6" w:name="_Hlk37870576"/>
      <w:bookmarkEnd w:id="5"/>
      <w:r>
        <w:rPr>
          <w:rFonts w:hint="cs"/>
          <w:rtl/>
          <w:lang w:bidi="ar-DZ"/>
        </w:rPr>
        <w:t xml:space="preserve">يعرب </w:t>
      </w:r>
      <w:proofErr w:type="spellStart"/>
      <w:r>
        <w:rPr>
          <w:rFonts w:hint="cs"/>
          <w:rtl/>
          <w:lang w:bidi="ar-DZ"/>
        </w:rPr>
        <w:t>خيون</w:t>
      </w:r>
      <w:proofErr w:type="spellEnd"/>
      <w:r>
        <w:rPr>
          <w:rFonts w:hint="cs"/>
          <w:rtl/>
          <w:lang w:bidi="ar-DZ"/>
        </w:rPr>
        <w:t>: التعلم الحركي بين المبدأ والتطبيق، مكتبة الصخرة للطباعة، بغداد، 2010</w:t>
      </w:r>
      <w:bookmarkEnd w:id="6"/>
    </w:p>
    <w:p w14:paraId="249FAE68" w14:textId="1432408D" w:rsidR="00514049" w:rsidRPr="00514049" w:rsidRDefault="00514049" w:rsidP="004906E3">
      <w:pPr>
        <w:pStyle w:val="Notedebasdepage"/>
        <w:rPr>
          <w:b/>
          <w:bCs/>
          <w:rtl/>
          <w:lang w:bidi="ar-DZ"/>
        </w:rPr>
      </w:pPr>
      <w:r w:rsidRPr="00514049">
        <w:rPr>
          <w:rFonts w:hint="cs"/>
          <w:b/>
          <w:bCs/>
          <w:rtl/>
          <w:lang w:bidi="ar-DZ"/>
        </w:rPr>
        <w:t>المراجع باللغة الأجنبية:</w:t>
      </w:r>
    </w:p>
    <w:p w14:paraId="685DC571" w14:textId="77777777" w:rsidR="00514049" w:rsidRDefault="00514049" w:rsidP="004906E3">
      <w:pPr>
        <w:pStyle w:val="Notedebasdepage"/>
        <w:rPr>
          <w:rtl/>
          <w:lang w:bidi="ar-DZ"/>
        </w:rPr>
      </w:pPr>
    </w:p>
    <w:p w14:paraId="75B8B9C3" w14:textId="65E5EF8D" w:rsidR="004906E3" w:rsidRDefault="00514049" w:rsidP="0050793C">
      <w:pPr>
        <w:pStyle w:val="Notedebasdepage"/>
        <w:bidi w:val="0"/>
        <w:rPr>
          <w:rtl/>
          <w:lang w:bidi="ar-DZ"/>
        </w:rPr>
      </w:pPr>
      <w:r>
        <w:rPr>
          <w:rFonts w:hint="cs"/>
          <w:rtl/>
          <w:lang w:bidi="ar-DZ"/>
        </w:rPr>
        <w:t>-</w:t>
      </w:r>
      <w:r w:rsidR="004906E3" w:rsidRPr="00393B0C">
        <w:rPr>
          <w:lang w:bidi="ar-DZ"/>
        </w:rPr>
        <w:t>Brooks,</w:t>
      </w:r>
      <w:r w:rsidR="004906E3">
        <w:rPr>
          <w:lang w:bidi="ar-DZ"/>
        </w:rPr>
        <w:t xml:space="preserve"> </w:t>
      </w:r>
      <w:proofErr w:type="gramStart"/>
      <w:r w:rsidR="004906E3" w:rsidRPr="00393B0C">
        <w:rPr>
          <w:lang w:bidi="ar-DZ"/>
        </w:rPr>
        <w:t>j .Brooks</w:t>
      </w:r>
      <w:proofErr w:type="gramEnd"/>
      <w:r w:rsidR="004906E3" w:rsidRPr="00393B0C">
        <w:rPr>
          <w:lang w:bidi="ar-DZ"/>
        </w:rPr>
        <w:t>,</w:t>
      </w:r>
      <w:r w:rsidR="004906E3">
        <w:rPr>
          <w:lang w:bidi="ar-DZ"/>
        </w:rPr>
        <w:t xml:space="preserve"> </w:t>
      </w:r>
      <w:r w:rsidR="004906E3" w:rsidRPr="00393B0C">
        <w:rPr>
          <w:lang w:bidi="ar-DZ"/>
        </w:rPr>
        <w:t>m : In s</w:t>
      </w:r>
      <w:r w:rsidR="004906E3">
        <w:rPr>
          <w:lang w:bidi="ar-DZ"/>
        </w:rPr>
        <w:t>earch of understanding: the case for constructivist, Alexandria, VA, Association for supervision and curriculum development , 1993</w:t>
      </w:r>
    </w:p>
    <w:p w14:paraId="6B89DFAC" w14:textId="4123D10F" w:rsidR="00514049" w:rsidRDefault="00514049" w:rsidP="0050793C">
      <w:pPr>
        <w:pStyle w:val="Notedebasdepage"/>
        <w:bidi w:val="0"/>
        <w:rPr>
          <w:rtl/>
        </w:rPr>
      </w:pPr>
      <w:r>
        <w:rPr>
          <w:rFonts w:hint="cs"/>
          <w:rtl/>
          <w:lang w:bidi="ar-DZ"/>
        </w:rPr>
        <w:t>-</w:t>
      </w:r>
      <w:r w:rsidRPr="00615104">
        <w:t xml:space="preserve">Costa, A, </w:t>
      </w:r>
      <w:proofErr w:type="spellStart"/>
      <w:r w:rsidRPr="00615104">
        <w:t>Garmston</w:t>
      </w:r>
      <w:proofErr w:type="spellEnd"/>
      <w:r w:rsidRPr="00615104">
        <w:t>, </w:t>
      </w:r>
      <w:proofErr w:type="gramStart"/>
      <w:r w:rsidRPr="00615104">
        <w:t>R :Fi</w:t>
      </w:r>
      <w:r>
        <w:t>ve</w:t>
      </w:r>
      <w:proofErr w:type="gramEnd"/>
      <w:r>
        <w:t xml:space="preserve"> human passion </w:t>
      </w:r>
      <w:r w:rsidRPr="008C2FFB">
        <w:t>t</w:t>
      </w:r>
      <w:r>
        <w:t>hink, the magazine on critical and creative thinking, 2000,</w:t>
      </w:r>
    </w:p>
    <w:p w14:paraId="5C49DD97" w14:textId="16180850" w:rsidR="00514049" w:rsidRPr="006356B9" w:rsidRDefault="00514049" w:rsidP="00514049">
      <w:pPr>
        <w:pStyle w:val="Notedebasdepage"/>
        <w:bidi w:val="0"/>
        <w:rPr>
          <w:lang w:val="fr-FR"/>
        </w:rPr>
      </w:pPr>
      <w:r>
        <w:rPr>
          <w:rFonts w:ascii="Traditional Arabic" w:hAnsi="Traditional Arabic" w:cs="Traditional Arabic" w:hint="cs"/>
          <w:rtl/>
          <w:lang w:val="fr-FR"/>
        </w:rPr>
        <w:t>-</w:t>
      </w:r>
      <w:proofErr w:type="spellStart"/>
      <w:r w:rsidRPr="006356B9">
        <w:rPr>
          <w:rFonts w:ascii="Traditional Arabic" w:hAnsi="Traditional Arabic" w:cs="Traditional Arabic"/>
          <w:lang w:val="fr-FR" w:bidi="ar-DZ"/>
        </w:rPr>
        <w:t>Dornhoff</w:t>
      </w:r>
      <w:proofErr w:type="spellEnd"/>
      <w:r w:rsidRPr="006356B9">
        <w:rPr>
          <w:rFonts w:ascii="Traditional Arabic" w:hAnsi="Traditional Arabic" w:cs="Traditional Arabic"/>
          <w:lang w:val="fr-FR" w:bidi="ar-DZ"/>
        </w:rPr>
        <w:t xml:space="preserve"> .H .</w:t>
      </w:r>
      <w:proofErr w:type="gramStart"/>
      <w:r w:rsidRPr="006356B9">
        <w:rPr>
          <w:rFonts w:ascii="Traditional Arabic" w:hAnsi="Traditional Arabic" w:cs="Traditional Arabic"/>
          <w:lang w:val="fr-FR" w:bidi="ar-DZ"/>
        </w:rPr>
        <w:t>M :l’éducation</w:t>
      </w:r>
      <w:proofErr w:type="gramEnd"/>
      <w:r w:rsidRPr="006356B9">
        <w:rPr>
          <w:rFonts w:ascii="Traditional Arabic" w:hAnsi="Traditional Arabic" w:cs="Traditional Arabic"/>
          <w:lang w:val="fr-FR" w:bidi="ar-DZ"/>
        </w:rPr>
        <w:t xml:space="preserve"> physique un élément de base pour le développement de la culture physique , édition OPU , Alger,1993 </w:t>
      </w:r>
    </w:p>
    <w:p w14:paraId="28D5EF1B" w14:textId="2FF94A06" w:rsidR="00514049" w:rsidRPr="00BD400A" w:rsidRDefault="00514049" w:rsidP="0050793C">
      <w:pPr>
        <w:pStyle w:val="Notedebasdepage"/>
        <w:bidi w:val="0"/>
        <w:rPr>
          <w:rtl/>
          <w:lang w:bidi="ar-DZ"/>
        </w:rPr>
      </w:pPr>
      <w:r>
        <w:rPr>
          <w:rFonts w:hint="cs"/>
          <w:b/>
          <w:bCs/>
          <w:rtl/>
          <w:lang w:val="fr-FR"/>
        </w:rPr>
        <w:t>-</w:t>
      </w:r>
      <w:proofErr w:type="spellStart"/>
      <w:proofErr w:type="gramStart"/>
      <w:r w:rsidRPr="006356B9">
        <w:rPr>
          <w:b/>
          <w:bCs/>
          <w:lang w:val="fr-FR" w:bidi="ar-DZ"/>
        </w:rPr>
        <w:t>E.Thill</w:t>
      </w:r>
      <w:proofErr w:type="spellEnd"/>
      <w:proofErr w:type="gramEnd"/>
      <w:r w:rsidRPr="006356B9">
        <w:rPr>
          <w:b/>
          <w:bCs/>
          <w:lang w:val="fr-FR" w:bidi="ar-DZ"/>
        </w:rPr>
        <w:t xml:space="preserve">, </w:t>
      </w:r>
      <w:proofErr w:type="spellStart"/>
      <w:r w:rsidRPr="006356B9">
        <w:rPr>
          <w:b/>
          <w:bCs/>
          <w:lang w:val="fr-FR" w:bidi="ar-DZ"/>
        </w:rPr>
        <w:t>R.Thomas,T.CAJA</w:t>
      </w:r>
      <w:proofErr w:type="spellEnd"/>
      <w:r w:rsidRPr="006356B9">
        <w:rPr>
          <w:b/>
          <w:bCs/>
          <w:lang w:val="fr-FR" w:bidi="ar-DZ"/>
        </w:rPr>
        <w:t xml:space="preserve">, Manuel de l'éducateur Sportif, Neuvième Edition, </w:t>
      </w:r>
      <w:proofErr w:type="spellStart"/>
      <w:r w:rsidRPr="006356B9">
        <w:rPr>
          <w:b/>
          <w:bCs/>
          <w:lang w:val="fr-FR" w:bidi="ar-DZ"/>
        </w:rPr>
        <w:t>Vigot</w:t>
      </w:r>
      <w:proofErr w:type="spellEnd"/>
      <w:r w:rsidRPr="006356B9">
        <w:rPr>
          <w:b/>
          <w:bCs/>
          <w:lang w:val="fr-FR" w:bidi="ar-DZ"/>
        </w:rPr>
        <w:t xml:space="preserve">, Paris, 1995 </w:t>
      </w:r>
    </w:p>
    <w:p w14:paraId="10AF1C1B" w14:textId="65AFEE13" w:rsidR="00514049" w:rsidRDefault="00514049" w:rsidP="00514049">
      <w:pPr>
        <w:pStyle w:val="Notedebasdepage"/>
        <w:bidi w:val="0"/>
        <w:rPr>
          <w:rtl/>
          <w:lang w:bidi="ar-DZ"/>
        </w:rPr>
      </w:pPr>
      <w:r>
        <w:rPr>
          <w:rFonts w:hint="cs"/>
          <w:rtl/>
          <w:lang w:bidi="ar-DZ"/>
        </w:rPr>
        <w:t>-</w:t>
      </w:r>
      <w:r>
        <w:rPr>
          <w:lang w:bidi="ar-DZ"/>
        </w:rPr>
        <w:t>S</w:t>
      </w:r>
      <w:r w:rsidRPr="0098099A">
        <w:rPr>
          <w:lang w:bidi="ar-DZ"/>
        </w:rPr>
        <w:t>chm</w:t>
      </w:r>
      <w:r>
        <w:rPr>
          <w:lang w:bidi="ar-DZ"/>
        </w:rPr>
        <w:t>i</w:t>
      </w:r>
      <w:r w:rsidRPr="0098099A">
        <w:rPr>
          <w:lang w:bidi="ar-DZ"/>
        </w:rPr>
        <w:t>dt</w:t>
      </w:r>
      <w:proofErr w:type="gramStart"/>
      <w:r w:rsidRPr="0098099A">
        <w:rPr>
          <w:lang w:bidi="ar-DZ"/>
        </w:rPr>
        <w:t> ,</w:t>
      </w:r>
      <w:proofErr w:type="gramEnd"/>
      <w:r w:rsidRPr="0098099A">
        <w:rPr>
          <w:lang w:bidi="ar-DZ"/>
        </w:rPr>
        <w:t>a, Richard</w:t>
      </w:r>
      <w:r>
        <w:rPr>
          <w:lang w:bidi="ar-DZ"/>
        </w:rPr>
        <w:t xml:space="preserve"> </w:t>
      </w:r>
      <w:r w:rsidRPr="0098099A">
        <w:rPr>
          <w:lang w:bidi="ar-DZ"/>
        </w:rPr>
        <w:t>,d,</w:t>
      </w:r>
      <w:r>
        <w:rPr>
          <w:lang w:bidi="ar-DZ"/>
        </w:rPr>
        <w:t xml:space="preserve"> </w:t>
      </w:r>
      <w:r w:rsidRPr="0098099A">
        <w:rPr>
          <w:lang w:bidi="ar-DZ"/>
        </w:rPr>
        <w:t>m</w:t>
      </w:r>
      <w:r>
        <w:rPr>
          <w:lang w:bidi="ar-DZ"/>
        </w:rPr>
        <w:t xml:space="preserve">otor control and </w:t>
      </w:r>
      <w:proofErr w:type="spellStart"/>
      <w:r>
        <w:rPr>
          <w:lang w:bidi="ar-DZ"/>
        </w:rPr>
        <w:t>learning.u.th,edution</w:t>
      </w:r>
      <w:proofErr w:type="spellEnd"/>
      <w:r>
        <w:rPr>
          <w:lang w:bidi="ar-DZ"/>
        </w:rPr>
        <w:t xml:space="preserve"> ,</w:t>
      </w:r>
      <w:proofErr w:type="spellStart"/>
      <w:r>
        <w:rPr>
          <w:lang w:bidi="ar-DZ"/>
        </w:rPr>
        <w:t>il,human</w:t>
      </w:r>
      <w:proofErr w:type="spellEnd"/>
      <w:r>
        <w:rPr>
          <w:lang w:bidi="ar-DZ"/>
        </w:rPr>
        <w:t xml:space="preserve"> kentics,1999</w:t>
      </w:r>
    </w:p>
    <w:p w14:paraId="65F19A40" w14:textId="294D2DFD" w:rsidR="00514049" w:rsidRPr="006356B9" w:rsidRDefault="00514049" w:rsidP="00514049">
      <w:pPr>
        <w:pStyle w:val="Notedebasdepage"/>
        <w:bidi w:val="0"/>
        <w:rPr>
          <w:lang w:val="fr-FR" w:bidi="ar-DZ"/>
        </w:rPr>
      </w:pPr>
      <w:r>
        <w:rPr>
          <w:rFonts w:hint="cs"/>
          <w:rtl/>
          <w:lang w:val="fr-FR" w:bidi="ar-DZ"/>
        </w:rPr>
        <w:t>-</w:t>
      </w:r>
      <w:r w:rsidRPr="006356B9">
        <w:rPr>
          <w:lang w:val="fr-FR" w:bidi="ar-DZ"/>
        </w:rPr>
        <w:t>Simonet</w:t>
      </w:r>
      <w:proofErr w:type="gramStart"/>
      <w:r w:rsidRPr="006356B9">
        <w:rPr>
          <w:lang w:val="fr-FR" w:bidi="ar-DZ"/>
        </w:rPr>
        <w:t xml:space="preserve"> ,</w:t>
      </w:r>
      <w:proofErr w:type="gramEnd"/>
      <w:r w:rsidRPr="006356B9">
        <w:rPr>
          <w:lang w:val="fr-FR" w:bidi="ar-DZ"/>
        </w:rPr>
        <w:t xml:space="preserve"> P : Apprentissage moteur et processus et procédé d’acquisition , édition </w:t>
      </w:r>
      <w:proofErr w:type="spellStart"/>
      <w:r w:rsidRPr="006356B9">
        <w:rPr>
          <w:lang w:val="fr-FR" w:bidi="ar-DZ"/>
        </w:rPr>
        <w:t>Vigot</w:t>
      </w:r>
      <w:proofErr w:type="spellEnd"/>
      <w:r w:rsidRPr="006356B9">
        <w:rPr>
          <w:lang w:val="fr-FR" w:bidi="ar-DZ"/>
        </w:rPr>
        <w:t xml:space="preserve"> ,paris , France,1990 .</w:t>
      </w:r>
    </w:p>
    <w:p w14:paraId="252DB7D1" w14:textId="77777777" w:rsidR="00514049" w:rsidRPr="00514049" w:rsidRDefault="00514049" w:rsidP="00514049">
      <w:pPr>
        <w:pStyle w:val="Notedebasdepage"/>
        <w:bidi w:val="0"/>
        <w:rPr>
          <w:lang w:val="fr-FR"/>
        </w:rPr>
      </w:pPr>
    </w:p>
    <w:p w14:paraId="0C9281CA" w14:textId="77777777" w:rsidR="00514049" w:rsidRPr="00514049" w:rsidRDefault="00514049" w:rsidP="00514049">
      <w:pPr>
        <w:pStyle w:val="Notedebasdepage"/>
        <w:bidi w:val="0"/>
        <w:rPr>
          <w:rFonts w:hint="cs"/>
          <w:lang w:val="fr-FR" w:bidi="ar-DZ"/>
        </w:rPr>
      </w:pPr>
    </w:p>
    <w:p w14:paraId="2F1278F2" w14:textId="77777777" w:rsidR="004906E3" w:rsidRPr="00514049" w:rsidRDefault="004906E3" w:rsidP="004906E3">
      <w:pPr>
        <w:bidi/>
        <w:rPr>
          <w:lang w:bidi="ar-DZ"/>
        </w:rPr>
      </w:pPr>
    </w:p>
    <w:sectPr w:rsidR="004906E3" w:rsidRPr="00514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5B"/>
    <w:rsid w:val="004906E3"/>
    <w:rsid w:val="0050793C"/>
    <w:rsid w:val="00514049"/>
    <w:rsid w:val="007A355B"/>
    <w:rsid w:val="009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B8EE"/>
  <w15:chartTrackingRefBased/>
  <w15:docId w15:val="{EBB3AAC9-93CA-40EE-A8D6-ABCE868D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4906E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rsid w:val="004906E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unhideWhenUsed/>
    <w:rsid w:val="004906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city</dc:creator>
  <cp:keywords/>
  <dc:description/>
  <cp:lastModifiedBy>com city</cp:lastModifiedBy>
  <cp:revision>2</cp:revision>
  <dcterms:created xsi:type="dcterms:W3CDTF">2021-02-12T22:34:00Z</dcterms:created>
  <dcterms:modified xsi:type="dcterms:W3CDTF">2021-02-12T22:57:00Z</dcterms:modified>
</cp:coreProperties>
</file>