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63" w:rsidRPr="0047727B" w:rsidRDefault="0047727B" w:rsidP="0047727B">
      <w:pPr>
        <w:jc w:val="center"/>
        <w:rPr>
          <w:rFonts w:ascii="Sakkal Majalla" w:hAnsi="Sakkal Majalla" w:cs="Sakkal Majalla"/>
          <w:b/>
          <w:bCs/>
          <w:sz w:val="32"/>
          <w:szCs w:val="32"/>
          <w:rtl/>
          <w:lang w:bidi="ar-DZ"/>
        </w:rPr>
      </w:pPr>
      <w:r w:rsidRPr="0047727B">
        <w:rPr>
          <w:rFonts w:ascii="Sakkal Majalla" w:hAnsi="Sakkal Majalla" w:cs="Sakkal Majalla"/>
          <w:b/>
          <w:bCs/>
          <w:sz w:val="32"/>
          <w:szCs w:val="32"/>
          <w:rtl/>
          <w:lang w:bidi="ar-DZ"/>
        </w:rPr>
        <w:t>المحاضرة الخامسة: مناهج ومقاربات تحليل الخطاب</w:t>
      </w:r>
    </w:p>
    <w:p w:rsidR="0047727B" w:rsidRPr="0047727B" w:rsidRDefault="0047727B" w:rsidP="0047727B">
      <w:pPr>
        <w:jc w:val="both"/>
        <w:rPr>
          <w:rFonts w:ascii="Sakkal Majalla" w:hAnsi="Sakkal Majalla" w:cs="Sakkal Majalla"/>
          <w:sz w:val="32"/>
          <w:szCs w:val="32"/>
          <w:rtl/>
          <w:lang w:bidi="ar-DZ"/>
        </w:rPr>
      </w:pPr>
      <w:r w:rsidRPr="0047727B">
        <w:rPr>
          <w:rFonts w:ascii="Sakkal Majalla" w:hAnsi="Sakkal Majalla" w:cs="Sakkal Majalla"/>
          <w:sz w:val="32"/>
          <w:szCs w:val="32"/>
          <w:rtl/>
          <w:lang w:bidi="ar-DZ"/>
        </w:rPr>
        <w:t>إذا ما حاولنا البحث في موضوع المناهج العلمية التي تناولت بالدراسة موضوع الخطاب سنجد تشعبا كبيرا، وهذا راجع لارتباط موضوع الخطاب بالعديد من العلوم والتخصصات المعرفية وسنحاول من خلال هذا العرض التعرف على أهم المناهج والمقاربات اللسانية والاجتماعية:</w:t>
      </w:r>
    </w:p>
    <w:p w:rsidR="0047727B" w:rsidRPr="00D37048" w:rsidRDefault="0047727B" w:rsidP="0047727B">
      <w:pPr>
        <w:pStyle w:val="Paragraphedeliste"/>
        <w:numPr>
          <w:ilvl w:val="0"/>
          <w:numId w:val="1"/>
        </w:numPr>
        <w:jc w:val="both"/>
        <w:rPr>
          <w:rFonts w:ascii="Sakkal Majalla" w:hAnsi="Sakkal Majalla" w:cs="Sakkal Majalla"/>
          <w:b/>
          <w:bCs/>
          <w:sz w:val="32"/>
          <w:szCs w:val="32"/>
          <w:lang w:bidi="ar-DZ"/>
        </w:rPr>
      </w:pPr>
      <w:r w:rsidRPr="00D37048">
        <w:rPr>
          <w:rFonts w:ascii="Sakkal Majalla" w:hAnsi="Sakkal Majalla" w:cs="Sakkal Majalla"/>
          <w:b/>
          <w:bCs/>
          <w:sz w:val="32"/>
          <w:szCs w:val="32"/>
          <w:rtl/>
          <w:lang w:bidi="ar-DZ"/>
        </w:rPr>
        <w:t xml:space="preserve">المقاربة </w:t>
      </w:r>
      <w:proofErr w:type="spellStart"/>
      <w:r w:rsidRPr="00D37048">
        <w:rPr>
          <w:rFonts w:ascii="Sakkal Majalla" w:hAnsi="Sakkal Majalla" w:cs="Sakkal Majalla"/>
          <w:b/>
          <w:bCs/>
          <w:sz w:val="32"/>
          <w:szCs w:val="32"/>
          <w:rtl/>
          <w:lang w:bidi="ar-DZ"/>
        </w:rPr>
        <w:t>التلفظية</w:t>
      </w:r>
      <w:proofErr w:type="spellEnd"/>
      <w:r w:rsidRPr="00D37048">
        <w:rPr>
          <w:rFonts w:ascii="Sakkal Majalla" w:hAnsi="Sakkal Majalla" w:cs="Sakkal Majalla"/>
          <w:b/>
          <w:bCs/>
          <w:sz w:val="32"/>
          <w:szCs w:val="32"/>
          <w:rtl/>
          <w:lang w:bidi="ar-DZ"/>
        </w:rPr>
        <w:t xml:space="preserve">: </w:t>
      </w:r>
    </w:p>
    <w:p w:rsidR="0047727B" w:rsidRDefault="0047727B" w:rsidP="0047727B">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تعرف المقاربة </w:t>
      </w:r>
      <w:proofErr w:type="spellStart"/>
      <w:r>
        <w:rPr>
          <w:rFonts w:ascii="Sakkal Majalla" w:hAnsi="Sakkal Majalla" w:cs="Sakkal Majalla" w:hint="cs"/>
          <w:sz w:val="32"/>
          <w:szCs w:val="32"/>
          <w:rtl/>
          <w:lang w:bidi="ar-DZ"/>
        </w:rPr>
        <w:t>التلفظية</w:t>
      </w:r>
      <w:proofErr w:type="spellEnd"/>
      <w:r>
        <w:rPr>
          <w:rFonts w:ascii="Sakkal Majalla" w:hAnsi="Sakkal Majalla" w:cs="Sakkal Majalla" w:hint="cs"/>
          <w:sz w:val="32"/>
          <w:szCs w:val="32"/>
          <w:rtl/>
          <w:lang w:bidi="ar-DZ"/>
        </w:rPr>
        <w:t xml:space="preserve"> على أنها </w:t>
      </w:r>
      <w:r w:rsidR="000C4437">
        <w:rPr>
          <w:rFonts w:ascii="Sakkal Majalla" w:hAnsi="Sakkal Majalla" w:cs="Sakkal Majalla" w:hint="cs"/>
          <w:sz w:val="32"/>
          <w:szCs w:val="32"/>
          <w:rtl/>
          <w:lang w:bidi="ar-DZ"/>
        </w:rPr>
        <w:t>دراسة سياق التلفظ، وتحديد أطراف التواصل اللغوي بالتركيز على ثلاثة مبادئ وهي:</w:t>
      </w:r>
    </w:p>
    <w:p w:rsidR="000C4437" w:rsidRDefault="000C4437" w:rsidP="0047727B">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البنية: ونقصد بالبنية المظهر التراكيبي والنحوي الذي يظهر فيه الخطاب</w:t>
      </w:r>
    </w:p>
    <w:p w:rsidR="000C4437" w:rsidRDefault="000C4437" w:rsidP="000C4437">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الدلالة: وعي جملة المعاني والمدلولات التي تتشكل في ذهن المتلقي (الصور الذهنية) نتيجة التعرض للدال.</w:t>
      </w:r>
    </w:p>
    <w:p w:rsidR="000C4437" w:rsidRDefault="000C4437" w:rsidP="000C4437">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الوظيفة: تعددت التقسيمات التي قدمت للوظائف اللغوية، ولعل أشهرها تقسيم رومان </w:t>
      </w:r>
      <w:proofErr w:type="spellStart"/>
      <w:r>
        <w:rPr>
          <w:rFonts w:ascii="Sakkal Majalla" w:hAnsi="Sakkal Majalla" w:cs="Sakkal Majalla" w:hint="cs"/>
          <w:sz w:val="32"/>
          <w:szCs w:val="32"/>
          <w:rtl/>
          <w:lang w:bidi="ar-DZ"/>
        </w:rPr>
        <w:t>جاكبسون</w:t>
      </w:r>
      <w:proofErr w:type="spellEnd"/>
      <w:r>
        <w:rPr>
          <w:rFonts w:ascii="Sakkal Majalla" w:hAnsi="Sakkal Majalla" w:cs="Sakkal Majalla" w:hint="cs"/>
          <w:sz w:val="32"/>
          <w:szCs w:val="32"/>
          <w:rtl/>
          <w:lang w:bidi="ar-DZ"/>
        </w:rPr>
        <w:t xml:space="preserve"> الذي حددها في الوظائف التالية: </w:t>
      </w:r>
    </w:p>
    <w:p w:rsidR="000C4437" w:rsidRDefault="000C4437" w:rsidP="000C4437">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_ الوظيفة التعبيرية: التي تتعلق بعلامات المرسل في النص</w:t>
      </w:r>
    </w:p>
    <w:p w:rsidR="000C4437" w:rsidRDefault="000C4437" w:rsidP="000C4437">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الوظيفة </w:t>
      </w:r>
      <w:proofErr w:type="spellStart"/>
      <w:r>
        <w:rPr>
          <w:rFonts w:ascii="Sakkal Majalla" w:hAnsi="Sakkal Majalla" w:cs="Sakkal Majalla" w:hint="cs"/>
          <w:sz w:val="32"/>
          <w:szCs w:val="32"/>
          <w:rtl/>
          <w:lang w:bidi="ar-DZ"/>
        </w:rPr>
        <w:t>الإفهامية</w:t>
      </w:r>
      <w:proofErr w:type="spellEnd"/>
      <w:r>
        <w:rPr>
          <w:rFonts w:ascii="Sakkal Majalla" w:hAnsi="Sakkal Majalla" w:cs="Sakkal Majalla" w:hint="cs"/>
          <w:sz w:val="32"/>
          <w:szCs w:val="32"/>
          <w:rtl/>
          <w:lang w:bidi="ar-DZ"/>
        </w:rPr>
        <w:t>: التي تتعلق بعلامات المتلقي في النص</w:t>
      </w:r>
    </w:p>
    <w:p w:rsidR="000C4437" w:rsidRDefault="000C4437" w:rsidP="000C4437">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الوظيفة المرجعية: والتي تتعلق بعلامات الموضوع </w:t>
      </w:r>
    </w:p>
    <w:p w:rsidR="000C4437" w:rsidRDefault="000C4437" w:rsidP="000C4437">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الوظيفة </w:t>
      </w:r>
      <w:proofErr w:type="spellStart"/>
      <w:r>
        <w:rPr>
          <w:rFonts w:ascii="Sakkal Majalla" w:hAnsi="Sakkal Majalla" w:cs="Sakkal Majalla" w:hint="cs"/>
          <w:sz w:val="32"/>
          <w:szCs w:val="32"/>
          <w:rtl/>
          <w:lang w:bidi="ar-DZ"/>
        </w:rPr>
        <w:t>الحفاظية</w:t>
      </w:r>
      <w:proofErr w:type="spellEnd"/>
      <w:r>
        <w:rPr>
          <w:rFonts w:ascii="Sakkal Majalla" w:hAnsi="Sakkal Majalla" w:cs="Sakkal Majalla" w:hint="cs"/>
          <w:sz w:val="32"/>
          <w:szCs w:val="32"/>
          <w:rtl/>
          <w:lang w:bidi="ar-DZ"/>
        </w:rPr>
        <w:t xml:space="preserve">: والتي تتعلق بعلامات القناة </w:t>
      </w:r>
    </w:p>
    <w:p w:rsidR="000C4437" w:rsidRDefault="000C4437" w:rsidP="000C4437">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الوظيفة </w:t>
      </w:r>
      <w:proofErr w:type="spellStart"/>
      <w:r>
        <w:rPr>
          <w:rFonts w:ascii="Sakkal Majalla" w:hAnsi="Sakkal Majalla" w:cs="Sakkal Majalla" w:hint="cs"/>
          <w:sz w:val="32"/>
          <w:szCs w:val="32"/>
          <w:rtl/>
          <w:lang w:bidi="ar-DZ"/>
        </w:rPr>
        <w:t>الميتالغوية</w:t>
      </w:r>
      <w:proofErr w:type="spellEnd"/>
      <w:r>
        <w:rPr>
          <w:rFonts w:ascii="Sakkal Majalla" w:hAnsi="Sakkal Majalla" w:cs="Sakkal Majalla" w:hint="cs"/>
          <w:sz w:val="32"/>
          <w:szCs w:val="32"/>
          <w:rtl/>
          <w:lang w:bidi="ar-DZ"/>
        </w:rPr>
        <w:t>: والتي تتعلق بالعلامات التي تشرح المدونة بالمدونة</w:t>
      </w:r>
    </w:p>
    <w:p w:rsidR="000C4437" w:rsidRDefault="000C4437" w:rsidP="000C4437">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_ الوظيفة </w:t>
      </w:r>
      <w:proofErr w:type="spellStart"/>
      <w:r>
        <w:rPr>
          <w:rFonts w:ascii="Sakkal Majalla" w:hAnsi="Sakkal Majalla" w:cs="Sakkal Majalla" w:hint="cs"/>
          <w:sz w:val="32"/>
          <w:szCs w:val="32"/>
          <w:rtl/>
          <w:lang w:bidi="ar-DZ"/>
        </w:rPr>
        <w:t>الشعرية:</w:t>
      </w:r>
      <w:proofErr w:type="spellEnd"/>
      <w:r>
        <w:rPr>
          <w:rFonts w:ascii="Sakkal Majalla" w:hAnsi="Sakkal Majalla" w:cs="Sakkal Majalla" w:hint="cs"/>
          <w:sz w:val="32"/>
          <w:szCs w:val="32"/>
          <w:rtl/>
          <w:lang w:bidi="ar-DZ"/>
        </w:rPr>
        <w:t xml:space="preserve"> والتي </w:t>
      </w:r>
      <w:proofErr w:type="spellStart"/>
      <w:r>
        <w:rPr>
          <w:rFonts w:ascii="Sakkal Majalla" w:hAnsi="Sakkal Majalla" w:cs="Sakkal Majalla" w:hint="cs"/>
          <w:sz w:val="32"/>
          <w:szCs w:val="32"/>
          <w:rtl/>
          <w:lang w:bidi="ar-DZ"/>
        </w:rPr>
        <w:t>تتتعلق</w:t>
      </w:r>
      <w:proofErr w:type="spellEnd"/>
      <w:r>
        <w:rPr>
          <w:rFonts w:ascii="Sakkal Majalla" w:hAnsi="Sakkal Majalla" w:cs="Sakkal Majalla" w:hint="cs"/>
          <w:sz w:val="32"/>
          <w:szCs w:val="32"/>
          <w:rtl/>
          <w:lang w:bidi="ar-DZ"/>
        </w:rPr>
        <w:t xml:space="preserve"> بالعلامات التي تضيف لمسة جمالية وبلاغية للخطاب</w:t>
      </w:r>
    </w:p>
    <w:p w:rsidR="000C4437" w:rsidRPr="00D37048" w:rsidRDefault="000C4437" w:rsidP="000C4437">
      <w:pPr>
        <w:pStyle w:val="Paragraphedeliste"/>
        <w:numPr>
          <w:ilvl w:val="0"/>
          <w:numId w:val="1"/>
        </w:numPr>
        <w:jc w:val="both"/>
        <w:rPr>
          <w:rFonts w:ascii="Sakkal Majalla" w:hAnsi="Sakkal Majalla" w:cs="Sakkal Majalla"/>
          <w:b/>
          <w:bCs/>
          <w:sz w:val="32"/>
          <w:szCs w:val="32"/>
          <w:lang w:bidi="ar-DZ"/>
        </w:rPr>
      </w:pPr>
      <w:r w:rsidRPr="00D37048">
        <w:rPr>
          <w:rFonts w:ascii="Sakkal Majalla" w:hAnsi="Sakkal Majalla" w:cs="Sakkal Majalla" w:hint="cs"/>
          <w:b/>
          <w:bCs/>
          <w:sz w:val="32"/>
          <w:szCs w:val="32"/>
          <w:rtl/>
          <w:lang w:bidi="ar-DZ"/>
        </w:rPr>
        <w:t xml:space="preserve">مقاربة </w:t>
      </w:r>
      <w:proofErr w:type="spellStart"/>
      <w:r w:rsidRPr="00D37048">
        <w:rPr>
          <w:rFonts w:ascii="Sakkal Majalla" w:hAnsi="Sakkal Majalla" w:cs="Sakkal Majalla" w:hint="cs"/>
          <w:b/>
          <w:bCs/>
          <w:sz w:val="32"/>
          <w:szCs w:val="32"/>
          <w:rtl/>
          <w:lang w:bidi="ar-DZ"/>
        </w:rPr>
        <w:t>ميشال</w:t>
      </w:r>
      <w:proofErr w:type="spellEnd"/>
      <w:r w:rsidRPr="00D37048">
        <w:rPr>
          <w:rFonts w:ascii="Sakkal Majalla" w:hAnsi="Sakkal Majalla" w:cs="Sakkal Majalla" w:hint="cs"/>
          <w:b/>
          <w:bCs/>
          <w:sz w:val="32"/>
          <w:szCs w:val="32"/>
          <w:rtl/>
          <w:lang w:bidi="ar-DZ"/>
        </w:rPr>
        <w:t xml:space="preserve"> </w:t>
      </w:r>
      <w:proofErr w:type="spellStart"/>
      <w:r w:rsidRPr="00D37048">
        <w:rPr>
          <w:rFonts w:ascii="Sakkal Majalla" w:hAnsi="Sakkal Majalla" w:cs="Sakkal Majalla" w:hint="cs"/>
          <w:b/>
          <w:bCs/>
          <w:sz w:val="32"/>
          <w:szCs w:val="32"/>
          <w:rtl/>
          <w:lang w:bidi="ar-DZ"/>
        </w:rPr>
        <w:t>فوكو</w:t>
      </w:r>
      <w:proofErr w:type="spellEnd"/>
      <w:r w:rsidRPr="00D37048">
        <w:rPr>
          <w:rFonts w:ascii="Sakkal Majalla" w:hAnsi="Sakkal Majalla" w:cs="Sakkal Majalla" w:hint="cs"/>
          <w:b/>
          <w:bCs/>
          <w:sz w:val="32"/>
          <w:szCs w:val="32"/>
          <w:rtl/>
          <w:lang w:bidi="ar-DZ"/>
        </w:rPr>
        <w:t>:</w:t>
      </w:r>
    </w:p>
    <w:p w:rsidR="000C4437" w:rsidRDefault="000C4437" w:rsidP="000C4437">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يتم تحليل الخطاب وفق منظور </w:t>
      </w:r>
      <w:proofErr w:type="spellStart"/>
      <w:r>
        <w:rPr>
          <w:rFonts w:ascii="Sakkal Majalla" w:hAnsi="Sakkal Majalla" w:cs="Sakkal Majalla" w:hint="cs"/>
          <w:sz w:val="32"/>
          <w:szCs w:val="32"/>
          <w:rtl/>
          <w:lang w:bidi="ar-DZ"/>
        </w:rPr>
        <w:t>ميشال</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فوكو</w:t>
      </w:r>
      <w:proofErr w:type="spellEnd"/>
      <w:r>
        <w:rPr>
          <w:rFonts w:ascii="Sakkal Majalla" w:hAnsi="Sakkal Majalla" w:cs="Sakkal Majalla" w:hint="cs"/>
          <w:sz w:val="32"/>
          <w:szCs w:val="32"/>
          <w:rtl/>
          <w:lang w:bidi="ar-DZ"/>
        </w:rPr>
        <w:t xml:space="preserve"> باعتباره مجموعة من الأدلة تشكل عبارات تنتمي إلى نفس نظام التكوين، أو بوصفه مجموعة من العبارات</w:t>
      </w:r>
      <w:r w:rsidR="00D72ACF">
        <w:rPr>
          <w:rFonts w:ascii="Sakkal Majalla" w:hAnsi="Sakkal Majalla" w:cs="Sakkal Majalla" w:hint="cs"/>
          <w:sz w:val="32"/>
          <w:szCs w:val="32"/>
          <w:rtl/>
          <w:lang w:bidi="ar-DZ"/>
        </w:rPr>
        <w:t xml:space="preserve"> تنتمي إلى تشكيلة خطابية، </w:t>
      </w:r>
      <w:r w:rsidR="00F73B64">
        <w:rPr>
          <w:rFonts w:ascii="Sakkal Majalla" w:hAnsi="Sakkal Majalla" w:cs="Sakkal Majalla" w:hint="cs"/>
          <w:sz w:val="32"/>
          <w:szCs w:val="32"/>
          <w:rtl/>
          <w:lang w:bidi="ar-DZ"/>
        </w:rPr>
        <w:t>فهو ليس وحدة بلاغية قابلة لأن تتكرر إلى ما لا نهاية، ويمكن الوقوف على ظهورها واستعمالها خلال التاريخ مع تفسيره إذا اقتضى الأمر، بل هو عبارة عن عدد محصور من العبارات التي تستطيع تحديد شروط وجودها.</w:t>
      </w:r>
    </w:p>
    <w:p w:rsidR="00F73B64" w:rsidRDefault="00F73B64" w:rsidP="000C4437">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إذن فهو يتناول الخطاب كميدان عام لمجموع </w:t>
      </w:r>
      <w:proofErr w:type="spellStart"/>
      <w:r>
        <w:rPr>
          <w:rFonts w:ascii="Sakkal Majalla" w:hAnsi="Sakkal Majalla" w:cs="Sakkal Majalla" w:hint="cs"/>
          <w:sz w:val="32"/>
          <w:szCs w:val="32"/>
          <w:rtl/>
          <w:lang w:bidi="ar-DZ"/>
        </w:rPr>
        <w:t>المنطوقات</w:t>
      </w:r>
      <w:proofErr w:type="spellEnd"/>
      <w:r>
        <w:rPr>
          <w:rFonts w:ascii="Sakkal Majalla" w:hAnsi="Sakkal Majalla" w:cs="Sakkal Majalla" w:hint="cs"/>
          <w:sz w:val="32"/>
          <w:szCs w:val="32"/>
          <w:rtl/>
          <w:lang w:bidi="ar-DZ"/>
        </w:rPr>
        <w:t xml:space="preserve"> أو مجموعة متميزة من العبارات تنتمي إلى تشكيلة معقدة من العلاقات الاجتماعية والسياسية والثقافية التي يبرز فيها الكلام كخطاب ينطوي على الهيمنة والمخاطرة في نفس الوقت.</w:t>
      </w:r>
    </w:p>
    <w:p w:rsidR="00F73B64" w:rsidRPr="00D37048" w:rsidRDefault="00F73B64" w:rsidP="00F73B64">
      <w:pPr>
        <w:pStyle w:val="Paragraphedeliste"/>
        <w:numPr>
          <w:ilvl w:val="0"/>
          <w:numId w:val="1"/>
        </w:numPr>
        <w:jc w:val="both"/>
        <w:rPr>
          <w:rFonts w:ascii="Sakkal Majalla" w:hAnsi="Sakkal Majalla" w:cs="Sakkal Majalla"/>
          <w:b/>
          <w:bCs/>
          <w:sz w:val="32"/>
          <w:szCs w:val="32"/>
          <w:lang w:bidi="ar-DZ"/>
        </w:rPr>
      </w:pPr>
      <w:r w:rsidRPr="00D37048">
        <w:rPr>
          <w:rFonts w:ascii="Sakkal Majalla" w:hAnsi="Sakkal Majalla" w:cs="Sakkal Majalla" w:hint="cs"/>
          <w:b/>
          <w:bCs/>
          <w:sz w:val="32"/>
          <w:szCs w:val="32"/>
          <w:rtl/>
          <w:lang w:bidi="ar-DZ"/>
        </w:rPr>
        <w:t>منهج التحليل الثقافي:</w:t>
      </w:r>
    </w:p>
    <w:p w:rsidR="00D74109" w:rsidRDefault="00F73B64" w:rsidP="00D74109">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تأسست مدرسة التحليل الثقافي العام في رحاب مركز الدراسات الثقافية المعاصرة سنة 1964، إلا أن أصولها ترجع إلى نهاية الأربعينات ومطلع الخمسينات ومن أبرز أعلامها ريتشارد </w:t>
      </w:r>
      <w:proofErr w:type="spellStart"/>
      <w:r>
        <w:rPr>
          <w:rFonts w:ascii="Sakkal Majalla" w:hAnsi="Sakkal Majalla" w:cs="Sakkal Majalla" w:hint="cs"/>
          <w:sz w:val="32"/>
          <w:szCs w:val="32"/>
          <w:rtl/>
          <w:lang w:bidi="ar-DZ"/>
        </w:rPr>
        <w:t>هوغرب</w:t>
      </w:r>
      <w:proofErr w:type="spellEnd"/>
      <w:r>
        <w:rPr>
          <w:rFonts w:ascii="Sakkal Majalla" w:hAnsi="Sakkal Majalla" w:cs="Sakkal Majalla" w:hint="cs"/>
          <w:sz w:val="32"/>
          <w:szCs w:val="32"/>
          <w:rtl/>
          <w:lang w:bidi="ar-DZ"/>
        </w:rPr>
        <w:t xml:space="preserve"> وستيوارت </w:t>
      </w:r>
      <w:proofErr w:type="spellStart"/>
      <w:r>
        <w:rPr>
          <w:rFonts w:ascii="Sakkal Majalla" w:hAnsi="Sakkal Majalla" w:cs="Sakkal Majalla" w:hint="cs"/>
          <w:sz w:val="32"/>
          <w:szCs w:val="32"/>
          <w:rtl/>
          <w:lang w:bidi="ar-DZ"/>
        </w:rPr>
        <w:t>هال،</w:t>
      </w:r>
      <w:proofErr w:type="spellEnd"/>
      <w:r>
        <w:rPr>
          <w:rFonts w:ascii="Sakkal Majalla" w:hAnsi="Sakkal Majalla" w:cs="Sakkal Majalla" w:hint="cs"/>
          <w:sz w:val="32"/>
          <w:szCs w:val="32"/>
          <w:rtl/>
          <w:lang w:bidi="ar-DZ"/>
        </w:rPr>
        <w:t xml:space="preserve"> ولكن ربما </w:t>
      </w:r>
      <w:r w:rsidR="00D74109">
        <w:rPr>
          <w:rFonts w:ascii="Sakkal Majalla" w:hAnsi="Sakkal Majalla" w:cs="Sakkal Majalla" w:hint="cs"/>
          <w:sz w:val="32"/>
          <w:szCs w:val="32"/>
          <w:rtl/>
          <w:lang w:bidi="ar-DZ"/>
        </w:rPr>
        <w:t xml:space="preserve">كانت أعمال </w:t>
      </w:r>
      <w:proofErr w:type="spellStart"/>
      <w:r w:rsidR="00D74109">
        <w:rPr>
          <w:rFonts w:ascii="Sakkal Majalla" w:hAnsi="Sakkal Majalla" w:cs="Sakkal Majalla" w:hint="cs"/>
          <w:sz w:val="32"/>
          <w:szCs w:val="32"/>
          <w:rtl/>
          <w:lang w:bidi="ar-DZ"/>
        </w:rPr>
        <w:t>ريموند</w:t>
      </w:r>
      <w:proofErr w:type="spellEnd"/>
      <w:r w:rsidR="00D74109">
        <w:rPr>
          <w:rFonts w:ascii="Sakkal Majalla" w:hAnsi="Sakkal Majalla" w:cs="Sakkal Majalla" w:hint="cs"/>
          <w:sz w:val="32"/>
          <w:szCs w:val="32"/>
          <w:rtl/>
          <w:lang w:bidi="ar-DZ"/>
        </w:rPr>
        <w:t xml:space="preserve"> </w:t>
      </w:r>
      <w:proofErr w:type="spellStart"/>
      <w:r w:rsidR="00D74109">
        <w:rPr>
          <w:rFonts w:ascii="Sakkal Majalla" w:hAnsi="Sakkal Majalla" w:cs="Sakkal Majalla" w:hint="cs"/>
          <w:sz w:val="32"/>
          <w:szCs w:val="32"/>
          <w:rtl/>
          <w:lang w:bidi="ar-DZ"/>
        </w:rPr>
        <w:t>ويليامز</w:t>
      </w:r>
      <w:proofErr w:type="spellEnd"/>
      <w:r w:rsidR="00D74109">
        <w:rPr>
          <w:rFonts w:ascii="Sakkal Majalla" w:hAnsi="Sakkal Majalla" w:cs="Sakkal Majalla" w:hint="cs"/>
          <w:sz w:val="32"/>
          <w:szCs w:val="32"/>
          <w:rtl/>
          <w:lang w:bidi="ar-DZ"/>
        </w:rPr>
        <w:t xml:space="preserve">  الأكثر أهمية في تأسيس هذه المدرسة التي ربطت بين الثقافة والإعلام في إطار اهتمامها بالتحليل الثقافي وتحول الثقافة إلى سلع تنتج وتوزع على نطاق واسع في ظل المجتمع الرأسمالي، ومن هنا ظهر مفهوم الثقافة الجماهيرية المادية وكيف تلعب وسائل الإعلام دورا في ترويج ثقافة معينة في إطار علاقتها بأسلوب الحياة </w:t>
      </w:r>
      <w:proofErr w:type="spellStart"/>
      <w:r w:rsidR="00D74109">
        <w:rPr>
          <w:rFonts w:ascii="Sakkal Majalla" w:hAnsi="Sakkal Majalla" w:cs="Sakkal Majalla" w:hint="cs"/>
          <w:sz w:val="32"/>
          <w:szCs w:val="32"/>
          <w:rtl/>
          <w:lang w:bidi="ar-DZ"/>
        </w:rPr>
        <w:t>والايديولوجيا</w:t>
      </w:r>
      <w:proofErr w:type="spellEnd"/>
      <w:r w:rsidR="00D74109">
        <w:rPr>
          <w:rFonts w:ascii="Sakkal Majalla" w:hAnsi="Sakkal Majalla" w:cs="Sakkal Majalla" w:hint="cs"/>
          <w:sz w:val="32"/>
          <w:szCs w:val="32"/>
          <w:rtl/>
          <w:lang w:bidi="ar-DZ"/>
        </w:rPr>
        <w:t xml:space="preserve"> والوعي الاجتماعي.</w:t>
      </w:r>
    </w:p>
    <w:p w:rsidR="00D74109" w:rsidRDefault="00D74109" w:rsidP="00D74109">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استفادت بحوث تحليل الخطاب في هذه المدرسة من أعمال </w:t>
      </w:r>
      <w:proofErr w:type="spellStart"/>
      <w:r>
        <w:rPr>
          <w:rFonts w:ascii="Sakkal Majalla" w:hAnsi="Sakkal Majalla" w:cs="Sakkal Majalla" w:hint="cs"/>
          <w:sz w:val="32"/>
          <w:szCs w:val="32"/>
          <w:rtl/>
          <w:lang w:bidi="ar-DZ"/>
        </w:rPr>
        <w:t>جوفمان</w:t>
      </w:r>
      <w:proofErr w:type="spellEnd"/>
      <w:r>
        <w:rPr>
          <w:rFonts w:ascii="Sakkal Majalla" w:hAnsi="Sakkal Majalla" w:cs="Sakkal Majalla" w:hint="cs"/>
          <w:sz w:val="32"/>
          <w:szCs w:val="32"/>
          <w:rtl/>
          <w:lang w:bidi="ar-DZ"/>
        </w:rPr>
        <w:t xml:space="preserve"> ومن النظرة متعددة الوظائف للثقافة التي طورها </w:t>
      </w:r>
      <w:proofErr w:type="spellStart"/>
      <w:r>
        <w:rPr>
          <w:rFonts w:ascii="Sakkal Majalla" w:hAnsi="Sakkal Majalla" w:cs="Sakkal Majalla" w:hint="cs"/>
          <w:sz w:val="32"/>
          <w:szCs w:val="32"/>
          <w:rtl/>
          <w:lang w:bidi="ar-DZ"/>
        </w:rPr>
        <w:t>هاليداي</w:t>
      </w:r>
      <w:proofErr w:type="spellEnd"/>
      <w:r>
        <w:rPr>
          <w:rFonts w:ascii="Sakkal Majalla" w:hAnsi="Sakkal Majalla" w:cs="Sakkal Majalla" w:hint="cs"/>
          <w:sz w:val="32"/>
          <w:szCs w:val="32"/>
          <w:rtl/>
          <w:lang w:bidi="ar-DZ"/>
        </w:rPr>
        <w:t xml:space="preserve"> واقتحمت مجالات جديدة على يد </w:t>
      </w:r>
      <w:proofErr w:type="spellStart"/>
      <w:r>
        <w:rPr>
          <w:rFonts w:ascii="Sakkal Majalla" w:hAnsi="Sakkal Majalla" w:cs="Sakkal Majalla" w:hint="cs"/>
          <w:sz w:val="32"/>
          <w:szCs w:val="32"/>
          <w:rtl/>
          <w:lang w:bidi="ar-DZ"/>
        </w:rPr>
        <w:t>مونتجمري،</w:t>
      </w:r>
      <w:proofErr w:type="spellEnd"/>
      <w:r>
        <w:rPr>
          <w:rFonts w:ascii="Sakkal Majalla" w:hAnsi="Sakkal Majalla" w:cs="Sakkal Majalla" w:hint="cs"/>
          <w:sz w:val="32"/>
          <w:szCs w:val="32"/>
          <w:rtl/>
          <w:lang w:bidi="ar-DZ"/>
        </w:rPr>
        <w:t xml:space="preserve"> حيث تناولت الحوارات المفتوحة مع الجمهور في برامج الإذاعة والتلفزيون.</w:t>
      </w:r>
    </w:p>
    <w:p w:rsidR="00D74109" w:rsidRPr="00D37048" w:rsidRDefault="009D4FA6" w:rsidP="00D74109">
      <w:pPr>
        <w:pStyle w:val="Paragraphedeliste"/>
        <w:numPr>
          <w:ilvl w:val="0"/>
          <w:numId w:val="1"/>
        </w:numPr>
        <w:jc w:val="both"/>
        <w:rPr>
          <w:rFonts w:ascii="Sakkal Majalla" w:hAnsi="Sakkal Majalla" w:cs="Sakkal Majalla"/>
          <w:b/>
          <w:bCs/>
          <w:sz w:val="32"/>
          <w:szCs w:val="32"/>
          <w:lang w:bidi="ar-DZ"/>
        </w:rPr>
      </w:pPr>
      <w:r w:rsidRPr="00D37048">
        <w:rPr>
          <w:rFonts w:ascii="Sakkal Majalla" w:hAnsi="Sakkal Majalla" w:cs="Sakkal Majalla" w:hint="cs"/>
          <w:b/>
          <w:bCs/>
          <w:sz w:val="32"/>
          <w:szCs w:val="32"/>
          <w:rtl/>
          <w:lang w:bidi="ar-DZ"/>
        </w:rPr>
        <w:t>منهج تحليل المحادثة:</w:t>
      </w:r>
    </w:p>
    <w:p w:rsidR="009D4FA6" w:rsidRDefault="009D4FA6" w:rsidP="00D37048">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تدخل هذه المقاربة </w:t>
      </w:r>
      <w:r w:rsidR="00D37048">
        <w:rPr>
          <w:rFonts w:ascii="Sakkal Majalla" w:hAnsi="Sakkal Majalla" w:cs="Sakkal Majalla" w:hint="cs"/>
          <w:sz w:val="32"/>
          <w:szCs w:val="32"/>
          <w:rtl/>
          <w:lang w:bidi="ar-DZ"/>
        </w:rPr>
        <w:t xml:space="preserve">ضمن الأعمال التي تعتبر اللغة نشاطا اجتماعيا تفاعليا، ولتي نشأت في الولايات المتحدة الأمريكية في نهاية الثمانينات، ومن بين أهم الأبحاث التي طورتها هذه المدرسة هي </w:t>
      </w:r>
      <w:proofErr w:type="spellStart"/>
      <w:r w:rsidR="00D37048">
        <w:rPr>
          <w:rFonts w:ascii="Sakkal Majalla" w:hAnsi="Sakkal Majalla" w:cs="Sakkal Majalla" w:hint="cs"/>
          <w:sz w:val="32"/>
          <w:szCs w:val="32"/>
          <w:rtl/>
          <w:lang w:bidi="ar-DZ"/>
        </w:rPr>
        <w:t>إثنوميثودولوجيا</w:t>
      </w:r>
      <w:proofErr w:type="spellEnd"/>
      <w:r w:rsidR="00D37048">
        <w:rPr>
          <w:rFonts w:ascii="Sakkal Majalla" w:hAnsi="Sakkal Majalla" w:cs="Sakkal Majalla" w:hint="cs"/>
          <w:sz w:val="32"/>
          <w:szCs w:val="32"/>
          <w:rtl/>
          <w:lang w:bidi="ar-DZ"/>
        </w:rPr>
        <w:t xml:space="preserve"> المحادثات اليومية من خلال دراسة الفعل التواصلي للحقيقة الاجتماعية </w:t>
      </w:r>
      <w:proofErr w:type="spellStart"/>
      <w:r w:rsidR="00D37048">
        <w:rPr>
          <w:rFonts w:ascii="Sakkal Majalla" w:hAnsi="Sakkal Majalla" w:cs="Sakkal Majalla" w:hint="cs"/>
          <w:sz w:val="32"/>
          <w:szCs w:val="32"/>
          <w:rtl/>
          <w:lang w:bidi="ar-DZ"/>
        </w:rPr>
        <w:t>اليومية،</w:t>
      </w:r>
      <w:proofErr w:type="spellEnd"/>
      <w:r w:rsidR="00D37048">
        <w:rPr>
          <w:rFonts w:ascii="Sakkal Majalla" w:hAnsi="Sakkal Majalla" w:cs="Sakkal Majalla" w:hint="cs"/>
          <w:sz w:val="32"/>
          <w:szCs w:val="32"/>
          <w:rtl/>
          <w:lang w:bidi="ar-DZ"/>
        </w:rPr>
        <w:t xml:space="preserve"> ومعرفة </w:t>
      </w:r>
      <w:proofErr w:type="spellStart"/>
      <w:r w:rsidR="00D37048">
        <w:rPr>
          <w:rFonts w:ascii="Sakkal Majalla" w:hAnsi="Sakkal Majalla" w:cs="Sakkal Majalla" w:hint="cs"/>
          <w:sz w:val="32"/>
          <w:szCs w:val="32"/>
          <w:rtl/>
          <w:lang w:bidi="ar-DZ"/>
        </w:rPr>
        <w:t>تمثلاته</w:t>
      </w:r>
      <w:proofErr w:type="spellEnd"/>
      <w:r w:rsidR="00D37048">
        <w:rPr>
          <w:rFonts w:ascii="Sakkal Majalla" w:hAnsi="Sakkal Majalla" w:cs="Sakkal Majalla" w:hint="cs"/>
          <w:sz w:val="32"/>
          <w:szCs w:val="32"/>
          <w:rtl/>
          <w:lang w:bidi="ar-DZ"/>
        </w:rPr>
        <w:t xml:space="preserve"> واستراتيجياته الخطابية,</w:t>
      </w:r>
    </w:p>
    <w:p w:rsidR="00D37048" w:rsidRDefault="00D37048" w:rsidP="00D37048">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أما استخدامات هذا الطرح عبر وسائل الاعلام والاتصال فقد تركز في دراسة البرامج الحوارية والمحادثات التي تتم من خلالها أو دراسة ما يسمى بإدارة الحوار.</w:t>
      </w:r>
    </w:p>
    <w:p w:rsidR="00D37048" w:rsidRDefault="00D37048" w:rsidP="00D37048">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تعرض هذا المنهج للعديد من الانتقادات نذكر منها:</w:t>
      </w:r>
    </w:p>
    <w:p w:rsidR="00D37048" w:rsidRDefault="00D37048" w:rsidP="00D37048">
      <w:pPr>
        <w:pStyle w:val="Paragraphedeliste"/>
        <w:jc w:val="both"/>
        <w:rPr>
          <w:rFonts w:ascii="Sakkal Majalla" w:hAnsi="Sakkal Majalla" w:cs="Sakkal Majalla"/>
          <w:sz w:val="32"/>
          <w:szCs w:val="32"/>
          <w:rtl/>
          <w:lang w:bidi="ar-DZ"/>
        </w:rPr>
      </w:pPr>
      <w:r>
        <w:rPr>
          <w:rFonts w:ascii="Sakkal Majalla" w:hAnsi="Sakkal Majalla" w:cs="Sakkal Majalla" w:hint="cs"/>
          <w:sz w:val="32"/>
          <w:szCs w:val="32"/>
          <w:rtl/>
          <w:lang w:bidi="ar-DZ"/>
        </w:rPr>
        <w:t>_ غياب تأصيل نظري يقدم مصداقية لنتائج البحوث المنجزة باستخدام هذا المنهج</w:t>
      </w:r>
    </w:p>
    <w:p w:rsidR="00D37048" w:rsidRPr="00D37048" w:rsidRDefault="00D37048" w:rsidP="00D37048">
      <w:pPr>
        <w:pStyle w:val="Paragraphedeliste"/>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_ التطور الحاصل في وسائل الاعلام </w:t>
      </w:r>
      <w:proofErr w:type="spellStart"/>
      <w:r>
        <w:rPr>
          <w:rFonts w:ascii="Sakkal Majalla" w:hAnsi="Sakkal Majalla" w:cs="Sakkal Majalla" w:hint="cs"/>
          <w:sz w:val="32"/>
          <w:szCs w:val="32"/>
          <w:rtl/>
          <w:lang w:bidi="ar-DZ"/>
        </w:rPr>
        <w:t>والاتصال،</w:t>
      </w:r>
      <w:proofErr w:type="spellEnd"/>
      <w:r>
        <w:rPr>
          <w:rFonts w:ascii="Sakkal Majalla" w:hAnsi="Sakkal Majalla" w:cs="Sakkal Majalla" w:hint="cs"/>
          <w:sz w:val="32"/>
          <w:szCs w:val="32"/>
          <w:rtl/>
          <w:lang w:bidi="ar-DZ"/>
        </w:rPr>
        <w:t xml:space="preserve"> وعدم قدرة هذا المنهج على التكيف مع المستجدات.</w:t>
      </w:r>
    </w:p>
    <w:p w:rsidR="0047727B" w:rsidRDefault="0047727B" w:rsidP="0047727B">
      <w:pPr>
        <w:pStyle w:val="Paragraphedeliste"/>
        <w:rPr>
          <w:lang w:bidi="ar-DZ"/>
        </w:rPr>
      </w:pPr>
    </w:p>
    <w:sectPr w:rsidR="0047727B" w:rsidSect="00A776E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C74E1"/>
    <w:multiLevelType w:val="hybridMultilevel"/>
    <w:tmpl w:val="7B1C8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compat/>
  <w:rsids>
    <w:rsidRoot w:val="0047727B"/>
    <w:rsid w:val="000C4437"/>
    <w:rsid w:val="003736C2"/>
    <w:rsid w:val="003F27D2"/>
    <w:rsid w:val="0047727B"/>
    <w:rsid w:val="009D4FA6"/>
    <w:rsid w:val="00A776E7"/>
    <w:rsid w:val="00B14132"/>
    <w:rsid w:val="00B3656A"/>
    <w:rsid w:val="00B85DDB"/>
    <w:rsid w:val="00D37048"/>
    <w:rsid w:val="00D72ACF"/>
    <w:rsid w:val="00D74109"/>
    <w:rsid w:val="00F73B6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6A"/>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72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2648</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dc:creator>
  <cp:lastModifiedBy>poste</cp:lastModifiedBy>
  <cp:revision>2</cp:revision>
  <dcterms:created xsi:type="dcterms:W3CDTF">2021-02-07T10:12:00Z</dcterms:created>
  <dcterms:modified xsi:type="dcterms:W3CDTF">2021-02-07T10:12:00Z</dcterms:modified>
</cp:coreProperties>
</file>