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أهداف علم النفس التربوي: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الحاجة الملحة لعملية التربية أملتها ظروف تتغير كثيرا بتطبيق علم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النفس،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إذ يجب على الفرد أن يتعلم أشياء معينة تساعده في أن يحتل مكانته التي تتفق وقدراته وميوله في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المجتمع،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وعلى هذا فإن أهداف التربية تحددها ظروف معينة يشتق معظمها من ميدان علم النفس.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إن مهمة عالم النفس وهو يتعامل مع العملية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التعليمية،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إنما هي وظيفة ومهمة الخبير الذي يقرر الوسائل التي يجب اتباعها للحصول على النتيجة المرغوب فيها بأكبر درجة من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الكفاية،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 هنا كانت أهمية دراسة علم النفس بالنسبة للمعلم.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ويهدف علم النفس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التربوي،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إلى تحقيق غرض مزدوج ألا وهو تطوير أسس علم النفس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العام،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وتطبيقها من أجل تطوير العملية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التربوية،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ولكي يحقق هذا الغرض فإنه ينهل من ميادين علم النفس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الأخرى،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وبخاصة ميادين التعلم والنمو والفروق الفردية والصحة النفسية والإرشاد والتوجيه والتربية الخاصة وغيرها.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ويرى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جودوين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وكلوزماير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علم النفس التربوي يسعى إلى تحقيق هدفين أساسيين هما: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1/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توليد المعرفة الخاصة بالتعلم والمتعلمين وتنظيمها على نحو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منهجي،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بحيث تشكل نظريات ومبادئ ومعلومات ذات صلة بالطلاب والتعلم.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2/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صياغة هذه المعرفة في أشكال تمكن المعلمين والتربويين من استخدامها وتطبيقها في المواقف التعليمية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التعلمية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ويشير الهدف الأول إلى الجانب النظري الذي ينطوي عليه علم النفس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التربوي،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فهو علم يتناول دراسة سلوك المتعلم في الأوضاع التعليمية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المختلفة،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حيث يبحث في طبيعة التعلم ونتائجه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وقياسه،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وفي خصائص المتعلم ذات العلاقة بالعملية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التعلمية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التعليمية.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ويشير الهدف الثاني لعلم النفس التربوي إلى جانبه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التطبيقي،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فمجرد توليد المعارف ووضع النظريات والمبادئ ذات العلاقة بالتعلم والطالب لا يضمن نجاح عملية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التعليم،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إذ لابد من تنظيم هذه المبادئ والنظريات في أنماط تمكن المعلمين من استخدامها واختبارها وبيان مدى صدقها وفعاليتها.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ولذلك يلجأ علماء النفس التربوي إلى تطبيق ما يصلون إليه من معارف على الأوضاع التعليمية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المختلفة،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ويقومون بتعديلها في ضوء ما يسفر عنها من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نتائج،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لضمان تحقيق أفضل النتائج المرغوب فيها.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ويهدف علم النفس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التربوي،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نهاية المطاف من وراء نشاطه العلمي في الوصول إلى المعرفة التي يستطيع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يفسر العلاقة النظامية بين المتغيرات التي هي بمثابة السلوك في المواقف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التربوية،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والعوامل المؤدية إلى إحداث هذا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السلوك،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ولا يتأتى ذلك إلا من خلال تحقيق الأهداف التالية: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1/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الفهم: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ويتمثل هذا الهدف في الإجابة عن السؤالين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(كيف؟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ولماذا؟)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يحدث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السلوك،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إن كل واحد منا يريد أن يعرف كيف تحدث الأشياء ولماذا تحدث على الشكل الذي حدثت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به،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ونحن نحس بشعور أفضل عندما نستطيع أن نفسر ظاهرة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وكثيرا ما قيل إن الفهم عبارة عن الهدف الأساسي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للعلم،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إن الأفكار التي تقدم فهما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حقيقيا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للظاهرة،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يجب أن تكون من نوع يمكن اثباته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تجريبيا،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ومما لا يمكن نقضه بسهولة عن طريق أفكار أخرى.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التنبؤ: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يتمثل الهدف الثاني لعلم النفس التربوي في الإجابة عن السؤالين (ماذا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يحدث؟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ومتى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يحدث؟)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إن معيار الفهم الذي يتبناه العلماء هو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التنبؤ،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ولذا يمكن القول بأن أي محاولة لزيادة الفهم تكون ذات قيمة حين تكون نتائج الوصف هي التنبؤ الدقيق عن الظاهرة الأصلية من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ناحية،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حين يؤدي الوصف إلى التنبؤ عن ظواهر أخرى ذات علاقة بالظاهرة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الأصلية،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ناحية أخرى فبالعلم تقيم المفاهيم والنظريات إلى المدى الذي يسمح فيه بإجراء التنبؤات التي لم يكن بالإمكان أن تحدث في غياب هذه المفاهيم والنظريات.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3/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الضبط: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ويعني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الضبط،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قدرة الباحث في التحكم ببعض العوامل أو المتغيرات المستقلة التي تسهم في احداث ظاهرة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لبيان أثرها في متغيرات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أخرى،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ومنذ عهد بعيد يحاول الباحثون تعريف المتغيرات التي تؤدي إلى تحسين مخرجات العملية التربوية وتنوعها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وتفاعلها،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وتتوقف عملية الضبط على وجود علاقات سببية أو وظيفية بين متغيرين أو أكثر على إمكانية معالجة أحد هذه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المتغيرات،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بحيث يتمكن الباحث من تغيير قيمته لبيان أثره في المتغيرات الأخرى.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وهكذا يتضح أن عمليات الفهم والتنبؤ والضبط تقوم على إيجاد نوع من العلاقات بين المتغيرات موضع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الاهتمام،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فالفهم يقوم على العلاقات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المنطقية،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والتنبؤ يقوم على العلاقات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الزمنية،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بينما يقوم الضبط على العلاقات الوظيفية أو السببية.</w:t>
      </w:r>
    </w:p>
    <w:p w:rsidR="00DD2FCC" w:rsidRDefault="00DD2FCC" w:rsidP="00DD2FCC">
      <w:p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val="fr-FR" w:eastAsia="fr-FR"/>
        </w:rPr>
        <w:drawing>
          <wp:inline distT="0" distB="0" distL="0" distR="0">
            <wp:extent cx="5629910" cy="1617980"/>
            <wp:effectExtent l="76200" t="0" r="46990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56494" w:rsidRDefault="00856494"/>
    <w:sectPr w:rsidR="00856494" w:rsidSect="0085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characterSpacingControl w:val="doNotCompress"/>
  <w:compat/>
  <w:rsids>
    <w:rsidRoot w:val="00DD2FCC"/>
    <w:rsid w:val="00856494"/>
    <w:rsid w:val="00DD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CC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D2F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DD98E1-202A-4283-A221-651BB2545D72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1F05EACF-C481-4C82-90C0-AC64B7A6FAC4}">
      <dgm:prSet phldrT="[Text]"/>
      <dgm:spPr/>
      <dgm:t>
        <a:bodyPr/>
        <a:lstStyle/>
        <a:p>
          <a:r>
            <a:rPr lang="ar-DZ"/>
            <a:t>أهداف علم النفس التربوي</a:t>
          </a:r>
          <a:endParaRPr lang="en-US"/>
        </a:p>
      </dgm:t>
    </dgm:pt>
    <dgm:pt modelId="{2A8B888E-A531-408F-97CF-9C89FADE19CE}" type="parTrans" cxnId="{E626278A-0507-4B4F-8465-D0C1FC79B2ED}">
      <dgm:prSet/>
      <dgm:spPr/>
      <dgm:t>
        <a:bodyPr/>
        <a:lstStyle/>
        <a:p>
          <a:endParaRPr lang="en-US"/>
        </a:p>
      </dgm:t>
    </dgm:pt>
    <dgm:pt modelId="{320234DE-F29F-4A05-ABC0-2EF9597FBC7F}" type="sibTrans" cxnId="{E626278A-0507-4B4F-8465-D0C1FC79B2ED}">
      <dgm:prSet/>
      <dgm:spPr/>
      <dgm:t>
        <a:bodyPr/>
        <a:lstStyle/>
        <a:p>
          <a:endParaRPr lang="en-US"/>
        </a:p>
      </dgm:t>
    </dgm:pt>
    <dgm:pt modelId="{4AA30CB9-DA59-4E22-BFA7-EB2053CFB0AC}">
      <dgm:prSet phldrT="[Text]"/>
      <dgm:spPr/>
      <dgm:t>
        <a:bodyPr/>
        <a:lstStyle/>
        <a:p>
          <a:r>
            <a:rPr lang="ar-DZ"/>
            <a:t>تخطيط النشاط التعليمي</a:t>
          </a:r>
          <a:endParaRPr lang="en-US"/>
        </a:p>
      </dgm:t>
    </dgm:pt>
    <dgm:pt modelId="{19D347FF-2B7A-4DD3-BFAE-7E9B82315DF4}" type="parTrans" cxnId="{E26E42D5-924B-48D4-B707-9F84BED95894}">
      <dgm:prSet/>
      <dgm:spPr/>
      <dgm:t>
        <a:bodyPr/>
        <a:lstStyle/>
        <a:p>
          <a:endParaRPr lang="en-US"/>
        </a:p>
      </dgm:t>
    </dgm:pt>
    <dgm:pt modelId="{22D1A648-7FBE-44C0-9CA5-8DF830D33CA8}" type="sibTrans" cxnId="{E26E42D5-924B-48D4-B707-9F84BED95894}">
      <dgm:prSet/>
      <dgm:spPr/>
      <dgm:t>
        <a:bodyPr/>
        <a:lstStyle/>
        <a:p>
          <a:endParaRPr lang="en-US"/>
        </a:p>
      </dgm:t>
    </dgm:pt>
    <dgm:pt modelId="{DD321335-FB21-4858-8FE7-BC2967F09C0D}">
      <dgm:prSet phldrT="[Text]"/>
      <dgm:spPr/>
      <dgm:t>
        <a:bodyPr/>
        <a:lstStyle/>
        <a:p>
          <a:r>
            <a:rPr lang="ar-DZ"/>
            <a:t>المتجليات السلوكية للطلاب</a:t>
          </a:r>
          <a:endParaRPr lang="en-US"/>
        </a:p>
      </dgm:t>
    </dgm:pt>
    <dgm:pt modelId="{B256081B-0E05-4C32-8235-0FF8035834DA}" type="parTrans" cxnId="{691A684B-DD67-4BD3-9839-F4CCE7618B59}">
      <dgm:prSet/>
      <dgm:spPr/>
      <dgm:t>
        <a:bodyPr/>
        <a:lstStyle/>
        <a:p>
          <a:endParaRPr lang="en-US"/>
        </a:p>
      </dgm:t>
    </dgm:pt>
    <dgm:pt modelId="{6FB32160-387A-4301-9D84-8EA984E93A92}" type="sibTrans" cxnId="{691A684B-DD67-4BD3-9839-F4CCE7618B59}">
      <dgm:prSet/>
      <dgm:spPr/>
      <dgm:t>
        <a:bodyPr/>
        <a:lstStyle/>
        <a:p>
          <a:endParaRPr lang="en-US"/>
        </a:p>
      </dgm:t>
    </dgm:pt>
    <dgm:pt modelId="{BF5BA335-61D8-423C-BF93-C9CD5DCCD6F5}">
      <dgm:prSet phldrT="[Text]"/>
      <dgm:spPr/>
      <dgm:t>
        <a:bodyPr/>
        <a:lstStyle/>
        <a:p>
          <a:r>
            <a:rPr lang="ar-DZ"/>
            <a:t>الأهداف التعليمية</a:t>
          </a:r>
          <a:endParaRPr lang="en-US"/>
        </a:p>
      </dgm:t>
    </dgm:pt>
    <dgm:pt modelId="{28A8ACFB-AF4E-4CE5-9B6D-0E03A2EBF1FB}" type="parTrans" cxnId="{877D3350-69BB-4A8E-A2F4-BA57C92F01F5}">
      <dgm:prSet/>
      <dgm:spPr/>
      <dgm:t>
        <a:bodyPr/>
        <a:lstStyle/>
        <a:p>
          <a:endParaRPr lang="en-US"/>
        </a:p>
      </dgm:t>
    </dgm:pt>
    <dgm:pt modelId="{DC430ACD-B5FE-4688-ACA2-2C55CE251651}" type="sibTrans" cxnId="{877D3350-69BB-4A8E-A2F4-BA57C92F01F5}">
      <dgm:prSet/>
      <dgm:spPr/>
      <dgm:t>
        <a:bodyPr/>
        <a:lstStyle/>
        <a:p>
          <a:endParaRPr lang="en-US"/>
        </a:p>
      </dgm:t>
    </dgm:pt>
    <dgm:pt modelId="{0692E9F4-E5FB-4E10-85F9-8424F1E0D246}">
      <dgm:prSet/>
      <dgm:spPr/>
      <dgm:t>
        <a:bodyPr/>
        <a:lstStyle/>
        <a:p>
          <a:r>
            <a:rPr lang="ar-DZ"/>
            <a:t>التقويم</a:t>
          </a:r>
          <a:endParaRPr lang="en-US"/>
        </a:p>
      </dgm:t>
    </dgm:pt>
    <dgm:pt modelId="{ED2A6AE3-D43E-439C-8C67-5A6CF5AFC17F}" type="parTrans" cxnId="{1D96E8F7-7DFD-42FC-8267-F709E821C032}">
      <dgm:prSet/>
      <dgm:spPr/>
      <dgm:t>
        <a:bodyPr/>
        <a:lstStyle/>
        <a:p>
          <a:endParaRPr lang="en-US"/>
        </a:p>
      </dgm:t>
    </dgm:pt>
    <dgm:pt modelId="{3F416FE1-8C02-401F-85F0-8DCE78835C04}" type="sibTrans" cxnId="{1D96E8F7-7DFD-42FC-8267-F709E821C032}">
      <dgm:prSet/>
      <dgm:spPr/>
      <dgm:t>
        <a:bodyPr/>
        <a:lstStyle/>
        <a:p>
          <a:endParaRPr lang="en-US"/>
        </a:p>
      </dgm:t>
    </dgm:pt>
    <dgm:pt modelId="{9653BDEB-3C8D-4E11-8A5D-A30EC92EBE5B}" type="pres">
      <dgm:prSet presAssocID="{49DD98E1-202A-4283-A221-651BB2545D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259574E-631A-4176-A1D1-8CC02EE60068}" type="pres">
      <dgm:prSet presAssocID="{1F05EACF-C481-4C82-90C0-AC64B7A6FAC4}" presName="hierRoot1" presStyleCnt="0">
        <dgm:presLayoutVars>
          <dgm:hierBranch val="init"/>
        </dgm:presLayoutVars>
      </dgm:prSet>
      <dgm:spPr/>
    </dgm:pt>
    <dgm:pt modelId="{BED4BDF0-3AD2-415E-91A7-D3E26110CDE0}" type="pres">
      <dgm:prSet presAssocID="{1F05EACF-C481-4C82-90C0-AC64B7A6FAC4}" presName="rootComposite1" presStyleCnt="0"/>
      <dgm:spPr/>
    </dgm:pt>
    <dgm:pt modelId="{1D664A52-B5C5-40AD-9E9E-906C2512022C}" type="pres">
      <dgm:prSet presAssocID="{1F05EACF-C481-4C82-90C0-AC64B7A6FAC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221E700-283B-4FDC-8E6A-1FAAFE8E0EF6}" type="pres">
      <dgm:prSet presAssocID="{1F05EACF-C481-4C82-90C0-AC64B7A6FAC4}" presName="rootConnector1" presStyleLbl="node1" presStyleIdx="0" presStyleCnt="0"/>
      <dgm:spPr/>
      <dgm:t>
        <a:bodyPr/>
        <a:lstStyle/>
        <a:p>
          <a:endParaRPr lang="fr-FR"/>
        </a:p>
      </dgm:t>
    </dgm:pt>
    <dgm:pt modelId="{DE90804D-7799-4B44-AE68-D7877FB54870}" type="pres">
      <dgm:prSet presAssocID="{1F05EACF-C481-4C82-90C0-AC64B7A6FAC4}" presName="hierChild2" presStyleCnt="0"/>
      <dgm:spPr/>
    </dgm:pt>
    <dgm:pt modelId="{6C0BC28B-4856-49EB-976A-50EC34737766}" type="pres">
      <dgm:prSet presAssocID="{19D347FF-2B7A-4DD3-BFAE-7E9B82315DF4}" presName="Name37" presStyleLbl="parChTrans1D2" presStyleIdx="0" presStyleCnt="4"/>
      <dgm:spPr/>
      <dgm:t>
        <a:bodyPr/>
        <a:lstStyle/>
        <a:p>
          <a:endParaRPr lang="fr-FR"/>
        </a:p>
      </dgm:t>
    </dgm:pt>
    <dgm:pt modelId="{EBE56107-45EB-4AFF-85FE-5335F36910D8}" type="pres">
      <dgm:prSet presAssocID="{4AA30CB9-DA59-4E22-BFA7-EB2053CFB0AC}" presName="hierRoot2" presStyleCnt="0">
        <dgm:presLayoutVars>
          <dgm:hierBranch val="init"/>
        </dgm:presLayoutVars>
      </dgm:prSet>
      <dgm:spPr/>
    </dgm:pt>
    <dgm:pt modelId="{5154281A-FACF-408C-B7DF-BAE47BC7A9FF}" type="pres">
      <dgm:prSet presAssocID="{4AA30CB9-DA59-4E22-BFA7-EB2053CFB0AC}" presName="rootComposite" presStyleCnt="0"/>
      <dgm:spPr/>
    </dgm:pt>
    <dgm:pt modelId="{D1353591-6CC4-4ED8-8CF0-3EF96644E8B6}" type="pres">
      <dgm:prSet presAssocID="{4AA30CB9-DA59-4E22-BFA7-EB2053CFB0AC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D275FB9-CF98-49D6-A238-26086D16605E}" type="pres">
      <dgm:prSet presAssocID="{4AA30CB9-DA59-4E22-BFA7-EB2053CFB0AC}" presName="rootConnector" presStyleLbl="node2" presStyleIdx="0" presStyleCnt="4"/>
      <dgm:spPr/>
      <dgm:t>
        <a:bodyPr/>
        <a:lstStyle/>
        <a:p>
          <a:endParaRPr lang="fr-FR"/>
        </a:p>
      </dgm:t>
    </dgm:pt>
    <dgm:pt modelId="{5A78F6C2-D9C4-4D52-ADAA-2C8821F03762}" type="pres">
      <dgm:prSet presAssocID="{4AA30CB9-DA59-4E22-BFA7-EB2053CFB0AC}" presName="hierChild4" presStyleCnt="0"/>
      <dgm:spPr/>
    </dgm:pt>
    <dgm:pt modelId="{91596C71-1036-4593-9E2B-F753968930E0}" type="pres">
      <dgm:prSet presAssocID="{4AA30CB9-DA59-4E22-BFA7-EB2053CFB0AC}" presName="hierChild5" presStyleCnt="0"/>
      <dgm:spPr/>
    </dgm:pt>
    <dgm:pt modelId="{B28FF803-F99C-4DBD-A943-C00B00A57FFB}" type="pres">
      <dgm:prSet presAssocID="{B256081B-0E05-4C32-8235-0FF8035834DA}" presName="Name37" presStyleLbl="parChTrans1D2" presStyleIdx="1" presStyleCnt="4"/>
      <dgm:spPr/>
      <dgm:t>
        <a:bodyPr/>
        <a:lstStyle/>
        <a:p>
          <a:endParaRPr lang="fr-FR"/>
        </a:p>
      </dgm:t>
    </dgm:pt>
    <dgm:pt modelId="{1937E54B-6C44-44B9-9AE8-C3D0EAB84517}" type="pres">
      <dgm:prSet presAssocID="{DD321335-FB21-4858-8FE7-BC2967F09C0D}" presName="hierRoot2" presStyleCnt="0">
        <dgm:presLayoutVars>
          <dgm:hierBranch val="init"/>
        </dgm:presLayoutVars>
      </dgm:prSet>
      <dgm:spPr/>
    </dgm:pt>
    <dgm:pt modelId="{0F1BC369-A7AE-48CB-91BB-2439EEF9E773}" type="pres">
      <dgm:prSet presAssocID="{DD321335-FB21-4858-8FE7-BC2967F09C0D}" presName="rootComposite" presStyleCnt="0"/>
      <dgm:spPr/>
    </dgm:pt>
    <dgm:pt modelId="{2E83E2D1-DE68-4E89-BC49-CA96484925B6}" type="pres">
      <dgm:prSet presAssocID="{DD321335-FB21-4858-8FE7-BC2967F09C0D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A94CD5D-E660-4D37-997A-C824FD3699A3}" type="pres">
      <dgm:prSet presAssocID="{DD321335-FB21-4858-8FE7-BC2967F09C0D}" presName="rootConnector" presStyleLbl="node2" presStyleIdx="1" presStyleCnt="4"/>
      <dgm:spPr/>
      <dgm:t>
        <a:bodyPr/>
        <a:lstStyle/>
        <a:p>
          <a:endParaRPr lang="fr-FR"/>
        </a:p>
      </dgm:t>
    </dgm:pt>
    <dgm:pt modelId="{3267AB64-8A80-48F1-AA57-EEEF7B854811}" type="pres">
      <dgm:prSet presAssocID="{DD321335-FB21-4858-8FE7-BC2967F09C0D}" presName="hierChild4" presStyleCnt="0"/>
      <dgm:spPr/>
    </dgm:pt>
    <dgm:pt modelId="{B65DD06A-0E7B-4472-AFF4-5846DC889AF7}" type="pres">
      <dgm:prSet presAssocID="{DD321335-FB21-4858-8FE7-BC2967F09C0D}" presName="hierChild5" presStyleCnt="0"/>
      <dgm:spPr/>
    </dgm:pt>
    <dgm:pt modelId="{29566973-D0AF-4E3F-A3DE-D6157D2E025B}" type="pres">
      <dgm:prSet presAssocID="{28A8ACFB-AF4E-4CE5-9B6D-0E03A2EBF1FB}" presName="Name37" presStyleLbl="parChTrans1D2" presStyleIdx="2" presStyleCnt="4"/>
      <dgm:spPr/>
      <dgm:t>
        <a:bodyPr/>
        <a:lstStyle/>
        <a:p>
          <a:endParaRPr lang="fr-FR"/>
        </a:p>
      </dgm:t>
    </dgm:pt>
    <dgm:pt modelId="{5E6B853D-12D1-482A-9572-1AE1AE997A54}" type="pres">
      <dgm:prSet presAssocID="{BF5BA335-61D8-423C-BF93-C9CD5DCCD6F5}" presName="hierRoot2" presStyleCnt="0">
        <dgm:presLayoutVars>
          <dgm:hierBranch val="init"/>
        </dgm:presLayoutVars>
      </dgm:prSet>
      <dgm:spPr/>
    </dgm:pt>
    <dgm:pt modelId="{8FC2BEC2-6199-4652-84A6-2E35FE55384A}" type="pres">
      <dgm:prSet presAssocID="{BF5BA335-61D8-423C-BF93-C9CD5DCCD6F5}" presName="rootComposite" presStyleCnt="0"/>
      <dgm:spPr/>
    </dgm:pt>
    <dgm:pt modelId="{A50472CD-ECD0-465C-B4CD-51823EF8EE7C}" type="pres">
      <dgm:prSet presAssocID="{BF5BA335-61D8-423C-BF93-C9CD5DCCD6F5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A328BA6-F748-430C-B237-DAB189D2ABDE}" type="pres">
      <dgm:prSet presAssocID="{BF5BA335-61D8-423C-BF93-C9CD5DCCD6F5}" presName="rootConnector" presStyleLbl="node2" presStyleIdx="2" presStyleCnt="4"/>
      <dgm:spPr/>
      <dgm:t>
        <a:bodyPr/>
        <a:lstStyle/>
        <a:p>
          <a:endParaRPr lang="fr-FR"/>
        </a:p>
      </dgm:t>
    </dgm:pt>
    <dgm:pt modelId="{A9EDB27A-6254-4724-B7F4-9D0EEBA86A09}" type="pres">
      <dgm:prSet presAssocID="{BF5BA335-61D8-423C-BF93-C9CD5DCCD6F5}" presName="hierChild4" presStyleCnt="0"/>
      <dgm:spPr/>
    </dgm:pt>
    <dgm:pt modelId="{4A64F9C0-8F7C-43BB-A0F9-EBE55275EFC5}" type="pres">
      <dgm:prSet presAssocID="{BF5BA335-61D8-423C-BF93-C9CD5DCCD6F5}" presName="hierChild5" presStyleCnt="0"/>
      <dgm:spPr/>
    </dgm:pt>
    <dgm:pt modelId="{37FA7AD4-C186-4539-9D1F-D0DB5842258D}" type="pres">
      <dgm:prSet presAssocID="{ED2A6AE3-D43E-439C-8C67-5A6CF5AFC17F}" presName="Name37" presStyleLbl="parChTrans1D2" presStyleIdx="3" presStyleCnt="4"/>
      <dgm:spPr/>
      <dgm:t>
        <a:bodyPr/>
        <a:lstStyle/>
        <a:p>
          <a:endParaRPr lang="fr-FR"/>
        </a:p>
      </dgm:t>
    </dgm:pt>
    <dgm:pt modelId="{2F6EC124-5D40-4241-A190-688A4A3B2760}" type="pres">
      <dgm:prSet presAssocID="{0692E9F4-E5FB-4E10-85F9-8424F1E0D246}" presName="hierRoot2" presStyleCnt="0">
        <dgm:presLayoutVars>
          <dgm:hierBranch val="init"/>
        </dgm:presLayoutVars>
      </dgm:prSet>
      <dgm:spPr/>
    </dgm:pt>
    <dgm:pt modelId="{D5D76A7F-CC54-459B-AC8D-4045CA8EEFE9}" type="pres">
      <dgm:prSet presAssocID="{0692E9F4-E5FB-4E10-85F9-8424F1E0D246}" presName="rootComposite" presStyleCnt="0"/>
      <dgm:spPr/>
    </dgm:pt>
    <dgm:pt modelId="{D1FA38FD-1139-4472-B48C-EF9B5DE1913D}" type="pres">
      <dgm:prSet presAssocID="{0692E9F4-E5FB-4E10-85F9-8424F1E0D246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CA88957-28E0-45FD-A969-93AE0C95CA3A}" type="pres">
      <dgm:prSet presAssocID="{0692E9F4-E5FB-4E10-85F9-8424F1E0D246}" presName="rootConnector" presStyleLbl="node2" presStyleIdx="3" presStyleCnt="4"/>
      <dgm:spPr/>
      <dgm:t>
        <a:bodyPr/>
        <a:lstStyle/>
        <a:p>
          <a:endParaRPr lang="fr-FR"/>
        </a:p>
      </dgm:t>
    </dgm:pt>
    <dgm:pt modelId="{7E086AFB-5614-40EB-8193-4945B6A09C8E}" type="pres">
      <dgm:prSet presAssocID="{0692E9F4-E5FB-4E10-85F9-8424F1E0D246}" presName="hierChild4" presStyleCnt="0"/>
      <dgm:spPr/>
    </dgm:pt>
    <dgm:pt modelId="{0D140E7C-2E83-4B0B-B39E-3133A24A6026}" type="pres">
      <dgm:prSet presAssocID="{0692E9F4-E5FB-4E10-85F9-8424F1E0D246}" presName="hierChild5" presStyleCnt="0"/>
      <dgm:spPr/>
    </dgm:pt>
    <dgm:pt modelId="{8B205DE9-5B7F-494C-B9C3-09545A92CBFF}" type="pres">
      <dgm:prSet presAssocID="{1F05EACF-C481-4C82-90C0-AC64B7A6FAC4}" presName="hierChild3" presStyleCnt="0"/>
      <dgm:spPr/>
    </dgm:pt>
  </dgm:ptLst>
  <dgm:cxnLst>
    <dgm:cxn modelId="{AE2C6E83-6595-407D-BDF2-A362BD568762}" type="presOf" srcId="{19D347FF-2B7A-4DD3-BFAE-7E9B82315DF4}" destId="{6C0BC28B-4856-49EB-976A-50EC34737766}" srcOrd="0" destOrd="0" presId="urn:microsoft.com/office/officeart/2005/8/layout/orgChart1"/>
    <dgm:cxn modelId="{85A93467-3559-47EF-9FD5-16BB172B95F1}" type="presOf" srcId="{1F05EACF-C481-4C82-90C0-AC64B7A6FAC4}" destId="{9221E700-283B-4FDC-8E6A-1FAAFE8E0EF6}" srcOrd="1" destOrd="0" presId="urn:microsoft.com/office/officeart/2005/8/layout/orgChart1"/>
    <dgm:cxn modelId="{691A684B-DD67-4BD3-9839-F4CCE7618B59}" srcId="{1F05EACF-C481-4C82-90C0-AC64B7A6FAC4}" destId="{DD321335-FB21-4858-8FE7-BC2967F09C0D}" srcOrd="1" destOrd="0" parTransId="{B256081B-0E05-4C32-8235-0FF8035834DA}" sibTransId="{6FB32160-387A-4301-9D84-8EA984E93A92}"/>
    <dgm:cxn modelId="{F402EA1C-3DCD-4BE7-94F4-78477B05ED68}" type="presOf" srcId="{0692E9F4-E5FB-4E10-85F9-8424F1E0D246}" destId="{5CA88957-28E0-45FD-A969-93AE0C95CA3A}" srcOrd="1" destOrd="0" presId="urn:microsoft.com/office/officeart/2005/8/layout/orgChart1"/>
    <dgm:cxn modelId="{E9F032A8-D98B-4155-87EC-EC664D821C05}" type="presOf" srcId="{4AA30CB9-DA59-4E22-BFA7-EB2053CFB0AC}" destId="{BD275FB9-CF98-49D6-A238-26086D16605E}" srcOrd="1" destOrd="0" presId="urn:microsoft.com/office/officeart/2005/8/layout/orgChart1"/>
    <dgm:cxn modelId="{877D3350-69BB-4A8E-A2F4-BA57C92F01F5}" srcId="{1F05EACF-C481-4C82-90C0-AC64B7A6FAC4}" destId="{BF5BA335-61D8-423C-BF93-C9CD5DCCD6F5}" srcOrd="2" destOrd="0" parTransId="{28A8ACFB-AF4E-4CE5-9B6D-0E03A2EBF1FB}" sibTransId="{DC430ACD-B5FE-4688-ACA2-2C55CE251651}"/>
    <dgm:cxn modelId="{D74AFB35-6D95-4E07-A489-2B82B5DC9D69}" type="presOf" srcId="{BF5BA335-61D8-423C-BF93-C9CD5DCCD6F5}" destId="{AA328BA6-F748-430C-B237-DAB189D2ABDE}" srcOrd="1" destOrd="0" presId="urn:microsoft.com/office/officeart/2005/8/layout/orgChart1"/>
    <dgm:cxn modelId="{25975E2E-49F0-42EB-8BB0-59AF7E3FDF28}" type="presOf" srcId="{1F05EACF-C481-4C82-90C0-AC64B7A6FAC4}" destId="{1D664A52-B5C5-40AD-9E9E-906C2512022C}" srcOrd="0" destOrd="0" presId="urn:microsoft.com/office/officeart/2005/8/layout/orgChart1"/>
    <dgm:cxn modelId="{F1502344-BE61-4AE0-B289-9A51EA061CEF}" type="presOf" srcId="{BF5BA335-61D8-423C-BF93-C9CD5DCCD6F5}" destId="{A50472CD-ECD0-465C-B4CD-51823EF8EE7C}" srcOrd="0" destOrd="0" presId="urn:microsoft.com/office/officeart/2005/8/layout/orgChart1"/>
    <dgm:cxn modelId="{2CC18D03-321F-48E2-9A5B-EB4CBA61ED80}" type="presOf" srcId="{DD321335-FB21-4858-8FE7-BC2967F09C0D}" destId="{2E83E2D1-DE68-4E89-BC49-CA96484925B6}" srcOrd="0" destOrd="0" presId="urn:microsoft.com/office/officeart/2005/8/layout/orgChart1"/>
    <dgm:cxn modelId="{87630E53-0122-4B5A-A167-A0A46BD5F230}" type="presOf" srcId="{49DD98E1-202A-4283-A221-651BB2545D72}" destId="{9653BDEB-3C8D-4E11-8A5D-A30EC92EBE5B}" srcOrd="0" destOrd="0" presId="urn:microsoft.com/office/officeart/2005/8/layout/orgChart1"/>
    <dgm:cxn modelId="{3F4C882C-8EA2-4E65-B4B9-4F55F0EAFBE2}" type="presOf" srcId="{0692E9F4-E5FB-4E10-85F9-8424F1E0D246}" destId="{D1FA38FD-1139-4472-B48C-EF9B5DE1913D}" srcOrd="0" destOrd="0" presId="urn:microsoft.com/office/officeart/2005/8/layout/orgChart1"/>
    <dgm:cxn modelId="{9723146D-0D4D-490A-BEE6-FEE20E66D77C}" type="presOf" srcId="{DD321335-FB21-4858-8FE7-BC2967F09C0D}" destId="{5A94CD5D-E660-4D37-997A-C824FD3699A3}" srcOrd="1" destOrd="0" presId="urn:microsoft.com/office/officeart/2005/8/layout/orgChart1"/>
    <dgm:cxn modelId="{8FC14184-B218-43E4-BAB1-31267D901765}" type="presOf" srcId="{28A8ACFB-AF4E-4CE5-9B6D-0E03A2EBF1FB}" destId="{29566973-D0AF-4E3F-A3DE-D6157D2E025B}" srcOrd="0" destOrd="0" presId="urn:microsoft.com/office/officeart/2005/8/layout/orgChart1"/>
    <dgm:cxn modelId="{E626278A-0507-4B4F-8465-D0C1FC79B2ED}" srcId="{49DD98E1-202A-4283-A221-651BB2545D72}" destId="{1F05EACF-C481-4C82-90C0-AC64B7A6FAC4}" srcOrd="0" destOrd="0" parTransId="{2A8B888E-A531-408F-97CF-9C89FADE19CE}" sibTransId="{320234DE-F29F-4A05-ABC0-2EF9597FBC7F}"/>
    <dgm:cxn modelId="{9E77BC56-12AB-43C4-AA3B-70A9FE054420}" type="presOf" srcId="{B256081B-0E05-4C32-8235-0FF8035834DA}" destId="{B28FF803-F99C-4DBD-A943-C00B00A57FFB}" srcOrd="0" destOrd="0" presId="urn:microsoft.com/office/officeart/2005/8/layout/orgChart1"/>
    <dgm:cxn modelId="{4E8B7307-FE2C-4643-B663-6A01BC35D7D2}" type="presOf" srcId="{ED2A6AE3-D43E-439C-8C67-5A6CF5AFC17F}" destId="{37FA7AD4-C186-4539-9D1F-D0DB5842258D}" srcOrd="0" destOrd="0" presId="urn:microsoft.com/office/officeart/2005/8/layout/orgChart1"/>
    <dgm:cxn modelId="{E26E42D5-924B-48D4-B707-9F84BED95894}" srcId="{1F05EACF-C481-4C82-90C0-AC64B7A6FAC4}" destId="{4AA30CB9-DA59-4E22-BFA7-EB2053CFB0AC}" srcOrd="0" destOrd="0" parTransId="{19D347FF-2B7A-4DD3-BFAE-7E9B82315DF4}" sibTransId="{22D1A648-7FBE-44C0-9CA5-8DF830D33CA8}"/>
    <dgm:cxn modelId="{DD832153-DD65-4901-B4CD-4BA21A0B1E42}" type="presOf" srcId="{4AA30CB9-DA59-4E22-BFA7-EB2053CFB0AC}" destId="{D1353591-6CC4-4ED8-8CF0-3EF96644E8B6}" srcOrd="0" destOrd="0" presId="urn:microsoft.com/office/officeart/2005/8/layout/orgChart1"/>
    <dgm:cxn modelId="{1D96E8F7-7DFD-42FC-8267-F709E821C032}" srcId="{1F05EACF-C481-4C82-90C0-AC64B7A6FAC4}" destId="{0692E9F4-E5FB-4E10-85F9-8424F1E0D246}" srcOrd="3" destOrd="0" parTransId="{ED2A6AE3-D43E-439C-8C67-5A6CF5AFC17F}" sibTransId="{3F416FE1-8C02-401F-85F0-8DCE78835C04}"/>
    <dgm:cxn modelId="{416FD438-904E-44FA-B74D-939BC0FB9BA2}" type="presParOf" srcId="{9653BDEB-3C8D-4E11-8A5D-A30EC92EBE5B}" destId="{5259574E-631A-4176-A1D1-8CC02EE60068}" srcOrd="0" destOrd="0" presId="urn:microsoft.com/office/officeart/2005/8/layout/orgChart1"/>
    <dgm:cxn modelId="{818479BA-766C-46DF-B1F0-01FCE23F813B}" type="presParOf" srcId="{5259574E-631A-4176-A1D1-8CC02EE60068}" destId="{BED4BDF0-3AD2-415E-91A7-D3E26110CDE0}" srcOrd="0" destOrd="0" presId="urn:microsoft.com/office/officeart/2005/8/layout/orgChart1"/>
    <dgm:cxn modelId="{D410BF5C-1226-46F0-9296-1BE6E7ADD8A8}" type="presParOf" srcId="{BED4BDF0-3AD2-415E-91A7-D3E26110CDE0}" destId="{1D664A52-B5C5-40AD-9E9E-906C2512022C}" srcOrd="0" destOrd="0" presId="urn:microsoft.com/office/officeart/2005/8/layout/orgChart1"/>
    <dgm:cxn modelId="{6F9008C6-95A6-4E55-9C60-AE840955D4A7}" type="presParOf" srcId="{BED4BDF0-3AD2-415E-91A7-D3E26110CDE0}" destId="{9221E700-283B-4FDC-8E6A-1FAAFE8E0EF6}" srcOrd="1" destOrd="0" presId="urn:microsoft.com/office/officeart/2005/8/layout/orgChart1"/>
    <dgm:cxn modelId="{B629420E-ABF5-4B80-B553-E580CEEB8013}" type="presParOf" srcId="{5259574E-631A-4176-A1D1-8CC02EE60068}" destId="{DE90804D-7799-4B44-AE68-D7877FB54870}" srcOrd="1" destOrd="0" presId="urn:microsoft.com/office/officeart/2005/8/layout/orgChart1"/>
    <dgm:cxn modelId="{A995FDB2-937B-4834-8A46-A6F0A0583BE9}" type="presParOf" srcId="{DE90804D-7799-4B44-AE68-D7877FB54870}" destId="{6C0BC28B-4856-49EB-976A-50EC34737766}" srcOrd="0" destOrd="0" presId="urn:microsoft.com/office/officeart/2005/8/layout/orgChart1"/>
    <dgm:cxn modelId="{CF6F2EF9-2046-4C88-BCD4-11831E7477DF}" type="presParOf" srcId="{DE90804D-7799-4B44-AE68-D7877FB54870}" destId="{EBE56107-45EB-4AFF-85FE-5335F36910D8}" srcOrd="1" destOrd="0" presId="urn:microsoft.com/office/officeart/2005/8/layout/orgChart1"/>
    <dgm:cxn modelId="{3386B9E8-589C-471D-82CE-03A73202795E}" type="presParOf" srcId="{EBE56107-45EB-4AFF-85FE-5335F36910D8}" destId="{5154281A-FACF-408C-B7DF-BAE47BC7A9FF}" srcOrd="0" destOrd="0" presId="urn:microsoft.com/office/officeart/2005/8/layout/orgChart1"/>
    <dgm:cxn modelId="{E1D7B0B4-E541-4B31-84EA-7F3714AF4660}" type="presParOf" srcId="{5154281A-FACF-408C-B7DF-BAE47BC7A9FF}" destId="{D1353591-6CC4-4ED8-8CF0-3EF96644E8B6}" srcOrd="0" destOrd="0" presId="urn:microsoft.com/office/officeart/2005/8/layout/orgChart1"/>
    <dgm:cxn modelId="{D87A5CDD-5E10-4903-9DB6-9B4EDD98EF45}" type="presParOf" srcId="{5154281A-FACF-408C-B7DF-BAE47BC7A9FF}" destId="{BD275FB9-CF98-49D6-A238-26086D16605E}" srcOrd="1" destOrd="0" presId="urn:microsoft.com/office/officeart/2005/8/layout/orgChart1"/>
    <dgm:cxn modelId="{9365F93E-67B9-498D-9184-C92045F6FDD8}" type="presParOf" srcId="{EBE56107-45EB-4AFF-85FE-5335F36910D8}" destId="{5A78F6C2-D9C4-4D52-ADAA-2C8821F03762}" srcOrd="1" destOrd="0" presId="urn:microsoft.com/office/officeart/2005/8/layout/orgChart1"/>
    <dgm:cxn modelId="{8EFAD22C-FACE-4846-8807-5A9D50632FA0}" type="presParOf" srcId="{EBE56107-45EB-4AFF-85FE-5335F36910D8}" destId="{91596C71-1036-4593-9E2B-F753968930E0}" srcOrd="2" destOrd="0" presId="urn:microsoft.com/office/officeart/2005/8/layout/orgChart1"/>
    <dgm:cxn modelId="{47986D41-42DA-4413-BDB3-842592A6FE3C}" type="presParOf" srcId="{DE90804D-7799-4B44-AE68-D7877FB54870}" destId="{B28FF803-F99C-4DBD-A943-C00B00A57FFB}" srcOrd="2" destOrd="0" presId="urn:microsoft.com/office/officeart/2005/8/layout/orgChart1"/>
    <dgm:cxn modelId="{D3E7BBB7-B998-4CDD-8C63-4F63DA36A743}" type="presParOf" srcId="{DE90804D-7799-4B44-AE68-D7877FB54870}" destId="{1937E54B-6C44-44B9-9AE8-C3D0EAB84517}" srcOrd="3" destOrd="0" presId="urn:microsoft.com/office/officeart/2005/8/layout/orgChart1"/>
    <dgm:cxn modelId="{C4538E49-9A74-453C-AC23-9F7F428ACDC5}" type="presParOf" srcId="{1937E54B-6C44-44B9-9AE8-C3D0EAB84517}" destId="{0F1BC369-A7AE-48CB-91BB-2439EEF9E773}" srcOrd="0" destOrd="0" presId="urn:microsoft.com/office/officeart/2005/8/layout/orgChart1"/>
    <dgm:cxn modelId="{D5A957A7-EA85-42F6-88F6-70BFF5F1522F}" type="presParOf" srcId="{0F1BC369-A7AE-48CB-91BB-2439EEF9E773}" destId="{2E83E2D1-DE68-4E89-BC49-CA96484925B6}" srcOrd="0" destOrd="0" presId="urn:microsoft.com/office/officeart/2005/8/layout/orgChart1"/>
    <dgm:cxn modelId="{6549890A-B94C-4977-B756-34DE35EA1DD1}" type="presParOf" srcId="{0F1BC369-A7AE-48CB-91BB-2439EEF9E773}" destId="{5A94CD5D-E660-4D37-997A-C824FD3699A3}" srcOrd="1" destOrd="0" presId="urn:microsoft.com/office/officeart/2005/8/layout/orgChart1"/>
    <dgm:cxn modelId="{D979E702-1918-4A20-AAEE-9FB81AA279DC}" type="presParOf" srcId="{1937E54B-6C44-44B9-9AE8-C3D0EAB84517}" destId="{3267AB64-8A80-48F1-AA57-EEEF7B854811}" srcOrd="1" destOrd="0" presId="urn:microsoft.com/office/officeart/2005/8/layout/orgChart1"/>
    <dgm:cxn modelId="{C879D37A-F9E1-4CF9-A9FC-0BD7CADE8C54}" type="presParOf" srcId="{1937E54B-6C44-44B9-9AE8-C3D0EAB84517}" destId="{B65DD06A-0E7B-4472-AFF4-5846DC889AF7}" srcOrd="2" destOrd="0" presId="urn:microsoft.com/office/officeart/2005/8/layout/orgChart1"/>
    <dgm:cxn modelId="{6CFA50E0-4BBD-47AB-B5C5-7EB2AACE1E22}" type="presParOf" srcId="{DE90804D-7799-4B44-AE68-D7877FB54870}" destId="{29566973-D0AF-4E3F-A3DE-D6157D2E025B}" srcOrd="4" destOrd="0" presId="urn:microsoft.com/office/officeart/2005/8/layout/orgChart1"/>
    <dgm:cxn modelId="{981DC2DB-4A7F-46A0-BC3E-B30066979785}" type="presParOf" srcId="{DE90804D-7799-4B44-AE68-D7877FB54870}" destId="{5E6B853D-12D1-482A-9572-1AE1AE997A54}" srcOrd="5" destOrd="0" presId="urn:microsoft.com/office/officeart/2005/8/layout/orgChart1"/>
    <dgm:cxn modelId="{7835EE54-85DC-4AFE-A1EC-AC9307DE3A0C}" type="presParOf" srcId="{5E6B853D-12D1-482A-9572-1AE1AE997A54}" destId="{8FC2BEC2-6199-4652-84A6-2E35FE55384A}" srcOrd="0" destOrd="0" presId="urn:microsoft.com/office/officeart/2005/8/layout/orgChart1"/>
    <dgm:cxn modelId="{DE0EFFD7-1791-4705-BCDC-B1C091202B2D}" type="presParOf" srcId="{8FC2BEC2-6199-4652-84A6-2E35FE55384A}" destId="{A50472CD-ECD0-465C-B4CD-51823EF8EE7C}" srcOrd="0" destOrd="0" presId="urn:microsoft.com/office/officeart/2005/8/layout/orgChart1"/>
    <dgm:cxn modelId="{7D7C2738-006A-419F-A050-191D5A719EE3}" type="presParOf" srcId="{8FC2BEC2-6199-4652-84A6-2E35FE55384A}" destId="{AA328BA6-F748-430C-B237-DAB189D2ABDE}" srcOrd="1" destOrd="0" presId="urn:microsoft.com/office/officeart/2005/8/layout/orgChart1"/>
    <dgm:cxn modelId="{93CB97B0-FA32-44AC-A5DB-CDC9374D19B9}" type="presParOf" srcId="{5E6B853D-12D1-482A-9572-1AE1AE997A54}" destId="{A9EDB27A-6254-4724-B7F4-9D0EEBA86A09}" srcOrd="1" destOrd="0" presId="urn:microsoft.com/office/officeart/2005/8/layout/orgChart1"/>
    <dgm:cxn modelId="{C9CB4AEB-826B-4878-953D-F5DF9EBDE2D0}" type="presParOf" srcId="{5E6B853D-12D1-482A-9572-1AE1AE997A54}" destId="{4A64F9C0-8F7C-43BB-A0F9-EBE55275EFC5}" srcOrd="2" destOrd="0" presId="urn:microsoft.com/office/officeart/2005/8/layout/orgChart1"/>
    <dgm:cxn modelId="{AA2EF9A2-BE81-4475-893C-4DABA5197DBD}" type="presParOf" srcId="{DE90804D-7799-4B44-AE68-D7877FB54870}" destId="{37FA7AD4-C186-4539-9D1F-D0DB5842258D}" srcOrd="6" destOrd="0" presId="urn:microsoft.com/office/officeart/2005/8/layout/orgChart1"/>
    <dgm:cxn modelId="{8261504D-15FA-42CF-926D-FD8662A4FAD5}" type="presParOf" srcId="{DE90804D-7799-4B44-AE68-D7877FB54870}" destId="{2F6EC124-5D40-4241-A190-688A4A3B2760}" srcOrd="7" destOrd="0" presId="urn:microsoft.com/office/officeart/2005/8/layout/orgChart1"/>
    <dgm:cxn modelId="{96C2A98A-0087-45A4-BA1F-0964415F4FEE}" type="presParOf" srcId="{2F6EC124-5D40-4241-A190-688A4A3B2760}" destId="{D5D76A7F-CC54-459B-AC8D-4045CA8EEFE9}" srcOrd="0" destOrd="0" presId="urn:microsoft.com/office/officeart/2005/8/layout/orgChart1"/>
    <dgm:cxn modelId="{25FC96C9-E21A-4A3D-A329-3E00DBBBFE6F}" type="presParOf" srcId="{D5D76A7F-CC54-459B-AC8D-4045CA8EEFE9}" destId="{D1FA38FD-1139-4472-B48C-EF9B5DE1913D}" srcOrd="0" destOrd="0" presId="urn:microsoft.com/office/officeart/2005/8/layout/orgChart1"/>
    <dgm:cxn modelId="{DD83F555-746A-436F-8588-8B5A57CC81F5}" type="presParOf" srcId="{D5D76A7F-CC54-459B-AC8D-4045CA8EEFE9}" destId="{5CA88957-28E0-45FD-A969-93AE0C95CA3A}" srcOrd="1" destOrd="0" presId="urn:microsoft.com/office/officeart/2005/8/layout/orgChart1"/>
    <dgm:cxn modelId="{188B1102-B5EC-4519-B5D8-1230893955FC}" type="presParOf" srcId="{2F6EC124-5D40-4241-A190-688A4A3B2760}" destId="{7E086AFB-5614-40EB-8193-4945B6A09C8E}" srcOrd="1" destOrd="0" presId="urn:microsoft.com/office/officeart/2005/8/layout/orgChart1"/>
    <dgm:cxn modelId="{7006B013-78C9-4B8D-BEE0-FA74993818FD}" type="presParOf" srcId="{2F6EC124-5D40-4241-A190-688A4A3B2760}" destId="{0D140E7C-2E83-4B0B-B39E-3133A24A6026}" srcOrd="2" destOrd="0" presId="urn:microsoft.com/office/officeart/2005/8/layout/orgChart1"/>
    <dgm:cxn modelId="{B000DA38-F53C-48C1-A4E1-283E02FA5695}" type="presParOf" srcId="{5259574E-631A-4176-A1D1-8CC02EE60068}" destId="{8B205DE9-5B7F-494C-B9C3-09545A92CB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FA7AD4-C186-4539-9D1F-D0DB5842258D}">
      <dsp:nvSpPr>
        <dsp:cNvPr id="0" name=""/>
        <dsp:cNvSpPr/>
      </dsp:nvSpPr>
      <dsp:spPr>
        <a:xfrm>
          <a:off x="2814955" y="681445"/>
          <a:ext cx="2204690" cy="255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544"/>
              </a:lnTo>
              <a:lnTo>
                <a:pt x="2204690" y="127544"/>
              </a:lnTo>
              <a:lnTo>
                <a:pt x="2204690" y="2550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66973-D0AF-4E3F-A3DE-D6157D2E025B}">
      <dsp:nvSpPr>
        <dsp:cNvPr id="0" name=""/>
        <dsp:cNvSpPr/>
      </dsp:nvSpPr>
      <dsp:spPr>
        <a:xfrm>
          <a:off x="2814955" y="681445"/>
          <a:ext cx="734896" cy="255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544"/>
              </a:lnTo>
              <a:lnTo>
                <a:pt x="734896" y="127544"/>
              </a:lnTo>
              <a:lnTo>
                <a:pt x="734896" y="2550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FF803-F99C-4DBD-A943-C00B00A57FFB}">
      <dsp:nvSpPr>
        <dsp:cNvPr id="0" name=""/>
        <dsp:cNvSpPr/>
      </dsp:nvSpPr>
      <dsp:spPr>
        <a:xfrm>
          <a:off x="2080058" y="681445"/>
          <a:ext cx="734896" cy="255088"/>
        </a:xfrm>
        <a:custGeom>
          <a:avLst/>
          <a:gdLst/>
          <a:ahLst/>
          <a:cxnLst/>
          <a:rect l="0" t="0" r="0" b="0"/>
          <a:pathLst>
            <a:path>
              <a:moveTo>
                <a:pt x="734896" y="0"/>
              </a:moveTo>
              <a:lnTo>
                <a:pt x="734896" y="127544"/>
              </a:lnTo>
              <a:lnTo>
                <a:pt x="0" y="127544"/>
              </a:lnTo>
              <a:lnTo>
                <a:pt x="0" y="2550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0BC28B-4856-49EB-976A-50EC34737766}">
      <dsp:nvSpPr>
        <dsp:cNvPr id="0" name=""/>
        <dsp:cNvSpPr/>
      </dsp:nvSpPr>
      <dsp:spPr>
        <a:xfrm>
          <a:off x="610264" y="681445"/>
          <a:ext cx="2204690" cy="255088"/>
        </a:xfrm>
        <a:custGeom>
          <a:avLst/>
          <a:gdLst/>
          <a:ahLst/>
          <a:cxnLst/>
          <a:rect l="0" t="0" r="0" b="0"/>
          <a:pathLst>
            <a:path>
              <a:moveTo>
                <a:pt x="2204690" y="0"/>
              </a:moveTo>
              <a:lnTo>
                <a:pt x="2204690" y="127544"/>
              </a:lnTo>
              <a:lnTo>
                <a:pt x="0" y="127544"/>
              </a:lnTo>
              <a:lnTo>
                <a:pt x="0" y="25508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664A52-B5C5-40AD-9E9E-906C2512022C}">
      <dsp:nvSpPr>
        <dsp:cNvPr id="0" name=""/>
        <dsp:cNvSpPr/>
      </dsp:nvSpPr>
      <dsp:spPr>
        <a:xfrm>
          <a:off x="2207602" y="74093"/>
          <a:ext cx="1214705" cy="6073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800" kern="1200"/>
            <a:t>أهداف علم النفس التربوي</a:t>
          </a:r>
          <a:endParaRPr lang="en-US" sz="1800" kern="1200"/>
        </a:p>
      </dsp:txBody>
      <dsp:txXfrm>
        <a:off x="2207602" y="74093"/>
        <a:ext cx="1214705" cy="607352"/>
      </dsp:txXfrm>
    </dsp:sp>
    <dsp:sp modelId="{D1353591-6CC4-4ED8-8CF0-3EF96644E8B6}">
      <dsp:nvSpPr>
        <dsp:cNvPr id="0" name=""/>
        <dsp:cNvSpPr/>
      </dsp:nvSpPr>
      <dsp:spPr>
        <a:xfrm>
          <a:off x="2912" y="936534"/>
          <a:ext cx="1214705" cy="6073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800" kern="1200"/>
            <a:t>تخطيط النشاط التعليمي</a:t>
          </a:r>
          <a:endParaRPr lang="en-US" sz="1800" kern="1200"/>
        </a:p>
      </dsp:txBody>
      <dsp:txXfrm>
        <a:off x="2912" y="936534"/>
        <a:ext cx="1214705" cy="607352"/>
      </dsp:txXfrm>
    </dsp:sp>
    <dsp:sp modelId="{2E83E2D1-DE68-4E89-BC49-CA96484925B6}">
      <dsp:nvSpPr>
        <dsp:cNvPr id="0" name=""/>
        <dsp:cNvSpPr/>
      </dsp:nvSpPr>
      <dsp:spPr>
        <a:xfrm>
          <a:off x="1472705" y="936534"/>
          <a:ext cx="1214705" cy="6073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800" kern="1200"/>
            <a:t>المتجليات السلوكية للطلاب</a:t>
          </a:r>
          <a:endParaRPr lang="en-US" sz="1800" kern="1200"/>
        </a:p>
      </dsp:txBody>
      <dsp:txXfrm>
        <a:off x="1472705" y="936534"/>
        <a:ext cx="1214705" cy="607352"/>
      </dsp:txXfrm>
    </dsp:sp>
    <dsp:sp modelId="{A50472CD-ECD0-465C-B4CD-51823EF8EE7C}">
      <dsp:nvSpPr>
        <dsp:cNvPr id="0" name=""/>
        <dsp:cNvSpPr/>
      </dsp:nvSpPr>
      <dsp:spPr>
        <a:xfrm>
          <a:off x="2942499" y="936534"/>
          <a:ext cx="1214705" cy="6073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800" kern="1200"/>
            <a:t>الأهداف التعليمية</a:t>
          </a:r>
          <a:endParaRPr lang="en-US" sz="1800" kern="1200"/>
        </a:p>
      </dsp:txBody>
      <dsp:txXfrm>
        <a:off x="2942499" y="936534"/>
        <a:ext cx="1214705" cy="607352"/>
      </dsp:txXfrm>
    </dsp:sp>
    <dsp:sp modelId="{D1FA38FD-1139-4472-B48C-EF9B5DE1913D}">
      <dsp:nvSpPr>
        <dsp:cNvPr id="0" name=""/>
        <dsp:cNvSpPr/>
      </dsp:nvSpPr>
      <dsp:spPr>
        <a:xfrm>
          <a:off x="4412292" y="936534"/>
          <a:ext cx="1214705" cy="6073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800" kern="1200"/>
            <a:t>التقويم</a:t>
          </a:r>
          <a:endParaRPr lang="en-US" sz="1800" kern="1200"/>
        </a:p>
      </dsp:txBody>
      <dsp:txXfrm>
        <a:off x="4412292" y="936534"/>
        <a:ext cx="1214705" cy="6073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2021-01-31T17:04:00Z</dcterms:created>
  <dcterms:modified xsi:type="dcterms:W3CDTF">2021-01-31T17:04:00Z</dcterms:modified>
</cp:coreProperties>
</file>