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E0" w:rsidRDefault="00D01BE0" w:rsidP="00D01BE0">
      <w:pPr>
        <w:jc w:val="right"/>
        <w:rPr>
          <w:rFonts w:ascii="Simplified Arabic" w:hAnsi="Simplified Arabic" w:cs="Simplified Arabic"/>
          <w:b/>
          <w:bCs/>
          <w:sz w:val="32"/>
          <w:szCs w:val="32"/>
          <w:rtl/>
          <w:lang w:bidi="ar-DZ"/>
        </w:rPr>
      </w:pPr>
    </w:p>
    <w:p w:rsidR="00D01BE0" w:rsidRDefault="00D01BE0" w:rsidP="00D01BE0">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اللقب: عماروش</w:t>
      </w:r>
    </w:p>
    <w:p w:rsidR="00D01BE0" w:rsidRDefault="00D01BE0" w:rsidP="00D01BE0">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المقياس: القانون البحري</w:t>
      </w:r>
    </w:p>
    <w:p w:rsidR="00D01BE0" w:rsidRDefault="00D01BE0" w:rsidP="00D01BE0">
      <w:pPr>
        <w:bidi/>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البريد الالكتروني: </w:t>
      </w:r>
      <w:hyperlink r:id="rId8" w:history="1">
        <w:r w:rsidRPr="00BB3356">
          <w:rPr>
            <w:rStyle w:val="Lienhypertexte"/>
            <w:rFonts w:ascii="Simplified Arabic" w:hAnsi="Simplified Arabic" w:cs="Simplified Arabic"/>
            <w:b/>
            <w:bCs/>
            <w:sz w:val="32"/>
            <w:szCs w:val="32"/>
            <w:lang w:bidi="ar-DZ"/>
          </w:rPr>
          <w:t>amarouche.samira@gmail.com</w:t>
        </w:r>
      </w:hyperlink>
    </w:p>
    <w:p w:rsidR="00D01BE0" w:rsidRDefault="00D01BE0" w:rsidP="00D01BE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الفئة المستهدفة: طلبة السنة الثالثة- حقوق- </w:t>
      </w:r>
    </w:p>
    <w:p w:rsidR="00D01BE0" w:rsidRDefault="00D01BE0" w:rsidP="00D01BE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تخصص: قانون خاص</w:t>
      </w:r>
    </w:p>
    <w:p w:rsidR="00D01BE0" w:rsidRDefault="00D01BE0" w:rsidP="00D01BE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الكلية: الحقوق والعلوم السياسية</w:t>
      </w:r>
    </w:p>
    <w:p w:rsidR="00D01BE0" w:rsidRDefault="00D01BE0" w:rsidP="00D01BE0">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الجامعة: سطيف 02</w:t>
      </w:r>
    </w:p>
    <w:p w:rsidR="00D01BE0" w:rsidRDefault="00D01BE0" w:rsidP="00D01BE0">
      <w:pPr>
        <w:bidi/>
        <w:rPr>
          <w:rFonts w:ascii="Simplified Arabic" w:hAnsi="Simplified Arabic" w:cs="Simplified Arabic"/>
          <w:b/>
          <w:bCs/>
          <w:sz w:val="32"/>
          <w:szCs w:val="32"/>
          <w:rtl/>
          <w:lang w:bidi="ar-DZ"/>
        </w:rPr>
      </w:pPr>
    </w:p>
    <w:p w:rsidR="00986BD6" w:rsidRDefault="00986BD6"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lang w:bidi="ar-DZ"/>
        </w:rPr>
      </w:pPr>
    </w:p>
    <w:p w:rsidR="00D01BE0" w:rsidRDefault="00D01BE0" w:rsidP="002369AC">
      <w:pPr>
        <w:pBdr>
          <w:bar w:val="single" w:sz="4" w:color="auto"/>
        </w:pBdr>
        <w:jc w:val="right"/>
        <w:rPr>
          <w:rFonts w:ascii="Simplified Arabic" w:hAnsi="Simplified Arabic" w:cs="Simplified Arabic"/>
          <w:b/>
          <w:bCs/>
          <w:sz w:val="28"/>
          <w:szCs w:val="28"/>
          <w:rtl/>
          <w:lang w:bidi="ar-DZ"/>
        </w:rPr>
      </w:pPr>
    </w:p>
    <w:p w:rsidR="00D01BE0" w:rsidRDefault="00B73CA6" w:rsidP="00D01BE0">
      <w:pPr>
        <w:pBdr>
          <w:bar w:val="single" w:sz="4" w:color="auto"/>
        </w:pBdr>
        <w:jc w:val="righ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ملخص</w:t>
      </w:r>
    </w:p>
    <w:p w:rsidR="00E377DC" w:rsidRDefault="00E377DC" w:rsidP="00724E6D">
      <w:pPr>
        <w:pBdr>
          <w:bar w:val="single" w:sz="4" w:color="auto"/>
        </w:pBdr>
        <w:jc w:val="right"/>
        <w:rPr>
          <w:rFonts w:ascii="Simplified Arabic" w:hAnsi="Simplified Arabic" w:cs="Simplified Arabic"/>
          <w:sz w:val="28"/>
          <w:szCs w:val="28"/>
          <w:rtl/>
          <w:lang w:bidi="ar-DZ"/>
        </w:rPr>
      </w:pPr>
      <w:r w:rsidRPr="00E377DC">
        <w:rPr>
          <w:rFonts w:ascii="Simplified Arabic" w:hAnsi="Simplified Arabic" w:cs="Simplified Arabic" w:hint="cs"/>
          <w:sz w:val="28"/>
          <w:szCs w:val="28"/>
          <w:rtl/>
          <w:lang w:bidi="ar-DZ"/>
        </w:rPr>
        <w:t>طالما اعتبرت البحار منذ العصور القديمة</w:t>
      </w:r>
      <w:r>
        <w:rPr>
          <w:rFonts w:ascii="Simplified Arabic" w:hAnsi="Simplified Arabic" w:cs="Simplified Arabic" w:hint="cs"/>
          <w:sz w:val="28"/>
          <w:szCs w:val="28"/>
          <w:rtl/>
          <w:lang w:bidi="ar-DZ"/>
        </w:rPr>
        <w:t xml:space="preserve"> طريقا هاما للاتصال وتبادل </w:t>
      </w:r>
      <w:r w:rsidR="00724E6D">
        <w:rPr>
          <w:rFonts w:ascii="Simplified Arabic" w:hAnsi="Simplified Arabic" w:cs="Simplified Arabic" w:hint="cs"/>
          <w:sz w:val="28"/>
          <w:szCs w:val="28"/>
          <w:rtl/>
          <w:lang w:bidi="ar-DZ"/>
        </w:rPr>
        <w:t>السلع بين مختلف الشعوب ناهيك عن الموارد الاقتصادية العظيمة التي توجد بأعماقها، من أسماك ومرجان وغيرها.</w:t>
      </w:r>
    </w:p>
    <w:p w:rsidR="00412A58" w:rsidRDefault="00724E6D" w:rsidP="00B73CA6">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ونظرا </w:t>
      </w:r>
      <w:r w:rsidR="00B73CA6">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لأهمية الكبيرة، </w:t>
      </w:r>
      <w:r w:rsidR="00B73CA6">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استغلال البحار والاستفادة من مواردها عن طريق السير فيها، </w:t>
      </w:r>
      <w:r w:rsidR="00B73CA6">
        <w:rPr>
          <w:rFonts w:ascii="Simplified Arabic" w:hAnsi="Simplified Arabic" w:cs="Simplified Arabic" w:hint="cs"/>
          <w:sz w:val="28"/>
          <w:szCs w:val="28"/>
          <w:rtl/>
          <w:lang w:bidi="ar-DZ"/>
        </w:rPr>
        <w:t xml:space="preserve">باعتباره </w:t>
      </w:r>
      <w:r>
        <w:rPr>
          <w:rFonts w:ascii="Simplified Arabic" w:hAnsi="Simplified Arabic" w:cs="Simplified Arabic" w:hint="cs"/>
          <w:sz w:val="28"/>
          <w:szCs w:val="28"/>
          <w:rtl/>
          <w:lang w:bidi="ar-DZ"/>
        </w:rPr>
        <w:t xml:space="preserve">كان ولا يزال يثير العديد من الإشكاليات القانونية، </w:t>
      </w:r>
      <w:r w:rsidR="00B73CA6">
        <w:rPr>
          <w:rFonts w:ascii="Simplified Arabic" w:hAnsi="Simplified Arabic" w:cs="Simplified Arabic" w:hint="cs"/>
          <w:sz w:val="28"/>
          <w:szCs w:val="28"/>
          <w:rtl/>
          <w:lang w:bidi="ar-DZ"/>
        </w:rPr>
        <w:t xml:space="preserve">استدعى </w:t>
      </w:r>
      <w:r>
        <w:rPr>
          <w:rFonts w:ascii="Simplified Arabic" w:hAnsi="Simplified Arabic" w:cs="Simplified Arabic" w:hint="cs"/>
          <w:sz w:val="28"/>
          <w:szCs w:val="28"/>
          <w:rtl/>
          <w:lang w:bidi="ar-DZ"/>
        </w:rPr>
        <w:t>الأمر ضرورة وضع نظام قانوني محكم لتنظيم العلاقات على مستوى البحار، سواء من حيث حدود الملكية البحرية للدولة أـو حقوقها في استخدام وحماية مياهها الإقليمية</w:t>
      </w:r>
      <w:r w:rsidR="00412A58">
        <w:rPr>
          <w:rFonts w:ascii="Simplified Arabic" w:hAnsi="Simplified Arabic" w:cs="Simplified Arabic" w:hint="cs"/>
          <w:sz w:val="28"/>
          <w:szCs w:val="28"/>
          <w:rtl/>
          <w:lang w:bidi="ar-DZ"/>
        </w:rPr>
        <w:t xml:space="preserve">، </w:t>
      </w:r>
      <w:r w:rsidR="00D81619">
        <w:rPr>
          <w:rFonts w:ascii="Simplified Arabic" w:hAnsi="Simplified Arabic" w:cs="Simplified Arabic" w:hint="cs"/>
          <w:sz w:val="28"/>
          <w:szCs w:val="28"/>
          <w:rtl/>
          <w:lang w:bidi="ar-DZ"/>
        </w:rPr>
        <w:t>وقد أصبح يطلق على مجموع هذه القواعد القانونية مصطلح"القانون البحري بمعناه الواسع"</w:t>
      </w:r>
      <w:r w:rsidR="00412A58">
        <w:rPr>
          <w:rFonts w:ascii="Simplified Arabic" w:hAnsi="Simplified Arabic" w:cs="Simplified Arabic" w:hint="cs"/>
          <w:sz w:val="28"/>
          <w:szCs w:val="28"/>
          <w:rtl/>
          <w:lang w:bidi="ar-DZ"/>
        </w:rPr>
        <w:t>.</w:t>
      </w:r>
    </w:p>
    <w:p w:rsidR="00412A58" w:rsidRDefault="00412A58" w:rsidP="00D65779">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بينما ينحصر المفهوم الضيق للقانون البحري في أحكام العلاقة بين الأشخاص والهيئات في مجال استغلال السفن.</w:t>
      </w:r>
    </w:p>
    <w:p w:rsidR="00B73CA6" w:rsidRPr="00AA0CE8" w:rsidRDefault="00412A58" w:rsidP="00714625">
      <w:pPr>
        <w:pBdr>
          <w:bar w:val="single" w:sz="4" w:color="auto"/>
        </w:pBd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سيخصص الفصل </w:t>
      </w:r>
      <w:r w:rsidR="00AA0CE8">
        <w:rPr>
          <w:rFonts w:ascii="Simplified Arabic" w:hAnsi="Simplified Arabic" w:cs="Simplified Arabic" w:hint="cs"/>
          <w:sz w:val="28"/>
          <w:szCs w:val="28"/>
          <w:rtl/>
          <w:lang w:bidi="ar-DZ"/>
        </w:rPr>
        <w:t>الأول</w:t>
      </w:r>
      <w:r>
        <w:rPr>
          <w:rFonts w:ascii="Simplified Arabic" w:hAnsi="Simplified Arabic" w:cs="Simplified Arabic" w:hint="cs"/>
          <w:sz w:val="28"/>
          <w:szCs w:val="28"/>
          <w:rtl/>
          <w:lang w:bidi="ar-DZ"/>
        </w:rPr>
        <w:t xml:space="preserve"> من هذه المحاضرات لتحديد </w:t>
      </w:r>
      <w:r w:rsidR="001B238B">
        <w:rPr>
          <w:rFonts w:ascii="Simplified Arabic" w:hAnsi="Simplified Arabic" w:cs="Simplified Arabic" w:hint="cs"/>
          <w:sz w:val="28"/>
          <w:szCs w:val="28"/>
          <w:rtl/>
          <w:lang w:bidi="ar-DZ"/>
        </w:rPr>
        <w:t>ماهية</w:t>
      </w:r>
      <w:r>
        <w:rPr>
          <w:rFonts w:ascii="Simplified Arabic" w:hAnsi="Simplified Arabic" w:cs="Simplified Arabic" w:hint="cs"/>
          <w:sz w:val="28"/>
          <w:szCs w:val="28"/>
          <w:rtl/>
          <w:lang w:bidi="ar-DZ"/>
        </w:rPr>
        <w:t xml:space="preserve"> القانون البحري مع التركيز على القانون البحري الخاص تبعا لتخصص الطلبة، </w:t>
      </w:r>
      <w:r w:rsidR="001B238B">
        <w:rPr>
          <w:rFonts w:ascii="Simplified Arabic" w:hAnsi="Simplified Arabic" w:cs="Simplified Arabic" w:hint="cs"/>
          <w:sz w:val="28"/>
          <w:szCs w:val="28"/>
          <w:rtl/>
          <w:lang w:bidi="ar-DZ"/>
        </w:rPr>
        <w:t xml:space="preserve"> بينما يخصص الفصل الثاني منها للسفينة كأداة لممارسة الملاحة البحرية. </w:t>
      </w:r>
    </w:p>
    <w:p w:rsidR="00412A58" w:rsidRPr="00AA0CE8" w:rsidRDefault="00412A58" w:rsidP="00AA0CE8">
      <w:pPr>
        <w:pBdr>
          <w:bar w:val="single" w:sz="4" w:color="auto"/>
        </w:pBdr>
        <w:jc w:val="right"/>
        <w:rPr>
          <w:rFonts w:ascii="Simplified Arabic" w:hAnsi="Simplified Arabic" w:cs="Simplified Arabic"/>
          <w:b/>
          <w:bCs/>
          <w:sz w:val="28"/>
          <w:szCs w:val="28"/>
          <w:rtl/>
          <w:lang w:bidi="ar-DZ"/>
        </w:rPr>
      </w:pPr>
    </w:p>
    <w:p w:rsidR="00E377DC" w:rsidRDefault="00E377DC" w:rsidP="00055D6E">
      <w:pPr>
        <w:pBdr>
          <w:bar w:val="single" w:sz="4" w:color="auto"/>
        </w:pBdr>
        <w:jc w:val="right"/>
        <w:rPr>
          <w:rFonts w:ascii="Simplified Arabic" w:hAnsi="Simplified Arabic" w:cs="Simplified Arabic"/>
          <w:b/>
          <w:bCs/>
          <w:sz w:val="28"/>
          <w:szCs w:val="28"/>
          <w:rtl/>
          <w:lang w:bidi="ar-DZ"/>
        </w:rPr>
      </w:pPr>
    </w:p>
    <w:p w:rsidR="001B238B" w:rsidRDefault="001B238B" w:rsidP="00055D6E">
      <w:pPr>
        <w:pBdr>
          <w:bar w:val="single" w:sz="4" w:color="auto"/>
        </w:pBdr>
        <w:jc w:val="right"/>
        <w:rPr>
          <w:rFonts w:ascii="Simplified Arabic" w:hAnsi="Simplified Arabic" w:cs="Simplified Arabic"/>
          <w:b/>
          <w:bCs/>
          <w:sz w:val="28"/>
          <w:szCs w:val="28"/>
          <w:rtl/>
          <w:lang w:bidi="ar-DZ"/>
        </w:rPr>
      </w:pPr>
    </w:p>
    <w:p w:rsidR="001B238B" w:rsidRDefault="001B238B" w:rsidP="00055D6E">
      <w:pPr>
        <w:pBdr>
          <w:bar w:val="single" w:sz="4" w:color="auto"/>
        </w:pBdr>
        <w:jc w:val="right"/>
        <w:rPr>
          <w:rFonts w:ascii="Simplified Arabic" w:hAnsi="Simplified Arabic" w:cs="Simplified Arabic"/>
          <w:b/>
          <w:bCs/>
          <w:sz w:val="28"/>
          <w:szCs w:val="28"/>
          <w:rtl/>
          <w:lang w:bidi="ar-DZ"/>
        </w:rPr>
      </w:pPr>
    </w:p>
    <w:p w:rsidR="001B238B" w:rsidRDefault="001B238B" w:rsidP="00055D6E">
      <w:pPr>
        <w:pBdr>
          <w:bar w:val="single" w:sz="4" w:color="auto"/>
        </w:pBdr>
        <w:jc w:val="right"/>
        <w:rPr>
          <w:rFonts w:ascii="Simplified Arabic" w:hAnsi="Simplified Arabic" w:cs="Simplified Arabic"/>
          <w:b/>
          <w:bCs/>
          <w:sz w:val="28"/>
          <w:szCs w:val="28"/>
          <w:rtl/>
          <w:lang w:bidi="ar-DZ"/>
        </w:rPr>
      </w:pPr>
    </w:p>
    <w:p w:rsidR="00576543" w:rsidRDefault="00576543" w:rsidP="00055D6E">
      <w:pPr>
        <w:pBdr>
          <w:bar w:val="single" w:sz="4" w:color="auto"/>
        </w:pBdr>
        <w:jc w:val="right"/>
        <w:rPr>
          <w:rFonts w:ascii="Simplified Arabic" w:hAnsi="Simplified Arabic" w:cs="Simplified Arabic"/>
          <w:b/>
          <w:bCs/>
          <w:sz w:val="28"/>
          <w:szCs w:val="28"/>
          <w:rtl/>
          <w:lang w:bidi="ar-DZ"/>
        </w:rPr>
      </w:pPr>
    </w:p>
    <w:p w:rsidR="00EB51A4" w:rsidRDefault="00EB51A4" w:rsidP="00EB51A4">
      <w:pPr>
        <w:pBdr>
          <w:bar w:val="single" w:sz="4" w:color="auto"/>
        </w:pBd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الفصل الأول: القانون البحري من حيث المفهوم والمصادر والنطاق</w:t>
      </w:r>
    </w:p>
    <w:p w:rsidR="00EB51A4" w:rsidRDefault="00EB51A4" w:rsidP="00EB51A4">
      <w:pPr>
        <w:pBdr>
          <w:bar w:val="single" w:sz="4" w:color="auto"/>
        </w:pBdr>
        <w:jc w:val="right"/>
        <w:rPr>
          <w:rFonts w:ascii="Simplified Arabic" w:hAnsi="Simplified Arabic" w:cs="Simplified Arabic"/>
          <w:sz w:val="28"/>
          <w:szCs w:val="28"/>
          <w:rtl/>
          <w:lang w:bidi="ar-DZ"/>
        </w:rPr>
      </w:pPr>
      <w:r w:rsidRPr="00E377DC">
        <w:rPr>
          <w:rFonts w:ascii="Simplified Arabic" w:hAnsi="Simplified Arabic" w:cs="Simplified Arabic" w:hint="cs"/>
          <w:sz w:val="28"/>
          <w:szCs w:val="28"/>
          <w:rtl/>
          <w:lang w:bidi="ar-DZ"/>
        </w:rPr>
        <w:t>طالما اعتبرت البحار منذ العصور القديمة</w:t>
      </w:r>
      <w:r>
        <w:rPr>
          <w:rFonts w:ascii="Simplified Arabic" w:hAnsi="Simplified Arabic" w:cs="Simplified Arabic" w:hint="cs"/>
          <w:sz w:val="28"/>
          <w:szCs w:val="28"/>
          <w:rtl/>
          <w:lang w:bidi="ar-DZ"/>
        </w:rPr>
        <w:t xml:space="preserve"> طريقا هاما للاتصال وتبادل السلع بين مختلف الشعوب ناهيك عن الموارد الاقتصادية العظيمة التي توجد بأعماقها، من أسماك ومرجان وغيرها.</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ونظرا لهذه الأهمية الكبيرة، فإن استغلال البحار والاستفادة من مواردها عن طريق السير فيها، كان ولا يزال يثير العديد من الإشكاليات القانونية، الأمر الذي استدعى ضرورة وضع نظام قانوني محكم لتنظيم العلاقات على مستوى البحار، سواء من حيث حدود الملكية البحرية للدولة أـو حقوقها في استخدام وحماية مياهها الإقليمية، وقد أصبح يطلق على مجموع هذه القواعد القانونية مصطلح"القانون البحري بمعناه الواسع"</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بينما ينحصر المفهوم الضيق للقانون البحري في أحكام العلاقة بين الأشخاص والهيئات في مجال استغلال السفن.</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سيخصص الفصل الأول من هذه المحاضرات لتحديد مفهوم القانون البحري مع التركيز على القانون البحري الخاص تبعا لتخصص الطلبة، وأيضا مصادر هذا القانون وفقا للخطة التالية:</w:t>
      </w:r>
    </w:p>
    <w:p w:rsidR="00EB51A4" w:rsidRPr="00AA0CE8"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 xml:space="preserve">المبحث الأول: مفهوم القانون البحري وتقسيماته </w:t>
      </w:r>
    </w:p>
    <w:p w:rsidR="00EB51A4" w:rsidRPr="00AA0CE8"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 xml:space="preserve">المطلب الأول: مفهوم القانون البحري </w:t>
      </w:r>
    </w:p>
    <w:p w:rsidR="00EB51A4" w:rsidRPr="00AA0CE8"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المطلب الثاني: تقسيمات القانون البحري</w:t>
      </w:r>
    </w:p>
    <w:p w:rsidR="00EB51A4" w:rsidRPr="00AA0CE8"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المبحث الثاني: مصادر القانون البحري وأهميته</w:t>
      </w:r>
    </w:p>
    <w:p w:rsidR="00EB51A4" w:rsidRPr="00AA0CE8"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المطلب الأول: مصادر القانون البحري</w:t>
      </w:r>
    </w:p>
    <w:p w:rsidR="00EB51A4"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 xml:space="preserve">المطلب الثاني: أهمية القانون البحري </w:t>
      </w:r>
    </w:p>
    <w:p w:rsidR="00EB51A4" w:rsidRDefault="00EB51A4" w:rsidP="00EB51A4">
      <w:pPr>
        <w:pBdr>
          <w:bar w:val="single" w:sz="4" w:color="auto"/>
        </w:pBd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الثالث: نطاق القانون البحري</w:t>
      </w:r>
      <w:r w:rsidR="00997AF6">
        <w:rPr>
          <w:rFonts w:ascii="Simplified Arabic" w:hAnsi="Simplified Arabic" w:cs="Simplified Arabic"/>
          <w:b/>
          <w:bCs/>
          <w:sz w:val="28"/>
          <w:szCs w:val="28"/>
          <w:lang w:bidi="ar-DZ"/>
        </w:rPr>
        <w:t xml:space="preserve"> .hQOHZI</w:t>
      </w:r>
    </w:p>
    <w:p w:rsidR="00997AF6" w:rsidRDefault="00EB51A4" w:rsidP="00997AF6">
      <w:pPr>
        <w:pBdr>
          <w:bar w:val="single" w:sz="4" w:color="auto"/>
        </w:pBdr>
        <w:jc w:val="righ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w:t>
      </w:r>
      <w:r w:rsidR="00997AF6">
        <w:rPr>
          <w:rFonts w:ascii="Simplified Arabic" w:hAnsi="Simplified Arabic" w:cs="Simplified Arabic" w:hint="cs"/>
          <w:b/>
          <w:bCs/>
          <w:sz w:val="28"/>
          <w:szCs w:val="28"/>
          <w:rtl/>
          <w:lang w:bidi="ar-DZ"/>
        </w:rPr>
        <w:t>لمطلب الأول: نطاق القانون البحري</w:t>
      </w:r>
    </w:p>
    <w:p w:rsidR="00997AF6" w:rsidRPr="00AA0CE8" w:rsidRDefault="00997AF6" w:rsidP="00997AF6">
      <w:pPr>
        <w:pBdr>
          <w:bar w:val="single" w:sz="4" w:color="auto"/>
        </w:pBd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المطلب الثاني: أشخاص القانون البحري</w:t>
      </w:r>
    </w:p>
    <w:p w:rsidR="00EB51A4" w:rsidRPr="00AA0CE8" w:rsidRDefault="00EB51A4" w:rsidP="00EB51A4">
      <w:pPr>
        <w:pBdr>
          <w:bar w:val="single" w:sz="4" w:color="auto"/>
        </w:pBdr>
        <w:jc w:val="right"/>
        <w:rPr>
          <w:rFonts w:ascii="Simplified Arabic" w:hAnsi="Simplified Arabic" w:cs="Simplified Arabic"/>
          <w:b/>
          <w:bCs/>
          <w:sz w:val="28"/>
          <w:szCs w:val="28"/>
          <w:lang w:bidi="ar-DZ"/>
        </w:rPr>
      </w:pPr>
    </w:p>
    <w:p w:rsidR="00EB51A4" w:rsidRPr="00AA0CE8" w:rsidRDefault="00EB51A4" w:rsidP="00EB51A4">
      <w:pPr>
        <w:pBdr>
          <w:bar w:val="single" w:sz="4" w:color="auto"/>
        </w:pBdr>
        <w:jc w:val="right"/>
        <w:rPr>
          <w:rFonts w:ascii="Simplified Arabic" w:hAnsi="Simplified Arabic" w:cs="Simplified Arabic"/>
          <w:b/>
          <w:bCs/>
          <w:sz w:val="28"/>
          <w:szCs w:val="28"/>
          <w:rtl/>
          <w:lang w:bidi="ar-DZ"/>
        </w:rPr>
      </w:pPr>
      <w:r w:rsidRPr="00AA0CE8">
        <w:rPr>
          <w:rFonts w:ascii="Simplified Arabic" w:hAnsi="Simplified Arabic" w:cs="Simplified Arabic" w:hint="cs"/>
          <w:b/>
          <w:bCs/>
          <w:sz w:val="28"/>
          <w:szCs w:val="28"/>
          <w:rtl/>
          <w:lang w:bidi="ar-DZ"/>
        </w:rPr>
        <w:t xml:space="preserve">المبحث الأول: مفهوم القانون البحري وتقسيماته </w:t>
      </w:r>
    </w:p>
    <w:p w:rsidR="00EB51A4" w:rsidRDefault="00EB51A4" w:rsidP="00EB51A4">
      <w:pPr>
        <w:pBdr>
          <w:bar w:val="single" w:sz="4" w:color="auto"/>
        </w:pBdr>
        <w:jc w:val="right"/>
        <w:rPr>
          <w:rFonts w:ascii="Simplified Arabic" w:hAnsi="Simplified Arabic" w:cs="Simplified Arabic"/>
          <w:sz w:val="28"/>
          <w:szCs w:val="28"/>
          <w:rtl/>
          <w:lang w:bidi="ar-DZ"/>
        </w:rPr>
      </w:pPr>
      <w:r w:rsidRPr="00AA0CE8">
        <w:rPr>
          <w:rFonts w:ascii="Simplified Arabic" w:hAnsi="Simplified Arabic" w:cs="Simplified Arabic" w:hint="cs"/>
          <w:b/>
          <w:bCs/>
          <w:sz w:val="28"/>
          <w:szCs w:val="28"/>
          <w:rtl/>
          <w:lang w:bidi="ar-DZ"/>
        </w:rPr>
        <w:t xml:space="preserve">المطلب الأول: مفهوم القانون البحري </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نحاول في هذا الجزء من الدراسة تحديد المقصود بالقانون البحري من خلال تعريفه وتوضيح نشأته، ثم شرح لأهم خصائصه كما يلي:</w:t>
      </w:r>
    </w:p>
    <w:p w:rsidR="00EB51A4" w:rsidRPr="008D7553" w:rsidRDefault="00EB51A4" w:rsidP="00EB51A4">
      <w:pPr>
        <w:pBdr>
          <w:bar w:val="single" w:sz="4" w:color="auto"/>
        </w:pBdr>
        <w:bidi/>
        <w:jc w:val="both"/>
        <w:rPr>
          <w:rFonts w:ascii="Simplified Arabic" w:hAnsi="Simplified Arabic" w:cs="Simplified Arabic"/>
          <w:b/>
          <w:bCs/>
          <w:sz w:val="28"/>
          <w:szCs w:val="28"/>
          <w:rtl/>
          <w:lang w:bidi="ar-DZ"/>
        </w:rPr>
      </w:pPr>
      <w:r w:rsidRPr="008D7553">
        <w:rPr>
          <w:rFonts w:ascii="Simplified Arabic" w:hAnsi="Simplified Arabic" w:cs="Simplified Arabic" w:hint="cs"/>
          <w:b/>
          <w:bCs/>
          <w:sz w:val="28"/>
          <w:szCs w:val="28"/>
          <w:rtl/>
          <w:lang w:bidi="ar-DZ"/>
        </w:rPr>
        <w:t>الفرع الأول: تعريف القانون البحري</w:t>
      </w:r>
    </w:p>
    <w:p w:rsidR="00EB51A4" w:rsidRDefault="00EB51A4" w:rsidP="00EB51A4">
      <w:pPr>
        <w:pBdr>
          <w:bar w:val="single" w:sz="4" w:color="auto"/>
        </w:pBd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تعريف القانون البحري على أنه "مجموعة من القواعد القانونية التي تطبق على الملاحة البحرية والنشاطات البحرية التي تمارس بواسطة السفينة في البحر".</w:t>
      </w:r>
    </w:p>
    <w:p w:rsidR="00EB51A4" w:rsidRDefault="00EB51A4" w:rsidP="00EB51A4">
      <w:pPr>
        <w:pBdr>
          <w:bar w:val="single" w:sz="4" w:color="auto"/>
        </w:pBd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حين يعرفه البعض بأنه" القانون الذي ينظم الاستغلال البحري وما يترتب عنه من علاقات مباشرة، بين من يقومون بهذا الاستغلال البحري، والمنتفعين به".</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التعاريف السابقة، يمكن أن نستنتج أن هناك تركيزا على </w:t>
      </w:r>
      <w:r w:rsidRPr="00BC71EC">
        <w:rPr>
          <w:rFonts w:ascii="Simplified Arabic" w:hAnsi="Simplified Arabic" w:cs="Simplified Arabic" w:hint="cs"/>
          <w:sz w:val="28"/>
          <w:szCs w:val="28"/>
          <w:rtl/>
          <w:lang w:bidi="ar-DZ"/>
        </w:rPr>
        <w:t>أن</w:t>
      </w:r>
      <w:r w:rsidRPr="00BC71EC">
        <w:rPr>
          <w:rFonts w:ascii="Simplified Arabic" w:hAnsi="Simplified Arabic" w:cs="Simplified Arabic" w:hint="cs"/>
          <w:b/>
          <w:bCs/>
          <w:sz w:val="28"/>
          <w:szCs w:val="28"/>
          <w:rtl/>
          <w:lang w:bidi="ar-DZ"/>
        </w:rPr>
        <w:t xml:space="preserve"> القانون البحري ينحصر في تلك القواعد القانونية التي تنظم النشاطات المتعلقة بالملاحة البحرية، التي تشكل موضوعا للقانون البحري.</w:t>
      </w:r>
    </w:p>
    <w:p w:rsidR="00EB51A4" w:rsidRDefault="00EB51A4" w:rsidP="00EB51A4">
      <w:pPr>
        <w:pBdr>
          <w:bar w:val="single" w:sz="4" w:color="auto"/>
        </w:pBdr>
        <w:bidi/>
        <w:jc w:val="both"/>
        <w:rPr>
          <w:rFonts w:ascii="Simplified Arabic" w:hAnsi="Simplified Arabic" w:cs="Simplified Arabic"/>
          <w:b/>
          <w:bCs/>
          <w:sz w:val="28"/>
          <w:szCs w:val="28"/>
          <w:rtl/>
          <w:lang w:bidi="ar-DZ"/>
        </w:rPr>
      </w:pPr>
      <w:r w:rsidRPr="00A05082">
        <w:rPr>
          <w:rFonts w:ascii="Simplified Arabic" w:hAnsi="Simplified Arabic" w:cs="Simplified Arabic" w:hint="cs"/>
          <w:b/>
          <w:bCs/>
          <w:sz w:val="28"/>
          <w:szCs w:val="28"/>
          <w:rtl/>
          <w:lang w:bidi="ar-DZ"/>
        </w:rPr>
        <w:t>الفرع الثاني: نشأة القانون البحري</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المختصونأن القانون البحري مر في تطوره بثلاث عصور رئيسية هي:</w:t>
      </w:r>
    </w:p>
    <w:p w:rsidR="00EB51A4" w:rsidRPr="008470F3" w:rsidRDefault="00EB51A4" w:rsidP="00EB51A4">
      <w:pPr>
        <w:pBdr>
          <w:bar w:val="single" w:sz="4" w:color="auto"/>
        </w:pBdr>
        <w:bidi/>
        <w:jc w:val="both"/>
        <w:rPr>
          <w:rFonts w:ascii="Simplified Arabic" w:hAnsi="Simplified Arabic" w:cs="Simplified Arabic"/>
          <w:b/>
          <w:bCs/>
          <w:sz w:val="28"/>
          <w:szCs w:val="28"/>
          <w:rtl/>
          <w:lang w:bidi="ar-DZ"/>
        </w:rPr>
      </w:pPr>
      <w:r w:rsidRPr="008470F3">
        <w:rPr>
          <w:rFonts w:ascii="Simplified Arabic" w:hAnsi="Simplified Arabic" w:cs="Simplified Arabic" w:hint="cs"/>
          <w:b/>
          <w:bCs/>
          <w:sz w:val="28"/>
          <w:szCs w:val="28"/>
          <w:rtl/>
          <w:lang w:bidi="ar-DZ"/>
        </w:rPr>
        <w:t>أولا: العصر القديم</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إجماع تاريخي على ا ناول من عرف عادات وأعراف القانون البحري منذ أقدم العصور هم السوماريون الذين كانوا يمارسون نشاطا بحريا عن طريق الخليج العربي( خليج البصرة) ، حيث كانوا يتخذون من جزيرة" فيلكة" الكويتية قاعدة تجارية بحرية، ينطلقون منها إلى سواحل الهند وشرق القارة الإفريقية، كما مارس قدماء المصريين النشاط البحري، وأسسوا في ذلك عادات وأعراف امتد العمل بها إلى سواحل البحر المتوسط</w:t>
      </w:r>
      <w:r>
        <w:rPr>
          <w:rFonts w:ascii="Simplified Arabic" w:hAnsi="Simplified Arabic" w:cs="Simplified Arabic"/>
          <w:sz w:val="28"/>
          <w:szCs w:val="28"/>
          <w:lang w:bidi="ar-DZ"/>
        </w:rPr>
        <w:t>.</w:t>
      </w:r>
    </w:p>
    <w:p w:rsidR="00EB51A4" w:rsidRPr="008470F3" w:rsidRDefault="00EB51A4" w:rsidP="00EB51A4">
      <w:pPr>
        <w:pBdr>
          <w:bar w:val="single" w:sz="4" w:color="auto"/>
        </w:pBdr>
        <w:bidi/>
        <w:jc w:val="both"/>
        <w:rPr>
          <w:rFonts w:ascii="Simplified Arabic" w:hAnsi="Simplified Arabic" w:cs="Simplified Arabic"/>
          <w:b/>
          <w:bCs/>
          <w:sz w:val="28"/>
          <w:szCs w:val="28"/>
          <w:rtl/>
          <w:lang w:bidi="ar-DZ"/>
        </w:rPr>
      </w:pPr>
      <w:r w:rsidRPr="008470F3">
        <w:rPr>
          <w:rFonts w:ascii="Simplified Arabic" w:hAnsi="Simplified Arabic" w:cs="Simplified Arabic" w:hint="cs"/>
          <w:b/>
          <w:bCs/>
          <w:sz w:val="28"/>
          <w:szCs w:val="28"/>
          <w:rtl/>
          <w:lang w:bidi="ar-DZ"/>
        </w:rPr>
        <w:lastRenderedPageBreak/>
        <w:t>ثانيا: العصور الوسطى</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يعتقد أغلب المختصين بأن عناصر القانون البحري بمعناه الحديث نشأت بصورة فعلية خلال هذه الفترة، وربما يعود السبب في ذلك إلى قيام الحروب الصليبية خلال القرن الحادي عشر الميلادي والانتعاش الذي صاحبها في نشاط النقل البحري (نقل المؤن والجنود والأسلحة...).</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وترتب عن ذلك ازدهار في التجارة البحرية خاصة في المدن الإيطالية، كما نشأت بسبب هذه الحركة عادات وأعراف بحرية في غرب أوروبا تم تدوينها في مجموعات أشهرها التالية:</w:t>
      </w:r>
    </w:p>
    <w:p w:rsidR="00EB51A4" w:rsidRDefault="00EB51A4" w:rsidP="00EB51A4">
      <w:pPr>
        <w:pBdr>
          <w:bar w:val="single" w:sz="4" w:color="auto"/>
        </w:pBdr>
        <w:bidi/>
        <w:jc w:val="both"/>
        <w:rPr>
          <w:rFonts w:ascii="Simplified Arabic" w:hAnsi="Simplified Arabic" w:cs="Simplified Arabic"/>
          <w:sz w:val="28"/>
          <w:szCs w:val="28"/>
          <w:rtl/>
          <w:lang w:bidi="ar-DZ"/>
        </w:rPr>
      </w:pPr>
      <w:r w:rsidRPr="00FF7967">
        <w:rPr>
          <w:rFonts w:ascii="Simplified Arabic" w:hAnsi="Simplified Arabic" w:cs="Simplified Arabic" w:hint="cs"/>
          <w:b/>
          <w:bCs/>
          <w:sz w:val="28"/>
          <w:szCs w:val="28"/>
          <w:rtl/>
          <w:lang w:bidi="ar-DZ"/>
        </w:rPr>
        <w:t>1/ مجموعة أوليرون أو قواعد أوليير</w:t>
      </w:r>
      <w:r>
        <w:rPr>
          <w:rFonts w:ascii="Simplified Arabic" w:hAnsi="Simplified Arabic" w:cs="Simplified Arabic" w:hint="cs"/>
          <w:sz w:val="28"/>
          <w:szCs w:val="28"/>
          <w:rtl/>
          <w:lang w:bidi="ar-DZ"/>
        </w:rPr>
        <w:t xml:space="preserve"> </w:t>
      </w:r>
    </w:p>
    <w:p w:rsidR="00EB51A4" w:rsidRDefault="00EB51A4" w:rsidP="00EB51A4">
      <w:pPr>
        <w:pBdr>
          <w:bar w:val="single" w:sz="4" w:color="auto"/>
        </w:pBdr>
        <w:bidi/>
        <w:jc w:val="both"/>
        <w:rPr>
          <w:rFonts w:ascii="Simplified Arabic" w:hAnsi="Simplified Arabic" w:cs="Simplified Arabic"/>
          <w:sz w:val="28"/>
          <w:szCs w:val="28"/>
          <w:rtl/>
          <w:lang w:bidi="ar-DZ"/>
        </w:rPr>
      </w:pPr>
      <w:r w:rsidRPr="002C6F9E">
        <w:rPr>
          <w:rFonts w:ascii="Simplified Arabic" w:hAnsi="Simplified Arabic" w:cs="Simplified Arabic" w:hint="cs"/>
          <w:b/>
          <w:bCs/>
          <w:sz w:val="28"/>
          <w:szCs w:val="28"/>
          <w:rtl/>
          <w:lang w:bidi="ar-DZ"/>
        </w:rPr>
        <w:t>2/ مجموعة قنصلية البحر</w:t>
      </w:r>
    </w:p>
    <w:p w:rsidR="00EB51A4" w:rsidRPr="00C411A6" w:rsidRDefault="00EB51A4" w:rsidP="00EB51A4">
      <w:pPr>
        <w:pBdr>
          <w:bar w:val="single" w:sz="4" w:color="auto"/>
        </w:pBdr>
        <w:bidi/>
        <w:jc w:val="both"/>
        <w:rPr>
          <w:rFonts w:ascii="Simplified Arabic" w:hAnsi="Simplified Arabic" w:cs="Simplified Arabic"/>
          <w:b/>
          <w:bCs/>
          <w:sz w:val="28"/>
          <w:szCs w:val="28"/>
          <w:rtl/>
          <w:lang w:bidi="ar-DZ"/>
        </w:rPr>
      </w:pPr>
      <w:r w:rsidRPr="00C411A6">
        <w:rPr>
          <w:rFonts w:ascii="Simplified Arabic" w:hAnsi="Simplified Arabic" w:cs="Simplified Arabic" w:hint="cs"/>
          <w:b/>
          <w:bCs/>
          <w:sz w:val="28"/>
          <w:szCs w:val="28"/>
          <w:rtl/>
          <w:lang w:bidi="ar-DZ"/>
        </w:rPr>
        <w:t>3/ مجموعة مرشد البحر</w:t>
      </w:r>
    </w:p>
    <w:p w:rsidR="00EB51A4" w:rsidRPr="00C411A6" w:rsidRDefault="00EB51A4" w:rsidP="00EB51A4">
      <w:pPr>
        <w:pBdr>
          <w:bar w:val="single" w:sz="4" w:color="auto"/>
        </w:pBdr>
        <w:bidi/>
        <w:jc w:val="both"/>
        <w:rPr>
          <w:rFonts w:ascii="Simplified Arabic" w:hAnsi="Simplified Arabic" w:cs="Simplified Arabic"/>
          <w:b/>
          <w:bCs/>
          <w:sz w:val="28"/>
          <w:szCs w:val="28"/>
          <w:rtl/>
          <w:lang w:bidi="ar-DZ"/>
        </w:rPr>
      </w:pPr>
      <w:r w:rsidRPr="00C411A6">
        <w:rPr>
          <w:rFonts w:ascii="Simplified Arabic" w:hAnsi="Simplified Arabic" w:cs="Simplified Arabic" w:hint="cs"/>
          <w:b/>
          <w:bCs/>
          <w:sz w:val="28"/>
          <w:szCs w:val="28"/>
          <w:rtl/>
          <w:lang w:bidi="ar-DZ"/>
        </w:rPr>
        <w:t>4/ مجموعة ويسبي</w:t>
      </w:r>
    </w:p>
    <w:p w:rsidR="00EB51A4" w:rsidRPr="009B1251" w:rsidRDefault="00EB51A4" w:rsidP="00EB51A4">
      <w:pPr>
        <w:pBdr>
          <w:bar w:val="single" w:sz="4" w:color="auto"/>
        </w:pBdr>
        <w:bidi/>
        <w:jc w:val="both"/>
        <w:rPr>
          <w:rFonts w:ascii="Simplified Arabic" w:hAnsi="Simplified Arabic" w:cs="Simplified Arabic"/>
          <w:b/>
          <w:bCs/>
          <w:sz w:val="28"/>
          <w:szCs w:val="28"/>
          <w:rtl/>
          <w:lang w:bidi="ar-DZ"/>
        </w:rPr>
      </w:pPr>
      <w:r w:rsidRPr="009B1251">
        <w:rPr>
          <w:rFonts w:ascii="Simplified Arabic" w:hAnsi="Simplified Arabic" w:cs="Simplified Arabic" w:hint="cs"/>
          <w:b/>
          <w:bCs/>
          <w:sz w:val="28"/>
          <w:szCs w:val="28"/>
          <w:rtl/>
          <w:lang w:bidi="ar-DZ"/>
        </w:rPr>
        <w:t>ثالثا: العصر الحديث</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خلال هذه الفترة ظهر أول تقنين بحري على يد الملك " لويس الرابع عشر" عام 1981 وعرف وقتها باسم" أمر البحرية"،، وجاء مستمدا أحكامه في معظمها من العادات البحرية، وكان محلا لتأثر العديد من الدول منها: بلجيكا، مصر، الجزائر، لبنان وبعض دول أمريكا اللاتينية</w:t>
      </w:r>
      <w:r>
        <w:rPr>
          <w:rStyle w:val="Appelnotedebasdep"/>
          <w:rFonts w:ascii="Simplified Arabic" w:hAnsi="Simplified Arabic" w:cs="Simplified Arabic"/>
          <w:sz w:val="28"/>
          <w:szCs w:val="28"/>
          <w:lang w:bidi="ar-DZ"/>
        </w:rPr>
        <w:t>.</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بنما ظهر أول قانون بحري في الجزائر بموجب الأمر 76-80 مؤرخ في 23 لأكتوبر </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1976، ثم تم تعديله لأول مرة بموجب القانون رقم 98-05 مؤرخ في 25 جوان 1998، وعدل جزئيا وتمم في 15 أوت 2010</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xml:space="preserve">.  </w:t>
      </w:r>
    </w:p>
    <w:p w:rsidR="00EB51A4" w:rsidRPr="00973C08" w:rsidRDefault="00EB51A4" w:rsidP="00EB51A4">
      <w:pPr>
        <w:pBdr>
          <w:bar w:val="single" w:sz="4" w:color="auto"/>
        </w:pBdr>
        <w:jc w:val="right"/>
        <w:rPr>
          <w:rFonts w:ascii="Simplified Arabic" w:hAnsi="Simplified Arabic" w:cs="Simplified Arabic"/>
          <w:b/>
          <w:bCs/>
          <w:sz w:val="28"/>
          <w:szCs w:val="28"/>
          <w:rtl/>
          <w:lang w:bidi="ar-DZ"/>
        </w:rPr>
      </w:pPr>
      <w:r w:rsidRPr="00973C08">
        <w:rPr>
          <w:rFonts w:ascii="Simplified Arabic" w:hAnsi="Simplified Arabic" w:cs="Simplified Arabic" w:hint="cs"/>
          <w:b/>
          <w:bCs/>
          <w:sz w:val="28"/>
          <w:szCs w:val="28"/>
          <w:rtl/>
          <w:lang w:bidi="ar-DZ"/>
        </w:rPr>
        <w:t>الفرع الثالث: خصائص القانون البحري:</w:t>
      </w:r>
    </w:p>
    <w:p w:rsidR="00EB51A4" w:rsidRDefault="00EB51A4" w:rsidP="00EB51A4">
      <w:pPr>
        <w:pBdr>
          <w:bar w:val="single" w:sz="4" w:color="auto"/>
        </w:pBd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القانون البحري بعدد من الخصائص التي تكرس استقلاليته عن القانون البري والجوي، نوجزها فيما يلي:</w:t>
      </w:r>
    </w:p>
    <w:p w:rsidR="00EB51A4" w:rsidRPr="001C739A" w:rsidRDefault="00EB51A4" w:rsidP="00EB51A4">
      <w:pPr>
        <w:pBdr>
          <w:bar w:val="single" w:sz="4" w:color="auto"/>
        </w:pBdr>
        <w:jc w:val="right"/>
        <w:rPr>
          <w:rFonts w:ascii="Simplified Arabic" w:hAnsi="Simplified Arabic" w:cs="Simplified Arabic"/>
          <w:b/>
          <w:bCs/>
          <w:sz w:val="28"/>
          <w:szCs w:val="28"/>
          <w:rtl/>
          <w:lang w:bidi="ar-DZ"/>
        </w:rPr>
      </w:pPr>
      <w:r w:rsidRPr="001C739A">
        <w:rPr>
          <w:rFonts w:ascii="Simplified Arabic" w:hAnsi="Simplified Arabic" w:cs="Simplified Arabic" w:hint="cs"/>
          <w:b/>
          <w:bCs/>
          <w:sz w:val="28"/>
          <w:szCs w:val="28"/>
          <w:rtl/>
          <w:lang w:bidi="ar-DZ"/>
        </w:rPr>
        <w:lastRenderedPageBreak/>
        <w:t>أولا: ذاتية القانون البحري</w:t>
      </w:r>
    </w:p>
    <w:p w:rsidR="00EB51A4" w:rsidRPr="004B017A" w:rsidRDefault="00EB51A4" w:rsidP="00EB51A4">
      <w:pPr>
        <w:pBdr>
          <w:bar w:val="single" w:sz="4" w:color="auto"/>
        </w:pBd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اعتبر المشرع الجزائري العمليات القانونية المتعلقة بالملاحة البحرية من الأعمال التجارية بحسب الموضوع في نص المادة 2/15-20 من القانون التجاري وجاء فيها: </w:t>
      </w:r>
      <w:r w:rsidRPr="004B017A">
        <w:rPr>
          <w:rFonts w:ascii="Simplified Arabic" w:hAnsi="Simplified Arabic" w:cs="Simplified Arabic" w:hint="cs"/>
          <w:b/>
          <w:bCs/>
          <w:sz w:val="28"/>
          <w:szCs w:val="28"/>
          <w:rtl/>
          <w:lang w:bidi="ar-DZ"/>
        </w:rPr>
        <w:t>"يعد عملا تجاريا بحسب موضوعه...-كل مقاولة لصنع أو شراء أو بيع وإعادة بيع السفن</w:t>
      </w:r>
      <w:r w:rsidRPr="004B017A">
        <w:rPr>
          <w:rFonts w:ascii="Simplified Arabic" w:hAnsi="Simplified Arabic" w:cs="Simplified Arabic" w:hint="cs"/>
          <w:b/>
          <w:bCs/>
          <w:sz w:val="28"/>
          <w:szCs w:val="28"/>
          <w:lang w:bidi="ar-DZ"/>
        </w:rPr>
        <w:t xml:space="preserve"> </w:t>
      </w:r>
      <w:r w:rsidRPr="004B017A">
        <w:rPr>
          <w:rFonts w:ascii="Simplified Arabic" w:hAnsi="Simplified Arabic" w:cs="Simplified Arabic" w:hint="cs"/>
          <w:b/>
          <w:bCs/>
          <w:sz w:val="28"/>
          <w:szCs w:val="28"/>
          <w:rtl/>
          <w:lang w:bidi="ar-DZ"/>
        </w:rPr>
        <w:t>للملاحة البحرية</w:t>
      </w:r>
    </w:p>
    <w:p w:rsidR="00EB51A4" w:rsidRPr="004B017A" w:rsidRDefault="00EB51A4" w:rsidP="00EB51A4">
      <w:pPr>
        <w:pBdr>
          <w:bar w:val="single" w:sz="4" w:color="auto"/>
        </w:pBdr>
        <w:bidi/>
        <w:rPr>
          <w:rFonts w:ascii="Simplified Arabic" w:hAnsi="Simplified Arabic" w:cs="Simplified Arabic"/>
          <w:b/>
          <w:bCs/>
          <w:sz w:val="28"/>
          <w:szCs w:val="28"/>
          <w:rtl/>
          <w:lang w:bidi="ar-DZ"/>
        </w:rPr>
      </w:pPr>
      <w:r w:rsidRPr="004B017A">
        <w:rPr>
          <w:rFonts w:ascii="Simplified Arabic" w:hAnsi="Simplified Arabic" w:cs="Simplified Arabic" w:hint="cs"/>
          <w:b/>
          <w:bCs/>
          <w:sz w:val="28"/>
          <w:szCs w:val="28"/>
          <w:rtl/>
          <w:lang w:bidi="ar-DZ"/>
        </w:rPr>
        <w:t>-كل شراء أو بيع لعتاد أو مؤن للسفن</w:t>
      </w:r>
    </w:p>
    <w:p w:rsidR="00EB51A4" w:rsidRPr="004B017A" w:rsidRDefault="00EB51A4" w:rsidP="00EB51A4">
      <w:pPr>
        <w:pBdr>
          <w:bar w:val="single" w:sz="4" w:color="auto"/>
        </w:pBdr>
        <w:bidi/>
        <w:rPr>
          <w:rFonts w:ascii="Simplified Arabic" w:hAnsi="Simplified Arabic" w:cs="Simplified Arabic"/>
          <w:b/>
          <w:bCs/>
          <w:sz w:val="28"/>
          <w:szCs w:val="28"/>
          <w:rtl/>
          <w:lang w:bidi="ar-DZ"/>
        </w:rPr>
      </w:pPr>
      <w:r w:rsidRPr="004B017A">
        <w:rPr>
          <w:rFonts w:ascii="Simplified Arabic" w:hAnsi="Simplified Arabic" w:cs="Simplified Arabic" w:hint="cs"/>
          <w:b/>
          <w:bCs/>
          <w:sz w:val="28"/>
          <w:szCs w:val="28"/>
          <w:rtl/>
          <w:lang w:bidi="ar-DZ"/>
        </w:rPr>
        <w:t>-كل تأجير أو اقتراض أو قرض بحري بالمغامرة</w:t>
      </w:r>
    </w:p>
    <w:p w:rsidR="00EB51A4" w:rsidRPr="004B017A" w:rsidRDefault="00EB51A4" w:rsidP="00EB51A4">
      <w:pPr>
        <w:pBdr>
          <w:bar w:val="single" w:sz="4" w:color="auto"/>
        </w:pBdr>
        <w:bidi/>
        <w:rPr>
          <w:rFonts w:ascii="Simplified Arabic" w:hAnsi="Simplified Arabic" w:cs="Simplified Arabic"/>
          <w:b/>
          <w:bCs/>
          <w:sz w:val="28"/>
          <w:szCs w:val="28"/>
          <w:rtl/>
          <w:lang w:bidi="ar-DZ"/>
        </w:rPr>
      </w:pPr>
      <w:r w:rsidRPr="004B017A">
        <w:rPr>
          <w:rFonts w:ascii="Simplified Arabic" w:hAnsi="Simplified Arabic" w:cs="Simplified Arabic" w:hint="cs"/>
          <w:b/>
          <w:bCs/>
          <w:sz w:val="28"/>
          <w:szCs w:val="28"/>
          <w:rtl/>
          <w:lang w:bidi="ar-DZ"/>
        </w:rPr>
        <w:t>-كل عقود التأمين و العقود الأخرى المتعلقة بالتجارة البحرية</w:t>
      </w:r>
    </w:p>
    <w:p w:rsidR="00EB51A4" w:rsidRPr="004B017A" w:rsidRDefault="00EB51A4" w:rsidP="00EB51A4">
      <w:pPr>
        <w:pBdr>
          <w:bar w:val="single" w:sz="4" w:color="auto"/>
        </w:pBdr>
        <w:bidi/>
        <w:rPr>
          <w:rFonts w:ascii="Simplified Arabic" w:hAnsi="Simplified Arabic" w:cs="Simplified Arabic"/>
          <w:b/>
          <w:bCs/>
          <w:sz w:val="28"/>
          <w:szCs w:val="28"/>
          <w:rtl/>
          <w:lang w:bidi="ar-DZ"/>
        </w:rPr>
      </w:pPr>
      <w:r w:rsidRPr="004B017A">
        <w:rPr>
          <w:rFonts w:ascii="Simplified Arabic" w:hAnsi="Simplified Arabic" w:cs="Simplified Arabic" w:hint="cs"/>
          <w:b/>
          <w:bCs/>
          <w:sz w:val="28"/>
          <w:szCs w:val="28"/>
          <w:rtl/>
          <w:lang w:bidi="ar-DZ"/>
        </w:rPr>
        <w:t>-كل الاتفاقيات والاتفاقات المتعلقة بأجور الطاقم وإيجارهم</w:t>
      </w:r>
    </w:p>
    <w:p w:rsidR="00EB51A4" w:rsidRPr="004B017A" w:rsidRDefault="00EB51A4" w:rsidP="00EB51A4">
      <w:pPr>
        <w:pBdr>
          <w:bar w:val="single" w:sz="4" w:color="auto"/>
        </w:pBdr>
        <w:bidi/>
        <w:rPr>
          <w:rFonts w:ascii="Simplified Arabic" w:hAnsi="Simplified Arabic" w:cs="Simplified Arabic"/>
          <w:b/>
          <w:bCs/>
          <w:sz w:val="28"/>
          <w:szCs w:val="28"/>
          <w:rtl/>
          <w:lang w:bidi="ar-DZ"/>
        </w:rPr>
      </w:pPr>
      <w:r w:rsidRPr="004B017A">
        <w:rPr>
          <w:rFonts w:ascii="Simplified Arabic" w:hAnsi="Simplified Arabic" w:cs="Simplified Arabic" w:hint="cs"/>
          <w:b/>
          <w:bCs/>
          <w:sz w:val="28"/>
          <w:szCs w:val="28"/>
          <w:rtl/>
          <w:lang w:bidi="ar-DZ"/>
        </w:rPr>
        <w:t>-كل الرحلات البحرية".</w:t>
      </w:r>
    </w:p>
    <w:p w:rsidR="00EB51A4" w:rsidRDefault="00EB51A4" w:rsidP="00EB51A4">
      <w:pPr>
        <w:pBdr>
          <w:bar w:val="single" w:sz="4" w:color="auto"/>
        </w:pBd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وهو ما يمكن أن يدفع بالبعض للاعتقاد بأن القانون البحري هو فرع من فروع القانون التجاري، وبالتالي إنكار ذاتيته، خصوصا وأن العرف جرى على تسميته بالقانون التجاري البحري أو قانون التجارة البحرية. لكن الرأي الراجح في الفقه يقر بذاتية القانون البحري وكيانه المستقل مستندا في ذلك إلى عدد من الحجج</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EB51A4" w:rsidRPr="00973C08" w:rsidRDefault="00EB51A4" w:rsidP="00EB51A4">
      <w:pPr>
        <w:pBdr>
          <w:bar w:val="single" w:sz="4" w:color="auto"/>
        </w:pBdr>
        <w:bidi/>
        <w:jc w:val="both"/>
        <w:rPr>
          <w:rFonts w:ascii="Simplified Arabic" w:hAnsi="Simplified Arabic" w:cs="Simplified Arabic"/>
          <w:b/>
          <w:bCs/>
          <w:sz w:val="28"/>
          <w:szCs w:val="28"/>
          <w:rtl/>
          <w:lang w:bidi="ar-DZ"/>
        </w:rPr>
      </w:pPr>
      <w:r w:rsidRPr="00973C08">
        <w:rPr>
          <w:rFonts w:ascii="Simplified Arabic" w:hAnsi="Simplified Arabic" w:cs="Simplified Arabic" w:hint="cs"/>
          <w:b/>
          <w:bCs/>
          <w:sz w:val="28"/>
          <w:szCs w:val="28"/>
          <w:rtl/>
          <w:lang w:bidi="ar-DZ"/>
        </w:rPr>
        <w:t>ثانيا: عالمية القانون البحري</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تظهر الطبيعة العالمية للقانون البحري من جانبين، يتعلق الأول بوجود عدة مظاهر لهذه العالمية ويخص الثاني الجهود الدولية المبذولة لتوحيد قواعده، ونشرح ذلك فيما يلي:</w:t>
      </w:r>
    </w:p>
    <w:p w:rsidR="00EB51A4" w:rsidRPr="00AA26B4" w:rsidRDefault="00EB51A4" w:rsidP="00EB51A4">
      <w:pPr>
        <w:pBdr>
          <w:bar w:val="single" w:sz="4" w:color="auto"/>
        </w:pBdr>
        <w:bidi/>
        <w:jc w:val="both"/>
        <w:rPr>
          <w:rFonts w:ascii="Simplified Arabic" w:hAnsi="Simplified Arabic" w:cs="Simplified Arabic"/>
          <w:b/>
          <w:bCs/>
          <w:sz w:val="28"/>
          <w:szCs w:val="28"/>
          <w:rtl/>
          <w:lang w:bidi="ar-DZ"/>
        </w:rPr>
      </w:pPr>
      <w:r w:rsidRPr="00AA26B4">
        <w:rPr>
          <w:rFonts w:ascii="Simplified Arabic" w:hAnsi="Simplified Arabic" w:cs="Simplified Arabic" w:hint="cs"/>
          <w:b/>
          <w:bCs/>
          <w:sz w:val="28"/>
          <w:szCs w:val="28"/>
          <w:rtl/>
          <w:lang w:bidi="ar-DZ"/>
        </w:rPr>
        <w:t>1/ مظاهر عالمية القانون البحري</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المظاهر التي تؤكد على الطبيعة العالمية للقانون البحري نذكر التالي:</w:t>
      </w:r>
    </w:p>
    <w:p w:rsidR="00EB51A4" w:rsidRPr="00AA26B4" w:rsidRDefault="00EB51A4" w:rsidP="00EB51A4">
      <w:pPr>
        <w:pBdr>
          <w:bar w:val="single" w:sz="4" w:color="auto"/>
        </w:pBdr>
        <w:bidi/>
        <w:jc w:val="both"/>
        <w:rPr>
          <w:rFonts w:ascii="Simplified Arabic" w:hAnsi="Simplified Arabic" w:cs="Simplified Arabic"/>
          <w:b/>
          <w:bCs/>
          <w:sz w:val="28"/>
          <w:szCs w:val="28"/>
          <w:rtl/>
          <w:lang w:bidi="ar-DZ"/>
        </w:rPr>
      </w:pPr>
      <w:r w:rsidRPr="00AA26B4">
        <w:rPr>
          <w:rFonts w:ascii="Simplified Arabic" w:hAnsi="Simplified Arabic" w:cs="Simplified Arabic" w:hint="cs"/>
          <w:b/>
          <w:bCs/>
          <w:sz w:val="28"/>
          <w:szCs w:val="28"/>
          <w:rtl/>
          <w:lang w:bidi="ar-DZ"/>
        </w:rPr>
        <w:t>أ- وحدة المصدر التاريخي لقواعد القانون البحري</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كانت قواعد القانون البحري منذ القدم ذات طبيعة عالمية دولية، وكانت في صورة أعراف بحرية تطبق على كل البحار دون اختلاف كبير،ولكن موجة التقنين والتدوين التي سادت منذ القرن السابع عشر بدأت تخرج القانون البحري من طابعه العالمي إلى الإقليمية</w:t>
      </w:r>
      <w:r>
        <w:rPr>
          <w:rFonts w:ascii="Simplified Arabic" w:hAnsi="Simplified Arabic" w:cs="Simplified Arabic"/>
          <w:sz w:val="28"/>
          <w:szCs w:val="28"/>
          <w:lang w:bidi="ar-DZ"/>
        </w:rPr>
        <w:t>.</w:t>
      </w:r>
    </w:p>
    <w:p w:rsidR="00EB51A4" w:rsidRPr="008B006E" w:rsidRDefault="00EB51A4" w:rsidP="00EB51A4">
      <w:pPr>
        <w:pBdr>
          <w:bar w:val="single" w:sz="4" w:color="auto"/>
        </w:pBdr>
        <w:bidi/>
        <w:jc w:val="both"/>
        <w:rPr>
          <w:rFonts w:ascii="Simplified Arabic" w:hAnsi="Simplified Arabic" w:cs="Simplified Arabic"/>
          <w:b/>
          <w:bCs/>
          <w:sz w:val="28"/>
          <w:szCs w:val="28"/>
          <w:rtl/>
          <w:lang w:bidi="ar-DZ"/>
        </w:rPr>
      </w:pPr>
      <w:r w:rsidRPr="008B006E">
        <w:rPr>
          <w:rFonts w:ascii="Simplified Arabic" w:hAnsi="Simplified Arabic" w:cs="Simplified Arabic" w:hint="cs"/>
          <w:b/>
          <w:bCs/>
          <w:sz w:val="28"/>
          <w:szCs w:val="28"/>
          <w:rtl/>
          <w:lang w:bidi="ar-DZ"/>
        </w:rPr>
        <w:t>ب- الطابع الدولي للملاحة البحرية والعلاقات القانونية البحرية</w:t>
      </w:r>
    </w:p>
    <w:p w:rsidR="00EB51A4" w:rsidRDefault="00EB51A4" w:rsidP="00EB51A4">
      <w:pPr>
        <w:pBdr>
          <w:bar w:val="single" w:sz="4" w:color="auto"/>
        </w:pBd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حيث تتطلب مقتضيات الأمن والاستقرار في مجال الملاحة البحرية أن يتم تدويل القواعد التي تحكمها، إذ لا يمكن أن تنفرد كل سفينة بتطبيق قواعد قانونها الوطني في عرض البحر، لأن ذلك سيؤدي حتما إلى كثرة الحوادث وعلى رأسها التصادم البحري</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تتميز العلاقات البحرية بين مختلف أشخاص القانون البحري بالطابع الدولي، ويرجع ذلك في الأساس لاختلاف جنسيات أطراف الملاحة البحري، من مالك السفينة غلى الناقل، والشاحن وغير ذلك</w:t>
      </w:r>
      <w:r>
        <w:rPr>
          <w:rFonts w:ascii="Simplified Arabic" w:hAnsi="Simplified Arabic" w:cs="Simplified Arabic"/>
          <w:sz w:val="28"/>
          <w:szCs w:val="28"/>
          <w:lang w:bidi="ar-DZ"/>
        </w:rPr>
        <w:t>.</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هذه الخصوصية جعلت من تعميم الطابع. الدولي في تطبيق قواعد القانون البحري ضرورة ملحة، لكسب الوقت وتفادي النزاعات.</w:t>
      </w:r>
    </w:p>
    <w:p w:rsidR="00EB51A4" w:rsidRDefault="00EB51A4" w:rsidP="00EB51A4">
      <w:pPr>
        <w:pBdr>
          <w:bar w:val="single" w:sz="4" w:color="auto"/>
        </w:pBdr>
        <w:bidi/>
        <w:jc w:val="both"/>
        <w:rPr>
          <w:rFonts w:ascii="Simplified Arabic" w:hAnsi="Simplified Arabic" w:cs="Simplified Arabic"/>
          <w:b/>
          <w:bCs/>
          <w:sz w:val="28"/>
          <w:szCs w:val="28"/>
          <w:rtl/>
          <w:lang w:bidi="ar-DZ"/>
        </w:rPr>
      </w:pPr>
      <w:r w:rsidRPr="00AA26B4">
        <w:rPr>
          <w:rFonts w:ascii="Simplified Arabic" w:hAnsi="Simplified Arabic" w:cs="Simplified Arabic" w:hint="cs"/>
          <w:b/>
          <w:bCs/>
          <w:sz w:val="28"/>
          <w:szCs w:val="28"/>
          <w:rtl/>
          <w:lang w:bidi="ar-DZ"/>
        </w:rPr>
        <w:t>2/ الجهود الدولية المبذولة لتوحيد قواعد القانون البحري</w:t>
      </w:r>
    </w:p>
    <w:p w:rsidR="00EB51A4" w:rsidRDefault="00EB51A4" w:rsidP="00EB51A4">
      <w:pPr>
        <w:pBdr>
          <w:bar w:val="single" w:sz="4" w:color="auto"/>
        </w:pBdr>
        <w:tabs>
          <w:tab w:val="right" w:pos="1134"/>
        </w:tabs>
        <w:bidi/>
        <w:jc w:val="both"/>
        <w:rPr>
          <w:rFonts w:ascii="Simplified Arabic" w:hAnsi="Simplified Arabic" w:cs="Simplified Arabic"/>
          <w:sz w:val="28"/>
          <w:szCs w:val="28"/>
          <w:rtl/>
          <w:lang w:bidi="ar-DZ"/>
        </w:rPr>
      </w:pPr>
      <w:r w:rsidRPr="00C34C5F">
        <w:rPr>
          <w:rFonts w:ascii="Simplified Arabic" w:hAnsi="Simplified Arabic" w:cs="Simplified Arabic" w:hint="cs"/>
          <w:sz w:val="28"/>
          <w:szCs w:val="28"/>
          <w:rtl/>
          <w:lang w:bidi="ar-DZ"/>
        </w:rPr>
        <w:t>نظرا لان الملاحة البحرية تتم بطبيعتها بين دول متعددة وأشخاص مختلفي الجنسية،</w:t>
      </w:r>
      <w:r>
        <w:rPr>
          <w:rFonts w:ascii="Simplified Arabic" w:hAnsi="Simplified Arabic" w:cs="Simplified Arabic" w:hint="cs"/>
          <w:sz w:val="28"/>
          <w:szCs w:val="28"/>
          <w:rtl/>
          <w:lang w:bidi="ar-DZ"/>
        </w:rPr>
        <w:t xml:space="preserve"> اتجه التفكير نحو توحيد قواعد القانون البحري-كما سبق وأشرنا-، وهذا بهدف القضاء على حالات التنازع وتهيئة جو من الثقة والاستقرار في المعاملات البحرية.</w:t>
      </w:r>
    </w:p>
    <w:p w:rsidR="00EB51A4" w:rsidRDefault="00EB51A4" w:rsidP="00EB51A4">
      <w:pPr>
        <w:pBdr>
          <w:bar w:val="single" w:sz="4" w:color="auto"/>
        </w:pBdr>
        <w:tabs>
          <w:tab w:val="right" w:pos="1134"/>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وهناك ثلاث طرق تم إتباعها لتوحيد قواعد القانون البحري نلخصها في التالي، مع التطرق لمفهوم معاهدات بروكسل باعتبارها من الجهود المبذولة في هذا الإطار:</w:t>
      </w:r>
    </w:p>
    <w:p w:rsidR="00EB51A4" w:rsidRPr="00973C08" w:rsidRDefault="00EB51A4" w:rsidP="00EB51A4">
      <w:pPr>
        <w:pBdr>
          <w:bar w:val="single" w:sz="4" w:color="auto"/>
        </w:pBdr>
        <w:tabs>
          <w:tab w:val="right" w:pos="1134"/>
        </w:tabs>
        <w:bidi/>
        <w:jc w:val="both"/>
        <w:rPr>
          <w:rFonts w:ascii="Simplified Arabic" w:hAnsi="Simplified Arabic" w:cs="Simplified Arabic"/>
          <w:b/>
          <w:bCs/>
          <w:sz w:val="28"/>
          <w:szCs w:val="28"/>
          <w:rtl/>
          <w:lang w:bidi="ar-DZ"/>
        </w:rPr>
      </w:pPr>
      <w:r w:rsidRPr="00973C08">
        <w:rPr>
          <w:rFonts w:ascii="Simplified Arabic" w:hAnsi="Simplified Arabic" w:cs="Simplified Arabic" w:hint="cs"/>
          <w:b/>
          <w:bCs/>
          <w:sz w:val="28"/>
          <w:szCs w:val="28"/>
          <w:rtl/>
          <w:lang w:bidi="ar-DZ"/>
        </w:rPr>
        <w:t>أ- طرق توحيد قواعد القانون البحري</w:t>
      </w:r>
    </w:p>
    <w:p w:rsidR="00EB51A4" w:rsidRPr="00F20015" w:rsidRDefault="00EB51A4" w:rsidP="00EB51A4">
      <w:pPr>
        <w:pStyle w:val="Paragraphedeliste"/>
        <w:numPr>
          <w:ilvl w:val="0"/>
          <w:numId w:val="17"/>
        </w:numPr>
        <w:pBdr>
          <w:bar w:val="single" w:sz="4" w:color="auto"/>
        </w:pBdr>
        <w:tabs>
          <w:tab w:val="right" w:pos="1134"/>
        </w:tabs>
        <w:bidi/>
        <w:ind w:left="0" w:firstLine="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الطريقة </w:t>
      </w:r>
      <w:r w:rsidRPr="00F20015">
        <w:rPr>
          <w:rFonts w:ascii="Simplified Arabic" w:hAnsi="Simplified Arabic" w:cs="Simplified Arabic" w:hint="cs"/>
          <w:b/>
          <w:bCs/>
          <w:sz w:val="28"/>
          <w:szCs w:val="28"/>
          <w:rtl/>
          <w:lang w:bidi="ar-DZ"/>
        </w:rPr>
        <w:t>الأولى:</w:t>
      </w:r>
      <w:r w:rsidRPr="00F20015">
        <w:rPr>
          <w:rFonts w:ascii="Simplified Arabic" w:hAnsi="Simplified Arabic" w:cs="Simplified Arabic" w:hint="cs"/>
          <w:sz w:val="28"/>
          <w:szCs w:val="28"/>
          <w:rtl/>
          <w:lang w:bidi="ar-DZ"/>
        </w:rPr>
        <w:t xml:space="preserve"> وضع قواعد اتفاقية موحدة يأخذ بها ذوي الشأن في مجال العقود البحرية، وتحل محل التشريعات الوطنية في مجال القواعد غير الآمرة(المفسرة والمكملة).</w:t>
      </w:r>
    </w:p>
    <w:p w:rsidR="00EB51A4" w:rsidRDefault="00EB51A4" w:rsidP="00EB51A4">
      <w:pPr>
        <w:pBdr>
          <w:bar w:val="single" w:sz="4" w:color="auto"/>
        </w:pBdr>
        <w:tabs>
          <w:tab w:val="right" w:pos="1134"/>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وعيب هذه الطريقة أنها تفتح المجال للأطراف أمام رفضها إذا لم تكن في صالحهم.</w:t>
      </w:r>
    </w:p>
    <w:p w:rsidR="00EB51A4" w:rsidRPr="00CD1D9E" w:rsidRDefault="00EB51A4" w:rsidP="00EB51A4">
      <w:pPr>
        <w:pStyle w:val="Paragraphedeliste"/>
        <w:numPr>
          <w:ilvl w:val="0"/>
          <w:numId w:val="16"/>
        </w:numPr>
        <w:pBdr>
          <w:bar w:val="single" w:sz="4" w:color="auto"/>
        </w:pBdr>
        <w:tabs>
          <w:tab w:val="right" w:pos="1134"/>
        </w:tabs>
        <w:bidi/>
        <w:ind w:left="0" w:firstLine="0"/>
        <w:jc w:val="both"/>
        <w:rPr>
          <w:rFonts w:ascii="Simplified Arabic" w:hAnsi="Simplified Arabic" w:cs="Simplified Arabic"/>
          <w:b/>
          <w:bCs/>
          <w:sz w:val="28"/>
          <w:szCs w:val="28"/>
          <w:lang w:bidi="ar-DZ"/>
        </w:rPr>
      </w:pPr>
      <w:r w:rsidRPr="00CD1D9E">
        <w:rPr>
          <w:rFonts w:ascii="Simplified Arabic" w:hAnsi="Simplified Arabic" w:cs="Simplified Arabic" w:hint="cs"/>
          <w:b/>
          <w:bCs/>
          <w:sz w:val="28"/>
          <w:szCs w:val="28"/>
          <w:rtl/>
          <w:lang w:bidi="ar-DZ"/>
        </w:rPr>
        <w:lastRenderedPageBreak/>
        <w:t xml:space="preserve">الطريقة الثانية: </w:t>
      </w:r>
      <w:r w:rsidRPr="00CD1D9E">
        <w:rPr>
          <w:rFonts w:ascii="Simplified Arabic" w:hAnsi="Simplified Arabic" w:cs="Simplified Arabic" w:hint="cs"/>
          <w:sz w:val="28"/>
          <w:szCs w:val="28"/>
          <w:rtl/>
          <w:lang w:bidi="ar-DZ"/>
        </w:rPr>
        <w:t>وتتمثل في محاولة توحيد القواعد الآمرة، وهذه لا يمكن تحقيقها إلا عن طريق مشاركة الدول في حد ذاتها بواسطة المعاهدات التي تبرمها فيما بينها، وتلتزم بتطبيقها على العلاقات ذات العنصر الأجنبي، وبذلك ينتج لدينا إلى جانب قواعد التشريع الداخلي في كل دولة صدقت على المعاهدة، قواعد تشريع بحري دولي نشأ بموجب المعاهدة نفسها</w:t>
      </w:r>
      <w:r>
        <w:rPr>
          <w:rFonts w:ascii="Simplified Arabic" w:hAnsi="Simplified Arabic" w:cs="Simplified Arabic"/>
          <w:sz w:val="28"/>
          <w:szCs w:val="28"/>
          <w:lang w:bidi="ar-DZ"/>
        </w:rPr>
        <w:t>.</w:t>
      </w:r>
    </w:p>
    <w:p w:rsidR="00EB51A4" w:rsidRPr="00CD1D9E" w:rsidRDefault="00EB51A4" w:rsidP="00EB51A4">
      <w:pPr>
        <w:pStyle w:val="Paragraphedeliste"/>
        <w:numPr>
          <w:ilvl w:val="0"/>
          <w:numId w:val="16"/>
        </w:numPr>
        <w:pBdr>
          <w:bar w:val="single" w:sz="4" w:color="auto"/>
        </w:pBdr>
        <w:tabs>
          <w:tab w:val="right" w:pos="1134"/>
        </w:tabs>
        <w:bidi/>
        <w:ind w:left="0" w:firstLine="0"/>
        <w:jc w:val="both"/>
        <w:rPr>
          <w:rFonts w:ascii="Simplified Arabic" w:hAnsi="Simplified Arabic" w:cs="Simplified Arabic"/>
          <w:b/>
          <w:bCs/>
          <w:sz w:val="28"/>
          <w:szCs w:val="28"/>
          <w:lang w:bidi="ar-DZ"/>
        </w:rPr>
      </w:pPr>
      <w:r w:rsidRPr="00CD1D9E">
        <w:rPr>
          <w:rFonts w:ascii="Simplified Arabic" w:hAnsi="Simplified Arabic" w:cs="Simplified Arabic" w:hint="cs"/>
          <w:b/>
          <w:bCs/>
          <w:sz w:val="28"/>
          <w:szCs w:val="28"/>
          <w:rtl/>
          <w:lang w:bidi="ar-DZ"/>
        </w:rPr>
        <w:t xml:space="preserve">الطريقة الثالثة: </w:t>
      </w:r>
      <w:r w:rsidRPr="00CD1D9E">
        <w:rPr>
          <w:rFonts w:ascii="Simplified Arabic" w:hAnsi="Simplified Arabic" w:cs="Simplified Arabic" w:hint="cs"/>
          <w:sz w:val="28"/>
          <w:szCs w:val="28"/>
          <w:rtl/>
          <w:lang w:bidi="ar-DZ"/>
        </w:rPr>
        <w:t>تهدف إلى محاولة القضاء على الازدواج الذي تحدثنا عنه في الطرق السابقة، وتتمثل في توحيد التشريعات الوطنية، عن طريق عقد معاهدات دولية تتضمن قانونا موحدا يحل محل التشريع الوطني لكل دولة مصدقة عليها</w:t>
      </w:r>
    </w:p>
    <w:p w:rsidR="00EB51A4" w:rsidRPr="00CD1D9E" w:rsidRDefault="00EB51A4" w:rsidP="00EB51A4">
      <w:pPr>
        <w:pStyle w:val="Paragraphedeliste"/>
        <w:numPr>
          <w:ilvl w:val="0"/>
          <w:numId w:val="16"/>
        </w:numPr>
        <w:pBdr>
          <w:bar w:val="single" w:sz="4" w:color="auto"/>
        </w:pBdr>
        <w:tabs>
          <w:tab w:val="right" w:pos="1134"/>
        </w:tabs>
        <w:bidi/>
        <w:ind w:left="0" w:firstLine="0"/>
        <w:jc w:val="both"/>
        <w:rPr>
          <w:rFonts w:ascii="Simplified Arabic" w:hAnsi="Simplified Arabic" w:cs="Simplified Arabic"/>
          <w:b/>
          <w:bCs/>
          <w:sz w:val="28"/>
          <w:szCs w:val="28"/>
          <w:rtl/>
          <w:lang w:bidi="ar-DZ"/>
        </w:rPr>
      </w:pPr>
      <w:r w:rsidRPr="00CD1D9E">
        <w:rPr>
          <w:rFonts w:ascii="Simplified Arabic" w:hAnsi="Simplified Arabic" w:cs="Simplified Arabic" w:hint="cs"/>
          <w:b/>
          <w:bCs/>
          <w:sz w:val="28"/>
          <w:szCs w:val="28"/>
          <w:rtl/>
          <w:lang w:bidi="ar-DZ"/>
        </w:rPr>
        <w:t>ب- معاهدات بروكسل البحرية</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يمكن الحديث عن جهود توحيد قواعد القانون البحري، دون التطرق لمعاهدات بروكسل التي غطت أهم موضوعات هذا القانون، ووافقت عليها دول كثيرة.</w:t>
      </w:r>
    </w:p>
    <w:p w:rsidR="00EB51A4" w:rsidRPr="00CD1D9E"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يعود الفضل في ميلاد هذه المعاهدات إلى هيئة خاصة تألفت في مدينة "أنفرس" ببلجيكا سنة 1797 تعرف باللجنة البحرية الدولية</w:t>
      </w:r>
      <w:r>
        <w:rPr>
          <w:rFonts w:ascii="Simplified Arabic" w:hAnsi="Simplified Arabic" w:cs="Simplified Arabic"/>
          <w:sz w:val="28"/>
          <w:szCs w:val="28"/>
          <w:lang w:bidi="ar-DZ"/>
        </w:rPr>
        <w:t xml:space="preserve"> </w:t>
      </w:r>
      <w:r w:rsidRPr="00D65779">
        <w:rPr>
          <w:rFonts w:asciiTheme="majorBidi" w:hAnsiTheme="majorBidi" w:cstheme="majorBidi"/>
          <w:sz w:val="24"/>
          <w:szCs w:val="24"/>
          <w:lang w:bidi="ar-DZ"/>
        </w:rPr>
        <w:t>Comité maritime internationale</w:t>
      </w:r>
      <w:r>
        <w:rPr>
          <w:rFonts w:ascii="Simplified Arabic" w:hAnsi="Simplified Arabic" w:cs="Simplified Arabic" w:hint="cs"/>
          <w:sz w:val="28"/>
          <w:szCs w:val="28"/>
          <w:rtl/>
          <w:lang w:bidi="ar-DZ"/>
        </w:rPr>
        <w:t xml:space="preserve">، من بعض الفقهاء والمشتغلين بالأعمال البحرية، حيث قامت بدراسة المشروعات التي تصلح لأن تكون موضوعا لمعاهدات دولية، ثم تبنت الحكومة البلجيكية جهودها بدعوة مختلف الدول البحرية إلى مؤتمرات دبلوماسية في بروكسل، أين تفتح المناقشات للوصول إلى اتفاق، وقد أثمرت هذه المؤتمرات على مدى أكثر من ستين عاما(من 1905 إلى 1967)، ما يقارب العشرين معاهدة </w:t>
      </w:r>
      <w:r>
        <w:rPr>
          <w:rFonts w:ascii="Simplified Arabic" w:hAnsi="Simplified Arabic" w:cs="Simplified Arabic"/>
          <w:sz w:val="28"/>
          <w:szCs w:val="28"/>
          <w:lang w:bidi="ar-DZ"/>
        </w:rPr>
        <w:t>.</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وتجدر الإشارة أن الجزائر انضمت إلى الاتفاقية الخاصة بتوحيد بعض قواعد في مجال المساعدة والإنقاذ البحري المذكورة أعلاه بمقتضى المرسوم رقم 64/70 مؤرخ في 2 مارس </w:t>
      </w:r>
      <w:r>
        <w:rPr>
          <w:rStyle w:val="Appelnotedebasdep"/>
          <w:rFonts w:ascii="Simplified Arabic" w:hAnsi="Simplified Arabic" w:cs="Simplified Arabic"/>
          <w:sz w:val="28"/>
          <w:szCs w:val="28"/>
          <w:lang w:bidi="ar-DZ"/>
        </w:rPr>
        <w:footnoteReference w:customMarkFollows="1" w:id="5"/>
        <w:t>1</w:t>
      </w:r>
      <w:r>
        <w:rPr>
          <w:rFonts w:ascii="Simplified Arabic" w:hAnsi="Simplified Arabic" w:cs="Simplified Arabic" w:hint="cs"/>
          <w:sz w:val="28"/>
          <w:szCs w:val="28"/>
          <w:rtl/>
          <w:lang w:bidi="ar-DZ"/>
        </w:rPr>
        <w:t>1964.</w:t>
      </w:r>
    </w:p>
    <w:p w:rsidR="00EB51A4" w:rsidRDefault="00EB51A4" w:rsidP="00EB51A4">
      <w:pPr>
        <w:pBdr>
          <w:bar w:val="single" w:sz="4" w:color="auto"/>
        </w:pBd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وليست معاهدات بروكسل هي الوحيدة التي حاول المجتمع الدولي من خلالها توحيد أحكام القانون البحري، فهناك معاهدات متعددة أخرى في هذا المجال، نذكر منها مثلا: معاهدة جنيف الخاصة بمؤهلات ربابنة السفن وضباطها ومهندسيها في 1936، و الاتفاقية الدولية للإنقاذ المحررة في لندن في 28 أفريل 1989 ، وانضمت إليها الجزائر في عام </w:t>
      </w:r>
      <w:r>
        <w:rPr>
          <w:rStyle w:val="Appelnotedebasdep"/>
          <w:rFonts w:ascii="Simplified Arabic" w:hAnsi="Simplified Arabic" w:cs="Simplified Arabic"/>
          <w:sz w:val="28"/>
          <w:szCs w:val="28"/>
          <w:lang w:bidi="ar-DZ"/>
        </w:rPr>
        <w:footnoteReference w:customMarkFollows="1" w:id="6"/>
        <w:t>2</w:t>
      </w:r>
      <w:r>
        <w:rPr>
          <w:rFonts w:ascii="Simplified Arabic" w:hAnsi="Simplified Arabic" w:cs="Simplified Arabic" w:hint="cs"/>
          <w:sz w:val="28"/>
          <w:szCs w:val="28"/>
          <w:rtl/>
          <w:lang w:bidi="ar-DZ"/>
        </w:rPr>
        <w:t>1989.</w:t>
      </w:r>
    </w:p>
    <w:p w:rsidR="00EB51A4" w:rsidRDefault="00EB51A4" w:rsidP="00EB51A4">
      <w:pPr>
        <w:pBdr>
          <w:bar w:val="single" w:sz="4" w:color="auto"/>
        </w:pBd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المطلب ال</w:t>
      </w:r>
      <w:r w:rsidRPr="00997863">
        <w:rPr>
          <w:rFonts w:ascii="Simplified Arabic" w:hAnsi="Simplified Arabic" w:cs="Simplified Arabic" w:hint="cs"/>
          <w:b/>
          <w:bCs/>
          <w:sz w:val="28"/>
          <w:szCs w:val="28"/>
          <w:rtl/>
          <w:lang w:bidi="ar-DZ"/>
        </w:rPr>
        <w:t>ثاني: تقسيمات القانون البحري</w:t>
      </w:r>
    </w:p>
    <w:p w:rsidR="00EB51A4" w:rsidRDefault="00EB51A4" w:rsidP="00EB51A4">
      <w:pPr>
        <w:pBdr>
          <w:bar w:val="single" w:sz="4" w:color="auto"/>
        </w:pBd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يقسم الفقه القانون البحري إلى قسمين هما: القانون البحري العام والقانون البحري الخاص، </w:t>
      </w:r>
    </w:p>
    <w:p w:rsidR="00EB51A4" w:rsidRDefault="00EB51A4" w:rsidP="00EB51A4">
      <w:pPr>
        <w:pBdr>
          <w:bar w:val="single" w:sz="4" w:color="auto"/>
        </w:pBd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Pr="004960DB">
        <w:rPr>
          <w:rFonts w:ascii="Simplified Arabic" w:hAnsi="Simplified Arabic" w:cs="Simplified Arabic" w:hint="cs"/>
          <w:b/>
          <w:bCs/>
          <w:sz w:val="28"/>
          <w:szCs w:val="28"/>
          <w:rtl/>
          <w:lang w:bidi="ar-DZ"/>
        </w:rPr>
        <w:t xml:space="preserve">القانون </w:t>
      </w:r>
      <w:r>
        <w:rPr>
          <w:rFonts w:ascii="Simplified Arabic" w:hAnsi="Simplified Arabic" w:cs="Simplified Arabic" w:hint="cs"/>
          <w:b/>
          <w:bCs/>
          <w:sz w:val="28"/>
          <w:szCs w:val="28"/>
          <w:rtl/>
          <w:lang w:bidi="ar-DZ"/>
        </w:rPr>
        <w:t>ا</w:t>
      </w:r>
      <w:r w:rsidRPr="004960DB">
        <w:rPr>
          <w:rFonts w:ascii="Simplified Arabic" w:hAnsi="Simplified Arabic" w:cs="Simplified Arabic" w:hint="cs"/>
          <w:b/>
          <w:bCs/>
          <w:sz w:val="28"/>
          <w:szCs w:val="28"/>
          <w:rtl/>
          <w:lang w:bidi="ar-DZ"/>
        </w:rPr>
        <w:t>لبحري العام</w:t>
      </w:r>
    </w:p>
    <w:p w:rsidR="00EB51A4" w:rsidRDefault="00EB51A4" w:rsidP="00EB51A4">
      <w:pPr>
        <w:pBdr>
          <w:bar w:val="single" w:sz="4" w:color="auto"/>
        </w:pBd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وهو الذي ينظم العلاقات التي تكون الدولة أو إحدى هيئاتها طرفا فيها فيما يتعلق بالنشاط ابحري، ويتشعب إلى الفروع التالية:</w:t>
      </w:r>
    </w:p>
    <w:p w:rsidR="00EB51A4" w:rsidRDefault="00EB51A4" w:rsidP="00EB51A4">
      <w:pPr>
        <w:pBdr>
          <w:bar w:val="single" w:sz="4" w:color="auto"/>
        </w:pBdr>
        <w:jc w:val="right"/>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1- </w:t>
      </w:r>
      <w:r w:rsidRPr="00997863">
        <w:rPr>
          <w:rFonts w:ascii="Simplified Arabic" w:hAnsi="Simplified Arabic" w:cs="Simplified Arabic" w:hint="cs"/>
          <w:b/>
          <w:bCs/>
          <w:sz w:val="28"/>
          <w:szCs w:val="28"/>
          <w:rtl/>
          <w:lang w:bidi="ar-DZ"/>
        </w:rPr>
        <w:t>القانون الدولي العام البحري</w:t>
      </w:r>
      <w:r>
        <w:rPr>
          <w:rStyle w:val="Appelnotedebasdep"/>
          <w:rFonts w:ascii="Simplified Arabic" w:hAnsi="Simplified Arabic" w:cs="Simplified Arabic"/>
          <w:sz w:val="28"/>
          <w:szCs w:val="28"/>
          <w:rtl/>
          <w:lang w:bidi="ar-DZ"/>
        </w:rPr>
        <w:footnoteReference w:id="7"/>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Pr="00997863">
        <w:rPr>
          <w:rFonts w:ascii="Simplified Arabic" w:hAnsi="Simplified Arabic" w:cs="Simplified Arabic" w:hint="cs"/>
          <w:b/>
          <w:bCs/>
          <w:sz w:val="28"/>
          <w:szCs w:val="28"/>
          <w:rtl/>
          <w:lang w:bidi="ar-DZ"/>
        </w:rPr>
        <w:t>القانون الإداري البحري:</w:t>
      </w:r>
      <w:r>
        <w:rPr>
          <w:rFonts w:ascii="Simplified Arabic" w:hAnsi="Simplified Arabic" w:cs="Simplified Arabic" w:hint="cs"/>
          <w:sz w:val="28"/>
          <w:szCs w:val="28"/>
          <w:rtl/>
          <w:lang w:bidi="ar-DZ"/>
        </w:rPr>
        <w:t xml:space="preserve"> </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sidRPr="00494890">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w:t>
      </w:r>
      <w:r w:rsidRPr="00677820">
        <w:rPr>
          <w:rFonts w:ascii="Simplified Arabic" w:hAnsi="Simplified Arabic" w:cs="Simplified Arabic" w:hint="cs"/>
          <w:b/>
          <w:bCs/>
          <w:sz w:val="28"/>
          <w:szCs w:val="28"/>
          <w:rtl/>
          <w:lang w:bidi="ar-DZ"/>
        </w:rPr>
        <w:t xml:space="preserve"> القانون البحري الجزائي:</w:t>
      </w:r>
      <w:r>
        <w:rPr>
          <w:rFonts w:ascii="Simplified Arabic" w:hAnsi="Simplified Arabic" w:cs="Simplified Arabic" w:hint="cs"/>
          <w:b/>
          <w:bCs/>
          <w:sz w:val="28"/>
          <w:szCs w:val="28"/>
          <w:rtl/>
          <w:lang w:bidi="ar-DZ"/>
        </w:rPr>
        <w:t xml:space="preserve"> </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Pr="00716A4D">
        <w:rPr>
          <w:rFonts w:ascii="Simplified Arabic" w:hAnsi="Simplified Arabic" w:cs="Simplified Arabic" w:hint="cs"/>
          <w:b/>
          <w:bCs/>
          <w:sz w:val="28"/>
          <w:szCs w:val="28"/>
          <w:rtl/>
          <w:lang w:bidi="ar-DZ"/>
        </w:rPr>
        <w:t xml:space="preserve"> القانون البحري المالي</w:t>
      </w:r>
      <w:r>
        <w:rPr>
          <w:rFonts w:ascii="Simplified Arabic" w:hAnsi="Simplified Arabic" w:cs="Simplified Arabic" w:hint="cs"/>
          <w:sz w:val="28"/>
          <w:szCs w:val="28"/>
          <w:rtl/>
          <w:lang w:bidi="ar-DZ"/>
        </w:rPr>
        <w:t xml:space="preserve">: </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sidRPr="00A82F0A">
        <w:rPr>
          <w:rFonts w:ascii="Simplified Arabic" w:hAnsi="Simplified Arabic" w:cs="Simplified Arabic" w:hint="cs"/>
          <w:b/>
          <w:bCs/>
          <w:sz w:val="28"/>
          <w:szCs w:val="28"/>
          <w:rtl/>
          <w:lang w:bidi="ar-DZ"/>
        </w:rPr>
        <w:t>الفرع ا</w:t>
      </w:r>
      <w:r>
        <w:rPr>
          <w:rFonts w:ascii="Simplified Arabic" w:hAnsi="Simplified Arabic" w:cs="Simplified Arabic" w:hint="cs"/>
          <w:b/>
          <w:bCs/>
          <w:sz w:val="28"/>
          <w:szCs w:val="28"/>
          <w:rtl/>
          <w:lang w:bidi="ar-DZ"/>
        </w:rPr>
        <w:t>لثاني</w:t>
      </w:r>
      <w:r w:rsidRPr="00A82F0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A82F0A">
        <w:rPr>
          <w:rFonts w:ascii="Simplified Arabic" w:hAnsi="Simplified Arabic" w:cs="Simplified Arabic" w:hint="cs"/>
          <w:b/>
          <w:bCs/>
          <w:sz w:val="28"/>
          <w:szCs w:val="28"/>
          <w:rtl/>
          <w:lang w:bidi="ar-DZ"/>
        </w:rPr>
        <w:t>القانون البحري الخاص</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هو القانون الذي ينظم العلاقات بين مباشري الاستغلال البحري والمنتفعين به، ويتفرع إلى الفروع الآتية:</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Pr="007B1C07">
        <w:rPr>
          <w:rFonts w:ascii="Simplified Arabic" w:hAnsi="Simplified Arabic" w:cs="Simplified Arabic" w:hint="cs"/>
          <w:b/>
          <w:bCs/>
          <w:sz w:val="28"/>
          <w:szCs w:val="28"/>
          <w:rtl/>
          <w:lang w:bidi="ar-DZ"/>
        </w:rPr>
        <w:t>القانون البحري التجاري</w:t>
      </w:r>
      <w:r>
        <w:rPr>
          <w:rFonts w:ascii="Simplified Arabic" w:hAnsi="Simplified Arabic" w:cs="Simplified Arabic" w:hint="cs"/>
          <w:sz w:val="28"/>
          <w:szCs w:val="28"/>
          <w:rtl/>
          <w:lang w:bidi="ar-DZ"/>
        </w:rPr>
        <w:t>: يعنى بتنظيم التجارة البحرية، وتعتبر السفينة موضوعه الأساسي بمن عليها من أشخاص سواء كانوا طبيعيين أم معنويين.</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sidRPr="007B1C07">
        <w:rPr>
          <w:rFonts w:ascii="Simplified Arabic" w:hAnsi="Simplified Arabic" w:cs="Simplified Arabic" w:hint="cs"/>
          <w:b/>
          <w:bCs/>
          <w:sz w:val="28"/>
          <w:szCs w:val="28"/>
          <w:rtl/>
          <w:lang w:bidi="ar-DZ"/>
        </w:rPr>
        <w:t>القانون الدولي الخاص البحري</w:t>
      </w:r>
      <w:r>
        <w:rPr>
          <w:rFonts w:ascii="Simplified Arabic" w:hAnsi="Simplified Arabic" w:cs="Simplified Arabic" w:hint="cs"/>
          <w:sz w:val="28"/>
          <w:szCs w:val="28"/>
          <w:rtl/>
          <w:lang w:bidi="ar-DZ"/>
        </w:rPr>
        <w:t xml:space="preserve">: وهو الذي يحكم العلاقات ذات العنصر الأجنبي، بالنظر إلى التنازع الذي يطرح فيما يتعلق بتحديد الاختصاص التشريعي والقضائي في إطار العلاقات البحرية الخاصة. </w:t>
      </w:r>
    </w:p>
    <w:p w:rsidR="00EB51A4" w:rsidRDefault="00EB51A4" w:rsidP="00EB51A4">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الثاني</w:t>
      </w:r>
      <w:r w:rsidRPr="00B31842">
        <w:rPr>
          <w:rFonts w:ascii="Simplified Arabic" w:hAnsi="Simplified Arabic" w:cs="Simplified Arabic" w:hint="cs"/>
          <w:b/>
          <w:bCs/>
          <w:sz w:val="28"/>
          <w:szCs w:val="28"/>
          <w:rtl/>
          <w:lang w:bidi="ar-DZ"/>
        </w:rPr>
        <w:t>: مصادر القانون البحري</w:t>
      </w:r>
      <w:r>
        <w:rPr>
          <w:rFonts w:ascii="Simplified Arabic" w:hAnsi="Simplified Arabic" w:cs="Simplified Arabic" w:hint="cs"/>
          <w:b/>
          <w:bCs/>
          <w:sz w:val="28"/>
          <w:szCs w:val="28"/>
          <w:rtl/>
          <w:lang w:bidi="ar-DZ"/>
        </w:rPr>
        <w:t xml:space="preserve"> وأهميته</w:t>
      </w:r>
    </w:p>
    <w:p w:rsidR="00EB51A4" w:rsidRPr="009B1251" w:rsidRDefault="00EB51A4" w:rsidP="00EB51A4">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9B1251">
        <w:rPr>
          <w:rFonts w:ascii="Simplified Arabic" w:hAnsi="Simplified Arabic" w:cs="Simplified Arabic" w:hint="cs"/>
          <w:b/>
          <w:bCs/>
          <w:sz w:val="28"/>
          <w:szCs w:val="28"/>
          <w:rtl/>
          <w:lang w:bidi="ar-DZ"/>
        </w:rPr>
        <w:t>الفرع الأول: مصادر القانون البحري</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يرى المختصون أن مصادر القانون البحري بوصفه فرعا للقانون يهتم بتنظيم وجه من أوجه النشاط الاقتصادي للإنسان، لا تختلف عن مصادر القانون التجاري، مع ضرورة الإشارة إلى أن للقانون البحري أعرافه الخاصة التي يتميز بها. وفي هذا الإطار يمكن تقسيم مصادر هذا القانون إلى نوعين: مصادر رسمية ومصادر تفسيرية.</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B31842">
        <w:rPr>
          <w:rFonts w:ascii="Simplified Arabic" w:hAnsi="Simplified Arabic" w:cs="Simplified Arabic" w:hint="cs"/>
          <w:b/>
          <w:bCs/>
          <w:sz w:val="28"/>
          <w:szCs w:val="28"/>
          <w:rtl/>
          <w:lang w:bidi="ar-DZ"/>
        </w:rPr>
        <w:t xml:space="preserve"> المصادر الرسمية</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sidRPr="00B31842">
        <w:rPr>
          <w:rFonts w:ascii="Simplified Arabic" w:hAnsi="Simplified Arabic" w:cs="Simplified Arabic" w:hint="cs"/>
          <w:b/>
          <w:bCs/>
          <w:sz w:val="28"/>
          <w:szCs w:val="28"/>
          <w:rtl/>
          <w:lang w:bidi="ar-DZ"/>
        </w:rPr>
        <w:t>1</w:t>
      </w:r>
      <w:r>
        <w:rPr>
          <w:rFonts w:ascii="Simplified Arabic" w:hAnsi="Simplified Arabic" w:cs="Simplified Arabic" w:hint="cs"/>
          <w:b/>
          <w:bCs/>
          <w:sz w:val="28"/>
          <w:szCs w:val="28"/>
          <w:rtl/>
          <w:lang w:bidi="ar-DZ"/>
        </w:rPr>
        <w:t>-</w:t>
      </w:r>
      <w:r w:rsidRPr="00B31842">
        <w:rPr>
          <w:rFonts w:ascii="Simplified Arabic" w:hAnsi="Simplified Arabic" w:cs="Simplified Arabic" w:hint="cs"/>
          <w:b/>
          <w:bCs/>
          <w:sz w:val="28"/>
          <w:szCs w:val="28"/>
          <w:rtl/>
          <w:lang w:bidi="ar-DZ"/>
        </w:rPr>
        <w:t xml:space="preserve"> التشريع</w:t>
      </w:r>
      <w:r>
        <w:rPr>
          <w:rFonts w:ascii="Simplified Arabic" w:hAnsi="Simplified Arabic" w:cs="Simplified Arabic" w:hint="cs"/>
          <w:sz w:val="28"/>
          <w:szCs w:val="28"/>
          <w:rtl/>
          <w:lang w:bidi="ar-DZ"/>
        </w:rPr>
        <w:t>: وهو الذي يتوجب على القاضي تطبيقه قبل أي من المصادر الأخرى، ويتضمن التشريع عموما، التقنين البحري والمتمثل في الجزائر في نص الأمر رقم 76-80 المؤرخ في 23 أكتوبر 1976 المعدل والمتمم بنص القانون رقم 98-05 المعدل هو الآخر بنص القانون 10-04 المؤرخ في 15 غشت 2010. وكل نص قانوني ينظم موضوعات ذات علاقة بالقانون البحري كقانون الصيد البحري مثلا، كما يعد من مصدرا يدخل في التشريع مجموع المراسيم والقرارات التنظيمية والتنفيذية ذات الصلة. بالإضافة إلى القواعد العامة الواردة في القانون المدني والقانون التجاري في حال انعدام النص في التقنين البحري</w:t>
      </w:r>
      <w:r>
        <w:rPr>
          <w:rFonts w:ascii="Simplified Arabic" w:hAnsi="Simplified Arabic" w:cs="Simplified Arabic"/>
          <w:sz w:val="28"/>
          <w:szCs w:val="28"/>
          <w:lang w:bidi="ar-DZ"/>
        </w:rPr>
        <w:t xml:space="preserve"> . </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sidRPr="0092345E">
        <w:rPr>
          <w:rFonts w:ascii="Simplified Arabic" w:hAnsi="Simplified Arabic" w:cs="Simplified Arabic" w:hint="cs"/>
          <w:b/>
          <w:bCs/>
          <w:sz w:val="28"/>
          <w:szCs w:val="28"/>
          <w:rtl/>
          <w:lang w:bidi="ar-DZ"/>
        </w:rPr>
        <w:t>2</w:t>
      </w:r>
      <w:r>
        <w:rPr>
          <w:rFonts w:ascii="Simplified Arabic" w:hAnsi="Simplified Arabic" w:cs="Simplified Arabic" w:hint="cs"/>
          <w:b/>
          <w:bCs/>
          <w:sz w:val="28"/>
          <w:szCs w:val="28"/>
          <w:rtl/>
          <w:lang w:bidi="ar-DZ"/>
        </w:rPr>
        <w:t>-</w:t>
      </w:r>
      <w:r w:rsidRPr="0092345E">
        <w:rPr>
          <w:rFonts w:ascii="Simplified Arabic" w:hAnsi="Simplified Arabic" w:cs="Simplified Arabic" w:hint="cs"/>
          <w:b/>
          <w:bCs/>
          <w:sz w:val="28"/>
          <w:szCs w:val="28"/>
          <w:rtl/>
          <w:lang w:bidi="ar-DZ"/>
        </w:rPr>
        <w:t>العرف( الأعراف البحرية):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تعرف الأعراف البحرية عموما بأنها قواعد السلوك البحرية التي درج المشتغلون في الملاحة البحرية على اتباعها لفترة طويلة، مما أكسبها صفة الإلزام. ويلجأ القاضي إليها في حال انعدام النص التشريعي حول القضية المطروحة عليه، كما يمكن للقاضي الاستعانة بالعادات البحرية التي هي في الأصل عبارة عن عادات استقر الأمر على اتباعها، وأصبحت تستمد قوتها الإلزامية من انصراف إرادة الطرفين إلى الأخذ بها.</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Pr>
          <w:rFonts w:ascii="Simplified Arabic" w:hAnsi="Simplified Arabic" w:cs="Simplified Arabic"/>
          <w:b/>
          <w:bCs/>
          <w:sz w:val="28"/>
          <w:szCs w:val="28"/>
          <w:lang w:bidi="ar-DZ"/>
        </w:rPr>
        <w:t xml:space="preserve"> </w:t>
      </w:r>
      <w:r w:rsidRPr="0092345E">
        <w:rPr>
          <w:rFonts w:ascii="Simplified Arabic" w:hAnsi="Simplified Arabic" w:cs="Simplified Arabic" w:hint="cs"/>
          <w:b/>
          <w:bCs/>
          <w:sz w:val="28"/>
          <w:szCs w:val="28"/>
          <w:rtl/>
          <w:lang w:bidi="ar-DZ"/>
        </w:rPr>
        <w:t>المصادر التفسيرية</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وتنقسم إلى:</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Pr="0092345E">
        <w:rPr>
          <w:rFonts w:ascii="Simplified Arabic" w:hAnsi="Simplified Arabic" w:cs="Simplified Arabic" w:hint="cs"/>
          <w:b/>
          <w:bCs/>
          <w:sz w:val="28"/>
          <w:szCs w:val="28"/>
          <w:rtl/>
          <w:lang w:bidi="ar-DZ"/>
        </w:rPr>
        <w:t>القضاء</w:t>
      </w:r>
      <w:r>
        <w:rPr>
          <w:rFonts w:ascii="Simplified Arabic" w:hAnsi="Simplified Arabic" w:cs="Simplified Arabic" w:hint="cs"/>
          <w:sz w:val="28"/>
          <w:szCs w:val="28"/>
          <w:rtl/>
          <w:lang w:bidi="ar-DZ"/>
        </w:rPr>
        <w:t>: ويتمثل في مجموع الأحكام القضائية الصادرة عن المحاكم في مسائل مماثلة، سواء كانت هذه المحاكم وطنية أم دولية. ويلجأ إليه القاضي على سبيل الاستئناس وليس الإلزام.</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sidRPr="0092345E">
        <w:rPr>
          <w:rFonts w:ascii="Simplified Arabic" w:hAnsi="Simplified Arabic" w:cs="Simplified Arabic" w:hint="cs"/>
          <w:b/>
          <w:bCs/>
          <w:sz w:val="28"/>
          <w:szCs w:val="28"/>
          <w:rtl/>
          <w:lang w:bidi="ar-DZ"/>
        </w:rPr>
        <w:t>2</w:t>
      </w:r>
      <w:r>
        <w:rPr>
          <w:rFonts w:ascii="Simplified Arabic" w:hAnsi="Simplified Arabic" w:cs="Simplified Arabic" w:hint="cs"/>
          <w:b/>
          <w:bCs/>
          <w:sz w:val="28"/>
          <w:szCs w:val="28"/>
          <w:rtl/>
          <w:lang w:bidi="ar-DZ"/>
        </w:rPr>
        <w:t>-</w:t>
      </w:r>
      <w:r w:rsidRPr="0092345E">
        <w:rPr>
          <w:rFonts w:ascii="Simplified Arabic" w:hAnsi="Simplified Arabic" w:cs="Simplified Arabic" w:hint="cs"/>
          <w:b/>
          <w:bCs/>
          <w:sz w:val="28"/>
          <w:szCs w:val="28"/>
          <w:rtl/>
          <w:lang w:bidi="ar-DZ"/>
        </w:rPr>
        <w:t>الفقه</w:t>
      </w:r>
      <w:r>
        <w:rPr>
          <w:rFonts w:ascii="Simplified Arabic" w:hAnsi="Simplified Arabic" w:cs="Simplified Arabic" w:hint="cs"/>
          <w:sz w:val="28"/>
          <w:szCs w:val="28"/>
          <w:rtl/>
          <w:lang w:bidi="ar-DZ"/>
        </w:rPr>
        <w:t>: ويقصد به في هذا المقام مجموع آراء وتفاسير كبار شراح القانون البحري، سواء كانوا من جنسية الدولة أو فقهاء أجانب</w:t>
      </w:r>
      <w:r>
        <w:rPr>
          <w:rFonts w:ascii="Simplified Arabic" w:hAnsi="Simplified Arabic" w:cs="Simplified Arabic"/>
          <w:sz w:val="28"/>
          <w:szCs w:val="28"/>
          <w:lang w:bidi="ar-DZ"/>
        </w:rPr>
        <w:t>.</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p>
    <w:p w:rsidR="00EB51A4" w:rsidRDefault="00EB51A4" w:rsidP="00EB51A4">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9B1251">
        <w:rPr>
          <w:rFonts w:ascii="Simplified Arabic" w:hAnsi="Simplified Arabic" w:cs="Simplified Arabic" w:hint="cs"/>
          <w:b/>
          <w:bCs/>
          <w:sz w:val="28"/>
          <w:szCs w:val="28"/>
          <w:rtl/>
          <w:lang w:bidi="ar-DZ"/>
        </w:rPr>
        <w:t>الفرع الثاني: أهمية دراسة القانون البحري</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وتبرز أهمية وجود قانون بحري للجزائر في عدة أسباب نذكر منها:</w:t>
      </w:r>
    </w:p>
    <w:p w:rsidR="00EB51A4" w:rsidRPr="00B15C76" w:rsidRDefault="00EB51A4" w:rsidP="00EB51A4">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B15C76">
        <w:rPr>
          <w:rFonts w:ascii="Simplified Arabic" w:hAnsi="Simplified Arabic" w:cs="Simplified Arabic" w:hint="cs"/>
          <w:b/>
          <w:bCs/>
          <w:sz w:val="28"/>
          <w:szCs w:val="28"/>
          <w:rtl/>
          <w:lang w:bidi="ar-DZ"/>
        </w:rPr>
        <w:t>أولا: أسباب جغرافية</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تتعلق بموقع الجزائر باعتبارها تتوسط دول البحر المتوسط متمتعة بشريط ساحلي يمتد على مسافة 1200 كلم، يحتوي على عدد من الموانيء الهامة التي يمكن ان تشكل رفقة شبكة الطرقات البرية همزة وصل بين قارة اوروبا ودول قارة إفريقيا، خاصة منها الدول المغلقة كالنيجر ومالي</w:t>
      </w:r>
    </w:p>
    <w:p w:rsidR="00EB51A4" w:rsidRPr="00B15C76" w:rsidRDefault="00EB51A4" w:rsidP="00EB51A4">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B15C76">
        <w:rPr>
          <w:rFonts w:ascii="Simplified Arabic" w:hAnsi="Simplified Arabic" w:cs="Simplified Arabic" w:hint="cs"/>
          <w:b/>
          <w:bCs/>
          <w:sz w:val="28"/>
          <w:szCs w:val="28"/>
          <w:rtl/>
          <w:lang w:bidi="ar-DZ"/>
        </w:rPr>
        <w:t>ثانيا: أسباب اقتصادية</w:t>
      </w:r>
    </w:p>
    <w:p w:rsidR="00EB51A4" w:rsidRDefault="00EB51A4" w:rsidP="00EB51A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تتعلق بكون الجزائر من الدول التي يزداد فيها نشاط الاستيراد والتصدير لا سيما عبر البحر، إذ تعمل على استيراد مختلف السلع المصنعة وتصدير مختلف الثروات الطبيعية كالغاز والبترول.</w:t>
      </w:r>
    </w:p>
    <w:p w:rsidR="00EB51A4" w:rsidRDefault="00EB51A4" w:rsidP="00EB51A4">
      <w:pPr>
        <w:pBdr>
          <w:bar w:val="single" w:sz="4" w:color="auto"/>
        </w:pBdr>
        <w:jc w:val="right"/>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هذا من جهة، من جهة ثانية، لا يمكن الاستغناء عن فكرة استغلال البحر في تقليص الواردات الغذائية، عن طريق الاعتماد على تنشيط قطاع الصيد البحري، واستخراج مختلف الموارد الحية التي تتوفر عليها مياهنا الوطنية وحتى في المياه الدولية، في إطار ما يسمح به التنظيم الدولي لهذه المسائل</w:t>
      </w:r>
    </w:p>
    <w:p w:rsidR="00EB51A4" w:rsidRDefault="00EB51A4" w:rsidP="001B238B">
      <w:pPr>
        <w:pBdr>
          <w:bar w:val="single" w:sz="4" w:color="auto"/>
        </w:pBdr>
        <w:jc w:val="right"/>
        <w:rPr>
          <w:rFonts w:ascii="Simplified Arabic" w:hAnsi="Simplified Arabic" w:cs="Simplified Arabic"/>
          <w:b/>
          <w:bCs/>
          <w:sz w:val="28"/>
          <w:szCs w:val="28"/>
          <w:lang w:bidi="ar-DZ"/>
        </w:rPr>
      </w:pPr>
    </w:p>
    <w:p w:rsidR="00EB51A4" w:rsidRDefault="00EB51A4" w:rsidP="001B238B">
      <w:pPr>
        <w:pBdr>
          <w:bar w:val="single" w:sz="4" w:color="auto"/>
        </w:pBdr>
        <w:jc w:val="right"/>
        <w:rPr>
          <w:rFonts w:ascii="Simplified Arabic" w:hAnsi="Simplified Arabic" w:cs="Simplified Arabic"/>
          <w:b/>
          <w:bCs/>
          <w:sz w:val="28"/>
          <w:szCs w:val="28"/>
          <w:lang w:bidi="ar-DZ"/>
        </w:rPr>
      </w:pPr>
    </w:p>
    <w:p w:rsidR="00EB51A4" w:rsidRPr="001B238B" w:rsidRDefault="00EB51A4" w:rsidP="00EB51A4">
      <w:pPr>
        <w:pBdr>
          <w:bar w:val="single" w:sz="4" w:color="auto"/>
        </w:pBd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المبحث الثالث: نطاق القانون البحري وأشخاصه</w:t>
      </w:r>
    </w:p>
    <w:p w:rsidR="00262C44" w:rsidRDefault="0044071B" w:rsidP="00262C44">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w:t>
      </w:r>
      <w:r w:rsidR="00A0177A">
        <w:rPr>
          <w:rFonts w:ascii="Simplified Arabic" w:hAnsi="Simplified Arabic" w:cs="Simplified Arabic" w:hint="cs"/>
          <w:b/>
          <w:bCs/>
          <w:sz w:val="28"/>
          <w:szCs w:val="28"/>
          <w:rtl/>
          <w:lang w:bidi="ar-DZ"/>
        </w:rPr>
        <w:t xml:space="preserve"> الأول:</w:t>
      </w:r>
      <w:r w:rsidR="00262C44" w:rsidRPr="00397685">
        <w:rPr>
          <w:rFonts w:ascii="Simplified Arabic" w:hAnsi="Simplified Arabic" w:cs="Simplified Arabic" w:hint="cs"/>
          <w:b/>
          <w:bCs/>
          <w:sz w:val="28"/>
          <w:szCs w:val="28"/>
          <w:rtl/>
          <w:lang w:bidi="ar-DZ"/>
        </w:rPr>
        <w:t xml:space="preserve"> المقصود بالملاحة البحرية وأنواعها</w:t>
      </w:r>
    </w:p>
    <w:p w:rsidR="00A0177A" w:rsidRPr="00397685" w:rsidRDefault="00A0177A" w:rsidP="0044071B">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A0177A">
        <w:rPr>
          <w:rFonts w:ascii="Simplified Arabic" w:hAnsi="Simplified Arabic" w:cs="Simplified Arabic" w:hint="cs"/>
          <w:sz w:val="28"/>
          <w:szCs w:val="28"/>
          <w:rtl/>
          <w:lang w:bidi="ar-DZ"/>
        </w:rPr>
        <w:t xml:space="preserve">سنقسم هذا </w:t>
      </w:r>
      <w:r w:rsidR="0044071B">
        <w:rPr>
          <w:rFonts w:ascii="Simplified Arabic" w:hAnsi="Simplified Arabic" w:cs="Simplified Arabic" w:hint="cs"/>
          <w:sz w:val="28"/>
          <w:szCs w:val="28"/>
          <w:rtl/>
          <w:lang w:bidi="ar-DZ"/>
        </w:rPr>
        <w:t>الفرع</w:t>
      </w:r>
      <w:r w:rsidRPr="00A0177A">
        <w:rPr>
          <w:rFonts w:ascii="Simplified Arabic" w:hAnsi="Simplified Arabic" w:cs="Simplified Arabic" w:hint="cs"/>
          <w:sz w:val="28"/>
          <w:szCs w:val="28"/>
          <w:rtl/>
          <w:lang w:bidi="ar-DZ"/>
        </w:rPr>
        <w:t xml:space="preserve"> كالتالي</w:t>
      </w:r>
      <w:r>
        <w:rPr>
          <w:rFonts w:ascii="Simplified Arabic" w:hAnsi="Simplified Arabic" w:cs="Simplified Arabic" w:hint="cs"/>
          <w:b/>
          <w:bCs/>
          <w:sz w:val="28"/>
          <w:szCs w:val="28"/>
          <w:rtl/>
          <w:lang w:bidi="ar-DZ"/>
        </w:rPr>
        <w:t>:</w:t>
      </w:r>
    </w:p>
    <w:p w:rsidR="00A0177A" w:rsidRDefault="0044071B" w:rsidP="00A0177A">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A0177A">
        <w:rPr>
          <w:rFonts w:ascii="Simplified Arabic" w:hAnsi="Simplified Arabic" w:cs="Simplified Arabic" w:hint="cs"/>
          <w:b/>
          <w:bCs/>
          <w:sz w:val="28"/>
          <w:szCs w:val="28"/>
          <w:rtl/>
          <w:lang w:bidi="ar-DZ"/>
        </w:rPr>
        <w:t xml:space="preserve">: </w:t>
      </w:r>
      <w:r w:rsidR="00262C44" w:rsidRPr="00A0177A">
        <w:rPr>
          <w:rFonts w:ascii="Simplified Arabic" w:hAnsi="Simplified Arabic" w:cs="Simplified Arabic" w:hint="cs"/>
          <w:b/>
          <w:bCs/>
          <w:sz w:val="28"/>
          <w:szCs w:val="28"/>
          <w:rtl/>
          <w:lang w:bidi="ar-DZ"/>
        </w:rPr>
        <w:t>المقصود بالملاحة البحرية</w:t>
      </w:r>
    </w:p>
    <w:p w:rsidR="003C3CDF" w:rsidRPr="00A0177A" w:rsidRDefault="00262C44" w:rsidP="001B238B">
      <w:pPr>
        <w:pBdr>
          <w:bar w:val="single" w:sz="4" w:color="auto"/>
        </w:pBdr>
        <w:tabs>
          <w:tab w:val="left" w:pos="7692"/>
          <w:tab w:val="right" w:pos="9072"/>
        </w:tabs>
        <w:bidi/>
        <w:jc w:val="both"/>
        <w:rPr>
          <w:rFonts w:ascii="Simplified Arabic" w:hAnsi="Simplified Arabic" w:cs="Simplified Arabic"/>
          <w:sz w:val="28"/>
          <w:szCs w:val="28"/>
          <w:lang w:bidi="ar-DZ"/>
        </w:rPr>
      </w:pPr>
      <w:r w:rsidRPr="00A0177A">
        <w:rPr>
          <w:rFonts w:ascii="Simplified Arabic" w:hAnsi="Simplified Arabic" w:cs="Simplified Arabic" w:hint="cs"/>
          <w:sz w:val="28"/>
          <w:szCs w:val="28"/>
          <w:rtl/>
          <w:lang w:bidi="ar-DZ"/>
        </w:rPr>
        <w:lastRenderedPageBreak/>
        <w:t xml:space="preserve"> انقسم الفقه في تعريف الملاحة البحرية، فجزء منه عرفها على أساس المكان الذي تمارس فيه،" الملاحة البحرية هي تلك الي تمارس في البحر"، </w:t>
      </w:r>
      <w:r w:rsidR="00397685" w:rsidRPr="00A0177A">
        <w:rPr>
          <w:rFonts w:ascii="Simplified Arabic" w:hAnsi="Simplified Arabic" w:cs="Simplified Arabic" w:hint="cs"/>
          <w:sz w:val="28"/>
          <w:szCs w:val="28"/>
          <w:rtl/>
          <w:lang w:bidi="ar-DZ"/>
        </w:rPr>
        <w:t xml:space="preserve">تمييزا لها عن الملاحة النهرية والملاحة الداخلية، </w:t>
      </w:r>
      <w:r w:rsidR="00F143A0" w:rsidRPr="00A0177A">
        <w:rPr>
          <w:rFonts w:ascii="Simplified Arabic" w:hAnsi="Simplified Arabic" w:cs="Simplified Arabic" w:hint="cs"/>
          <w:sz w:val="28"/>
          <w:szCs w:val="28"/>
          <w:rtl/>
          <w:lang w:bidi="ar-DZ"/>
        </w:rPr>
        <w:t xml:space="preserve"> وهو تعريف يتطلب تحديد مفهوم البحر، </w:t>
      </w:r>
      <w:r w:rsidR="003C3CDF" w:rsidRPr="00A0177A">
        <w:rPr>
          <w:rFonts w:ascii="Simplified Arabic" w:hAnsi="Simplified Arabic" w:cs="Simplified Arabic" w:hint="cs"/>
          <w:sz w:val="28"/>
          <w:szCs w:val="28"/>
          <w:rtl/>
          <w:lang w:bidi="ar-DZ"/>
        </w:rPr>
        <w:t>الذي يتحدد قضاءا بالاستناد إلى خاصية المخاطر التي يمكن أن يتميز بها السفر في البحر، بالمقارنة مع خاصية السهولة أو على الأقل انخفاض المخاطرة الذي تتميز به الملاحة في النهر أو المياه الداخلية.</w:t>
      </w:r>
    </w:p>
    <w:p w:rsidR="00262C44" w:rsidRPr="003C3CDF" w:rsidRDefault="00262C44" w:rsidP="00303D60">
      <w:pPr>
        <w:pBdr>
          <w:bar w:val="single" w:sz="4" w:color="auto"/>
        </w:pBdr>
        <w:tabs>
          <w:tab w:val="left" w:pos="7692"/>
          <w:tab w:val="right" w:pos="9072"/>
        </w:tabs>
        <w:bidi/>
        <w:jc w:val="both"/>
        <w:rPr>
          <w:rFonts w:ascii="Simplified Arabic" w:hAnsi="Simplified Arabic" w:cs="Simplified Arabic"/>
          <w:sz w:val="28"/>
          <w:szCs w:val="28"/>
          <w:lang w:bidi="ar-DZ"/>
        </w:rPr>
      </w:pPr>
      <w:r w:rsidRPr="003C3CDF">
        <w:rPr>
          <w:rFonts w:ascii="Simplified Arabic" w:hAnsi="Simplified Arabic" w:cs="Simplified Arabic" w:hint="cs"/>
          <w:sz w:val="28"/>
          <w:szCs w:val="28"/>
          <w:rtl/>
          <w:lang w:bidi="ar-DZ"/>
        </w:rPr>
        <w:t>بينما عرفها الجزء الآخر على أساس الأداة التي تستعمل فيها " الملاحة التي تقوم بها العائمات البحرية"</w:t>
      </w:r>
      <w:r w:rsidR="00A279CF" w:rsidRPr="003C3CDF">
        <w:rPr>
          <w:rFonts w:ascii="Simplified Arabic" w:hAnsi="Simplified Arabic" w:cs="Simplified Arabic" w:hint="cs"/>
          <w:sz w:val="28"/>
          <w:szCs w:val="28"/>
          <w:rtl/>
          <w:lang w:bidi="ar-DZ"/>
        </w:rPr>
        <w:t xml:space="preserve"> وهو تعريف يتطلب التمييز بين النوعين من العائمات البحرية، وهي السفينة </w:t>
      </w:r>
      <w:r w:rsidR="00A279CF" w:rsidRPr="003C3CDF">
        <w:rPr>
          <w:rFonts w:ascii="Simplified Arabic" w:hAnsi="Simplified Arabic" w:cs="Simplified Arabic"/>
          <w:sz w:val="28"/>
          <w:szCs w:val="28"/>
          <w:lang w:bidi="ar-DZ"/>
        </w:rPr>
        <w:t xml:space="preserve">navire </w:t>
      </w:r>
      <w:r w:rsidR="00A279CF" w:rsidRPr="003C3CDF">
        <w:rPr>
          <w:rFonts w:ascii="Simplified Arabic" w:hAnsi="Simplified Arabic" w:cs="Simplified Arabic" w:hint="cs"/>
          <w:sz w:val="28"/>
          <w:szCs w:val="28"/>
          <w:rtl/>
          <w:lang w:bidi="ar-DZ"/>
        </w:rPr>
        <w:t xml:space="preserve">  التي من المفروض أنها أداة الملاحة البحرية، والمركب </w:t>
      </w:r>
      <w:r w:rsidR="00A279CF" w:rsidRPr="003C3CDF">
        <w:rPr>
          <w:rFonts w:ascii="Simplified Arabic" w:hAnsi="Simplified Arabic" w:cs="Simplified Arabic"/>
          <w:sz w:val="28"/>
          <w:szCs w:val="28"/>
          <w:lang w:bidi="ar-DZ"/>
        </w:rPr>
        <w:t>bateau</w:t>
      </w:r>
      <w:r w:rsidR="00A279CF" w:rsidRPr="003C3CDF">
        <w:rPr>
          <w:rFonts w:ascii="Simplified Arabic" w:hAnsi="Simplified Arabic" w:cs="Simplified Arabic" w:hint="cs"/>
          <w:sz w:val="28"/>
          <w:szCs w:val="28"/>
          <w:rtl/>
          <w:lang w:bidi="ar-DZ"/>
        </w:rPr>
        <w:t xml:space="preserve"> الذي يعتبر أداة الملاحة النهرية والداخلية.</w:t>
      </w:r>
    </w:p>
    <w:p w:rsidR="00397685" w:rsidRDefault="00262C44" w:rsidP="00A0177A">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حين فضل المشرع الجزائري الجمع بين الفكر</w:t>
      </w:r>
      <w:r w:rsidR="00F143A0">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ين</w:t>
      </w:r>
      <w:r w:rsidR="00602975">
        <w:rPr>
          <w:rFonts w:ascii="Simplified Arabic" w:hAnsi="Simplified Arabic" w:cs="Simplified Arabic" w:hint="cs"/>
          <w:sz w:val="28"/>
          <w:szCs w:val="28"/>
          <w:rtl/>
          <w:lang w:bidi="ar-DZ"/>
        </w:rPr>
        <w:t xml:space="preserve"> معرفا الملاحة البحرية في نص المادة 161 من الأمر رقم 76/80 المتضمن القانون البحري بأنها: " الملاحة البحرية هي الملاحة التي تمارس في البحر وفي المياه الداخلية بواسطة السفن المحددة في المادة 13 من هذا القانون".</w:t>
      </w:r>
    </w:p>
    <w:p w:rsidR="006B3B2E" w:rsidRDefault="0044071B" w:rsidP="00E14F95">
      <w:pPr>
        <w:pBdr>
          <w:bar w:val="single" w:sz="4" w:color="auto"/>
        </w:pBdr>
        <w:tabs>
          <w:tab w:val="left" w:pos="7692"/>
        </w:tabs>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6B3B2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397685" w:rsidRPr="00397685">
        <w:rPr>
          <w:rFonts w:ascii="Simplified Arabic" w:hAnsi="Simplified Arabic" w:cs="Simplified Arabic" w:hint="cs"/>
          <w:b/>
          <w:bCs/>
          <w:sz w:val="28"/>
          <w:szCs w:val="28"/>
          <w:rtl/>
          <w:lang w:bidi="ar-DZ"/>
        </w:rPr>
        <w:t>أنواع الملاحة البحرية</w:t>
      </w:r>
      <w:r w:rsidR="00E14F95">
        <w:rPr>
          <w:rFonts w:ascii="Simplified Arabic" w:hAnsi="Simplified Arabic" w:cs="Simplified Arabic"/>
          <w:b/>
          <w:bCs/>
          <w:sz w:val="28"/>
          <w:szCs w:val="28"/>
          <w:rtl/>
          <w:lang w:bidi="ar-DZ"/>
        </w:rPr>
        <w:tab/>
      </w:r>
    </w:p>
    <w:p w:rsidR="00397685" w:rsidRDefault="00397685" w:rsidP="006B3B2E">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sidRPr="00397685">
        <w:rPr>
          <w:rFonts w:ascii="Simplified Arabic" w:hAnsi="Simplified Arabic" w:cs="Simplified Arabic" w:hint="cs"/>
          <w:sz w:val="28"/>
          <w:szCs w:val="28"/>
          <w:rtl/>
          <w:lang w:bidi="ar-DZ"/>
        </w:rPr>
        <w:t>تتحدد تقسيمات الملاحة البحرية</w:t>
      </w:r>
      <w:r>
        <w:rPr>
          <w:rFonts w:ascii="Simplified Arabic" w:hAnsi="Simplified Arabic" w:cs="Simplified Arabic" w:hint="cs"/>
          <w:sz w:val="28"/>
          <w:szCs w:val="28"/>
          <w:rtl/>
          <w:lang w:bidi="ar-DZ"/>
        </w:rPr>
        <w:t xml:space="preserve"> بحسب المعيار المتبع في التقسيم تبعا لما يلي:</w:t>
      </w:r>
    </w:p>
    <w:p w:rsidR="006B3B2E" w:rsidRDefault="0044071B" w:rsidP="006B3B2E">
      <w:pPr>
        <w:pBdr>
          <w:bar w:val="single" w:sz="4" w:color="auto"/>
        </w:pBdr>
        <w:tabs>
          <w:tab w:val="left" w:pos="7692"/>
          <w:tab w:val="right" w:pos="9072"/>
        </w:tabs>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6B3B2E">
        <w:rPr>
          <w:rFonts w:ascii="Simplified Arabic" w:hAnsi="Simplified Arabic" w:cs="Simplified Arabic" w:hint="cs"/>
          <w:b/>
          <w:bCs/>
          <w:sz w:val="28"/>
          <w:szCs w:val="28"/>
          <w:rtl/>
          <w:lang w:bidi="ar-DZ"/>
        </w:rPr>
        <w:t xml:space="preserve"> </w:t>
      </w:r>
      <w:r w:rsidR="00397685" w:rsidRPr="00D9104F">
        <w:rPr>
          <w:rFonts w:ascii="Simplified Arabic" w:hAnsi="Simplified Arabic" w:cs="Simplified Arabic" w:hint="cs"/>
          <w:b/>
          <w:bCs/>
          <w:sz w:val="28"/>
          <w:szCs w:val="28"/>
          <w:rtl/>
          <w:lang w:bidi="ar-DZ"/>
        </w:rPr>
        <w:t>أنواع الملاحة البحرية حسب المسافة المقطوعة في الرحلة(طول الرحلة)</w:t>
      </w:r>
    </w:p>
    <w:p w:rsidR="00A279CF" w:rsidRDefault="00A279CF" w:rsidP="006B3B2E">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وتنقسم إلى ملاحة أعالي البحار وملاحة ساحلية.</w:t>
      </w:r>
    </w:p>
    <w:p w:rsidR="00A279CF" w:rsidRDefault="0044071B" w:rsidP="0044071B">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 </w:t>
      </w:r>
      <w:r w:rsidR="00A279CF" w:rsidRPr="00635886">
        <w:rPr>
          <w:rFonts w:ascii="Simplified Arabic" w:hAnsi="Simplified Arabic" w:cs="Simplified Arabic" w:hint="cs"/>
          <w:b/>
          <w:bCs/>
          <w:sz w:val="28"/>
          <w:szCs w:val="28"/>
          <w:rtl/>
          <w:lang w:bidi="ar-DZ"/>
        </w:rPr>
        <w:t>ملاحة أعالي البحار</w:t>
      </w:r>
      <w:r w:rsidR="00A279CF">
        <w:rPr>
          <w:rFonts w:ascii="Simplified Arabic" w:hAnsi="Simplified Arabic" w:cs="Simplified Arabic" w:hint="cs"/>
          <w:sz w:val="28"/>
          <w:szCs w:val="28"/>
          <w:rtl/>
          <w:lang w:bidi="ar-DZ"/>
        </w:rPr>
        <w:t>:</w:t>
      </w:r>
      <w:r w:rsidR="004666A8">
        <w:rPr>
          <w:rFonts w:ascii="Simplified Arabic" w:hAnsi="Simplified Arabic" w:cs="Simplified Arabic" w:hint="cs"/>
          <w:sz w:val="28"/>
          <w:szCs w:val="28"/>
          <w:rtl/>
          <w:lang w:bidi="ar-DZ"/>
        </w:rPr>
        <w:t>  وهي التي ذكرها المشرع الجزائري في نص المادة 163 وسماها بالملاحة البعيدة المدى، وقد حددتها بعض التشريعات بعدد خطوط طول وعرض معينة على غرار المشرع الفرنسي، بينما اكتفى المشرع الجزائري في نص المادة 165 بإحالتها على النصوص التنظيمية، وفي ذلك صدر القرار الوزاري رقم 79/266 المؤرخ في 14/11/1979 وعرفها بأنها " الملاحة التي تتم بين الموانيء الوطنية والموانيء الأجنبية مهما كانت قريبة، باستثناء الموانيء الواقعة داخل البحر المتوسط". إذ تعتبر الملاحة في هذه الأخيرة ملاحة ساحلية دولية.</w:t>
      </w:r>
    </w:p>
    <w:p w:rsidR="00635886" w:rsidRDefault="0044071B" w:rsidP="001B238B">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635886" w:rsidRPr="00871DBC">
        <w:rPr>
          <w:rFonts w:ascii="Simplified Arabic" w:hAnsi="Simplified Arabic" w:cs="Simplified Arabic" w:hint="cs"/>
          <w:b/>
          <w:bCs/>
          <w:sz w:val="28"/>
          <w:szCs w:val="28"/>
          <w:rtl/>
          <w:lang w:bidi="ar-DZ"/>
        </w:rPr>
        <w:t xml:space="preserve"> الملاحة الساحلية</w:t>
      </w:r>
      <w:r w:rsidR="00635886">
        <w:rPr>
          <w:rFonts w:ascii="Simplified Arabic" w:hAnsi="Simplified Arabic" w:cs="Simplified Arabic" w:hint="cs"/>
          <w:sz w:val="28"/>
          <w:szCs w:val="28"/>
          <w:rtl/>
          <w:lang w:bidi="ar-DZ"/>
        </w:rPr>
        <w:t xml:space="preserve">: </w:t>
      </w:r>
      <w:r w:rsidR="00871DBC">
        <w:rPr>
          <w:rFonts w:ascii="Simplified Arabic" w:hAnsi="Simplified Arabic" w:cs="Simplified Arabic" w:hint="cs"/>
          <w:sz w:val="28"/>
          <w:szCs w:val="28"/>
          <w:rtl/>
          <w:lang w:bidi="ar-DZ"/>
        </w:rPr>
        <w:t xml:space="preserve">وتنقسم إلى </w:t>
      </w:r>
      <w:r w:rsidR="00871DBC" w:rsidRPr="00731612">
        <w:rPr>
          <w:rFonts w:ascii="Simplified Arabic" w:hAnsi="Simplified Arabic" w:cs="Simplified Arabic" w:hint="cs"/>
          <w:b/>
          <w:bCs/>
          <w:sz w:val="28"/>
          <w:szCs w:val="28"/>
          <w:rtl/>
          <w:lang w:bidi="ar-DZ"/>
        </w:rPr>
        <w:t>ملاحة ساحلية وطنية</w:t>
      </w:r>
      <w:r w:rsidR="006D2F51" w:rsidRPr="00731612">
        <w:rPr>
          <w:rFonts w:ascii="Simplified Arabic" w:hAnsi="Simplified Arabic" w:cs="Simplified Arabic"/>
          <w:b/>
          <w:bCs/>
          <w:sz w:val="28"/>
          <w:szCs w:val="28"/>
          <w:lang w:bidi="ar-DZ"/>
        </w:rPr>
        <w:t>Nationale</w:t>
      </w:r>
      <w:r w:rsidR="00871DBC">
        <w:rPr>
          <w:rFonts w:ascii="Simplified Arabic" w:hAnsi="Simplified Arabic" w:cs="Simplified Arabic" w:hint="cs"/>
          <w:sz w:val="28"/>
          <w:szCs w:val="28"/>
          <w:rtl/>
          <w:lang w:bidi="ar-DZ"/>
        </w:rPr>
        <w:t>وهي</w:t>
      </w:r>
      <w:r w:rsidR="00635886">
        <w:rPr>
          <w:rFonts w:ascii="Simplified Arabic" w:hAnsi="Simplified Arabic" w:cs="Simplified Arabic" w:hint="cs"/>
          <w:sz w:val="28"/>
          <w:szCs w:val="28"/>
          <w:rtl/>
          <w:lang w:bidi="ar-DZ"/>
        </w:rPr>
        <w:t xml:space="preserve"> التي تتم بين الموانيء الوطنية فقط. وقد نص عليها المشرع الجزائري في نص المادة 166 من الأمر رقم 76/80 المتضمن </w:t>
      </w:r>
      <w:r w:rsidR="00635886">
        <w:rPr>
          <w:rFonts w:ascii="Simplified Arabic" w:hAnsi="Simplified Arabic" w:cs="Simplified Arabic" w:hint="cs"/>
          <w:sz w:val="28"/>
          <w:szCs w:val="28"/>
          <w:rtl/>
          <w:lang w:bidi="ar-DZ"/>
        </w:rPr>
        <w:lastRenderedPageBreak/>
        <w:t>القانون البحري.</w:t>
      </w:r>
      <w:r w:rsidR="00D55281">
        <w:rPr>
          <w:rFonts w:ascii="Simplified Arabic" w:hAnsi="Simplified Arabic" w:cs="Simplified Arabic"/>
          <w:sz w:val="28"/>
          <w:szCs w:val="28"/>
          <w:lang w:bidi="ar-DZ"/>
        </w:rPr>
        <w:t xml:space="preserve"> </w:t>
      </w:r>
      <w:r w:rsidR="00731612" w:rsidRPr="00731612">
        <w:rPr>
          <w:rFonts w:ascii="Simplified Arabic" w:hAnsi="Simplified Arabic" w:cs="Simplified Arabic" w:hint="cs"/>
          <w:b/>
          <w:bCs/>
          <w:sz w:val="28"/>
          <w:szCs w:val="28"/>
          <w:rtl/>
          <w:lang w:bidi="ar-DZ"/>
        </w:rPr>
        <w:t>وملاحة ساحلية دولية</w:t>
      </w:r>
      <w:r w:rsidR="006D2F51" w:rsidRPr="00731612">
        <w:rPr>
          <w:rFonts w:ascii="Simplified Arabic" w:hAnsi="Simplified Arabic" w:cs="Simplified Arabic"/>
          <w:b/>
          <w:bCs/>
          <w:sz w:val="28"/>
          <w:szCs w:val="28"/>
          <w:lang w:bidi="ar-DZ"/>
        </w:rPr>
        <w:t>Internationale</w:t>
      </w:r>
      <w:r w:rsidR="00B36138">
        <w:rPr>
          <w:rFonts w:ascii="Simplified Arabic" w:hAnsi="Simplified Arabic" w:cs="Simplified Arabic" w:hint="cs"/>
          <w:b/>
          <w:bCs/>
          <w:sz w:val="28"/>
          <w:szCs w:val="28"/>
          <w:rtl/>
          <w:lang w:bidi="ar-DZ"/>
        </w:rPr>
        <w:t xml:space="preserve"> </w:t>
      </w:r>
      <w:r w:rsidR="00871DBC">
        <w:rPr>
          <w:rFonts w:ascii="Simplified Arabic" w:hAnsi="Simplified Arabic" w:cs="Simplified Arabic" w:hint="cs"/>
          <w:sz w:val="28"/>
          <w:szCs w:val="28"/>
          <w:rtl/>
          <w:lang w:bidi="ar-DZ"/>
        </w:rPr>
        <w:t>تمارس في منطقة حوض البحر الأبيض المتوسط.</w:t>
      </w:r>
      <w:r w:rsidR="00B36138">
        <w:rPr>
          <w:rFonts w:ascii="Simplified Arabic" w:hAnsi="Simplified Arabic" w:cs="Simplified Arabic" w:hint="cs"/>
          <w:sz w:val="28"/>
          <w:szCs w:val="28"/>
          <w:rtl/>
          <w:lang w:bidi="ar-DZ"/>
        </w:rPr>
        <w:t xml:space="preserve"> </w:t>
      </w:r>
      <w:r w:rsidR="00AA5D7A" w:rsidRPr="00731612">
        <w:rPr>
          <w:rFonts w:ascii="Simplified Arabic" w:hAnsi="Simplified Arabic" w:cs="Simplified Arabic" w:hint="cs"/>
          <w:b/>
          <w:bCs/>
          <w:sz w:val="28"/>
          <w:szCs w:val="28"/>
          <w:rtl/>
          <w:lang w:bidi="ar-DZ"/>
        </w:rPr>
        <w:t>وملاحة حدية</w:t>
      </w:r>
      <w:r w:rsidR="00AA5D7A" w:rsidRPr="00731612">
        <w:rPr>
          <w:rFonts w:ascii="Simplified Arabic" w:hAnsi="Simplified Arabic" w:cs="Simplified Arabic"/>
          <w:b/>
          <w:bCs/>
          <w:sz w:val="28"/>
          <w:szCs w:val="28"/>
          <w:lang w:bidi="ar-DZ"/>
        </w:rPr>
        <w:t>Cotiére</w:t>
      </w:r>
      <w:r w:rsidR="00AA5D7A">
        <w:rPr>
          <w:rFonts w:ascii="Simplified Arabic" w:hAnsi="Simplified Arabic" w:cs="Simplified Arabic" w:hint="cs"/>
          <w:sz w:val="28"/>
          <w:szCs w:val="28"/>
          <w:rtl/>
          <w:lang w:bidi="ar-DZ"/>
        </w:rPr>
        <w:t xml:space="preserve"> وهي تلك التي تقوم بها عائمات تحدد حمولتها بحيث لا تتجاوز حدا معينا، كما تحدد مسافة إبحارها بحيث لا تتعدى حدا معينا من ميناء تسجيلها.</w:t>
      </w:r>
    </w:p>
    <w:p w:rsidR="00EE4A82" w:rsidRDefault="00871DBC" w:rsidP="00EE4A82">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sidRPr="00871DBC">
        <w:rPr>
          <w:rFonts w:ascii="Simplified Arabic" w:hAnsi="Simplified Arabic" w:cs="Simplified Arabic" w:hint="cs"/>
          <w:sz w:val="28"/>
          <w:szCs w:val="28"/>
          <w:rtl/>
          <w:lang w:bidi="ar-DZ"/>
        </w:rPr>
        <w:t>وللتمييز بين كل من ملاحة أعالي البحار والملاحة الساحلية أهمية</w:t>
      </w:r>
      <w:r>
        <w:rPr>
          <w:rFonts w:ascii="Simplified Arabic" w:hAnsi="Simplified Arabic" w:cs="Simplified Arabic" w:hint="cs"/>
          <w:sz w:val="28"/>
          <w:szCs w:val="28"/>
          <w:rtl/>
          <w:lang w:bidi="ar-DZ"/>
        </w:rPr>
        <w:t xml:space="preserve"> عملية تكمن في الاختلاف الموجود بين النوعين من الملاحة، فيما يتعلق بالمؤهلات المطلوبة لمن يمارسها وتلك المتعلقة بتجهيز السفن.</w:t>
      </w:r>
    </w:p>
    <w:p w:rsidR="006B3B2E" w:rsidRDefault="0044071B" w:rsidP="006B3B2E">
      <w:pPr>
        <w:pBdr>
          <w:bar w:val="single" w:sz="4" w:color="auto"/>
        </w:pBdr>
        <w:tabs>
          <w:tab w:val="left" w:pos="7692"/>
          <w:tab w:val="right" w:pos="9072"/>
        </w:tabs>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6B3B2E">
        <w:rPr>
          <w:rFonts w:ascii="Simplified Arabic" w:hAnsi="Simplified Arabic" w:cs="Simplified Arabic" w:hint="cs"/>
          <w:b/>
          <w:bCs/>
          <w:sz w:val="28"/>
          <w:szCs w:val="28"/>
          <w:rtl/>
          <w:lang w:bidi="ar-DZ"/>
        </w:rPr>
        <w:t xml:space="preserve"> </w:t>
      </w:r>
      <w:r w:rsidR="00C2754F" w:rsidRPr="00ED74A2">
        <w:rPr>
          <w:rFonts w:ascii="Simplified Arabic" w:hAnsi="Simplified Arabic" w:cs="Simplified Arabic" w:hint="cs"/>
          <w:b/>
          <w:bCs/>
          <w:sz w:val="28"/>
          <w:szCs w:val="28"/>
          <w:rtl/>
          <w:lang w:bidi="ar-DZ"/>
        </w:rPr>
        <w:t>أنواع الملاحة البحرية بحسب موضوعها</w:t>
      </w:r>
    </w:p>
    <w:p w:rsidR="00C2754F" w:rsidRPr="006B3B2E" w:rsidRDefault="00C2754F" w:rsidP="006B3B2E">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sidRPr="006B3B2E">
        <w:rPr>
          <w:rFonts w:ascii="Simplified Arabic" w:hAnsi="Simplified Arabic" w:cs="Simplified Arabic" w:hint="cs"/>
          <w:sz w:val="28"/>
          <w:szCs w:val="28"/>
          <w:rtl/>
          <w:lang w:bidi="ar-DZ"/>
        </w:rPr>
        <w:t>يمكن تقسيمها إلى ثلاثة أنواع هي :</w:t>
      </w:r>
    </w:p>
    <w:p w:rsidR="00503EC2" w:rsidRDefault="0044071B" w:rsidP="00006AE8">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 </w:t>
      </w:r>
      <w:r w:rsidR="00C2754F" w:rsidRPr="00ED74A2">
        <w:rPr>
          <w:rFonts w:ascii="Simplified Arabic" w:hAnsi="Simplified Arabic" w:cs="Simplified Arabic" w:hint="cs"/>
          <w:b/>
          <w:bCs/>
          <w:sz w:val="28"/>
          <w:szCs w:val="28"/>
          <w:rtl/>
          <w:lang w:bidi="ar-DZ"/>
        </w:rPr>
        <w:t xml:space="preserve">الملاحة </w:t>
      </w:r>
      <w:r w:rsidR="00F64C0B" w:rsidRPr="00ED74A2">
        <w:rPr>
          <w:rFonts w:ascii="Simplified Arabic" w:hAnsi="Simplified Arabic" w:cs="Simplified Arabic" w:hint="cs"/>
          <w:b/>
          <w:bCs/>
          <w:sz w:val="28"/>
          <w:szCs w:val="28"/>
          <w:rtl/>
          <w:lang w:bidi="ar-DZ"/>
        </w:rPr>
        <w:t>الرئيسية</w:t>
      </w:r>
      <w:r w:rsidR="00C2754F">
        <w:rPr>
          <w:rFonts w:ascii="Simplified Arabic" w:hAnsi="Simplified Arabic" w:cs="Simplified Arabic" w:hint="cs"/>
          <w:sz w:val="28"/>
          <w:szCs w:val="28"/>
          <w:rtl/>
          <w:lang w:bidi="ar-DZ"/>
        </w:rPr>
        <w:t xml:space="preserve">: </w:t>
      </w:r>
      <w:r w:rsidR="00F64C0B">
        <w:rPr>
          <w:rFonts w:ascii="Simplified Arabic" w:hAnsi="Simplified Arabic" w:cs="Simplified Arabic" w:hint="cs"/>
          <w:sz w:val="28"/>
          <w:szCs w:val="28"/>
          <w:rtl/>
          <w:lang w:bidi="ar-DZ"/>
        </w:rPr>
        <w:t>وهي تلك التي يمارس من خلالها وجه من أوجه استغلال البيئة البحرية وصورها تتمثل في</w:t>
      </w:r>
      <w:r w:rsidR="00B36138">
        <w:rPr>
          <w:rFonts w:ascii="Simplified Arabic" w:hAnsi="Simplified Arabic" w:cs="Simplified Arabic" w:hint="cs"/>
          <w:sz w:val="28"/>
          <w:szCs w:val="28"/>
          <w:rtl/>
          <w:lang w:bidi="ar-DZ"/>
        </w:rPr>
        <w:t xml:space="preserve"> </w:t>
      </w:r>
      <w:r w:rsidR="00F64C0B">
        <w:rPr>
          <w:rFonts w:ascii="Simplified Arabic" w:hAnsi="Simplified Arabic" w:cs="Simplified Arabic" w:hint="cs"/>
          <w:sz w:val="28"/>
          <w:szCs w:val="28"/>
          <w:rtl/>
          <w:lang w:bidi="ar-DZ"/>
        </w:rPr>
        <w:t>الملاحة التجارية التي تنصب على نقل الأشخاص والبضائع مقابل الربح</w:t>
      </w:r>
      <w:r w:rsidR="00047BE2">
        <w:rPr>
          <w:rFonts w:ascii="Simplified Arabic" w:hAnsi="Simplified Arabic" w:cs="Simplified Arabic" w:hint="cs"/>
          <w:sz w:val="28"/>
          <w:szCs w:val="28"/>
          <w:rtl/>
          <w:lang w:bidi="ar-DZ"/>
        </w:rPr>
        <w:t xml:space="preserve"> وهي تخضع لأحكام القانون البحري باعتبارها من أهم أنواع الملاحة االبحرية، وملاحة الصيد</w:t>
      </w:r>
      <w:r w:rsidR="003A3645">
        <w:rPr>
          <w:rFonts w:ascii="Simplified Arabic" w:hAnsi="Simplified Arabic" w:cs="Simplified Arabic" w:hint="cs"/>
          <w:sz w:val="28"/>
          <w:szCs w:val="28"/>
          <w:rtl/>
          <w:lang w:bidi="ar-DZ"/>
        </w:rPr>
        <w:t xml:space="preserve"> بغرض الربح</w:t>
      </w:r>
      <w:r w:rsidR="00047BE2">
        <w:rPr>
          <w:rFonts w:ascii="Simplified Arabic" w:hAnsi="Simplified Arabic" w:cs="Simplified Arabic" w:hint="cs"/>
          <w:sz w:val="28"/>
          <w:szCs w:val="28"/>
          <w:rtl/>
          <w:lang w:bidi="ar-DZ"/>
        </w:rPr>
        <w:t xml:space="preserve"> التي عبر عنها المشرع الجزائري بالملاحة </w:t>
      </w:r>
      <w:r w:rsidR="0034018C">
        <w:rPr>
          <w:rFonts w:ascii="Simplified Arabic" w:hAnsi="Simplified Arabic" w:cs="Simplified Arabic" w:hint="cs"/>
          <w:sz w:val="28"/>
          <w:szCs w:val="28"/>
          <w:rtl/>
          <w:lang w:bidi="ar-DZ"/>
        </w:rPr>
        <w:t>الخاصة</w:t>
      </w:r>
      <w:r w:rsidR="00047BE2">
        <w:rPr>
          <w:rFonts w:ascii="Simplified Arabic" w:hAnsi="Simplified Arabic" w:cs="Simplified Arabic" w:hint="cs"/>
          <w:sz w:val="28"/>
          <w:szCs w:val="28"/>
          <w:rtl/>
          <w:lang w:bidi="ar-DZ"/>
        </w:rPr>
        <w:t xml:space="preserve"> بصيد الأسماك</w:t>
      </w:r>
      <w:r w:rsidR="00ED74A2">
        <w:rPr>
          <w:rStyle w:val="Appelnotedebasdep"/>
          <w:rFonts w:ascii="Simplified Arabic" w:hAnsi="Simplified Arabic" w:cs="Simplified Arabic"/>
          <w:sz w:val="28"/>
          <w:szCs w:val="28"/>
          <w:rtl/>
          <w:lang w:bidi="ar-DZ"/>
        </w:rPr>
        <w:footnoteReference w:id="8"/>
      </w:r>
      <w:r w:rsidR="0034018C">
        <w:rPr>
          <w:rFonts w:ascii="Simplified Arabic" w:hAnsi="Simplified Arabic" w:cs="Simplified Arabic" w:hint="cs"/>
          <w:sz w:val="28"/>
          <w:szCs w:val="28"/>
          <w:rtl/>
          <w:lang w:bidi="ar-DZ"/>
        </w:rPr>
        <w:t>.</w:t>
      </w:r>
      <w:r w:rsidR="00ED74A2">
        <w:rPr>
          <w:rFonts w:ascii="Simplified Arabic" w:hAnsi="Simplified Arabic" w:cs="Simplified Arabic" w:hint="cs"/>
          <w:sz w:val="28"/>
          <w:szCs w:val="28"/>
          <w:rtl/>
          <w:lang w:bidi="ar-DZ"/>
        </w:rPr>
        <w:t xml:space="preserve"> وملاحة النزهة بقصد الترفيه</w:t>
      </w:r>
      <w:r w:rsidR="003A3645">
        <w:rPr>
          <w:rFonts w:ascii="Simplified Arabic" w:hAnsi="Simplified Arabic" w:cs="Simplified Arabic" w:hint="cs"/>
          <w:sz w:val="28"/>
          <w:szCs w:val="28"/>
          <w:rtl/>
          <w:lang w:bidi="ar-DZ"/>
        </w:rPr>
        <w:t xml:space="preserve"> ويلحق بها الرحلات التي تقوم بها السفن العلمية وسفن الأبحاث</w:t>
      </w:r>
      <w:r w:rsidR="005B2D53">
        <w:rPr>
          <w:rFonts w:ascii="Simplified Arabic" w:hAnsi="Simplified Arabic" w:cs="Simplified Arabic" w:hint="cs"/>
          <w:sz w:val="28"/>
          <w:szCs w:val="28"/>
          <w:rtl/>
          <w:lang w:bidi="ar-DZ"/>
        </w:rPr>
        <w:t xml:space="preserve">، </w:t>
      </w:r>
      <w:r w:rsidR="00503EC2">
        <w:rPr>
          <w:rFonts w:ascii="Simplified Arabic" w:hAnsi="Simplified Arabic" w:cs="Simplified Arabic" w:hint="cs"/>
          <w:sz w:val="28"/>
          <w:szCs w:val="28"/>
          <w:rtl/>
          <w:lang w:bidi="ar-DZ"/>
        </w:rPr>
        <w:t>ورغم أن هذا النوع من الملاحة لا يستهدف الربح، فقد استقر الرأي على خضوعها لأحكام القانون البحري.</w:t>
      </w:r>
    </w:p>
    <w:p w:rsidR="00F64C0B" w:rsidRDefault="00503EC2" w:rsidP="00D94C90">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ونجد أنه</w:t>
      </w:r>
      <w:r w:rsidR="00F96E9D">
        <w:rPr>
          <w:rFonts w:ascii="Simplified Arabic" w:hAnsi="Simplified Arabic" w:cs="Simplified Arabic" w:hint="cs"/>
          <w:sz w:val="28"/>
          <w:szCs w:val="28"/>
          <w:rtl/>
          <w:lang w:bidi="ar-DZ"/>
        </w:rPr>
        <w:t xml:space="preserve"> المشرع الجزائري </w:t>
      </w:r>
      <w:r w:rsidR="00D94C90">
        <w:rPr>
          <w:rFonts w:ascii="Simplified Arabic" w:hAnsi="Simplified Arabic" w:cs="Simplified Arabic" w:hint="cs"/>
          <w:sz w:val="28"/>
          <w:szCs w:val="28"/>
          <w:rtl/>
          <w:lang w:bidi="ar-DZ"/>
        </w:rPr>
        <w:t>أشار إلى هذه الأنواع من الملاحة البحرية في</w:t>
      </w:r>
      <w:r w:rsidR="00F96E9D">
        <w:rPr>
          <w:rFonts w:ascii="Simplified Arabic" w:hAnsi="Simplified Arabic" w:cs="Simplified Arabic" w:hint="cs"/>
          <w:sz w:val="28"/>
          <w:szCs w:val="28"/>
          <w:rtl/>
          <w:lang w:bidi="ar-DZ"/>
        </w:rPr>
        <w:t xml:space="preserve"> نص المادة 162 من القانون البحري الجزائري </w:t>
      </w:r>
      <w:r w:rsidR="00D94C90">
        <w:rPr>
          <w:rFonts w:ascii="Simplified Arabic" w:hAnsi="Simplified Arabic" w:cs="Simplified Arabic" w:hint="cs"/>
          <w:sz w:val="28"/>
          <w:szCs w:val="28"/>
          <w:rtl/>
          <w:lang w:bidi="ar-DZ"/>
        </w:rPr>
        <w:t>كالتالي:</w:t>
      </w:r>
    </w:p>
    <w:p w:rsidR="00F96E9D" w:rsidRDefault="00F96E9D" w:rsidP="00F96E9D">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sidRPr="00F96E9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ملاحة تجارية(المادة 162/1) من القانون البحري الجزائري.</w:t>
      </w:r>
    </w:p>
    <w:p w:rsidR="00F96E9D" w:rsidRDefault="00F96E9D" w:rsidP="00D94C90">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-ملاحة الصيد(المادة 16</w:t>
      </w:r>
      <w:r w:rsidR="00D94C90">
        <w:rPr>
          <w:rFonts w:ascii="Simplified Arabic" w:hAnsi="Simplified Arabic" w:cs="Simplified Arabic" w:hint="cs"/>
          <w:sz w:val="28"/>
          <w:szCs w:val="28"/>
          <w:rtl/>
          <w:lang w:bidi="ar-DZ"/>
        </w:rPr>
        <w:t>2</w:t>
      </w:r>
      <w:r>
        <w:rPr>
          <w:rFonts w:ascii="Simplified Arabic" w:hAnsi="Simplified Arabic" w:cs="Simplified Arabic" w:hint="cs"/>
          <w:sz w:val="28"/>
          <w:szCs w:val="28"/>
          <w:rtl/>
          <w:lang w:bidi="ar-DZ"/>
        </w:rPr>
        <w:t>/3) من نفس القانون. وقسمها المشرع الجزائري إلى ثلاث أنواع بحسب خطورة المناطق التي تمارس فيها: ملاحة الصيد الساحلي، ملاحة الصيد عرض البحر وملاحة الصيد على نطاق واسع</w:t>
      </w:r>
      <w:r w:rsidR="00F8102E">
        <w:rPr>
          <w:rFonts w:ascii="Simplified Arabic" w:hAnsi="Simplified Arabic" w:cs="Simplified Arabic" w:hint="cs"/>
          <w:sz w:val="28"/>
          <w:szCs w:val="28"/>
          <w:rtl/>
          <w:lang w:bidi="ar-DZ"/>
        </w:rPr>
        <w:t>.</w:t>
      </w:r>
      <w:r w:rsidR="00F8102E">
        <w:rPr>
          <w:rStyle w:val="Appelnotedebasdep"/>
          <w:rFonts w:ascii="Simplified Arabic" w:hAnsi="Simplified Arabic" w:cs="Simplified Arabic"/>
          <w:sz w:val="28"/>
          <w:szCs w:val="28"/>
          <w:rtl/>
          <w:lang w:bidi="ar-DZ"/>
        </w:rPr>
        <w:footnoteReference w:id="9"/>
      </w:r>
    </w:p>
    <w:p w:rsidR="00B274CF" w:rsidRDefault="00B274CF" w:rsidP="00B274CF">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-ملاحة النزهة بقصد الترفيه( المادة 162/4) من القانون أعلاه.</w:t>
      </w:r>
    </w:p>
    <w:p w:rsidR="00634D1E" w:rsidRDefault="0044071B" w:rsidP="00ED74A2">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ب- </w:t>
      </w:r>
      <w:r w:rsidR="005B0374" w:rsidRPr="005B0374">
        <w:rPr>
          <w:rFonts w:ascii="Simplified Arabic" w:hAnsi="Simplified Arabic" w:cs="Simplified Arabic" w:hint="cs"/>
          <w:b/>
          <w:bCs/>
          <w:sz w:val="28"/>
          <w:szCs w:val="28"/>
          <w:rtl/>
          <w:lang w:bidi="ar-DZ"/>
        </w:rPr>
        <w:t>ال</w:t>
      </w:r>
      <w:r w:rsidR="00F64C0B" w:rsidRPr="005B0374">
        <w:rPr>
          <w:rFonts w:ascii="Simplified Arabic" w:hAnsi="Simplified Arabic" w:cs="Simplified Arabic" w:hint="cs"/>
          <w:b/>
          <w:bCs/>
          <w:sz w:val="28"/>
          <w:szCs w:val="28"/>
          <w:rtl/>
          <w:lang w:bidi="ar-DZ"/>
        </w:rPr>
        <w:t xml:space="preserve">ملاحة </w:t>
      </w:r>
      <w:r w:rsidR="00ED74A2" w:rsidRPr="005B0374">
        <w:rPr>
          <w:rFonts w:ascii="Simplified Arabic" w:hAnsi="Simplified Arabic" w:cs="Simplified Arabic" w:hint="cs"/>
          <w:b/>
          <w:bCs/>
          <w:sz w:val="28"/>
          <w:szCs w:val="28"/>
          <w:rtl/>
          <w:lang w:bidi="ar-DZ"/>
        </w:rPr>
        <w:t>المساعدة</w:t>
      </w:r>
      <w:r w:rsidR="00B36138">
        <w:rPr>
          <w:rFonts w:ascii="Simplified Arabic" w:hAnsi="Simplified Arabic" w:cs="Simplified Arabic" w:hint="cs"/>
          <w:b/>
          <w:bCs/>
          <w:sz w:val="28"/>
          <w:szCs w:val="28"/>
          <w:rtl/>
          <w:lang w:bidi="ar-DZ"/>
        </w:rPr>
        <w:t xml:space="preserve"> </w:t>
      </w:r>
      <w:r w:rsidR="003A3645">
        <w:rPr>
          <w:rFonts w:ascii="Simplified Arabic" w:hAnsi="Simplified Arabic" w:cs="Simplified Arabic"/>
          <w:b/>
          <w:bCs/>
          <w:sz w:val="28"/>
          <w:szCs w:val="28"/>
          <w:lang w:bidi="ar-DZ"/>
        </w:rPr>
        <w:t>)</w:t>
      </w:r>
      <w:r w:rsidR="003A3645">
        <w:rPr>
          <w:rFonts w:ascii="Simplified Arabic" w:hAnsi="Simplified Arabic" w:cs="Simplified Arabic" w:hint="cs"/>
          <w:b/>
          <w:bCs/>
          <w:sz w:val="28"/>
          <w:szCs w:val="28"/>
          <w:rtl/>
          <w:lang w:bidi="ar-DZ"/>
        </w:rPr>
        <w:t>التابعة)</w:t>
      </w:r>
      <w:r w:rsidR="00F64C0B" w:rsidRPr="005B0374">
        <w:rPr>
          <w:rFonts w:ascii="Simplified Arabic" w:hAnsi="Simplified Arabic" w:cs="Simplified Arabic" w:hint="cs"/>
          <w:b/>
          <w:bCs/>
          <w:sz w:val="28"/>
          <w:szCs w:val="28"/>
          <w:rtl/>
          <w:lang w:bidi="ar-DZ"/>
        </w:rPr>
        <w:t>:</w:t>
      </w:r>
      <w:r w:rsidR="005B0374">
        <w:rPr>
          <w:rFonts w:ascii="Simplified Arabic" w:hAnsi="Simplified Arabic" w:cs="Simplified Arabic" w:hint="cs"/>
          <w:sz w:val="28"/>
          <w:szCs w:val="28"/>
          <w:rtl/>
          <w:lang w:bidi="ar-DZ"/>
        </w:rPr>
        <w:t xml:space="preserve"> ويقصد بها تلك الملاحة التي لا تمارسها السفن بغرض الاستغلال البحري وإنما تساعد السفن الأ</w:t>
      </w:r>
      <w:r w:rsidR="00416009">
        <w:rPr>
          <w:rFonts w:ascii="Simplified Arabic" w:hAnsi="Simplified Arabic" w:cs="Simplified Arabic" w:hint="cs"/>
          <w:sz w:val="28"/>
          <w:szCs w:val="28"/>
          <w:rtl/>
          <w:lang w:bidi="ar-DZ"/>
        </w:rPr>
        <w:t>خرى في ملاحتها الرئيسية، وقد أشار إليها الم</w:t>
      </w:r>
      <w:r w:rsidR="00B36138">
        <w:rPr>
          <w:rFonts w:ascii="Simplified Arabic" w:hAnsi="Simplified Arabic" w:cs="Simplified Arabic" w:hint="cs"/>
          <w:sz w:val="28"/>
          <w:szCs w:val="28"/>
          <w:rtl/>
          <w:lang w:bidi="ar-DZ"/>
        </w:rPr>
        <w:t>شرع الجزائري في نص المادة 161/2</w:t>
      </w:r>
      <w:r w:rsidR="00416009">
        <w:rPr>
          <w:rFonts w:ascii="Simplified Arabic" w:hAnsi="Simplified Arabic" w:cs="Simplified Arabic" w:hint="cs"/>
          <w:sz w:val="28"/>
          <w:szCs w:val="28"/>
          <w:rtl/>
          <w:lang w:bidi="ar-DZ"/>
        </w:rPr>
        <w:t xml:space="preserve">، وتتمثل صورها في الملاحة الخاصة بالإرشاد والقطر والإنقاذ...الخ </w:t>
      </w:r>
    </w:p>
    <w:p w:rsidR="00BB415F" w:rsidRDefault="0044071B" w:rsidP="001B238B">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ج-</w:t>
      </w:r>
      <w:r w:rsidR="00345172">
        <w:rPr>
          <w:rFonts w:ascii="Simplified Arabic" w:hAnsi="Simplified Arabic" w:cs="Simplified Arabic" w:hint="cs"/>
          <w:b/>
          <w:bCs/>
          <w:sz w:val="28"/>
          <w:szCs w:val="28"/>
          <w:rtl/>
          <w:lang w:bidi="ar-DZ"/>
        </w:rPr>
        <w:t xml:space="preserve"> </w:t>
      </w:r>
      <w:r w:rsidR="00634D1E" w:rsidRPr="00634D1E">
        <w:rPr>
          <w:rFonts w:ascii="Simplified Arabic" w:hAnsi="Simplified Arabic" w:cs="Simplified Arabic" w:hint="cs"/>
          <w:b/>
          <w:bCs/>
          <w:sz w:val="28"/>
          <w:szCs w:val="28"/>
          <w:rtl/>
          <w:lang w:bidi="ar-DZ"/>
        </w:rPr>
        <w:t>الملاحة العامة</w:t>
      </w:r>
      <w:r w:rsidR="00634D1E">
        <w:rPr>
          <w:rFonts w:ascii="Simplified Arabic" w:hAnsi="Simplified Arabic" w:cs="Simplified Arabic" w:hint="cs"/>
          <w:sz w:val="28"/>
          <w:szCs w:val="28"/>
          <w:rtl/>
          <w:lang w:bidi="ar-DZ"/>
        </w:rPr>
        <w:t>: وهي الملاحة التي تخصصها الدولة لآداء خدمة عامة كسفن المستشفيات والتعليم والسفن الحربية.</w:t>
      </w:r>
      <w:r w:rsidR="00A45DFE">
        <w:rPr>
          <w:rFonts w:ascii="Simplified Arabic" w:hAnsi="Simplified Arabic" w:cs="Simplified Arabic" w:hint="cs"/>
          <w:sz w:val="28"/>
          <w:szCs w:val="28"/>
          <w:rtl/>
          <w:lang w:bidi="ar-DZ"/>
        </w:rPr>
        <w:t xml:space="preserve"> ويخرج هذا النوع من الملاحة عن تطبيق قواعد القانون البحري، والسبب في ذلك هو تخصيص السفينة لخدمة عامة.</w:t>
      </w:r>
    </w:p>
    <w:p w:rsidR="00BB415F" w:rsidRDefault="0044071B" w:rsidP="00345172">
      <w:pPr>
        <w:pBdr>
          <w:bar w:val="single" w:sz="4" w:color="auto"/>
        </w:pBdr>
        <w:tabs>
          <w:tab w:val="left" w:pos="7692"/>
          <w:tab w:val="right" w:pos="9072"/>
        </w:tabs>
        <w:bidi/>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00BB415F" w:rsidRPr="00BB415F">
        <w:rPr>
          <w:rFonts w:ascii="Simplified Arabic" w:hAnsi="Simplified Arabic" w:cs="Simplified Arabic" w:hint="cs"/>
          <w:b/>
          <w:bCs/>
          <w:sz w:val="28"/>
          <w:szCs w:val="28"/>
          <w:rtl/>
          <w:lang w:bidi="ar-DZ"/>
        </w:rPr>
        <w:t>: تحديد نطاق القانون البحري</w:t>
      </w:r>
    </w:p>
    <w:p w:rsidR="00A45DFE" w:rsidRDefault="00A45DFE" w:rsidP="00A45DFE">
      <w:pPr>
        <w:pBdr>
          <w:bar w:val="single" w:sz="4" w:color="auto"/>
        </w:pBdr>
        <w:tabs>
          <w:tab w:val="left" w:pos="7692"/>
          <w:tab w:val="right" w:pos="9072"/>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انطلاقا مما سبق يتحدد نطاق القانون البحري بأنه مجموعة القواعد القانونية التي تنظم نشاط الملاحة البحرية ويخرج عن نطاقه ما يلي:</w:t>
      </w:r>
    </w:p>
    <w:p w:rsidR="00483C3C" w:rsidRPr="0044071B" w:rsidRDefault="0044071B" w:rsidP="0044071B">
      <w:pPr>
        <w:pBdr>
          <w:bar w:val="single" w:sz="4" w:color="auto"/>
        </w:pBdr>
        <w:tabs>
          <w:tab w:val="left" w:pos="7692"/>
          <w:tab w:val="right" w:pos="9072"/>
        </w:tabs>
        <w:bidi/>
        <w:ind w:left="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8839F4" w:rsidRPr="0044071B">
        <w:rPr>
          <w:rFonts w:ascii="Simplified Arabic" w:hAnsi="Simplified Arabic" w:cs="Simplified Arabic" w:hint="cs"/>
          <w:sz w:val="28"/>
          <w:szCs w:val="28"/>
          <w:rtl/>
          <w:lang w:bidi="ar-DZ"/>
        </w:rPr>
        <w:t>الملاحة البحرية العامة،</w:t>
      </w:r>
      <w:r w:rsidR="00483C3C" w:rsidRPr="0044071B">
        <w:rPr>
          <w:rFonts w:ascii="Simplified Arabic" w:hAnsi="Simplified Arabic" w:cs="Simplified Arabic" w:hint="cs"/>
          <w:sz w:val="28"/>
          <w:szCs w:val="28"/>
          <w:rtl/>
          <w:lang w:bidi="ar-DZ"/>
        </w:rPr>
        <w:t xml:space="preserve"> للأسباب التي وضحناها سابقا.</w:t>
      </w:r>
    </w:p>
    <w:p w:rsidR="00C84761" w:rsidRPr="0044071B" w:rsidRDefault="0044071B" w:rsidP="00006AE8">
      <w:pPr>
        <w:pBdr>
          <w:bar w:val="single" w:sz="4" w:color="auto"/>
        </w:pBdr>
        <w:tabs>
          <w:tab w:val="left" w:pos="7692"/>
          <w:tab w:val="right" w:pos="9072"/>
        </w:tabs>
        <w:bidi/>
        <w:ind w:left="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8839F4" w:rsidRPr="0044071B">
        <w:rPr>
          <w:rFonts w:ascii="Simplified Arabic" w:hAnsi="Simplified Arabic" w:cs="Simplified Arabic" w:hint="cs"/>
          <w:sz w:val="28"/>
          <w:szCs w:val="28"/>
          <w:rtl/>
          <w:lang w:bidi="ar-DZ"/>
        </w:rPr>
        <w:t>الملاحة النهرية أو الملاحة الداخلية، وهي التي تتم في الأنهار والترع والبحيرات</w:t>
      </w:r>
      <w:r w:rsidR="00C84761" w:rsidRPr="0044071B">
        <w:rPr>
          <w:rFonts w:ascii="Simplified Arabic" w:hAnsi="Simplified Arabic" w:cs="Simplified Arabic" w:hint="cs"/>
          <w:sz w:val="28"/>
          <w:szCs w:val="28"/>
          <w:rtl/>
          <w:lang w:bidi="ar-DZ"/>
        </w:rPr>
        <w:t xml:space="preserve">. </w:t>
      </w:r>
    </w:p>
    <w:p w:rsidR="00C84761" w:rsidRPr="0044071B" w:rsidRDefault="00C84761" w:rsidP="00C84761">
      <w:pPr>
        <w:pStyle w:val="Paragraphedeliste"/>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44071B">
        <w:rPr>
          <w:rFonts w:ascii="Simplified Arabic" w:hAnsi="Simplified Arabic" w:cs="Simplified Arabic" w:hint="cs"/>
          <w:b/>
          <w:bCs/>
          <w:sz w:val="28"/>
          <w:szCs w:val="28"/>
          <w:rtl/>
          <w:lang w:bidi="ar-DZ"/>
        </w:rPr>
        <w:t>ويثور التساؤل فيما يتعلق بالملاحة المختلطة، هل تخضع لقواعد القانون البحري وبالتالي تدخل في نطاقه أم لا؟</w:t>
      </w:r>
    </w:p>
    <w:p w:rsidR="002C7FB8" w:rsidRDefault="00C84761" w:rsidP="002C7FB8">
      <w:pPr>
        <w:pStyle w:val="Paragraphedeliste"/>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للإجابة على هذا السؤال لابد من تحديد مفهوم الملاحة المختلطة</w:t>
      </w:r>
      <w:r w:rsidR="002C7FB8">
        <w:rPr>
          <w:rFonts w:ascii="Simplified Arabic" w:hAnsi="Simplified Arabic" w:cs="Simplified Arabic" w:hint="cs"/>
          <w:sz w:val="28"/>
          <w:szCs w:val="28"/>
          <w:rtl/>
          <w:lang w:bidi="ar-DZ"/>
        </w:rPr>
        <w:t xml:space="preserve"> أولا، ثم تحديد القانون الذي يطبق عليها.</w:t>
      </w:r>
    </w:p>
    <w:p w:rsidR="0044071B" w:rsidRDefault="0044071B" w:rsidP="0044071B">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2C7FB8" w:rsidRPr="0044071B">
        <w:rPr>
          <w:rFonts w:ascii="Simplified Arabic" w:hAnsi="Simplified Arabic" w:cs="Simplified Arabic" w:hint="cs"/>
          <w:b/>
          <w:bCs/>
          <w:sz w:val="28"/>
          <w:szCs w:val="28"/>
          <w:rtl/>
          <w:lang w:bidi="ar-DZ"/>
        </w:rPr>
        <w:t>المقصود</w:t>
      </w:r>
      <w:r w:rsidR="003D6FC5" w:rsidRPr="0044071B">
        <w:rPr>
          <w:rFonts w:ascii="Simplified Arabic" w:hAnsi="Simplified Arabic" w:cs="Simplified Arabic" w:hint="cs"/>
          <w:b/>
          <w:bCs/>
          <w:sz w:val="28"/>
          <w:szCs w:val="28"/>
          <w:rtl/>
          <w:lang w:bidi="ar-DZ"/>
        </w:rPr>
        <w:t xml:space="preserve"> </w:t>
      </w:r>
      <w:r w:rsidR="002C7FB8" w:rsidRPr="0044071B">
        <w:rPr>
          <w:rFonts w:ascii="Simplified Arabic" w:hAnsi="Simplified Arabic" w:cs="Simplified Arabic" w:hint="cs"/>
          <w:b/>
          <w:bCs/>
          <w:sz w:val="28"/>
          <w:szCs w:val="28"/>
          <w:rtl/>
          <w:lang w:bidi="ar-DZ"/>
        </w:rPr>
        <w:t>بالملاحة</w:t>
      </w:r>
      <w:r w:rsidR="003D6FC5" w:rsidRPr="0044071B">
        <w:rPr>
          <w:rFonts w:ascii="Simplified Arabic" w:hAnsi="Simplified Arabic" w:cs="Simplified Arabic" w:hint="cs"/>
          <w:b/>
          <w:bCs/>
          <w:sz w:val="28"/>
          <w:szCs w:val="28"/>
          <w:rtl/>
          <w:lang w:bidi="ar-DZ"/>
        </w:rPr>
        <w:t xml:space="preserve"> </w:t>
      </w:r>
      <w:r w:rsidR="002C7FB8" w:rsidRPr="0044071B">
        <w:rPr>
          <w:rFonts w:ascii="Simplified Arabic" w:hAnsi="Simplified Arabic" w:cs="Simplified Arabic" w:hint="cs"/>
          <w:b/>
          <w:bCs/>
          <w:sz w:val="28"/>
          <w:szCs w:val="28"/>
          <w:rtl/>
          <w:lang w:bidi="ar-DZ"/>
        </w:rPr>
        <w:t>المختلطة</w:t>
      </w:r>
    </w:p>
    <w:p w:rsidR="002C7FB8" w:rsidRPr="0044071B" w:rsidRDefault="00C84761" w:rsidP="0044071B">
      <w:pPr>
        <w:pBdr>
          <w:bar w:val="single" w:sz="4" w:color="auto"/>
        </w:pBdr>
        <w:tabs>
          <w:tab w:val="left" w:pos="7692"/>
          <w:tab w:val="right" w:pos="9072"/>
        </w:tabs>
        <w:bidi/>
        <w:ind w:left="720"/>
        <w:jc w:val="both"/>
        <w:rPr>
          <w:rFonts w:ascii="Simplified Arabic" w:hAnsi="Simplified Arabic" w:cs="Simplified Arabic"/>
          <w:sz w:val="28"/>
          <w:szCs w:val="28"/>
          <w:lang w:bidi="ar-DZ"/>
        </w:rPr>
      </w:pPr>
      <w:r w:rsidRPr="0044071B">
        <w:rPr>
          <w:rFonts w:ascii="Simplified Arabic" w:hAnsi="Simplified Arabic" w:cs="Simplified Arabic" w:hint="cs"/>
          <w:sz w:val="28"/>
          <w:szCs w:val="28"/>
          <w:rtl/>
          <w:lang w:bidi="ar-DZ"/>
        </w:rPr>
        <w:t xml:space="preserve"> والتي ي</w:t>
      </w:r>
      <w:r w:rsidR="002C7FB8" w:rsidRPr="0044071B">
        <w:rPr>
          <w:rFonts w:ascii="Simplified Arabic" w:hAnsi="Simplified Arabic" w:cs="Simplified Arabic" w:hint="cs"/>
          <w:sz w:val="28"/>
          <w:szCs w:val="28"/>
          <w:rtl/>
          <w:lang w:bidi="ar-DZ"/>
        </w:rPr>
        <w:t>قصد بها الملاحة التي تتم في البح</w:t>
      </w:r>
      <w:r w:rsidRPr="0044071B">
        <w:rPr>
          <w:rFonts w:ascii="Simplified Arabic" w:hAnsi="Simplified Arabic" w:cs="Simplified Arabic" w:hint="cs"/>
          <w:sz w:val="28"/>
          <w:szCs w:val="28"/>
          <w:rtl/>
          <w:lang w:bidi="ar-DZ"/>
        </w:rPr>
        <w:t>ر و</w:t>
      </w:r>
      <w:r w:rsidR="002C7FB8" w:rsidRPr="0044071B">
        <w:rPr>
          <w:rFonts w:ascii="Simplified Arabic" w:hAnsi="Simplified Arabic" w:cs="Simplified Arabic" w:hint="cs"/>
          <w:sz w:val="28"/>
          <w:szCs w:val="28"/>
          <w:rtl/>
          <w:lang w:bidi="ar-DZ"/>
        </w:rPr>
        <w:t>في المياه الداخلية معا ك</w:t>
      </w:r>
      <w:r w:rsidRPr="0044071B">
        <w:rPr>
          <w:rFonts w:ascii="Simplified Arabic" w:hAnsi="Simplified Arabic" w:cs="Simplified Arabic" w:hint="cs"/>
          <w:sz w:val="28"/>
          <w:szCs w:val="28"/>
          <w:rtl/>
          <w:lang w:bidi="ar-DZ"/>
        </w:rPr>
        <w:t>النهر أو الترعة أو القناة معا. وكمثال على ذلك الملاحة التي تتم بين باريس ولندن، إذ تقطع الرحلة نهر التايمز بإنجلترا ثم بحر المانش وأخيرا نهر السين بفرنسا للوصول إلى باريس، مما يعني أن هناك نوعان من الملاحة في الرحلة الواحدة.</w:t>
      </w:r>
      <w:r w:rsidR="002C7FB8" w:rsidRPr="0044071B">
        <w:rPr>
          <w:rFonts w:ascii="Simplified Arabic" w:hAnsi="Simplified Arabic" w:cs="Simplified Arabic" w:hint="cs"/>
          <w:sz w:val="28"/>
          <w:szCs w:val="28"/>
          <w:rtl/>
          <w:lang w:bidi="ar-DZ"/>
        </w:rPr>
        <w:t xml:space="preserve"> إذ يتم جزء من الرحلة في البحر وجزء آخر في النهر.</w:t>
      </w:r>
    </w:p>
    <w:p w:rsidR="0044071B" w:rsidRDefault="0044071B" w:rsidP="0044071B">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w:t>
      </w:r>
      <w:r w:rsidR="000C50D3" w:rsidRPr="0044071B">
        <w:rPr>
          <w:rFonts w:ascii="Simplified Arabic" w:hAnsi="Simplified Arabic" w:cs="Simplified Arabic" w:hint="cs"/>
          <w:b/>
          <w:bCs/>
          <w:sz w:val="28"/>
          <w:szCs w:val="28"/>
          <w:rtl/>
          <w:lang w:bidi="ar-DZ"/>
        </w:rPr>
        <w:t xml:space="preserve"> مدى خضوع الملاحة البحرية المختلطة لقواعد القانون البحري</w:t>
      </w:r>
      <w:r w:rsidR="003D6FC5" w:rsidRPr="0044071B">
        <w:rPr>
          <w:rFonts w:ascii="Simplified Arabic" w:hAnsi="Simplified Arabic" w:cs="Simplified Arabic" w:hint="cs"/>
          <w:sz w:val="28"/>
          <w:szCs w:val="28"/>
          <w:rtl/>
          <w:lang w:bidi="ar-DZ"/>
        </w:rPr>
        <w:t xml:space="preserve"> </w:t>
      </w:r>
    </w:p>
    <w:p w:rsidR="000C50D3" w:rsidRDefault="000C50D3" w:rsidP="00006AE8">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sidRPr="0044071B">
        <w:rPr>
          <w:rFonts w:ascii="Simplified Arabic" w:hAnsi="Simplified Arabic" w:cs="Simplified Arabic" w:hint="cs"/>
          <w:sz w:val="28"/>
          <w:szCs w:val="28"/>
          <w:rtl/>
          <w:lang w:bidi="ar-DZ"/>
        </w:rPr>
        <w:lastRenderedPageBreak/>
        <w:t xml:space="preserve">مادام هذا النوع من الملاحة </w:t>
      </w:r>
      <w:r w:rsidR="0094390F" w:rsidRPr="0044071B">
        <w:rPr>
          <w:rFonts w:ascii="Simplified Arabic" w:hAnsi="Simplified Arabic" w:cs="Simplified Arabic" w:hint="cs"/>
          <w:sz w:val="28"/>
          <w:szCs w:val="28"/>
          <w:rtl/>
          <w:lang w:bidi="ar-DZ"/>
        </w:rPr>
        <w:t>يتكون من جزءين أحدهما في البحر والآخر في النهر، فإن الأصل هو أن يتم الفصل بين الجزء من الملاحة الذي يتم في البحر وذلك الذي يتم في المياه الداخلية.</w:t>
      </w:r>
      <w:r w:rsidR="008E76B1" w:rsidRPr="0044071B">
        <w:rPr>
          <w:rFonts w:ascii="Simplified Arabic" w:hAnsi="Simplified Arabic" w:cs="Simplified Arabic" w:hint="cs"/>
          <w:sz w:val="28"/>
          <w:szCs w:val="28"/>
          <w:rtl/>
          <w:lang w:bidi="ar-DZ"/>
        </w:rPr>
        <w:t xml:space="preserve"> بحيث يخضع الجزء الخاص بالملاحة البحرية لقواعد القانون البحري، بينما يخضع ذلك المتعلق بالملاحة الداخلية لقواعد القانون المدني أو التجاري بحسب الأحوال، لكن هذا الموقف سيؤدي إلى إخضاع الرحلة الواحدة لنظامين قانونيين مختلفين في وقت واحد، مما يسبب صعوبات عملية.</w:t>
      </w:r>
      <w:r w:rsidR="00081BD4" w:rsidRPr="0044071B">
        <w:rPr>
          <w:rFonts w:ascii="Simplified Arabic" w:hAnsi="Simplified Arabic" w:cs="Simplified Arabic" w:hint="cs"/>
          <w:sz w:val="28"/>
          <w:szCs w:val="28"/>
          <w:rtl/>
          <w:lang w:bidi="ar-DZ"/>
        </w:rPr>
        <w:t xml:space="preserve"> لذلك يجمع أغلبية المختصين على إخضاع الملاحة المختلطة بكل أجزائها إلى قانون الجزء الغالب فيها، وهو ما يعني أنها تخضع للقانون البحري إذا كان الجزء البحري من الرحلة هو الغالب، وتخضع لقواعد القانون المدني أو التجاري في حالة كان </w:t>
      </w:r>
      <w:r w:rsidR="001C158B" w:rsidRPr="0044071B">
        <w:rPr>
          <w:rFonts w:ascii="Simplified Arabic" w:hAnsi="Simplified Arabic" w:cs="Simplified Arabic" w:hint="cs"/>
          <w:sz w:val="28"/>
          <w:szCs w:val="28"/>
          <w:rtl/>
          <w:lang w:bidi="ar-DZ"/>
        </w:rPr>
        <w:t>الجزء النهري من الرحلة هو الغالب، وهذا تطبيقا لقاعدة الفرع يتبع الأصل.</w:t>
      </w:r>
      <w:r w:rsidR="003D6FC5" w:rsidRPr="0044071B">
        <w:rPr>
          <w:rFonts w:ascii="Simplified Arabic" w:hAnsi="Simplified Arabic" w:cs="Simplified Arabic" w:hint="cs"/>
          <w:sz w:val="28"/>
          <w:szCs w:val="28"/>
          <w:rtl/>
          <w:lang w:bidi="ar-DZ"/>
        </w:rPr>
        <w:t xml:space="preserve"> </w:t>
      </w:r>
      <w:r w:rsidR="001C158B" w:rsidRPr="0044071B">
        <w:rPr>
          <w:rFonts w:ascii="Simplified Arabic" w:hAnsi="Simplified Arabic" w:cs="Simplified Arabic" w:hint="cs"/>
          <w:sz w:val="28"/>
          <w:szCs w:val="28"/>
          <w:rtl/>
          <w:lang w:bidi="ar-DZ"/>
        </w:rPr>
        <w:t>بينما إذا تعذر تحديد الجزء الغالب في الملاحة المختلطة، فلا مفر من إخضاع كل جزء للقانون الخاص به</w:t>
      </w:r>
      <w:r w:rsidR="00006AE8">
        <w:rPr>
          <w:rFonts w:ascii="Simplified Arabic" w:hAnsi="Simplified Arabic" w:cs="Simplified Arabic" w:hint="cs"/>
          <w:sz w:val="28"/>
          <w:szCs w:val="28"/>
          <w:rtl/>
          <w:lang w:bidi="ar-DZ"/>
        </w:rPr>
        <w:t>.</w:t>
      </w:r>
    </w:p>
    <w:p w:rsidR="0044071B" w:rsidRDefault="002138A3" w:rsidP="0044071B">
      <w:pPr>
        <w:pBdr>
          <w:bar w:val="single" w:sz="4" w:color="auto"/>
        </w:pBdr>
        <w:tabs>
          <w:tab w:val="left" w:pos="7692"/>
          <w:tab w:val="right" w:pos="9072"/>
        </w:tabs>
        <w:bidi/>
        <w:ind w:left="720"/>
        <w:jc w:val="both"/>
        <w:rPr>
          <w:rFonts w:ascii="Simplified Arabic" w:hAnsi="Simplified Arabic" w:cs="Simplified Arabic"/>
          <w:b/>
          <w:bCs/>
          <w:sz w:val="28"/>
          <w:szCs w:val="28"/>
          <w:rtl/>
          <w:lang w:bidi="ar-DZ"/>
        </w:rPr>
      </w:pPr>
      <w:r w:rsidRPr="002138A3">
        <w:rPr>
          <w:rFonts w:ascii="Simplified Arabic" w:hAnsi="Simplified Arabic" w:cs="Simplified Arabic" w:hint="cs"/>
          <w:b/>
          <w:bCs/>
          <w:sz w:val="28"/>
          <w:szCs w:val="28"/>
          <w:rtl/>
          <w:lang w:bidi="ar-DZ"/>
        </w:rPr>
        <w:t>المطلب الثاني: أشخاص القانون البحري</w:t>
      </w:r>
    </w:p>
    <w:p w:rsidR="002138A3" w:rsidRDefault="002138A3" w:rsidP="00706AB2">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عموما ينقسم أشخاص الملاحة البحرية( رجال البحر)، إلى نوعين بحسب أهمية ونوعية الدور الذي يقومون به، ويتمثل النوع </w:t>
      </w:r>
      <w:r w:rsidR="00706AB2">
        <w:rPr>
          <w:rFonts w:ascii="Simplified Arabic" w:hAnsi="Simplified Arabic" w:cs="Simplified Arabic" w:hint="cs"/>
          <w:sz w:val="28"/>
          <w:szCs w:val="28"/>
          <w:rtl/>
          <w:lang w:bidi="ar-DZ"/>
        </w:rPr>
        <w:t>الأول</w:t>
      </w:r>
      <w:r>
        <w:rPr>
          <w:rFonts w:ascii="Simplified Arabic" w:hAnsi="Simplified Arabic" w:cs="Simplified Arabic" w:hint="cs"/>
          <w:sz w:val="28"/>
          <w:szCs w:val="28"/>
          <w:rtl/>
          <w:lang w:bidi="ar-DZ"/>
        </w:rPr>
        <w:t xml:space="preserve"> في رجال البحر الرئيسيين وهم: المجهز، الربان والبحار بينما يخص النوع الثاني رجال البحر المساعدين وهمك وكيل السفينة، وكيل الحمولة والسمسار البحري.</w:t>
      </w:r>
    </w:p>
    <w:p w:rsidR="002138A3" w:rsidRDefault="002138A3" w:rsidP="002138A3">
      <w:pPr>
        <w:pBdr>
          <w:bar w:val="single" w:sz="4" w:color="auto"/>
        </w:pBdr>
        <w:tabs>
          <w:tab w:val="left" w:pos="7692"/>
          <w:tab w:val="right" w:pos="9072"/>
        </w:tabs>
        <w:bidi/>
        <w:ind w:left="720"/>
        <w:jc w:val="both"/>
        <w:rPr>
          <w:rFonts w:ascii="Simplified Arabic" w:hAnsi="Simplified Arabic" w:cs="Simplified Arabic"/>
          <w:b/>
          <w:bCs/>
          <w:sz w:val="28"/>
          <w:szCs w:val="28"/>
          <w:rtl/>
          <w:lang w:bidi="ar-DZ"/>
        </w:rPr>
      </w:pPr>
      <w:r w:rsidRPr="002138A3">
        <w:rPr>
          <w:rFonts w:ascii="Simplified Arabic" w:hAnsi="Simplified Arabic" w:cs="Simplified Arabic" w:hint="cs"/>
          <w:b/>
          <w:bCs/>
          <w:sz w:val="28"/>
          <w:szCs w:val="28"/>
          <w:rtl/>
          <w:lang w:bidi="ar-DZ"/>
        </w:rPr>
        <w:t>الفرع الأول: رجال البحر الرئيسيين</w:t>
      </w:r>
    </w:p>
    <w:p w:rsidR="002138A3" w:rsidRDefault="00BF123F" w:rsidP="002138A3">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نتطرق لكل واحد منهم كما سبق تعيينهم في ما</w:t>
      </w:r>
      <w:r w:rsidR="00006A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يلي:</w:t>
      </w:r>
    </w:p>
    <w:p w:rsidR="00BF123F" w:rsidRDefault="00BF123F" w:rsidP="00BF123F">
      <w:pPr>
        <w:pBdr>
          <w:bar w:val="single" w:sz="4" w:color="auto"/>
        </w:pBdr>
        <w:tabs>
          <w:tab w:val="left" w:pos="7692"/>
          <w:tab w:val="right" w:pos="9072"/>
        </w:tabs>
        <w:bidi/>
        <w:ind w:left="7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BF123F">
        <w:rPr>
          <w:rFonts w:ascii="Simplified Arabic" w:hAnsi="Simplified Arabic" w:cs="Simplified Arabic" w:hint="cs"/>
          <w:b/>
          <w:bCs/>
          <w:sz w:val="28"/>
          <w:szCs w:val="28"/>
          <w:rtl/>
          <w:lang w:bidi="ar-DZ"/>
        </w:rPr>
        <w:t xml:space="preserve"> مالك السفينة ومجهزها</w:t>
      </w:r>
    </w:p>
    <w:p w:rsidR="00BF123F" w:rsidRDefault="00BF123F" w:rsidP="00BF123F">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sidRPr="00BF123F">
        <w:rPr>
          <w:rFonts w:ascii="Simplified Arabic" w:hAnsi="Simplified Arabic" w:cs="Simplified Arabic" w:hint="cs"/>
          <w:sz w:val="28"/>
          <w:szCs w:val="28"/>
          <w:rtl/>
          <w:lang w:bidi="ar-DZ"/>
        </w:rPr>
        <w:t xml:space="preserve">وفي هذا العنصر </w:t>
      </w:r>
      <w:r w:rsidR="00006AE8">
        <w:rPr>
          <w:rFonts w:ascii="Simplified Arabic" w:hAnsi="Simplified Arabic" w:cs="Simplified Arabic" w:hint="cs"/>
          <w:sz w:val="28"/>
          <w:szCs w:val="28"/>
          <w:rtl/>
          <w:lang w:bidi="ar-DZ"/>
        </w:rPr>
        <w:t>ن</w:t>
      </w:r>
      <w:r w:rsidRPr="00BF123F">
        <w:rPr>
          <w:rFonts w:ascii="Simplified Arabic" w:hAnsi="Simplified Arabic" w:cs="Simplified Arabic" w:hint="cs"/>
          <w:sz w:val="28"/>
          <w:szCs w:val="28"/>
          <w:rtl/>
          <w:lang w:bidi="ar-DZ"/>
        </w:rPr>
        <w:t>تناول الجزئيات التالية:</w:t>
      </w:r>
    </w:p>
    <w:p w:rsidR="00BF123F" w:rsidRDefault="00BF123F" w:rsidP="00BF123F">
      <w:pPr>
        <w:pBdr>
          <w:bar w:val="single" w:sz="4" w:color="auto"/>
        </w:pBdr>
        <w:tabs>
          <w:tab w:val="left" w:pos="7692"/>
          <w:tab w:val="right" w:pos="9072"/>
        </w:tabs>
        <w:bidi/>
        <w:ind w:left="720"/>
        <w:jc w:val="both"/>
        <w:rPr>
          <w:rFonts w:ascii="Simplified Arabic" w:hAnsi="Simplified Arabic" w:cs="Simplified Arabic"/>
          <w:b/>
          <w:bCs/>
          <w:sz w:val="28"/>
          <w:szCs w:val="28"/>
          <w:rtl/>
          <w:lang w:bidi="ar-DZ"/>
        </w:rPr>
      </w:pPr>
      <w:r w:rsidRPr="00BF123F">
        <w:rPr>
          <w:rFonts w:ascii="Simplified Arabic" w:hAnsi="Simplified Arabic" w:cs="Simplified Arabic" w:hint="cs"/>
          <w:b/>
          <w:bCs/>
          <w:sz w:val="28"/>
          <w:szCs w:val="28"/>
          <w:rtl/>
          <w:lang w:bidi="ar-DZ"/>
        </w:rPr>
        <w:t xml:space="preserve">1/ </w:t>
      </w:r>
      <w:r>
        <w:rPr>
          <w:rFonts w:ascii="Simplified Arabic" w:hAnsi="Simplified Arabic" w:cs="Simplified Arabic" w:hint="cs"/>
          <w:b/>
          <w:bCs/>
          <w:sz w:val="28"/>
          <w:szCs w:val="28"/>
          <w:rtl/>
          <w:lang w:bidi="ar-DZ"/>
        </w:rPr>
        <w:t>المقصود بمالك السفينة ومجهزها</w:t>
      </w:r>
    </w:p>
    <w:p w:rsidR="00BF123F" w:rsidRDefault="000D4B31" w:rsidP="00BF123F">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بمالك السفينة، الشخص الذي له حق ملكيتها، بينما مجهز السفينة هو كل شخص يتولى إعدادها للاستغلال البحري وممارسة نشاطها في البحر، عن طريق تزويدها بالمعدات والوقود والمون، بالإضافة غلى العدد الكافي من البحارة ورجال الطاقم.</w:t>
      </w:r>
    </w:p>
    <w:p w:rsidR="000D4B31" w:rsidRDefault="000D4B31" w:rsidP="00006AE8">
      <w:pPr>
        <w:pBdr>
          <w:bar w:val="single" w:sz="4" w:color="auto"/>
        </w:pBdr>
        <w:tabs>
          <w:tab w:val="left" w:pos="7692"/>
          <w:tab w:val="right" w:pos="9072"/>
        </w:tabs>
        <w:bidi/>
        <w:ind w:left="72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وبناء على م</w:t>
      </w:r>
      <w:r w:rsidR="00006AE8">
        <w:rPr>
          <w:rFonts w:ascii="Simplified Arabic" w:hAnsi="Simplified Arabic" w:cs="Simplified Arabic" w:hint="cs"/>
          <w:sz w:val="28"/>
          <w:szCs w:val="28"/>
          <w:rtl/>
          <w:lang w:bidi="ar-DZ"/>
        </w:rPr>
        <w:t xml:space="preserve">ا </w:t>
      </w:r>
      <w:r>
        <w:rPr>
          <w:rFonts w:ascii="Simplified Arabic" w:hAnsi="Simplified Arabic" w:cs="Simplified Arabic" w:hint="cs"/>
          <w:sz w:val="28"/>
          <w:szCs w:val="28"/>
          <w:rtl/>
          <w:lang w:bidi="ar-DZ"/>
        </w:rPr>
        <w:t xml:space="preserve">سبق، فإن مجهز السفينة قد يكون هو نفسه مالكها، وقد يكون مستقلا عن هذا الأخير </w:t>
      </w:r>
      <w:r w:rsidR="00545EEB">
        <w:rPr>
          <w:rFonts w:ascii="Simplified Arabic" w:hAnsi="Simplified Arabic" w:cs="Simplified Arabic" w:hint="cs"/>
          <w:sz w:val="28"/>
          <w:szCs w:val="28"/>
          <w:rtl/>
          <w:lang w:bidi="ar-DZ"/>
        </w:rPr>
        <w:t>كمستأجر</w:t>
      </w:r>
      <w:r>
        <w:rPr>
          <w:rFonts w:ascii="Simplified Arabic" w:hAnsi="Simplified Arabic" w:cs="Simplified Arabic" w:hint="cs"/>
          <w:sz w:val="28"/>
          <w:szCs w:val="28"/>
          <w:rtl/>
          <w:lang w:bidi="ar-DZ"/>
        </w:rPr>
        <w:t xml:space="preserve"> لها فقط</w:t>
      </w:r>
      <w:r w:rsidR="00545EEB">
        <w:rPr>
          <w:rFonts w:ascii="Simplified Arabic" w:hAnsi="Simplified Arabic" w:cs="Simplified Arabic" w:hint="cs"/>
          <w:sz w:val="28"/>
          <w:szCs w:val="28"/>
          <w:rtl/>
          <w:lang w:bidi="ar-DZ"/>
        </w:rPr>
        <w:t>، وهو ما عبرت عنه المادة 572 من القانون البحري الجزائري:"</w:t>
      </w:r>
      <w:r w:rsidR="00545EEB" w:rsidRPr="00545EEB">
        <w:rPr>
          <w:rFonts w:ascii="Simplified Arabic" w:hAnsi="Simplified Arabic" w:cs="Simplified Arabic" w:hint="cs"/>
          <w:b/>
          <w:bCs/>
          <w:sz w:val="28"/>
          <w:szCs w:val="28"/>
          <w:rtl/>
          <w:lang w:bidi="ar-DZ"/>
        </w:rPr>
        <w:t>يعتبر مجهزا كل شخص طبيعي أو معنوي يقوم باستغلال السفينة على اسمه إما بصفته مالكا للسفينة، وإما بناء على صفات أخرى تخوله الحق باستعمال السفينة".</w:t>
      </w:r>
    </w:p>
    <w:p w:rsidR="00545EEB" w:rsidRDefault="00545EEB" w:rsidP="00006AE8">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في اغلب </w:t>
      </w:r>
      <w:r w:rsidR="00263EA4">
        <w:rPr>
          <w:rFonts w:ascii="Simplified Arabic" w:hAnsi="Simplified Arabic" w:cs="Simplified Arabic" w:hint="cs"/>
          <w:sz w:val="28"/>
          <w:szCs w:val="28"/>
          <w:rtl/>
          <w:lang w:bidi="ar-DZ"/>
        </w:rPr>
        <w:t xml:space="preserve">الأحيان </w:t>
      </w:r>
      <w:r>
        <w:rPr>
          <w:rFonts w:ascii="Simplified Arabic" w:hAnsi="Simplified Arabic" w:cs="Simplified Arabic" w:hint="cs"/>
          <w:sz w:val="28"/>
          <w:szCs w:val="28"/>
          <w:rtl/>
          <w:lang w:bidi="ar-DZ"/>
        </w:rPr>
        <w:t xml:space="preserve">تجتمع صفتا المالك والمجهز في شخص واحد، عندما يقوم مالك السفينة بنفسه بتجهيزها لممارسة الملاحة البحرية لحسابه الخاص، ويطلق على المالك في هذه الحالة" المالك المجهز- </w:t>
      </w:r>
      <w:r>
        <w:rPr>
          <w:rFonts w:ascii="Simplified Arabic" w:hAnsi="Simplified Arabic" w:cs="Simplified Arabic"/>
          <w:sz w:val="28"/>
          <w:szCs w:val="28"/>
          <w:lang w:bidi="ar-DZ"/>
        </w:rPr>
        <w:t>L’armateur-propriétaire</w:t>
      </w:r>
      <w:r>
        <w:rPr>
          <w:rFonts w:ascii="Simplified Arabic" w:hAnsi="Simplified Arabic" w:cs="Simplified Arabic" w:hint="cs"/>
          <w:sz w:val="28"/>
          <w:szCs w:val="28"/>
          <w:rtl/>
          <w:lang w:bidi="ar-DZ"/>
        </w:rPr>
        <w:t>".</w:t>
      </w:r>
    </w:p>
    <w:p w:rsidR="001B6794" w:rsidRPr="00300710" w:rsidRDefault="001B6794" w:rsidP="001B6794">
      <w:pPr>
        <w:pBdr>
          <w:bar w:val="single" w:sz="4" w:color="auto"/>
        </w:pBdr>
        <w:tabs>
          <w:tab w:val="left" w:pos="7692"/>
          <w:tab w:val="right" w:pos="9072"/>
        </w:tabs>
        <w:bidi/>
        <w:ind w:left="72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2</w:t>
      </w:r>
      <w:r w:rsidRPr="00300710">
        <w:rPr>
          <w:rFonts w:ascii="Simplified Arabic" w:hAnsi="Simplified Arabic" w:cs="Simplified Arabic" w:hint="cs"/>
          <w:sz w:val="28"/>
          <w:szCs w:val="28"/>
          <w:rtl/>
          <w:lang w:bidi="ar-DZ"/>
        </w:rPr>
        <w:t xml:space="preserve">/ </w:t>
      </w:r>
      <w:r w:rsidRPr="00300710">
        <w:rPr>
          <w:rFonts w:ascii="Simplified Arabic" w:hAnsi="Simplified Arabic" w:cs="Simplified Arabic" w:hint="cs"/>
          <w:b/>
          <w:bCs/>
          <w:sz w:val="28"/>
          <w:szCs w:val="28"/>
          <w:rtl/>
          <w:lang w:bidi="ar-DZ"/>
        </w:rPr>
        <w:t>التزامات مجهز السفينة</w:t>
      </w:r>
    </w:p>
    <w:p w:rsidR="001B6794" w:rsidRDefault="001B6794" w:rsidP="00300710">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يتعين على المجهز </w:t>
      </w:r>
      <w:r w:rsidR="0030071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يؤمن </w:t>
      </w:r>
      <w:r w:rsidR="00300710">
        <w:rPr>
          <w:rFonts w:ascii="Simplified Arabic" w:hAnsi="Simplified Arabic" w:cs="Simplified Arabic" w:hint="cs"/>
          <w:sz w:val="28"/>
          <w:szCs w:val="28"/>
          <w:rtl/>
          <w:lang w:bidi="ar-DZ"/>
        </w:rPr>
        <w:t>للسفينة</w:t>
      </w:r>
      <w:r>
        <w:rPr>
          <w:rFonts w:ascii="Simplified Arabic" w:hAnsi="Simplified Arabic" w:cs="Simplified Arabic" w:hint="cs"/>
          <w:sz w:val="28"/>
          <w:szCs w:val="28"/>
          <w:rtl/>
          <w:lang w:bidi="ar-DZ"/>
        </w:rPr>
        <w:t xml:space="preserve"> التي يقوم باستغلالها</w:t>
      </w:r>
      <w:r w:rsidR="00300710">
        <w:rPr>
          <w:rFonts w:ascii="Simplified Arabic" w:hAnsi="Simplified Arabic" w:cs="Simplified Arabic" w:hint="cs"/>
          <w:sz w:val="28"/>
          <w:szCs w:val="28"/>
          <w:rtl/>
          <w:lang w:bidi="ar-DZ"/>
        </w:rPr>
        <w:t xml:space="preserve"> جميع قواعد الصلاحية للملاحة والأمن والتسليح والتجهيز والتموين، طبقا لما تحدده الأنظمة الساري العمل بها في هذا الإطار</w:t>
      </w:r>
      <w:r w:rsidR="00631AFB">
        <w:rPr>
          <w:rStyle w:val="Appelnotedebasdep"/>
          <w:rFonts w:ascii="Simplified Arabic" w:hAnsi="Simplified Arabic" w:cs="Simplified Arabic"/>
          <w:sz w:val="28"/>
          <w:szCs w:val="28"/>
          <w:rtl/>
          <w:lang w:bidi="ar-DZ"/>
        </w:rPr>
        <w:footnoteReference w:id="10"/>
      </w:r>
      <w:r w:rsidR="00300710">
        <w:rPr>
          <w:rFonts w:ascii="Simplified Arabic" w:hAnsi="Simplified Arabic" w:cs="Simplified Arabic" w:hint="cs"/>
          <w:sz w:val="28"/>
          <w:szCs w:val="28"/>
          <w:rtl/>
          <w:lang w:bidi="ar-DZ"/>
        </w:rPr>
        <w:t>.</w:t>
      </w:r>
    </w:p>
    <w:p w:rsidR="00D97FBB" w:rsidRDefault="00D97FBB" w:rsidP="00D97FBB">
      <w:pPr>
        <w:pBdr>
          <w:bar w:val="single" w:sz="4" w:color="auto"/>
        </w:pBdr>
        <w:tabs>
          <w:tab w:val="left" w:pos="7692"/>
          <w:tab w:val="right" w:pos="9072"/>
        </w:tabs>
        <w:bidi/>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الإطار حدد المشرع الجزائري الالتزامات التي تقع على عاتق المجهز في القسم الثاني من الفصل الثاني من الباب الثاني من التقنين البحري في المواد من 428 إلى 449، وقد جاءت على عدة أنواع موزعة نرتبها كالتالي:</w:t>
      </w:r>
    </w:p>
    <w:p w:rsidR="00D97FBB" w:rsidRDefault="00D97FBB" w:rsidP="00D97FBB">
      <w:pPr>
        <w:pStyle w:val="Paragraphedeliste"/>
        <w:numPr>
          <w:ilvl w:val="0"/>
          <w:numId w:val="18"/>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التزامات تتعلق بالتجهيز ووردت في المواد من 428 إلى 432.</w:t>
      </w:r>
    </w:p>
    <w:p w:rsidR="00D97FBB" w:rsidRDefault="00D97FBB" w:rsidP="00D97FBB">
      <w:pPr>
        <w:pStyle w:val="Paragraphedeliste"/>
        <w:numPr>
          <w:ilvl w:val="0"/>
          <w:numId w:val="18"/>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التزامات تتعلق بتموين رجال البحر على السفينة وردت في المواد من 433 إلى 438.</w:t>
      </w:r>
    </w:p>
    <w:p w:rsidR="00D97FBB" w:rsidRDefault="00D97FBB" w:rsidP="00D97FBB">
      <w:pPr>
        <w:pStyle w:val="Paragraphedeliste"/>
        <w:numPr>
          <w:ilvl w:val="0"/>
          <w:numId w:val="18"/>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التزامات بتوفير ملابس رجال البحر، وردت في المادتين 447-448.</w:t>
      </w:r>
    </w:p>
    <w:p w:rsidR="00D97FBB" w:rsidRDefault="00D97FBB" w:rsidP="00D97FBB">
      <w:pPr>
        <w:pStyle w:val="Paragraphedeliste"/>
        <w:numPr>
          <w:ilvl w:val="0"/>
          <w:numId w:val="18"/>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التزامات بإعادة رجال البحر إلى ارض الوطن، واردة في المواد من 449 إلى 451.</w:t>
      </w:r>
    </w:p>
    <w:p w:rsidR="001A64B9" w:rsidRDefault="001A64B9" w:rsidP="001A64B9">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sidRPr="001A64B9">
        <w:rPr>
          <w:rFonts w:ascii="Simplified Arabic" w:hAnsi="Simplified Arabic" w:cs="Simplified Arabic" w:hint="cs"/>
          <w:b/>
          <w:bCs/>
          <w:sz w:val="28"/>
          <w:szCs w:val="28"/>
          <w:rtl/>
          <w:lang w:bidi="ar-DZ"/>
        </w:rPr>
        <w:t>3/ مسؤولية مجهز السفينة</w:t>
      </w:r>
    </w:p>
    <w:p w:rsidR="00F65B83" w:rsidRDefault="00BE7B89" w:rsidP="00F65B83">
      <w:pPr>
        <w:pBdr>
          <w:bar w:val="single" w:sz="4" w:color="auto"/>
        </w:pBdr>
        <w:tabs>
          <w:tab w:val="left" w:pos="7692"/>
          <w:tab w:val="right" w:pos="9072"/>
        </w:tabs>
        <w:bidi/>
        <w:ind w:left="283"/>
        <w:jc w:val="both"/>
        <w:rPr>
          <w:rFonts w:ascii="Simplified Arabic" w:hAnsi="Simplified Arabic" w:cs="Simplified Arabic"/>
          <w:sz w:val="28"/>
          <w:szCs w:val="28"/>
          <w:rtl/>
          <w:lang w:bidi="ar-DZ"/>
        </w:rPr>
      </w:pPr>
      <w:r w:rsidRPr="00BE7B89">
        <w:rPr>
          <w:rFonts w:ascii="Simplified Arabic" w:hAnsi="Simplified Arabic" w:cs="Simplified Arabic" w:hint="cs"/>
          <w:sz w:val="28"/>
          <w:szCs w:val="28"/>
          <w:rtl/>
          <w:lang w:bidi="ar-DZ"/>
        </w:rPr>
        <w:t>أجاز القانون البحري</w:t>
      </w:r>
      <w:r>
        <w:rPr>
          <w:rFonts w:ascii="Simplified Arabic" w:hAnsi="Simplified Arabic" w:cs="Simplified Arabic" w:hint="cs"/>
          <w:sz w:val="28"/>
          <w:szCs w:val="28"/>
          <w:rtl/>
          <w:lang w:bidi="ar-DZ"/>
        </w:rPr>
        <w:t xml:space="preserve"> الجزائري</w:t>
      </w:r>
      <w:r w:rsidRPr="00BE7B89">
        <w:rPr>
          <w:rFonts w:ascii="Simplified Arabic" w:hAnsi="Simplified Arabic" w:cs="Simplified Arabic" w:hint="cs"/>
          <w:sz w:val="28"/>
          <w:szCs w:val="28"/>
          <w:rtl/>
          <w:lang w:bidi="ar-DZ"/>
        </w:rPr>
        <w:t xml:space="preserve"> لمالك السفينة تحديد مسؤوليته العقدية والتق</w:t>
      </w:r>
      <w:r>
        <w:rPr>
          <w:rFonts w:ascii="Simplified Arabic" w:hAnsi="Simplified Arabic" w:cs="Simplified Arabic" w:hint="cs"/>
          <w:sz w:val="28"/>
          <w:szCs w:val="28"/>
          <w:rtl/>
          <w:lang w:bidi="ar-DZ"/>
        </w:rPr>
        <w:t>ص</w:t>
      </w:r>
      <w:r w:rsidRPr="00BE7B89">
        <w:rPr>
          <w:rFonts w:ascii="Simplified Arabic" w:hAnsi="Simplified Arabic" w:cs="Simplified Arabic" w:hint="cs"/>
          <w:sz w:val="28"/>
          <w:szCs w:val="28"/>
          <w:rtl/>
          <w:lang w:bidi="ar-DZ"/>
        </w:rPr>
        <w:t>يرية</w:t>
      </w:r>
      <w:r>
        <w:rPr>
          <w:rFonts w:ascii="Simplified Arabic" w:hAnsi="Simplified Arabic" w:cs="Simplified Arabic" w:hint="cs"/>
          <w:sz w:val="28"/>
          <w:szCs w:val="28"/>
          <w:rtl/>
          <w:lang w:bidi="ar-DZ"/>
        </w:rPr>
        <w:t xml:space="preserve"> في بعض المسائل بضمان مبلغ معين، وحددها المشرع هذه المسائل في نصوص المواد 93-97-104، مثل:</w:t>
      </w:r>
      <w:r w:rsidR="00F65B83">
        <w:rPr>
          <w:rFonts w:ascii="Simplified Arabic" w:hAnsi="Simplified Arabic" w:cs="Simplified Arabic" w:hint="cs"/>
          <w:sz w:val="28"/>
          <w:szCs w:val="28"/>
          <w:rtl/>
          <w:lang w:bidi="ar-DZ"/>
        </w:rPr>
        <w:t xml:space="preserve"> موت أحد الموجودين على متن السفينة أو إصابته الجسمانية، أو الأضرار التي تمس الأموال الموجودة على متنها..إلى غير ذلك.</w:t>
      </w:r>
    </w:p>
    <w:p w:rsidR="00A81CA4" w:rsidRDefault="00BE7B89" w:rsidP="00F65B83">
      <w:pPr>
        <w:pBdr>
          <w:bar w:val="single" w:sz="4" w:color="auto"/>
        </w:pBdr>
        <w:tabs>
          <w:tab w:val="left" w:pos="7692"/>
          <w:tab w:val="right" w:pos="9072"/>
        </w:tabs>
        <w:bidi/>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وفي ذلك خروج عن الق</w:t>
      </w:r>
      <w:r w:rsidR="00F65B83">
        <w:rPr>
          <w:rFonts w:ascii="Simplified Arabic" w:hAnsi="Simplified Arabic" w:cs="Simplified Arabic" w:hint="cs"/>
          <w:sz w:val="28"/>
          <w:szCs w:val="28"/>
          <w:rtl/>
          <w:lang w:bidi="ar-DZ"/>
        </w:rPr>
        <w:t>واعد العامة المتعلقة بالمسؤولية</w:t>
      </w:r>
      <w:r>
        <w:rPr>
          <w:rFonts w:ascii="Simplified Arabic" w:hAnsi="Simplified Arabic" w:cs="Simplified Arabic" w:hint="cs"/>
          <w:sz w:val="28"/>
          <w:szCs w:val="28"/>
          <w:rtl/>
          <w:lang w:bidi="ar-DZ"/>
        </w:rPr>
        <w:t xml:space="preserve"> الواردة في نصوص القانون المدني، والتي تقضي</w:t>
      </w:r>
      <w:r w:rsidR="00F65B83">
        <w:rPr>
          <w:rFonts w:ascii="Simplified Arabic" w:hAnsi="Simplified Arabic" w:cs="Simplified Arabic" w:hint="cs"/>
          <w:sz w:val="28"/>
          <w:szCs w:val="28"/>
          <w:rtl/>
          <w:lang w:bidi="ar-DZ"/>
        </w:rPr>
        <w:t xml:space="preserve"> بأن تمتد مسؤولية المالك عن تصرفاته الشخصية وتصرفات تابعيه إلى كافة أمواله.</w:t>
      </w:r>
    </w:p>
    <w:p w:rsidR="00C46F46" w:rsidRDefault="00A81CA4" w:rsidP="00C46F46">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ويعتبر نظام</w:t>
      </w:r>
      <w:r w:rsidR="00C46F46">
        <w:rPr>
          <w:rFonts w:ascii="Simplified Arabic" w:hAnsi="Simplified Arabic" w:cs="Simplified Arabic" w:hint="cs"/>
          <w:sz w:val="28"/>
          <w:szCs w:val="28"/>
          <w:rtl/>
          <w:lang w:bidi="ar-DZ"/>
        </w:rPr>
        <w:t xml:space="preserve"> تحديد المسؤولية واحدا من الخصائص التي ينفرد بها القانون البحري على وجه العموم حيث يسمح لمالك السفينة أن يكون مسؤولا عن الأفعال المذكورة في المواد ألعلاه في حدود مبلغ معين، وفقا لما جاء في نص المادة 96 من القانون البحري الجزائري: </w:t>
      </w:r>
      <w:r w:rsidR="00C46F46" w:rsidRPr="00C46F46">
        <w:rPr>
          <w:rFonts w:ascii="Simplified Arabic" w:hAnsi="Simplified Arabic" w:cs="Simplified Arabic" w:hint="cs"/>
          <w:b/>
          <w:bCs/>
          <w:sz w:val="28"/>
          <w:szCs w:val="28"/>
          <w:rtl/>
          <w:lang w:bidi="ar-DZ"/>
        </w:rPr>
        <w:t>"</w:t>
      </w:r>
      <w:r w:rsidRPr="00C46F46">
        <w:rPr>
          <w:rFonts w:ascii="Simplified Arabic" w:hAnsi="Simplified Arabic" w:cs="Simplified Arabic" w:hint="cs"/>
          <w:b/>
          <w:bCs/>
          <w:sz w:val="28"/>
          <w:szCs w:val="28"/>
          <w:rtl/>
          <w:lang w:bidi="ar-DZ"/>
        </w:rPr>
        <w:t xml:space="preserve"> </w:t>
      </w:r>
      <w:r w:rsidR="00C46F46" w:rsidRPr="00C46F46">
        <w:rPr>
          <w:rFonts w:ascii="Simplified Arabic" w:hAnsi="Simplified Arabic" w:cs="Simplified Arabic" w:hint="cs"/>
          <w:b/>
          <w:bCs/>
          <w:sz w:val="28"/>
          <w:szCs w:val="28"/>
          <w:rtl/>
          <w:lang w:bidi="ar-DZ"/>
        </w:rPr>
        <w:t>يحدد المبلغ الذي يمكن للمالك أن يحدد مسؤوليته على أساسه في كل حالة حسب قواعد الاتفاقية الدولية الخاصة بتحديد مسؤولية مالكي السفن والتي تكون الجزائر طرفا فيها".</w:t>
      </w:r>
    </w:p>
    <w:p w:rsidR="00461926" w:rsidRDefault="00C46F46" w:rsidP="00C46F46">
      <w:pPr>
        <w:pBdr>
          <w:bar w:val="single" w:sz="4" w:color="auto"/>
        </w:pBdr>
        <w:tabs>
          <w:tab w:val="left" w:pos="7692"/>
          <w:tab w:val="right" w:pos="9072"/>
        </w:tabs>
        <w:bidi/>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 أحكام تحديد المسؤولية المذكورة أعلاه تسري على مالك السفينة وكذلك على كل من مستأجر السفينة والمجهز والمجهز المسير، وأعضاء طاقم السفينة وكل من ينوب عنهم، كما تسري على الربان أيضا</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w:t>
      </w:r>
    </w:p>
    <w:p w:rsidR="00FF30EF" w:rsidRDefault="00942838" w:rsidP="00FF30EF">
      <w:pPr>
        <w:pBdr>
          <w:bar w:val="single" w:sz="4" w:color="auto"/>
        </w:pBdr>
        <w:tabs>
          <w:tab w:val="left" w:pos="7692"/>
          <w:tab w:val="right" w:pos="9072"/>
        </w:tabs>
        <w:bidi/>
        <w:ind w:left="283"/>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وأشار المشرع الجزائري إلى تحديد مسؤولية المجهز على وجه الخصوص بموجب نص المادة 577 من القانون البحري الجزائري وجا فيها</w:t>
      </w:r>
      <w:r w:rsidRPr="00942838">
        <w:rPr>
          <w:rFonts w:ascii="Simplified Arabic" w:hAnsi="Simplified Arabic" w:cs="Simplified Arabic" w:hint="cs"/>
          <w:b/>
          <w:bCs/>
          <w:sz w:val="28"/>
          <w:szCs w:val="28"/>
          <w:rtl/>
          <w:lang w:bidi="ar-DZ"/>
        </w:rPr>
        <w:t>:" يكون المجهز مسؤولا عن أعماله وأعمال وكلائه في البر والبحر الذين يساعدوه في استغلال السفينة أو السفن وفقا لأحكام القانون العام ما عدا حالة تحديد المسؤولية المذكورة في المواد من 93 إلى 115 من هذا الأمر".</w:t>
      </w:r>
    </w:p>
    <w:p w:rsidR="00461926" w:rsidRDefault="00706AB2" w:rsidP="00461926">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ربان السفينة</w:t>
      </w:r>
    </w:p>
    <w:p w:rsidR="00706AB2" w:rsidRDefault="00C50890" w:rsidP="00C50890">
      <w:pPr>
        <w:pBdr>
          <w:bar w:val="single" w:sz="4" w:color="auto"/>
        </w:pBdr>
        <w:tabs>
          <w:tab w:val="left" w:pos="7692"/>
          <w:tab w:val="right" w:pos="9072"/>
        </w:tabs>
        <w:bidi/>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يتولى الربان قيادة السفينة، ويتمتع بمركز قانوني خاص تبعا للدور المهم الذي يختص به، لذلك خصه المشرع الجزائري بفصل كامل هو الفصل الثاني من الكتاب الثاني بعنوان" الاستغلال التجاري للسفينة"، المواد من 580 إلى 608،  وفيما يلي تلخيص لهذه الأحكام:</w:t>
      </w:r>
    </w:p>
    <w:p w:rsidR="00FC2B82" w:rsidRPr="00B62E67" w:rsidRDefault="00FC2B82" w:rsidP="00FC2B82">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sidRPr="00B62E67">
        <w:rPr>
          <w:rFonts w:ascii="Simplified Arabic" w:hAnsi="Simplified Arabic" w:cs="Simplified Arabic" w:hint="cs"/>
          <w:b/>
          <w:bCs/>
          <w:sz w:val="28"/>
          <w:szCs w:val="28"/>
          <w:rtl/>
          <w:lang w:bidi="ar-DZ"/>
        </w:rPr>
        <w:t>1/ تعيين الربان وعزله</w:t>
      </w:r>
    </w:p>
    <w:p w:rsidR="00FC2B82" w:rsidRDefault="00FC2B82" w:rsidP="00006AE8">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يتولى مجهز السفينة تعيين </w:t>
      </w:r>
      <w:r w:rsidR="00F53DCB">
        <w:rPr>
          <w:rFonts w:ascii="Simplified Arabic" w:hAnsi="Simplified Arabic" w:cs="Simplified Arabic" w:hint="cs"/>
          <w:sz w:val="28"/>
          <w:szCs w:val="28"/>
          <w:rtl/>
          <w:lang w:bidi="ar-DZ"/>
        </w:rPr>
        <w:t xml:space="preserve">وعزل </w:t>
      </w:r>
      <w:r>
        <w:rPr>
          <w:rFonts w:ascii="Simplified Arabic" w:hAnsi="Simplified Arabic" w:cs="Simplified Arabic" w:hint="cs"/>
          <w:sz w:val="28"/>
          <w:szCs w:val="28"/>
          <w:rtl/>
          <w:lang w:bidi="ar-DZ"/>
        </w:rPr>
        <w:t>الربان</w:t>
      </w:r>
      <w:r w:rsidR="00B62E67">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 ويراعى عند تعيينه الشروط القانونية الخاصة بتأهيله لهذا المنصب في السفينة. وقد نصت المادة 580 من القانون البحري:</w:t>
      </w:r>
      <w:r w:rsidR="00B62E6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B62E67">
        <w:rPr>
          <w:rFonts w:ascii="Simplified Arabic" w:hAnsi="Simplified Arabic" w:cs="Simplified Arabic" w:hint="cs"/>
          <w:b/>
          <w:bCs/>
          <w:sz w:val="28"/>
          <w:szCs w:val="28"/>
          <w:rtl/>
          <w:lang w:bidi="ar-DZ"/>
        </w:rPr>
        <w:t xml:space="preserve">يتولى قيادة السفينة ربان يعين من بين </w:t>
      </w:r>
      <w:r w:rsidR="00B62E67" w:rsidRPr="00B62E67">
        <w:rPr>
          <w:rFonts w:ascii="Simplified Arabic" w:hAnsi="Simplified Arabic" w:cs="Simplified Arabic" w:hint="cs"/>
          <w:b/>
          <w:bCs/>
          <w:sz w:val="28"/>
          <w:szCs w:val="28"/>
          <w:rtl/>
          <w:lang w:bidi="ar-DZ"/>
        </w:rPr>
        <w:t>الأشخاص</w:t>
      </w:r>
      <w:r w:rsidRPr="00B62E67">
        <w:rPr>
          <w:rFonts w:ascii="Simplified Arabic" w:hAnsi="Simplified Arabic" w:cs="Simplified Arabic" w:hint="cs"/>
          <w:b/>
          <w:bCs/>
          <w:sz w:val="28"/>
          <w:szCs w:val="28"/>
          <w:rtl/>
          <w:lang w:bidi="ar-DZ"/>
        </w:rPr>
        <w:t xml:space="preserve"> المؤهلين قانونا".</w:t>
      </w:r>
    </w:p>
    <w:p w:rsidR="00F53DCB" w:rsidRDefault="003210AA" w:rsidP="00F53DCB">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sidRPr="003210AA">
        <w:rPr>
          <w:rFonts w:ascii="Simplified Arabic" w:hAnsi="Simplified Arabic" w:cs="Simplified Arabic" w:hint="cs"/>
          <w:sz w:val="28"/>
          <w:szCs w:val="28"/>
          <w:rtl/>
          <w:lang w:bidi="ar-DZ"/>
        </w:rPr>
        <w:lastRenderedPageBreak/>
        <w:t xml:space="preserve">وتبعا لما سبق ذكره، </w:t>
      </w:r>
      <w:r>
        <w:rPr>
          <w:rFonts w:ascii="Simplified Arabic" w:hAnsi="Simplified Arabic" w:cs="Simplified Arabic" w:hint="cs"/>
          <w:sz w:val="28"/>
          <w:szCs w:val="28"/>
          <w:rtl/>
          <w:lang w:bidi="ar-DZ"/>
        </w:rPr>
        <w:t xml:space="preserve">يعتبر الربان ممثلا قانونيا لمجهز السفينة باعتباره من يتولى قيادتها في البحر والإشراف على رحلتها من البداية </w:t>
      </w:r>
      <w:r w:rsidR="00BE4070">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لى النهاية</w:t>
      </w:r>
      <w:r w:rsidR="00C4118A">
        <w:rPr>
          <w:rFonts w:ascii="Simplified Arabic" w:hAnsi="Simplified Arabic" w:cs="Simplified Arabic" w:hint="cs"/>
          <w:sz w:val="28"/>
          <w:szCs w:val="28"/>
          <w:rtl/>
          <w:lang w:bidi="ar-DZ"/>
        </w:rPr>
        <w:t xml:space="preserve">، حيث نصت المادة 583 من القانون البحري الجزائري: </w:t>
      </w:r>
      <w:r w:rsidR="00F53DCB">
        <w:rPr>
          <w:rFonts w:ascii="Simplified Arabic" w:hAnsi="Simplified Arabic" w:cs="Simplified Arabic" w:hint="cs"/>
          <w:sz w:val="28"/>
          <w:szCs w:val="28"/>
          <w:rtl/>
          <w:lang w:bidi="ar-DZ"/>
        </w:rPr>
        <w:t>"</w:t>
      </w:r>
      <w:r w:rsidR="00BE4070" w:rsidRPr="00F53DCB">
        <w:rPr>
          <w:rFonts w:ascii="Simplified Arabic" w:hAnsi="Simplified Arabic" w:cs="Simplified Arabic" w:hint="cs"/>
          <w:b/>
          <w:bCs/>
          <w:sz w:val="28"/>
          <w:szCs w:val="28"/>
          <w:rtl/>
          <w:lang w:bidi="ar-DZ"/>
        </w:rPr>
        <w:t xml:space="preserve">يمثل الربان المجهز بحكم القانون خارج الأماكن التي تقع فيها مؤسسته الرئيسية </w:t>
      </w:r>
      <w:r w:rsidR="00F53DCB" w:rsidRPr="00F53DCB">
        <w:rPr>
          <w:rFonts w:ascii="Simplified Arabic" w:hAnsi="Simplified Arabic" w:cs="Simplified Arabic" w:hint="cs"/>
          <w:b/>
          <w:bCs/>
          <w:sz w:val="28"/>
          <w:szCs w:val="28"/>
          <w:rtl/>
          <w:lang w:bidi="ar-DZ"/>
        </w:rPr>
        <w:t>أ</w:t>
      </w:r>
      <w:r w:rsidR="00BE4070" w:rsidRPr="00F53DCB">
        <w:rPr>
          <w:rFonts w:ascii="Simplified Arabic" w:hAnsi="Simplified Arabic" w:cs="Simplified Arabic" w:hint="cs"/>
          <w:b/>
          <w:bCs/>
          <w:sz w:val="28"/>
          <w:szCs w:val="28"/>
          <w:rtl/>
          <w:lang w:bidi="ar-DZ"/>
        </w:rPr>
        <w:t xml:space="preserve">و الفرع وذلك في </w:t>
      </w:r>
      <w:r w:rsidR="00F53DCB" w:rsidRPr="00F53DCB">
        <w:rPr>
          <w:rFonts w:ascii="Simplified Arabic" w:hAnsi="Simplified Arabic" w:cs="Simplified Arabic" w:hint="cs"/>
          <w:b/>
          <w:bCs/>
          <w:sz w:val="28"/>
          <w:szCs w:val="28"/>
          <w:rtl/>
          <w:lang w:bidi="ar-DZ"/>
        </w:rPr>
        <w:t>إطار</w:t>
      </w:r>
      <w:r w:rsidR="00BE4070" w:rsidRPr="00F53DCB">
        <w:rPr>
          <w:rFonts w:ascii="Simplified Arabic" w:hAnsi="Simplified Arabic" w:cs="Simplified Arabic" w:hint="cs"/>
          <w:b/>
          <w:bCs/>
          <w:sz w:val="28"/>
          <w:szCs w:val="28"/>
          <w:rtl/>
          <w:lang w:bidi="ar-DZ"/>
        </w:rPr>
        <w:t xml:space="preserve"> الاحتياجات الاعتيادية للسفينة والرحلة".</w:t>
      </w:r>
    </w:p>
    <w:p w:rsidR="00FF30EF" w:rsidRPr="00FF30EF" w:rsidRDefault="00FF30EF" w:rsidP="002B1277">
      <w:pPr>
        <w:pBdr>
          <w:bar w:val="single" w:sz="4" w:color="auto"/>
        </w:pBdr>
        <w:tabs>
          <w:tab w:val="left" w:pos="7692"/>
          <w:tab w:val="right" w:pos="9072"/>
        </w:tabs>
        <w:bidi/>
        <w:ind w:left="283"/>
        <w:jc w:val="both"/>
        <w:rPr>
          <w:rFonts w:ascii="Simplified Arabic" w:hAnsi="Simplified Arabic" w:cs="Simplified Arabic"/>
          <w:sz w:val="28"/>
          <w:szCs w:val="28"/>
          <w:rtl/>
          <w:lang w:bidi="ar-DZ"/>
        </w:rPr>
      </w:pPr>
      <w:r w:rsidRPr="00FF30EF">
        <w:rPr>
          <w:rFonts w:ascii="Simplified Arabic" w:hAnsi="Simplified Arabic" w:cs="Simplified Arabic" w:hint="cs"/>
          <w:sz w:val="28"/>
          <w:szCs w:val="28"/>
          <w:rtl/>
          <w:lang w:bidi="ar-DZ"/>
        </w:rPr>
        <w:t xml:space="preserve">وينوب </w:t>
      </w:r>
      <w:r>
        <w:rPr>
          <w:rFonts w:ascii="Simplified Arabic" w:hAnsi="Simplified Arabic" w:cs="Simplified Arabic" w:hint="cs"/>
          <w:sz w:val="28"/>
          <w:szCs w:val="28"/>
          <w:rtl/>
          <w:lang w:bidi="ar-DZ"/>
        </w:rPr>
        <w:t xml:space="preserve">عن </w:t>
      </w:r>
      <w:r w:rsidRPr="00FF30EF">
        <w:rPr>
          <w:rFonts w:ascii="Simplified Arabic" w:hAnsi="Simplified Arabic" w:cs="Simplified Arabic" w:hint="cs"/>
          <w:sz w:val="28"/>
          <w:szCs w:val="28"/>
          <w:rtl/>
          <w:lang w:bidi="ar-DZ"/>
        </w:rPr>
        <w:t>الربان في حال غيابه</w:t>
      </w:r>
      <w:r>
        <w:rPr>
          <w:rFonts w:ascii="Simplified Arabic" w:hAnsi="Simplified Arabic" w:cs="Simplified Arabic" w:hint="cs"/>
          <w:sz w:val="28"/>
          <w:szCs w:val="28"/>
          <w:rtl/>
          <w:lang w:bidi="ar-DZ"/>
        </w:rPr>
        <w:t xml:space="preserve"> </w:t>
      </w:r>
      <w:r w:rsidR="002B1277">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عد وجود مانع يحول ضد ممارسته لمهامه على متن السفينة ربان مساعد</w:t>
      </w:r>
      <w:r w:rsidR="002B1277">
        <w:rPr>
          <w:rFonts w:ascii="Simplified Arabic" w:hAnsi="Simplified Arabic" w:cs="Simplified Arabic" w:hint="cs"/>
          <w:sz w:val="28"/>
          <w:szCs w:val="28"/>
          <w:rtl/>
          <w:lang w:bidi="ar-DZ"/>
        </w:rPr>
        <w:t>، وان لم يوجد يعوض بأحد ضباط السطح لغاية وصول تعليمات من المجهز</w:t>
      </w:r>
      <w:r w:rsidR="002B1277">
        <w:rPr>
          <w:rStyle w:val="Appelnotedebasdep"/>
          <w:rFonts w:ascii="Simplified Arabic" w:hAnsi="Simplified Arabic" w:cs="Simplified Arabic"/>
          <w:sz w:val="28"/>
          <w:szCs w:val="28"/>
          <w:rtl/>
          <w:lang w:bidi="ar-DZ"/>
        </w:rPr>
        <w:footnoteReference w:id="13"/>
      </w:r>
      <w:r w:rsidR="002B1277">
        <w:rPr>
          <w:rFonts w:ascii="Simplified Arabic" w:hAnsi="Simplified Arabic" w:cs="Simplified Arabic" w:hint="cs"/>
          <w:sz w:val="28"/>
          <w:szCs w:val="28"/>
          <w:rtl/>
          <w:lang w:bidi="ar-DZ"/>
        </w:rPr>
        <w:t>.</w:t>
      </w:r>
    </w:p>
    <w:p w:rsidR="003F4E4E" w:rsidRDefault="003F4E4E" w:rsidP="003F4E4E">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اختصاصات الربان</w:t>
      </w:r>
    </w:p>
    <w:p w:rsidR="003F4E4E" w:rsidRDefault="003F4E4E" w:rsidP="00006AE8">
      <w:pPr>
        <w:pBdr>
          <w:bar w:val="single" w:sz="4" w:color="auto"/>
        </w:pBdr>
        <w:tabs>
          <w:tab w:val="left" w:pos="7692"/>
          <w:tab w:val="right" w:pos="9072"/>
        </w:tabs>
        <w:bidi/>
        <w:ind w:left="283"/>
        <w:jc w:val="both"/>
        <w:rPr>
          <w:rFonts w:ascii="Simplified Arabic" w:hAnsi="Simplified Arabic" w:cs="Simplified Arabic"/>
          <w:sz w:val="28"/>
          <w:szCs w:val="28"/>
          <w:lang w:bidi="ar-DZ"/>
        </w:rPr>
      </w:pPr>
      <w:r w:rsidRPr="003F4E4E">
        <w:rPr>
          <w:rFonts w:ascii="Simplified Arabic" w:hAnsi="Simplified Arabic" w:cs="Simplified Arabic" w:hint="cs"/>
          <w:sz w:val="28"/>
          <w:szCs w:val="28"/>
          <w:rtl/>
          <w:lang w:bidi="ar-DZ"/>
        </w:rPr>
        <w:t>يب</w:t>
      </w:r>
      <w:r>
        <w:rPr>
          <w:rFonts w:ascii="Simplified Arabic" w:hAnsi="Simplified Arabic" w:cs="Simplified Arabic" w:hint="cs"/>
          <w:sz w:val="28"/>
          <w:szCs w:val="28"/>
          <w:rtl/>
          <w:lang w:bidi="ar-DZ"/>
        </w:rPr>
        <w:t>اشر الربان نوعين من الاختصاصات: اختصاصات عامة يباشرها بصفته ممثلا للسلطة العامة على متن السفينة، واختصاصات خاصة يباشرها بصفته ممثلا قانونيا للمجهز، وفيما يلي توضيح لذلك:</w:t>
      </w:r>
    </w:p>
    <w:p w:rsidR="003F4E4E" w:rsidRDefault="00FF30EF" w:rsidP="003F4E4E">
      <w:pPr>
        <w:pBdr>
          <w:bar w:val="single" w:sz="4" w:color="auto"/>
        </w:pBdr>
        <w:tabs>
          <w:tab w:val="left" w:pos="7692"/>
          <w:tab w:val="right" w:pos="9072"/>
        </w:tabs>
        <w:bidi/>
        <w:ind w:left="283"/>
        <w:jc w:val="both"/>
        <w:rPr>
          <w:rFonts w:ascii="Simplified Arabic" w:hAnsi="Simplified Arabic" w:cs="Simplified Arabic"/>
          <w:b/>
          <w:bCs/>
          <w:sz w:val="28"/>
          <w:szCs w:val="28"/>
          <w:rtl/>
          <w:lang w:bidi="ar-DZ"/>
        </w:rPr>
      </w:pPr>
      <w:r w:rsidRPr="00FF30EF">
        <w:rPr>
          <w:rFonts w:ascii="Simplified Arabic" w:hAnsi="Simplified Arabic" w:cs="Simplified Arabic" w:hint="cs"/>
          <w:b/>
          <w:bCs/>
          <w:sz w:val="28"/>
          <w:szCs w:val="28"/>
          <w:rtl/>
          <w:lang w:bidi="ar-DZ"/>
        </w:rPr>
        <w:t>أ- اختصاصات الربان العامة</w:t>
      </w:r>
    </w:p>
    <w:p w:rsidR="00FF30EF" w:rsidRDefault="00FF30EF" w:rsidP="00FF30EF">
      <w:pPr>
        <w:pBdr>
          <w:bar w:val="single" w:sz="4" w:color="auto"/>
        </w:pBdr>
        <w:tabs>
          <w:tab w:val="left" w:pos="7692"/>
          <w:tab w:val="right" w:pos="9072"/>
        </w:tabs>
        <w:bidi/>
        <w:ind w:left="28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يمثل الربان السلطة العامة على متن السفينة وهي في عرض البحر، بمعنى انه يمثل الدولة التي تحمل هذه </w:t>
      </w:r>
      <w:r w:rsidR="00EE6BD1">
        <w:rPr>
          <w:rFonts w:ascii="Simplified Arabic" w:hAnsi="Simplified Arabic" w:cs="Simplified Arabic" w:hint="cs"/>
          <w:sz w:val="28"/>
          <w:szCs w:val="28"/>
          <w:rtl/>
          <w:lang w:bidi="ar-DZ"/>
        </w:rPr>
        <w:t>الأخيرة</w:t>
      </w:r>
      <w:r>
        <w:rPr>
          <w:rFonts w:ascii="Simplified Arabic" w:hAnsi="Simplified Arabic" w:cs="Simplified Arabic" w:hint="cs"/>
          <w:sz w:val="28"/>
          <w:szCs w:val="28"/>
          <w:rtl/>
          <w:lang w:bidi="ar-DZ"/>
        </w:rPr>
        <w:t xml:space="preserve"> علمها، وعلى ذلك تكون له فوق ظهر السفينة، سلطات التأديب والتحقيق </w:t>
      </w:r>
      <w:r w:rsidR="00AA1464">
        <w:rPr>
          <w:rFonts w:ascii="Simplified Arabic" w:hAnsi="Simplified Arabic" w:cs="Simplified Arabic" w:hint="cs"/>
          <w:sz w:val="28"/>
          <w:szCs w:val="28"/>
          <w:rtl/>
          <w:lang w:bidi="ar-DZ"/>
        </w:rPr>
        <w:t>والتوثيق</w:t>
      </w:r>
      <w:r>
        <w:rPr>
          <w:rFonts w:ascii="Simplified Arabic" w:hAnsi="Simplified Arabic" w:cs="Simplified Arabic" w:hint="cs"/>
          <w:sz w:val="28"/>
          <w:szCs w:val="28"/>
          <w:rtl/>
          <w:lang w:bidi="ar-DZ"/>
        </w:rPr>
        <w:t xml:space="preserve"> وقد أشار المشرع الجزائري لهذه السلطات كما يلي:</w:t>
      </w:r>
    </w:p>
    <w:p w:rsidR="00FF30EF" w:rsidRDefault="00FF30EF" w:rsidP="006F55D5">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sidRPr="00E464C3">
        <w:rPr>
          <w:rFonts w:ascii="Simplified Arabic" w:hAnsi="Simplified Arabic" w:cs="Simplified Arabic" w:hint="cs"/>
          <w:b/>
          <w:bCs/>
          <w:sz w:val="28"/>
          <w:szCs w:val="28"/>
          <w:rtl/>
          <w:lang w:bidi="ar-DZ"/>
        </w:rPr>
        <w:t>سلطة التأديب</w:t>
      </w:r>
      <w:r w:rsidR="00027D0E" w:rsidRPr="00E464C3">
        <w:rPr>
          <w:rFonts w:ascii="Simplified Arabic" w:hAnsi="Simplified Arabic" w:cs="Simplified Arabic" w:hint="cs"/>
          <w:b/>
          <w:bCs/>
          <w:sz w:val="28"/>
          <w:szCs w:val="28"/>
          <w:rtl/>
          <w:lang w:bidi="ar-DZ"/>
        </w:rPr>
        <w:t>:</w:t>
      </w:r>
      <w:r w:rsidR="00AA1464">
        <w:rPr>
          <w:rFonts w:ascii="Simplified Arabic" w:hAnsi="Simplified Arabic" w:cs="Simplified Arabic" w:hint="cs"/>
          <w:sz w:val="28"/>
          <w:szCs w:val="28"/>
          <w:rtl/>
          <w:lang w:bidi="ar-DZ"/>
        </w:rPr>
        <w:t xml:space="preserve"> يمارسه</w:t>
      </w:r>
      <w:r w:rsidR="00027D0E">
        <w:rPr>
          <w:rFonts w:ascii="Simplified Arabic" w:hAnsi="Simplified Arabic" w:cs="Simplified Arabic" w:hint="cs"/>
          <w:sz w:val="28"/>
          <w:szCs w:val="28"/>
          <w:rtl/>
          <w:lang w:bidi="ar-DZ"/>
        </w:rPr>
        <w:t>ا</w:t>
      </w:r>
      <w:r w:rsidR="00AA1464">
        <w:rPr>
          <w:rFonts w:ascii="Simplified Arabic" w:hAnsi="Simplified Arabic" w:cs="Simplified Arabic" w:hint="cs"/>
          <w:sz w:val="28"/>
          <w:szCs w:val="28"/>
          <w:rtl/>
          <w:lang w:bidi="ar-DZ"/>
        </w:rPr>
        <w:t xml:space="preserve"> الربان على السفينة باعتباره الرئيس السلمي لكل </w:t>
      </w:r>
      <w:r w:rsidR="00EE6BD1">
        <w:rPr>
          <w:rFonts w:ascii="Simplified Arabic" w:hAnsi="Simplified Arabic" w:cs="Simplified Arabic" w:hint="cs"/>
          <w:sz w:val="28"/>
          <w:szCs w:val="28"/>
          <w:rtl/>
          <w:lang w:bidi="ar-DZ"/>
        </w:rPr>
        <w:t>أفراد</w:t>
      </w:r>
      <w:r w:rsidR="00AA1464">
        <w:rPr>
          <w:rFonts w:ascii="Simplified Arabic" w:hAnsi="Simplified Arabic" w:cs="Simplified Arabic" w:hint="cs"/>
          <w:sz w:val="28"/>
          <w:szCs w:val="28"/>
          <w:rtl/>
          <w:lang w:bidi="ar-DZ"/>
        </w:rPr>
        <w:t xml:space="preserve"> الطاقم، وله في هذا </w:t>
      </w:r>
      <w:r w:rsidR="006F55D5">
        <w:rPr>
          <w:rFonts w:ascii="Simplified Arabic" w:hAnsi="Simplified Arabic" w:cs="Simplified Arabic" w:hint="cs"/>
          <w:sz w:val="28"/>
          <w:szCs w:val="28"/>
          <w:rtl/>
          <w:lang w:bidi="ar-DZ"/>
        </w:rPr>
        <w:t>الإطار</w:t>
      </w:r>
      <w:r w:rsidR="00AA1464">
        <w:rPr>
          <w:rFonts w:ascii="Simplified Arabic" w:hAnsi="Simplified Arabic" w:cs="Simplified Arabic" w:hint="cs"/>
          <w:sz w:val="28"/>
          <w:szCs w:val="28"/>
          <w:rtl/>
          <w:lang w:bidi="ar-DZ"/>
        </w:rPr>
        <w:t xml:space="preserve"> </w:t>
      </w:r>
      <w:r w:rsidR="006F55D5">
        <w:rPr>
          <w:rFonts w:ascii="Simplified Arabic" w:hAnsi="Simplified Arabic" w:cs="Simplified Arabic" w:hint="cs"/>
          <w:sz w:val="28"/>
          <w:szCs w:val="28"/>
          <w:rtl/>
          <w:lang w:bidi="ar-DZ"/>
        </w:rPr>
        <w:t>تأديب</w:t>
      </w:r>
      <w:r w:rsidR="00AA1464">
        <w:rPr>
          <w:rFonts w:ascii="Simplified Arabic" w:hAnsi="Simplified Arabic" w:cs="Simplified Arabic" w:hint="cs"/>
          <w:sz w:val="28"/>
          <w:szCs w:val="28"/>
          <w:rtl/>
          <w:lang w:bidi="ar-DZ"/>
        </w:rPr>
        <w:t xml:space="preserve"> كل عضو من </w:t>
      </w:r>
      <w:r w:rsidR="006F55D5">
        <w:rPr>
          <w:rFonts w:ascii="Simplified Arabic" w:hAnsi="Simplified Arabic" w:cs="Simplified Arabic" w:hint="cs"/>
          <w:sz w:val="28"/>
          <w:szCs w:val="28"/>
          <w:rtl/>
          <w:lang w:bidi="ar-DZ"/>
        </w:rPr>
        <w:t>أعضاء</w:t>
      </w:r>
      <w:r w:rsidR="00AA1464">
        <w:rPr>
          <w:rFonts w:ascii="Simplified Arabic" w:hAnsi="Simplified Arabic" w:cs="Simplified Arabic" w:hint="cs"/>
          <w:sz w:val="28"/>
          <w:szCs w:val="28"/>
          <w:rtl/>
          <w:lang w:bidi="ar-DZ"/>
        </w:rPr>
        <w:t xml:space="preserve"> الطاقم عند ارتكابه عملا يسيء للسير العادي للخدمات على متن السفينة</w:t>
      </w:r>
      <w:r w:rsidR="006F55D5">
        <w:rPr>
          <w:rFonts w:ascii="Simplified Arabic" w:hAnsi="Simplified Arabic" w:cs="Simplified Arabic" w:hint="cs"/>
          <w:sz w:val="28"/>
          <w:szCs w:val="28"/>
          <w:rtl/>
          <w:lang w:bidi="ar-DZ"/>
        </w:rPr>
        <w:t xml:space="preserve"> أ</w:t>
      </w:r>
      <w:r w:rsidR="00AA1464">
        <w:rPr>
          <w:rFonts w:ascii="Simplified Arabic" w:hAnsi="Simplified Arabic" w:cs="Simplified Arabic" w:hint="cs"/>
          <w:sz w:val="28"/>
          <w:szCs w:val="28"/>
          <w:rtl/>
          <w:lang w:bidi="ar-DZ"/>
        </w:rPr>
        <w:t xml:space="preserve">و على اليابسة طبقا لنص المادة 468 من القانون البحري الجزائري. </w:t>
      </w:r>
      <w:r w:rsidR="006F55D5">
        <w:rPr>
          <w:rFonts w:ascii="Simplified Arabic" w:hAnsi="Simplified Arabic" w:cs="Simplified Arabic" w:hint="cs"/>
          <w:sz w:val="28"/>
          <w:szCs w:val="28"/>
          <w:rtl/>
          <w:lang w:bidi="ar-DZ"/>
        </w:rPr>
        <w:t>وقد</w:t>
      </w:r>
      <w:r w:rsidR="00AA1464">
        <w:rPr>
          <w:rFonts w:ascii="Simplified Arabic" w:hAnsi="Simplified Arabic" w:cs="Simplified Arabic" w:hint="cs"/>
          <w:sz w:val="28"/>
          <w:szCs w:val="28"/>
          <w:rtl/>
          <w:lang w:bidi="ar-DZ"/>
        </w:rPr>
        <w:t xml:space="preserve"> المشرع الجزائري المخالفات التي يمكن </w:t>
      </w:r>
      <w:r w:rsidR="006F55D5">
        <w:rPr>
          <w:rFonts w:ascii="Simplified Arabic" w:hAnsi="Simplified Arabic" w:cs="Simplified Arabic" w:hint="cs"/>
          <w:sz w:val="28"/>
          <w:szCs w:val="28"/>
          <w:rtl/>
          <w:lang w:bidi="ar-DZ"/>
        </w:rPr>
        <w:t>أن</w:t>
      </w:r>
      <w:r w:rsidR="00AA1464">
        <w:rPr>
          <w:rFonts w:ascii="Simplified Arabic" w:hAnsi="Simplified Arabic" w:cs="Simplified Arabic" w:hint="cs"/>
          <w:sz w:val="28"/>
          <w:szCs w:val="28"/>
          <w:rtl/>
          <w:lang w:bidi="ar-DZ"/>
        </w:rPr>
        <w:t xml:space="preserve"> يرتكبها </w:t>
      </w:r>
      <w:r w:rsidR="006F55D5">
        <w:rPr>
          <w:rFonts w:ascii="Simplified Arabic" w:hAnsi="Simplified Arabic" w:cs="Simplified Arabic" w:hint="cs"/>
          <w:sz w:val="28"/>
          <w:szCs w:val="28"/>
          <w:rtl/>
          <w:lang w:bidi="ar-DZ"/>
        </w:rPr>
        <w:t>أعضاء</w:t>
      </w:r>
      <w:r w:rsidR="00AA1464">
        <w:rPr>
          <w:rFonts w:ascii="Simplified Arabic" w:hAnsi="Simplified Arabic" w:cs="Simplified Arabic" w:hint="cs"/>
          <w:sz w:val="28"/>
          <w:szCs w:val="28"/>
          <w:rtl/>
          <w:lang w:bidi="ar-DZ"/>
        </w:rPr>
        <w:t xml:space="preserve"> الطاقم في حال الخدمة بموجب نص المادة 469 من القانون </w:t>
      </w:r>
      <w:r w:rsidR="006F55D5">
        <w:rPr>
          <w:rFonts w:ascii="Simplified Arabic" w:hAnsi="Simplified Arabic" w:cs="Simplified Arabic" w:hint="cs"/>
          <w:sz w:val="28"/>
          <w:szCs w:val="28"/>
          <w:rtl/>
          <w:lang w:bidi="ar-DZ"/>
        </w:rPr>
        <w:t>أعلاه</w:t>
      </w:r>
      <w:r w:rsidR="00AA1464">
        <w:rPr>
          <w:rFonts w:ascii="Simplified Arabic" w:hAnsi="Simplified Arabic" w:cs="Simplified Arabic" w:hint="cs"/>
          <w:sz w:val="28"/>
          <w:szCs w:val="28"/>
          <w:rtl/>
          <w:lang w:bidi="ar-DZ"/>
        </w:rPr>
        <w:t>.</w:t>
      </w:r>
    </w:p>
    <w:p w:rsidR="00AA1464" w:rsidRDefault="0077100F" w:rsidP="00AA1464">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AA1464" w:rsidRPr="00AA1464">
        <w:rPr>
          <w:rFonts w:ascii="Simplified Arabic" w:hAnsi="Simplified Arabic" w:cs="Simplified Arabic" w:hint="cs"/>
          <w:sz w:val="28"/>
          <w:szCs w:val="28"/>
          <w:rtl/>
          <w:lang w:bidi="ar-DZ"/>
        </w:rPr>
        <w:t xml:space="preserve">بينما </w:t>
      </w:r>
      <w:r w:rsidR="00AA1464">
        <w:rPr>
          <w:rFonts w:ascii="Simplified Arabic" w:hAnsi="Simplified Arabic" w:cs="Simplified Arabic" w:hint="cs"/>
          <w:sz w:val="28"/>
          <w:szCs w:val="28"/>
          <w:rtl/>
          <w:lang w:bidi="ar-DZ"/>
        </w:rPr>
        <w:t xml:space="preserve">حددت العقوبات </w:t>
      </w:r>
      <w:r w:rsidR="006F55D5">
        <w:rPr>
          <w:rFonts w:ascii="Simplified Arabic" w:hAnsi="Simplified Arabic" w:cs="Simplified Arabic" w:hint="cs"/>
          <w:sz w:val="28"/>
          <w:szCs w:val="28"/>
          <w:rtl/>
          <w:lang w:bidi="ar-DZ"/>
        </w:rPr>
        <w:t>التأديبية</w:t>
      </w:r>
      <w:r w:rsidR="00AA1464">
        <w:rPr>
          <w:rFonts w:ascii="Simplified Arabic" w:hAnsi="Simplified Arabic" w:cs="Simplified Arabic" w:hint="cs"/>
          <w:sz w:val="28"/>
          <w:szCs w:val="28"/>
          <w:rtl/>
          <w:lang w:bidi="ar-DZ"/>
        </w:rPr>
        <w:t xml:space="preserve"> التي يطبقها الربان </w:t>
      </w:r>
      <w:r w:rsidR="006F55D5">
        <w:rPr>
          <w:rFonts w:ascii="Simplified Arabic" w:hAnsi="Simplified Arabic" w:cs="Simplified Arabic" w:hint="cs"/>
          <w:sz w:val="28"/>
          <w:szCs w:val="28"/>
          <w:rtl/>
          <w:lang w:bidi="ar-DZ"/>
        </w:rPr>
        <w:t>في هذا الإطار في نصي المادتين 471 و472 من نفس القانون.</w:t>
      </w:r>
    </w:p>
    <w:p w:rsidR="00027D0E" w:rsidRDefault="00027D0E" w:rsidP="0077100F">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sidRPr="00E464C3">
        <w:rPr>
          <w:rFonts w:ascii="Simplified Arabic" w:hAnsi="Simplified Arabic" w:cs="Simplified Arabic" w:hint="cs"/>
          <w:b/>
          <w:bCs/>
          <w:sz w:val="28"/>
          <w:szCs w:val="28"/>
          <w:rtl/>
          <w:lang w:bidi="ar-DZ"/>
        </w:rPr>
        <w:lastRenderedPageBreak/>
        <w:t>سلطة الضبط والتحري والتحقيق:</w:t>
      </w:r>
      <w:r>
        <w:rPr>
          <w:rFonts w:ascii="Simplified Arabic" w:hAnsi="Simplified Arabic" w:cs="Simplified Arabic" w:hint="cs"/>
          <w:sz w:val="28"/>
          <w:szCs w:val="28"/>
          <w:rtl/>
          <w:lang w:bidi="ar-DZ"/>
        </w:rPr>
        <w:t xml:space="preserve"> </w:t>
      </w:r>
      <w:r w:rsidR="0077100F">
        <w:rPr>
          <w:rFonts w:ascii="Simplified Arabic" w:hAnsi="Simplified Arabic" w:cs="Simplified Arabic" w:hint="cs"/>
          <w:sz w:val="28"/>
          <w:szCs w:val="28"/>
          <w:rtl/>
          <w:lang w:bidi="ar-DZ"/>
        </w:rPr>
        <w:t>يخول القانون لربان السفينة سلطة إجراء التحقيق عندما يعلم بأي مخالفة ارتكبت على متن السفينة</w:t>
      </w:r>
      <w:r w:rsidR="0077100F">
        <w:rPr>
          <w:rStyle w:val="Appelnotedebasdep"/>
          <w:rFonts w:ascii="Simplified Arabic" w:hAnsi="Simplified Arabic" w:cs="Simplified Arabic"/>
          <w:sz w:val="28"/>
          <w:szCs w:val="28"/>
          <w:rtl/>
          <w:lang w:bidi="ar-DZ"/>
        </w:rPr>
        <w:footnoteReference w:id="14"/>
      </w:r>
      <w:r w:rsidR="0077100F">
        <w:rPr>
          <w:rFonts w:ascii="Simplified Arabic" w:hAnsi="Simplified Arabic" w:cs="Simplified Arabic" w:hint="cs"/>
          <w:sz w:val="28"/>
          <w:szCs w:val="28"/>
          <w:rtl/>
          <w:lang w:bidi="ar-DZ"/>
        </w:rPr>
        <w:t>. وله في هذا الإطار أن يستجوب مرتكب المخالفة حول الوقائع المنسوبة إليه، ويستمع لشهود الإثبات وشهود النفي، ويستطيع بعد ظهور نتائج التحقيق أن يسلط على المتهم عقوبة تأديبية أو تبرئته.</w:t>
      </w:r>
    </w:p>
    <w:p w:rsidR="0077100F" w:rsidRDefault="0077100F" w:rsidP="0077100F">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وإذا كانت السفينة في عرض البحر أو في </w:t>
      </w:r>
      <w:r w:rsidR="00220F62">
        <w:rPr>
          <w:rFonts w:ascii="Simplified Arabic" w:hAnsi="Simplified Arabic" w:cs="Simplified Arabic" w:hint="cs"/>
          <w:sz w:val="28"/>
          <w:szCs w:val="28"/>
          <w:rtl/>
          <w:lang w:bidi="ar-DZ"/>
        </w:rPr>
        <w:t>موانئ</w:t>
      </w:r>
      <w:r>
        <w:rPr>
          <w:rFonts w:ascii="Simplified Arabic" w:hAnsi="Simplified Arabic" w:cs="Simplified Arabic" w:hint="cs"/>
          <w:sz w:val="28"/>
          <w:szCs w:val="28"/>
          <w:rtl/>
          <w:lang w:bidi="ar-DZ"/>
        </w:rPr>
        <w:t xml:space="preserve"> توقف أجنبية، يجوز للربان وضع مرتكب المخالفة أو الجنحة أو الجناية تحت المراقبة على متن السفينة، وينتهي هذا الإجراء بمجرد رسو السفينة في ميناء جزائري</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w:t>
      </w:r>
    </w:p>
    <w:p w:rsidR="003F4E4E" w:rsidRDefault="00E86432" w:rsidP="00E86432">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جميع الأحوال يجب على ربان السفينة عند ارتكاب مخالفة وفقا لما ورد في القانون، أن يرفع تقريرا بالوقائع إلى المتصرف الأول للشؤون البحرية، الذي يمكنه الاتصال به، وبدوره يقوم هذا الأخير بتبليغ وكيل جمهورية المختص إقليميا طبقا لنص المادة 565 من القانون  البحري الجزائري.</w:t>
      </w:r>
    </w:p>
    <w:p w:rsidR="00E11186" w:rsidRDefault="00E11186" w:rsidP="00E464C3">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sidRPr="00E464C3">
        <w:rPr>
          <w:rFonts w:ascii="Simplified Arabic" w:hAnsi="Simplified Arabic" w:cs="Simplified Arabic" w:hint="cs"/>
          <w:b/>
          <w:bCs/>
          <w:sz w:val="28"/>
          <w:szCs w:val="28"/>
          <w:rtl/>
          <w:lang w:bidi="ar-DZ"/>
        </w:rPr>
        <w:t>سلطة التوثيق:</w:t>
      </w:r>
      <w:r>
        <w:rPr>
          <w:rFonts w:ascii="Simplified Arabic" w:hAnsi="Simplified Arabic" w:cs="Simplified Arabic" w:hint="cs"/>
          <w:sz w:val="28"/>
          <w:szCs w:val="28"/>
          <w:rtl/>
          <w:lang w:bidi="ar-DZ"/>
        </w:rPr>
        <w:t xml:space="preserve"> وبموجب هذه السلطة، يحق لربان السفينة تسجيل بيانات الأحوال المدنية من مواليد ووفيات تحصل خلال الرحلة</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وله </w:t>
      </w:r>
      <w:r w:rsidR="009F3DF0">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يثبت ذلك في دفتر يوميات السفينة عندما تكون في البحر أو في ميناء أـجنبي.</w:t>
      </w:r>
    </w:p>
    <w:p w:rsidR="0037136D" w:rsidRPr="0037136D" w:rsidRDefault="0037136D" w:rsidP="00006AE8">
      <w:pPr>
        <w:pBdr>
          <w:bar w:val="single" w:sz="4" w:color="auto"/>
        </w:pBdr>
        <w:tabs>
          <w:tab w:val="left" w:pos="7692"/>
          <w:tab w:val="right" w:pos="9072"/>
        </w:tabs>
        <w:bidi/>
        <w:ind w:left="90"/>
        <w:jc w:val="both"/>
        <w:rPr>
          <w:rFonts w:ascii="Simplified Arabic" w:hAnsi="Simplified Arabic" w:cs="Simplified Arabic"/>
          <w:sz w:val="28"/>
          <w:szCs w:val="28"/>
          <w:lang w:bidi="ar-DZ"/>
        </w:rPr>
      </w:pPr>
      <w:r w:rsidRPr="0037136D">
        <w:rPr>
          <w:rFonts w:ascii="Simplified Arabic" w:hAnsi="Simplified Arabic" w:cs="Simplified Arabic" w:hint="cs"/>
          <w:sz w:val="28"/>
          <w:szCs w:val="28"/>
          <w:rtl/>
          <w:lang w:bidi="ar-DZ"/>
        </w:rPr>
        <w:t xml:space="preserve">غير </w:t>
      </w:r>
      <w:r>
        <w:rPr>
          <w:rFonts w:ascii="Simplified Arabic" w:hAnsi="Simplified Arabic" w:cs="Simplified Arabic" w:hint="cs"/>
          <w:sz w:val="28"/>
          <w:szCs w:val="28"/>
          <w:rtl/>
          <w:lang w:bidi="ar-DZ"/>
        </w:rPr>
        <w:t xml:space="preserve">أن قيام الربان بسلطات التحقيق </w:t>
      </w:r>
      <w:r w:rsidR="00450A38">
        <w:rPr>
          <w:rFonts w:ascii="Simplified Arabic" w:hAnsi="Simplified Arabic" w:cs="Simplified Arabic" w:hint="cs"/>
          <w:sz w:val="28"/>
          <w:szCs w:val="28"/>
          <w:rtl/>
          <w:lang w:bidi="ar-DZ"/>
        </w:rPr>
        <w:t>والتأديب</w:t>
      </w:r>
      <w:r>
        <w:rPr>
          <w:rFonts w:ascii="Simplified Arabic" w:hAnsi="Simplified Arabic" w:cs="Simplified Arabic" w:hint="cs"/>
          <w:sz w:val="28"/>
          <w:szCs w:val="28"/>
          <w:rtl/>
          <w:lang w:bidi="ar-DZ"/>
        </w:rPr>
        <w:t xml:space="preserve"> والتوثيق، لا يعني انه يعتبر موظفا عموميا</w:t>
      </w:r>
      <w:r w:rsidR="00450A38">
        <w:rPr>
          <w:rFonts w:ascii="Simplified Arabic" w:hAnsi="Simplified Arabic" w:cs="Simplified Arabic" w:hint="cs"/>
          <w:sz w:val="28"/>
          <w:szCs w:val="28"/>
          <w:rtl/>
          <w:lang w:bidi="ar-DZ"/>
        </w:rPr>
        <w:t>، على اعتبار انه يباشر هذه السلطات بوصفه ممثلا للسلطة العامة، إنما يرى المختصون أن المشرع قد خول للربان هذه السلطات لظروف الرحلة البحرية التي لا يمكن معها إخضاع السفينة لأي سلطة أخرى غير سلطة الربان الذي يظل في كل الأحوال ممثلا للمجهز.</w:t>
      </w:r>
      <w:r w:rsidRPr="0037136D">
        <w:rPr>
          <w:rFonts w:ascii="Simplified Arabic" w:hAnsi="Simplified Arabic" w:cs="Simplified Arabic" w:hint="cs"/>
          <w:sz w:val="28"/>
          <w:szCs w:val="28"/>
          <w:rtl/>
          <w:lang w:bidi="ar-DZ"/>
        </w:rPr>
        <w:t xml:space="preserve"> </w:t>
      </w:r>
    </w:p>
    <w:p w:rsidR="0037136D" w:rsidRPr="00450A38" w:rsidRDefault="0037136D" w:rsidP="0037136D">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sidRPr="00450A38">
        <w:rPr>
          <w:rFonts w:ascii="Simplified Arabic" w:hAnsi="Simplified Arabic" w:cs="Simplified Arabic" w:hint="cs"/>
          <w:b/>
          <w:bCs/>
          <w:sz w:val="28"/>
          <w:szCs w:val="28"/>
          <w:rtl/>
          <w:lang w:bidi="ar-DZ"/>
        </w:rPr>
        <w:t>ب- اختصاصات الربان الخاصة</w:t>
      </w:r>
    </w:p>
    <w:p w:rsidR="0037136D" w:rsidRDefault="0037136D" w:rsidP="005732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يمارس </w:t>
      </w:r>
      <w:r w:rsidR="00450A38">
        <w:rPr>
          <w:rFonts w:ascii="Simplified Arabic" w:hAnsi="Simplified Arabic" w:cs="Simplified Arabic" w:hint="cs"/>
          <w:sz w:val="28"/>
          <w:szCs w:val="28"/>
          <w:rtl/>
          <w:lang w:bidi="ar-DZ"/>
        </w:rPr>
        <w:t xml:space="preserve">الربان </w:t>
      </w:r>
      <w:r>
        <w:rPr>
          <w:rFonts w:ascii="Simplified Arabic" w:hAnsi="Simplified Arabic" w:cs="Simplified Arabic" w:hint="cs"/>
          <w:sz w:val="28"/>
          <w:szCs w:val="28"/>
          <w:rtl/>
          <w:lang w:bidi="ar-DZ"/>
        </w:rPr>
        <w:t>هذه الاختصاصات باعتباره نائبا قانونيا عن المجهز</w:t>
      </w:r>
      <w:r w:rsidR="00450A38">
        <w:rPr>
          <w:rFonts w:ascii="Simplified Arabic" w:hAnsi="Simplified Arabic" w:cs="Simplified Arabic" w:hint="cs"/>
          <w:sz w:val="28"/>
          <w:szCs w:val="28"/>
          <w:rtl/>
          <w:lang w:bidi="ar-DZ"/>
        </w:rPr>
        <w:t>، وهي على نوعين، اختصاصات فنية واختصاصات تجارية.</w:t>
      </w:r>
    </w:p>
    <w:p w:rsidR="0055414E" w:rsidRDefault="00450A38" w:rsidP="00450A38">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CA2733">
        <w:rPr>
          <w:rFonts w:ascii="Simplified Arabic" w:hAnsi="Simplified Arabic" w:cs="Simplified Arabic" w:hint="cs"/>
          <w:b/>
          <w:bCs/>
          <w:sz w:val="28"/>
          <w:szCs w:val="28"/>
          <w:rtl/>
          <w:lang w:bidi="ar-DZ"/>
        </w:rPr>
        <w:lastRenderedPageBreak/>
        <w:t>*بالنسبة للاختصاصات الفنية</w:t>
      </w:r>
      <w:r>
        <w:rPr>
          <w:rFonts w:ascii="Simplified Arabic" w:hAnsi="Simplified Arabic" w:cs="Simplified Arabic" w:hint="cs"/>
          <w:sz w:val="28"/>
          <w:szCs w:val="28"/>
          <w:rtl/>
          <w:lang w:bidi="ar-DZ"/>
        </w:rPr>
        <w:t>: فتتمثل في قيام الربان بكل ما يلزم لتهيئة الظروف الملائمة لإتمام رحلة السفينة في أفضل الظروف، ومن ذلك السهر على أـمن الأشخاص المبحرين على متنها، وحفظ الحمولة عن طريق حسن تحميلها ورصها وتفريغها طبقا لنص المادتين590 و591 من القانون البحري الجزائري</w:t>
      </w:r>
      <w:r w:rsidR="00AC294C">
        <w:rPr>
          <w:rFonts w:ascii="Simplified Arabic" w:hAnsi="Simplified Arabic" w:cs="Simplified Arabic" w:hint="cs"/>
          <w:sz w:val="28"/>
          <w:szCs w:val="28"/>
          <w:rtl/>
          <w:lang w:bidi="ar-DZ"/>
        </w:rPr>
        <w:t xml:space="preserve"> إلى غير ذلك من الاختصاصات الفنية </w:t>
      </w:r>
      <w:r w:rsidR="009F3DF0">
        <w:rPr>
          <w:rFonts w:ascii="Simplified Arabic" w:hAnsi="Simplified Arabic" w:cs="Simplified Arabic" w:hint="cs"/>
          <w:sz w:val="28"/>
          <w:szCs w:val="28"/>
          <w:rtl/>
          <w:lang w:bidi="ar-DZ"/>
        </w:rPr>
        <w:t>الأخرى</w:t>
      </w:r>
      <w:r w:rsidR="0055414E">
        <w:rPr>
          <w:rFonts w:ascii="Simplified Arabic" w:hAnsi="Simplified Arabic" w:cs="Simplified Arabic" w:hint="cs"/>
          <w:sz w:val="28"/>
          <w:szCs w:val="28"/>
          <w:rtl/>
          <w:lang w:bidi="ar-DZ"/>
        </w:rPr>
        <w:t>.</w:t>
      </w:r>
    </w:p>
    <w:p w:rsidR="00450A38" w:rsidRDefault="0055414E" w:rsidP="005732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ويراعي الربان في قيادته للسفينة، </w:t>
      </w:r>
      <w:r w:rsidR="009F3DF0">
        <w:rPr>
          <w:rFonts w:ascii="Simplified Arabic" w:hAnsi="Simplified Arabic" w:cs="Simplified Arabic" w:hint="cs"/>
          <w:sz w:val="28"/>
          <w:szCs w:val="28"/>
          <w:rtl/>
          <w:lang w:bidi="ar-DZ"/>
        </w:rPr>
        <w:t>مبادئ</w:t>
      </w:r>
      <w:r>
        <w:rPr>
          <w:rFonts w:ascii="Simplified Arabic" w:hAnsi="Simplified Arabic" w:cs="Simplified Arabic" w:hint="cs"/>
          <w:sz w:val="28"/>
          <w:szCs w:val="28"/>
          <w:rtl/>
          <w:lang w:bidi="ar-DZ"/>
        </w:rPr>
        <w:t xml:space="preserve"> فن الملاحة والقواعد والأـ</w:t>
      </w:r>
      <w:r w:rsidR="005732CB">
        <w:rPr>
          <w:rFonts w:ascii="Simplified Arabic" w:hAnsi="Simplified Arabic" w:cs="Simplified Arabic" w:hint="cs"/>
          <w:sz w:val="28"/>
          <w:szCs w:val="28"/>
          <w:rtl/>
          <w:lang w:bidi="ar-DZ"/>
        </w:rPr>
        <w:t>عر</w:t>
      </w:r>
      <w:r>
        <w:rPr>
          <w:rFonts w:ascii="Simplified Arabic" w:hAnsi="Simplified Arabic" w:cs="Simplified Arabic" w:hint="cs"/>
          <w:sz w:val="28"/>
          <w:szCs w:val="28"/>
          <w:rtl/>
          <w:lang w:bidi="ar-DZ"/>
        </w:rPr>
        <w:t>اف البحرية الدولية السارية وكذلك الأـحكام الوطنية الخاصة بالمياه الإقليمية والمطبقة على الدول</w:t>
      </w:r>
      <w:r>
        <w:rPr>
          <w:rStyle w:val="Appelnotedebasdep"/>
          <w:rFonts w:ascii="Simplified Arabic" w:hAnsi="Simplified Arabic" w:cs="Simplified Arabic"/>
          <w:sz w:val="28"/>
          <w:szCs w:val="28"/>
          <w:rtl/>
          <w:lang w:bidi="ar-DZ"/>
        </w:rPr>
        <w:footnoteReference w:id="17"/>
      </w:r>
      <w:r>
        <w:rPr>
          <w:rFonts w:ascii="Simplified Arabic" w:hAnsi="Simplified Arabic" w:cs="Simplified Arabic" w:hint="cs"/>
          <w:sz w:val="28"/>
          <w:szCs w:val="28"/>
          <w:rtl/>
          <w:lang w:bidi="ar-DZ"/>
        </w:rPr>
        <w:t>.</w:t>
      </w:r>
      <w:r w:rsidR="00450A38">
        <w:rPr>
          <w:rFonts w:ascii="Simplified Arabic" w:hAnsi="Simplified Arabic" w:cs="Simplified Arabic" w:hint="cs"/>
          <w:sz w:val="28"/>
          <w:szCs w:val="28"/>
          <w:rtl/>
          <w:lang w:bidi="ar-DZ"/>
        </w:rPr>
        <w:t xml:space="preserve"> </w:t>
      </w:r>
    </w:p>
    <w:p w:rsidR="00AC294C" w:rsidRDefault="00CA2733" w:rsidP="00CA2733">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C294C" w:rsidRPr="00CA2733">
        <w:rPr>
          <w:rFonts w:ascii="Simplified Arabic" w:hAnsi="Simplified Arabic" w:cs="Simplified Arabic" w:hint="cs"/>
          <w:b/>
          <w:bCs/>
          <w:sz w:val="28"/>
          <w:szCs w:val="28"/>
          <w:rtl/>
          <w:lang w:bidi="ar-DZ"/>
        </w:rPr>
        <w:t>أما عن الاختصاصات التجارية</w:t>
      </w:r>
      <w:r w:rsidR="00AC294C" w:rsidRPr="00CA2733">
        <w:rPr>
          <w:rFonts w:ascii="Simplified Arabic" w:hAnsi="Simplified Arabic" w:cs="Simplified Arabic" w:hint="cs"/>
          <w:sz w:val="28"/>
          <w:szCs w:val="28"/>
          <w:rtl/>
          <w:lang w:bidi="ar-DZ"/>
        </w:rPr>
        <w:t>:</w:t>
      </w:r>
      <w:r w:rsidR="005732CB" w:rsidRPr="00CA2733">
        <w:rPr>
          <w:rFonts w:ascii="Simplified Arabic" w:hAnsi="Simplified Arabic" w:cs="Simplified Arabic" w:hint="cs"/>
          <w:sz w:val="28"/>
          <w:szCs w:val="28"/>
          <w:rtl/>
          <w:lang w:bidi="ar-DZ"/>
        </w:rPr>
        <w:t xml:space="preserve"> وهي التي تخول للربان تمثيل مجهز السفينة خارج الأماكن التي تقع فيها مؤسسته الرئيسية أـو الفرع فيما يخص الاحتياجات العادية للسفينة والرحلة، وفي هذا </w:t>
      </w:r>
      <w:r w:rsidRPr="00CA2733">
        <w:rPr>
          <w:rFonts w:ascii="Simplified Arabic" w:hAnsi="Simplified Arabic" w:cs="Simplified Arabic" w:hint="cs"/>
          <w:sz w:val="28"/>
          <w:szCs w:val="28"/>
          <w:rtl/>
          <w:lang w:bidi="ar-DZ"/>
        </w:rPr>
        <w:t>الإطار</w:t>
      </w:r>
      <w:r w:rsidR="005732CB" w:rsidRPr="00CA2733">
        <w:rPr>
          <w:rFonts w:ascii="Simplified Arabic" w:hAnsi="Simplified Arabic" w:cs="Simplified Arabic" w:hint="cs"/>
          <w:sz w:val="28"/>
          <w:szCs w:val="28"/>
          <w:rtl/>
          <w:lang w:bidi="ar-DZ"/>
        </w:rPr>
        <w:t xml:space="preserve"> يحق للربان الاستدانة باسم المجهز وان يعقد باسمه كذلك عمليات القرض، في حالات الضرورة، كتغطية مصاريف تصليح السفينة، </w:t>
      </w:r>
      <w:r w:rsidRPr="00CA2733">
        <w:rPr>
          <w:rFonts w:ascii="Simplified Arabic" w:hAnsi="Simplified Arabic" w:cs="Simplified Arabic" w:hint="cs"/>
          <w:sz w:val="28"/>
          <w:szCs w:val="28"/>
          <w:rtl/>
          <w:lang w:bidi="ar-DZ"/>
        </w:rPr>
        <w:t>وإتمام</w:t>
      </w:r>
      <w:r w:rsidR="005732CB" w:rsidRPr="00CA2733">
        <w:rPr>
          <w:rFonts w:ascii="Simplified Arabic" w:hAnsi="Simplified Arabic" w:cs="Simplified Arabic" w:hint="cs"/>
          <w:sz w:val="28"/>
          <w:szCs w:val="28"/>
          <w:rtl/>
          <w:lang w:bidi="ar-DZ"/>
        </w:rPr>
        <w:t xml:space="preserve"> عدد أـفراد الطاقم </w:t>
      </w:r>
      <w:r>
        <w:rPr>
          <w:rFonts w:ascii="Simplified Arabic" w:hAnsi="Simplified Arabic" w:cs="Simplified Arabic" w:hint="cs"/>
          <w:sz w:val="28"/>
          <w:szCs w:val="28"/>
          <w:rtl/>
          <w:lang w:bidi="ar-DZ"/>
        </w:rPr>
        <w:t>أو</w:t>
      </w:r>
      <w:r w:rsidR="005732CB" w:rsidRPr="00CA2733">
        <w:rPr>
          <w:rFonts w:ascii="Simplified Arabic" w:hAnsi="Simplified Arabic" w:cs="Simplified Arabic" w:hint="cs"/>
          <w:sz w:val="28"/>
          <w:szCs w:val="28"/>
          <w:rtl/>
          <w:lang w:bidi="ar-DZ"/>
        </w:rPr>
        <w:t xml:space="preserve"> التموين </w:t>
      </w:r>
      <w:r w:rsidRPr="00CA2733">
        <w:rPr>
          <w:rFonts w:ascii="Simplified Arabic" w:hAnsi="Simplified Arabic" w:cs="Simplified Arabic" w:hint="cs"/>
          <w:sz w:val="28"/>
          <w:szCs w:val="28"/>
          <w:rtl/>
          <w:lang w:bidi="ar-DZ"/>
        </w:rPr>
        <w:t>أو</w:t>
      </w:r>
      <w:r w:rsidR="005732CB" w:rsidRPr="00CA2733">
        <w:rPr>
          <w:rFonts w:ascii="Simplified Arabic" w:hAnsi="Simplified Arabic" w:cs="Simplified Arabic" w:hint="cs"/>
          <w:sz w:val="28"/>
          <w:szCs w:val="28"/>
          <w:rtl/>
          <w:lang w:bidi="ar-DZ"/>
        </w:rPr>
        <w:t xml:space="preserve"> حماية الحمولة، وبصفة عامة كل ما يجب فعله لضمان استمرار الرحلة، </w:t>
      </w:r>
      <w:r w:rsidR="00286C17" w:rsidRPr="00CA2733">
        <w:rPr>
          <w:rFonts w:ascii="Simplified Arabic" w:hAnsi="Simplified Arabic" w:cs="Simplified Arabic" w:hint="cs"/>
          <w:sz w:val="28"/>
          <w:szCs w:val="28"/>
          <w:rtl/>
          <w:lang w:bidi="ar-DZ"/>
        </w:rPr>
        <w:t xml:space="preserve">خاصة عند تعذر الاتصال بالمجهز، </w:t>
      </w:r>
      <w:r w:rsidRPr="00CA2733">
        <w:rPr>
          <w:rFonts w:ascii="Simplified Arabic" w:hAnsi="Simplified Arabic" w:cs="Simplified Arabic" w:hint="cs"/>
          <w:sz w:val="28"/>
          <w:szCs w:val="28"/>
          <w:rtl/>
          <w:lang w:bidi="ar-DZ"/>
        </w:rPr>
        <w:t>أو</w:t>
      </w:r>
      <w:r w:rsidR="00286C17" w:rsidRPr="00CA2733">
        <w:rPr>
          <w:rFonts w:ascii="Simplified Arabic" w:hAnsi="Simplified Arabic" w:cs="Simplified Arabic" w:hint="cs"/>
          <w:sz w:val="28"/>
          <w:szCs w:val="28"/>
          <w:rtl/>
          <w:lang w:bidi="ar-DZ"/>
        </w:rPr>
        <w:t xml:space="preserve"> عند التمكن من ذلك لكنه لم يقدم الوسائل والتعليمات الضرورية المناسبة.</w:t>
      </w:r>
      <w:r w:rsidR="00286C17">
        <w:rPr>
          <w:rStyle w:val="Appelnotedebasdep"/>
          <w:rFonts w:ascii="Simplified Arabic" w:hAnsi="Simplified Arabic" w:cs="Simplified Arabic"/>
          <w:sz w:val="28"/>
          <w:szCs w:val="28"/>
          <w:rtl/>
          <w:lang w:bidi="ar-DZ"/>
        </w:rPr>
        <w:footnoteReference w:id="18"/>
      </w:r>
      <w:r w:rsidR="00AC294C" w:rsidRPr="00CA2733">
        <w:rPr>
          <w:rFonts w:ascii="Simplified Arabic" w:hAnsi="Simplified Arabic" w:cs="Simplified Arabic" w:hint="cs"/>
          <w:sz w:val="28"/>
          <w:szCs w:val="28"/>
          <w:rtl/>
          <w:lang w:bidi="ar-DZ"/>
        </w:rPr>
        <w:t xml:space="preserve"> </w:t>
      </w:r>
    </w:p>
    <w:p w:rsidR="00964EC4" w:rsidRDefault="00964EC4" w:rsidP="00964EC4">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sidRPr="00964EC4">
        <w:rPr>
          <w:rFonts w:ascii="Simplified Arabic" w:hAnsi="Simplified Arabic" w:cs="Simplified Arabic" w:hint="cs"/>
          <w:b/>
          <w:bCs/>
          <w:sz w:val="28"/>
          <w:szCs w:val="28"/>
          <w:rtl/>
          <w:lang w:bidi="ar-DZ"/>
        </w:rPr>
        <w:t>ثالثا: البحارة</w:t>
      </w:r>
    </w:p>
    <w:p w:rsidR="00964EC4" w:rsidRDefault="000326D2" w:rsidP="000326D2">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0326D2">
        <w:rPr>
          <w:rFonts w:ascii="Simplified Arabic" w:hAnsi="Simplified Arabic" w:cs="Simplified Arabic" w:hint="cs"/>
          <w:sz w:val="28"/>
          <w:szCs w:val="28"/>
          <w:rtl/>
          <w:lang w:bidi="ar-DZ"/>
        </w:rPr>
        <w:t xml:space="preserve">ونتعرض فيما يلي لتعريف البحار </w:t>
      </w:r>
      <w:r w:rsidR="009E07FF">
        <w:rPr>
          <w:rFonts w:ascii="Simplified Arabic" w:hAnsi="Simplified Arabic" w:cs="Simplified Arabic" w:hint="cs"/>
          <w:sz w:val="28"/>
          <w:szCs w:val="28"/>
          <w:rtl/>
          <w:lang w:bidi="ar-DZ"/>
        </w:rPr>
        <w:t xml:space="preserve"> والشروط الواجب توافرها فيه، </w:t>
      </w:r>
      <w:r w:rsidRPr="000326D2">
        <w:rPr>
          <w:rFonts w:ascii="Simplified Arabic" w:hAnsi="Simplified Arabic" w:cs="Simplified Arabic" w:hint="cs"/>
          <w:sz w:val="28"/>
          <w:szCs w:val="28"/>
          <w:rtl/>
          <w:lang w:bidi="ar-DZ"/>
        </w:rPr>
        <w:t xml:space="preserve">ثم </w:t>
      </w:r>
      <w:r>
        <w:rPr>
          <w:rFonts w:ascii="Simplified Arabic" w:hAnsi="Simplified Arabic" w:cs="Simplified Arabic" w:hint="cs"/>
          <w:sz w:val="28"/>
          <w:szCs w:val="28"/>
          <w:rtl/>
          <w:lang w:bidi="ar-DZ"/>
        </w:rPr>
        <w:t>لأ</w:t>
      </w:r>
      <w:r w:rsidRPr="000326D2">
        <w:rPr>
          <w:rFonts w:ascii="Simplified Arabic" w:hAnsi="Simplified Arabic" w:cs="Simplified Arabic" w:hint="cs"/>
          <w:sz w:val="28"/>
          <w:szCs w:val="28"/>
          <w:rtl/>
          <w:lang w:bidi="ar-DZ"/>
        </w:rPr>
        <w:t>هم التزاماته:</w:t>
      </w: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0326D2" w:rsidRPr="008B20CE" w:rsidRDefault="000326D2" w:rsidP="000326D2">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sidRPr="008B20CE">
        <w:rPr>
          <w:rFonts w:ascii="Simplified Arabic" w:hAnsi="Simplified Arabic" w:cs="Simplified Arabic" w:hint="cs"/>
          <w:b/>
          <w:bCs/>
          <w:sz w:val="28"/>
          <w:szCs w:val="28"/>
          <w:rtl/>
          <w:lang w:bidi="ar-DZ"/>
        </w:rPr>
        <w:t>1/ تعريف البحار</w:t>
      </w:r>
    </w:p>
    <w:p w:rsidR="000326D2" w:rsidRDefault="000326D2" w:rsidP="000326D2">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يقصد بالحارة مجموع الأشخاص الذين يعملون على السفينة وبربطهم بالمجهز عقد عمل بحري، ويطلق عليه اسم"الطاقم</w:t>
      </w:r>
      <w:r>
        <w:rPr>
          <w:rFonts w:ascii="Simplified Arabic" w:hAnsi="Simplified Arabic" w:cs="Simplified Arabic"/>
          <w:sz w:val="28"/>
          <w:szCs w:val="28"/>
          <w:lang w:bidi="ar-DZ"/>
        </w:rPr>
        <w:t xml:space="preserve">Equipage </w:t>
      </w:r>
      <w:r>
        <w:rPr>
          <w:rFonts w:ascii="Simplified Arabic" w:hAnsi="Simplified Arabic" w:cs="Simplified Arabic" w:hint="cs"/>
          <w:sz w:val="28"/>
          <w:szCs w:val="28"/>
          <w:rtl/>
          <w:lang w:bidi="ar-DZ"/>
        </w:rPr>
        <w:t xml:space="preserve">"، وأشار إليهم المشرع الجزائري في نص المادة 384/أ كالتالي: </w:t>
      </w:r>
      <w:r w:rsidRPr="000326D2">
        <w:rPr>
          <w:rFonts w:ascii="Simplified Arabic" w:hAnsi="Simplified Arabic" w:cs="Simplified Arabic" w:hint="cs"/>
          <w:b/>
          <w:bCs/>
          <w:sz w:val="28"/>
          <w:szCs w:val="28"/>
          <w:rtl/>
          <w:lang w:bidi="ar-DZ"/>
        </w:rPr>
        <w:t>"يعني رجل البحر أو البحار، كل شخص يعمل في خدمة السفينة ومقيد في سجل رجال البحر".</w:t>
      </w:r>
    </w:p>
    <w:p w:rsidR="000326D2" w:rsidRDefault="000326D2" w:rsidP="008A7D62">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0326D2">
        <w:rPr>
          <w:rFonts w:ascii="Simplified Arabic" w:hAnsi="Simplified Arabic" w:cs="Simplified Arabic" w:hint="cs"/>
          <w:sz w:val="28"/>
          <w:szCs w:val="28"/>
          <w:rtl/>
          <w:lang w:bidi="ar-DZ"/>
        </w:rPr>
        <w:lastRenderedPageBreak/>
        <w:t>وي</w:t>
      </w:r>
      <w:r>
        <w:rPr>
          <w:rFonts w:ascii="Simplified Arabic" w:hAnsi="Simplified Arabic" w:cs="Simplified Arabic" w:hint="cs"/>
          <w:sz w:val="28"/>
          <w:szCs w:val="28"/>
          <w:rtl/>
          <w:lang w:bidi="ar-DZ"/>
        </w:rPr>
        <w:t xml:space="preserve">أـتي على رأـسهم الربان وضباط الملاحة، والمهندسين البحريين وأـطباء السفينة وضباط اللاسلكي والضباط </w:t>
      </w:r>
      <w:r w:rsidR="00C147DE">
        <w:rPr>
          <w:rFonts w:ascii="Simplified Arabic" w:hAnsi="Simplified Arabic" w:cs="Simplified Arabic" w:hint="cs"/>
          <w:sz w:val="28"/>
          <w:szCs w:val="28"/>
          <w:rtl/>
          <w:lang w:bidi="ar-DZ"/>
        </w:rPr>
        <w:t>الإداريين</w:t>
      </w:r>
      <w:r>
        <w:rPr>
          <w:rFonts w:ascii="Simplified Arabic" w:hAnsi="Simplified Arabic" w:cs="Simplified Arabic" w:hint="cs"/>
          <w:sz w:val="28"/>
          <w:szCs w:val="28"/>
          <w:rtl/>
          <w:lang w:bidi="ar-DZ"/>
        </w:rPr>
        <w:t xml:space="preserve">، </w:t>
      </w:r>
      <w:r w:rsidR="00C147DE">
        <w:rPr>
          <w:rFonts w:ascii="Simplified Arabic" w:hAnsi="Simplified Arabic" w:cs="Simplified Arabic" w:hint="cs"/>
          <w:sz w:val="28"/>
          <w:szCs w:val="28"/>
          <w:rtl/>
          <w:lang w:bidi="ar-DZ"/>
        </w:rPr>
        <w:t>بالإضافة</w:t>
      </w:r>
      <w:r>
        <w:rPr>
          <w:rFonts w:ascii="Simplified Arabic" w:hAnsi="Simplified Arabic" w:cs="Simplified Arabic" w:hint="cs"/>
          <w:sz w:val="28"/>
          <w:szCs w:val="28"/>
          <w:rtl/>
          <w:lang w:bidi="ar-DZ"/>
        </w:rPr>
        <w:t xml:space="preserve"> </w:t>
      </w:r>
      <w:r w:rsidR="00C147DE">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سائر </w:t>
      </w:r>
      <w:r w:rsidR="00C147DE">
        <w:rPr>
          <w:rFonts w:ascii="Simplified Arabic" w:hAnsi="Simplified Arabic" w:cs="Simplified Arabic" w:hint="cs"/>
          <w:sz w:val="28"/>
          <w:szCs w:val="28"/>
          <w:rtl/>
          <w:lang w:bidi="ar-DZ"/>
        </w:rPr>
        <w:t>الأشخاص</w:t>
      </w:r>
      <w:r>
        <w:rPr>
          <w:rFonts w:ascii="Simplified Arabic" w:hAnsi="Simplified Arabic" w:cs="Simplified Arabic" w:hint="cs"/>
          <w:sz w:val="28"/>
          <w:szCs w:val="28"/>
          <w:rtl/>
          <w:lang w:bidi="ar-DZ"/>
        </w:rPr>
        <w:t xml:space="preserve"> الذين يتولون القيام بالخدمة العامة</w:t>
      </w:r>
      <w:r w:rsidR="00C147D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كالملاحين والطهاة وخدم المطاعم والغرف وغيرهم ممن يعملون على السفينة بعقد عمل بحري.</w:t>
      </w:r>
      <w:r w:rsidR="00C147DE">
        <w:rPr>
          <w:rFonts w:ascii="Simplified Arabic" w:hAnsi="Simplified Arabic" w:cs="Simplified Arabic" w:hint="cs"/>
          <w:sz w:val="28"/>
          <w:szCs w:val="28"/>
          <w:rtl/>
          <w:lang w:bidi="ar-DZ"/>
        </w:rPr>
        <w:t xml:space="preserve"> وعموما قسمهم المشرع الجزائري بموجب نص المادة 411 من القانون البحري الجزائري إلى مستخدمين على السطح ومستخدمين للماكينات ومستخدمين للخدمة العامة.</w:t>
      </w:r>
    </w:p>
    <w:p w:rsidR="00206A1A" w:rsidRDefault="00206A1A" w:rsidP="00206A1A">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ويخضع البحارة أثناء الرحلة للسلطة المباشرة للربان الذي يعينه المجهز كما سبق واشرنا. ويجب أن يتكون مجموع أفراد طاقم السفينة من بحارة جزائريين، ويجوز الترخيص لبحار أجنبي أو بنسبة من البحارة الأجانب لتشكيل الطاقم في السفينة الجزائرية، من الوزير المكلف بالبحرية التجارية طبقا لنص المادة 413 من القانون أعلاه.</w:t>
      </w:r>
    </w:p>
    <w:p w:rsidR="008B20CE" w:rsidRDefault="008B20CE" w:rsidP="009E07FF">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sidRPr="008B20CE">
        <w:rPr>
          <w:rFonts w:ascii="Simplified Arabic" w:hAnsi="Simplified Arabic" w:cs="Simplified Arabic" w:hint="cs"/>
          <w:b/>
          <w:bCs/>
          <w:sz w:val="28"/>
          <w:szCs w:val="28"/>
          <w:rtl/>
          <w:lang w:bidi="ar-DZ"/>
        </w:rPr>
        <w:t xml:space="preserve">2/ </w:t>
      </w:r>
      <w:r w:rsidR="009E07FF">
        <w:rPr>
          <w:rFonts w:ascii="Simplified Arabic" w:hAnsi="Simplified Arabic" w:cs="Simplified Arabic" w:hint="cs"/>
          <w:b/>
          <w:bCs/>
          <w:sz w:val="28"/>
          <w:szCs w:val="28"/>
          <w:rtl/>
          <w:lang w:bidi="ar-DZ"/>
        </w:rPr>
        <w:t>الشروط المطلوبة في البحارة</w:t>
      </w:r>
    </w:p>
    <w:p w:rsidR="009E07FF" w:rsidRDefault="003349B9" w:rsidP="009E07FF">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 شخص يرغب في ممارسة مهنة بحار يجب ان تتوفر فيه الشروط المطلوبة وان يكون</w:t>
      </w:r>
      <w:r>
        <w:rPr>
          <w:rStyle w:val="Appelnotedebasdep"/>
          <w:rFonts w:ascii="Simplified Arabic" w:hAnsi="Simplified Arabic" w:cs="Simplified Arabic"/>
          <w:sz w:val="28"/>
          <w:szCs w:val="28"/>
          <w:rtl/>
          <w:lang w:bidi="ar-DZ"/>
        </w:rPr>
        <w:footnoteReference w:id="19"/>
      </w:r>
      <w:r>
        <w:rPr>
          <w:rFonts w:ascii="Simplified Arabic" w:hAnsi="Simplified Arabic" w:cs="Simplified Arabic" w:hint="cs"/>
          <w:sz w:val="28"/>
          <w:szCs w:val="28"/>
          <w:rtl/>
          <w:lang w:bidi="ar-DZ"/>
        </w:rPr>
        <w:t>:</w:t>
      </w:r>
    </w:p>
    <w:p w:rsidR="003349B9" w:rsidRDefault="003349B9" w:rsidP="003349B9">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-ذا جنسية جزائرية.</w:t>
      </w:r>
    </w:p>
    <w:p w:rsidR="003349B9" w:rsidRDefault="003349B9" w:rsidP="003349B9">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-بالغا 18 من عمره.</w:t>
      </w:r>
    </w:p>
    <w:p w:rsidR="003349B9" w:rsidRDefault="003349B9" w:rsidP="003349B9">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-ذا لياقة بدنية.</w:t>
      </w:r>
    </w:p>
    <w:p w:rsidR="003349B9" w:rsidRDefault="003349B9" w:rsidP="003349B9">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-مؤهلا للقيام بمهنة بحار.</w:t>
      </w:r>
    </w:p>
    <w:p w:rsidR="003349B9" w:rsidRPr="003349B9" w:rsidRDefault="003349B9" w:rsidP="00982103">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ويتم تحديد شروط التأهيل المهني والحصول على الشهادات البحرية المطابقة بموجب مرسوم بناء على تقرير الوزير المكلف بالبحرية التجارية، بينما تحدد شروط اللياقة البدنية الخاصة بممارسة العمل على متن السفن، بموجب قرار وزاري مشترك صادر عن وزير الصحة العمومية والوزير المكلف بالبحرية التجارية</w:t>
      </w:r>
      <w:r w:rsidR="00982103">
        <w:rPr>
          <w:rFonts w:ascii="Simplified Arabic" w:hAnsi="Simplified Arabic" w:cs="Simplified Arabic" w:hint="cs"/>
          <w:sz w:val="28"/>
          <w:szCs w:val="28"/>
          <w:rtl/>
          <w:lang w:bidi="ar-DZ"/>
        </w:rPr>
        <w:t>، طبقا لنص المادة 387 من القانون البحري الجزائري.</w:t>
      </w:r>
    </w:p>
    <w:p w:rsidR="008B20CE" w:rsidRDefault="00046759" w:rsidP="00046759">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التزامات </w:t>
      </w:r>
      <w:r w:rsidRPr="00046759">
        <w:rPr>
          <w:rFonts w:ascii="Simplified Arabic" w:hAnsi="Simplified Arabic" w:cs="Simplified Arabic" w:hint="cs"/>
          <w:b/>
          <w:bCs/>
          <w:sz w:val="28"/>
          <w:szCs w:val="28"/>
          <w:rtl/>
          <w:lang w:bidi="ar-DZ"/>
        </w:rPr>
        <w:t>البحارة</w:t>
      </w:r>
    </w:p>
    <w:p w:rsidR="004D2A9B" w:rsidRDefault="004D2A9B" w:rsidP="00046759">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4D2A9B">
        <w:rPr>
          <w:rFonts w:ascii="Simplified Arabic" w:hAnsi="Simplified Arabic" w:cs="Simplified Arabic" w:hint="cs"/>
          <w:sz w:val="28"/>
          <w:szCs w:val="28"/>
          <w:rtl/>
          <w:lang w:bidi="ar-DZ"/>
        </w:rPr>
        <w:t>عموما</w:t>
      </w:r>
      <w:r>
        <w:rPr>
          <w:rFonts w:ascii="Simplified Arabic" w:hAnsi="Simplified Arabic" w:cs="Simplified Arabic" w:hint="cs"/>
          <w:sz w:val="28"/>
          <w:szCs w:val="28"/>
          <w:rtl/>
          <w:lang w:bidi="ar-DZ"/>
        </w:rPr>
        <w:t xml:space="preserve"> وردت التزامات البحارة في المواد من 415 </w:t>
      </w:r>
      <w:r w:rsidR="006A16C4">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425 من القانون البحري الجزائري،, ومن بينها:</w:t>
      </w:r>
    </w:p>
    <w:p w:rsidR="004D2A9B" w:rsidRDefault="004D2A9B" w:rsidP="004D2A9B">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أن يقوم بعمله في نطاق العناية المطلوبة على نحو يضمن انجاز مهام السفينة على </w:t>
      </w:r>
      <w:r w:rsidR="006A16C4">
        <w:rPr>
          <w:rFonts w:ascii="Simplified Arabic" w:hAnsi="Simplified Arabic" w:cs="Simplified Arabic" w:hint="cs"/>
          <w:sz w:val="28"/>
          <w:szCs w:val="28"/>
          <w:rtl/>
          <w:lang w:bidi="ar-DZ"/>
        </w:rPr>
        <w:t>أكمل</w:t>
      </w:r>
      <w:r>
        <w:rPr>
          <w:rFonts w:ascii="Simplified Arabic" w:hAnsi="Simplified Arabic" w:cs="Simplified Arabic" w:hint="cs"/>
          <w:sz w:val="28"/>
          <w:szCs w:val="28"/>
          <w:rtl/>
          <w:lang w:bidi="ar-DZ"/>
        </w:rPr>
        <w:t xml:space="preserve"> وجه.</w:t>
      </w:r>
    </w:p>
    <w:p w:rsidR="004D2A9B" w:rsidRDefault="004D2A9B" w:rsidP="004D2A9B">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يحفظ السر المهني.</w:t>
      </w:r>
    </w:p>
    <w:p w:rsidR="004D2A9B" w:rsidRDefault="004D2A9B" w:rsidP="004D2A9B">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يحافظ على السفينة وتجهيزاتها.</w:t>
      </w:r>
    </w:p>
    <w:p w:rsidR="004D2A9B" w:rsidRDefault="004D2A9B" w:rsidP="004D2A9B">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يحافظ على شرف وسمعة الراية الجزائرية.</w:t>
      </w:r>
    </w:p>
    <w:p w:rsidR="004D2A9B" w:rsidRDefault="004D2A9B" w:rsidP="004D2A9B">
      <w:pPr>
        <w:pStyle w:val="Paragraphedeliste"/>
        <w:numPr>
          <w:ilvl w:val="0"/>
          <w:numId w:val="16"/>
        </w:num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يشارك في عمليات إنقاذ السفن الأخرى أو الأشخاص المعرضين للخطر او المشرفين على الغرق.</w:t>
      </w:r>
    </w:p>
    <w:p w:rsidR="00046759" w:rsidRPr="00B36A16" w:rsidRDefault="004D2A9B" w:rsidP="00B36A16">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sidRPr="00B36A16">
        <w:rPr>
          <w:rFonts w:ascii="Simplified Arabic" w:hAnsi="Simplified Arabic" w:cs="Simplified Arabic" w:hint="cs"/>
          <w:b/>
          <w:bCs/>
          <w:sz w:val="28"/>
          <w:szCs w:val="28"/>
          <w:rtl/>
          <w:lang w:bidi="ar-DZ"/>
        </w:rPr>
        <w:t xml:space="preserve"> </w:t>
      </w:r>
      <w:r w:rsidR="00B36A16" w:rsidRPr="00B36A16">
        <w:rPr>
          <w:rFonts w:ascii="Simplified Arabic" w:hAnsi="Simplified Arabic" w:cs="Simplified Arabic" w:hint="cs"/>
          <w:b/>
          <w:bCs/>
          <w:sz w:val="28"/>
          <w:szCs w:val="28"/>
          <w:rtl/>
          <w:lang w:bidi="ar-DZ"/>
        </w:rPr>
        <w:t>الفرع الثاني: رجال البحر المساعدين</w:t>
      </w:r>
    </w:p>
    <w:p w:rsidR="00B36A16" w:rsidRDefault="00B36A16" w:rsidP="00B36A16">
      <w:pPr>
        <w:pBdr>
          <w:bar w:val="single" w:sz="4" w:color="auto"/>
        </w:pBdr>
        <w:tabs>
          <w:tab w:val="left" w:pos="7692"/>
          <w:tab w:val="right" w:pos="9072"/>
        </w:tabs>
        <w:bidi/>
        <w:ind w:left="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وهم على التوالي: وكيل السفينة، وكيل الحمولة والسمسار البحري.</w:t>
      </w:r>
    </w:p>
    <w:p w:rsidR="00B36A16" w:rsidRDefault="0045651F" w:rsidP="00B36A16">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023F90">
        <w:rPr>
          <w:rFonts w:ascii="Simplified Arabic" w:hAnsi="Simplified Arabic" w:cs="Simplified Arabic" w:hint="cs"/>
          <w:b/>
          <w:bCs/>
          <w:sz w:val="28"/>
          <w:szCs w:val="28"/>
          <w:rtl/>
          <w:lang w:bidi="ar-DZ"/>
        </w:rPr>
        <w:t>1/ وكيل السفينة</w:t>
      </w:r>
      <w:r>
        <w:rPr>
          <w:rFonts w:ascii="Simplified Arabic" w:hAnsi="Simplified Arabic" w:cs="Simplified Arabic" w:hint="cs"/>
          <w:sz w:val="28"/>
          <w:szCs w:val="28"/>
          <w:rtl/>
          <w:lang w:bidi="ar-DZ"/>
        </w:rPr>
        <w:t>( المواد من 609-620 من القانون البحري الجزائري)</w:t>
      </w:r>
    </w:p>
    <w:p w:rsidR="0045651F" w:rsidRDefault="0045651F" w:rsidP="0045651F">
      <w:pPr>
        <w:pBdr>
          <w:bar w:val="single" w:sz="4" w:color="auto"/>
        </w:pBdr>
        <w:tabs>
          <w:tab w:val="left" w:pos="7692"/>
          <w:tab w:val="right" w:pos="9072"/>
        </w:tabs>
        <w:bidi/>
        <w:ind w:left="9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قد تستدعي الضرورة أن يعين المجهز وكيلا له في مختلف موانئ العالم، ليقوم بالأعمال التي يقوم بها المجهز لخدمة السفينة، ويعرف على انه</w:t>
      </w:r>
      <w:r w:rsidR="00023F90" w:rsidRPr="00023F90">
        <w:rPr>
          <w:rFonts w:ascii="Simplified Arabic" w:hAnsi="Simplified Arabic" w:cs="Simplified Arabic" w:hint="cs"/>
          <w:b/>
          <w:bCs/>
          <w:sz w:val="28"/>
          <w:szCs w:val="28"/>
          <w:rtl/>
          <w:lang w:bidi="ar-DZ"/>
        </w:rPr>
        <w:t>:</w:t>
      </w:r>
      <w:r w:rsidRPr="00023F90">
        <w:rPr>
          <w:rFonts w:ascii="Simplified Arabic" w:hAnsi="Simplified Arabic" w:cs="Simplified Arabic" w:hint="cs"/>
          <w:b/>
          <w:bCs/>
          <w:sz w:val="28"/>
          <w:szCs w:val="28"/>
          <w:rtl/>
          <w:lang w:bidi="ar-DZ"/>
        </w:rPr>
        <w:t>" كل شخص طبيعي أو معنوي يلتزم مقبل اجر وبموجب وكالة من المجهز أـو الربان بالقيام بالعمليات المتعلقة باحتياجات السفينة ولحسابها أثناء الرحلة والتي لا يقوم بها الربان شخصيا وكذلك بالعمليات المعتادة الأخرى والمرتبطة برسو السفينة في الميناء"</w:t>
      </w:r>
      <w:r w:rsidR="00023F90">
        <w:rPr>
          <w:rStyle w:val="Appelnotedebasdep"/>
          <w:rFonts w:ascii="Simplified Arabic" w:hAnsi="Simplified Arabic" w:cs="Simplified Arabic"/>
          <w:b/>
          <w:bCs/>
          <w:sz w:val="28"/>
          <w:szCs w:val="28"/>
          <w:rtl/>
          <w:lang w:bidi="ar-DZ"/>
        </w:rPr>
        <w:footnoteReference w:id="20"/>
      </w:r>
      <w:r w:rsidRPr="00023F90">
        <w:rPr>
          <w:rFonts w:ascii="Simplified Arabic" w:hAnsi="Simplified Arabic" w:cs="Simplified Arabic" w:hint="cs"/>
          <w:b/>
          <w:bCs/>
          <w:sz w:val="28"/>
          <w:szCs w:val="28"/>
          <w:rtl/>
          <w:lang w:bidi="ar-DZ"/>
        </w:rPr>
        <w:t>.</w:t>
      </w:r>
    </w:p>
    <w:p w:rsidR="00023F90" w:rsidRDefault="00023F90" w:rsidP="00023F90">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 وكيل الحمولة</w:t>
      </w:r>
      <w:r>
        <w:rPr>
          <w:rFonts w:ascii="Simplified Arabic" w:hAnsi="Simplified Arabic" w:cs="Simplified Arabic" w:hint="cs"/>
          <w:sz w:val="28"/>
          <w:szCs w:val="28"/>
          <w:rtl/>
          <w:lang w:bidi="ar-DZ"/>
        </w:rPr>
        <w:t xml:space="preserve"> (المواد 621-630)</w:t>
      </w:r>
    </w:p>
    <w:p w:rsidR="007950F8" w:rsidRDefault="00023F90" w:rsidP="00023F90">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023F90">
        <w:rPr>
          <w:rFonts w:ascii="Simplified Arabic" w:hAnsi="Simplified Arabic" w:cs="Simplified Arabic" w:hint="cs"/>
          <w:sz w:val="28"/>
          <w:szCs w:val="28"/>
          <w:rtl/>
          <w:lang w:bidi="ar-DZ"/>
        </w:rPr>
        <w:t>ويعرف على انه كل شخص طبيعي او معنوي يلتزم مقابل اجر وبموجب وكالة من ذوي الحق</w:t>
      </w:r>
      <w:r>
        <w:rPr>
          <w:rFonts w:ascii="Simplified Arabic" w:hAnsi="Simplified Arabic" w:cs="Simplified Arabic" w:hint="cs"/>
          <w:sz w:val="28"/>
          <w:szCs w:val="28"/>
          <w:rtl/>
          <w:lang w:bidi="ar-DZ"/>
        </w:rPr>
        <w:t xml:space="preserve"> على البضاعة، باستلام البضائع باسم ولحساب موكليه ودفع </w:t>
      </w:r>
      <w:r w:rsidR="007950F8">
        <w:rPr>
          <w:rFonts w:ascii="Simplified Arabic" w:hAnsi="Simplified Arabic" w:cs="Simplified Arabic" w:hint="cs"/>
          <w:sz w:val="28"/>
          <w:szCs w:val="28"/>
          <w:rtl/>
          <w:lang w:bidi="ar-DZ"/>
        </w:rPr>
        <w:t>أجرة</w:t>
      </w:r>
      <w:r>
        <w:rPr>
          <w:rFonts w:ascii="Simplified Arabic" w:hAnsi="Simplified Arabic" w:cs="Simplified Arabic" w:hint="cs"/>
          <w:sz w:val="28"/>
          <w:szCs w:val="28"/>
          <w:rtl/>
          <w:lang w:bidi="ar-DZ"/>
        </w:rPr>
        <w:t xml:space="preserve"> الشحن عن البضائع </w:t>
      </w:r>
      <w:r w:rsidR="007950F8">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كانت مستحقة وتوزيع البضائع بين مستحقيها من المرسلة </w:t>
      </w:r>
      <w:r w:rsidR="007950F8">
        <w:rPr>
          <w:rFonts w:ascii="Simplified Arabic" w:hAnsi="Simplified Arabic" w:cs="Simplified Arabic" w:hint="cs"/>
          <w:sz w:val="28"/>
          <w:szCs w:val="28"/>
          <w:rtl/>
          <w:lang w:bidi="ar-DZ"/>
        </w:rPr>
        <w:t>إليهم</w:t>
      </w:r>
      <w:r>
        <w:rPr>
          <w:rFonts w:ascii="Simplified Arabic" w:hAnsi="Simplified Arabic" w:cs="Simplified Arabic" w:hint="cs"/>
          <w:sz w:val="28"/>
          <w:szCs w:val="28"/>
          <w:rtl/>
          <w:lang w:bidi="ar-DZ"/>
        </w:rPr>
        <w:t>.</w:t>
      </w:r>
    </w:p>
    <w:p w:rsidR="007950F8" w:rsidRDefault="007950F8" w:rsidP="007950F8">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sidRPr="007950F8">
        <w:rPr>
          <w:rFonts w:ascii="Simplified Arabic" w:hAnsi="Simplified Arabic" w:cs="Simplified Arabic" w:hint="cs"/>
          <w:b/>
          <w:bCs/>
          <w:sz w:val="28"/>
          <w:szCs w:val="28"/>
          <w:rtl/>
          <w:lang w:bidi="ar-DZ"/>
        </w:rPr>
        <w:t>3/ السمسار البحري</w:t>
      </w:r>
      <w:r>
        <w:rPr>
          <w:rFonts w:ascii="Simplified Arabic" w:hAnsi="Simplified Arabic" w:cs="Simplified Arabic" w:hint="cs"/>
          <w:sz w:val="28"/>
          <w:szCs w:val="28"/>
          <w:rtl/>
          <w:lang w:bidi="ar-DZ"/>
        </w:rPr>
        <w:t xml:space="preserve"> ( المواد 631-638)</w:t>
      </w:r>
    </w:p>
    <w:p w:rsidR="00023F90" w:rsidRDefault="007950F8" w:rsidP="007950F8">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يعد سمسارا بحريا كل شخص طبيعي أو معنوي يلتزم مقابل اجر وبموجب وكالة، بالعمل كوسيط لإبرام عقود شراء السفن وبيعها وعقود الاستئجار والنقل البحري والعقود الأخرى المتعلقة بالتجارة البحرية.</w:t>
      </w:r>
      <w:r w:rsidR="00023F90" w:rsidRPr="00023F90">
        <w:rPr>
          <w:rFonts w:ascii="Simplified Arabic" w:hAnsi="Simplified Arabic" w:cs="Simplified Arabic" w:hint="cs"/>
          <w:sz w:val="28"/>
          <w:szCs w:val="28"/>
          <w:rtl/>
          <w:lang w:bidi="ar-DZ"/>
        </w:rPr>
        <w:t xml:space="preserve"> </w:t>
      </w:r>
    </w:p>
    <w:p w:rsidR="007950F8" w:rsidRDefault="007950F8" w:rsidP="007950F8">
      <w:pPr>
        <w:pBdr>
          <w:bar w:val="single" w:sz="4" w:color="auto"/>
        </w:pBdr>
        <w:tabs>
          <w:tab w:val="left" w:pos="7692"/>
          <w:tab w:val="right" w:pos="9072"/>
        </w:tabs>
        <w:bidi/>
        <w:ind w:left="9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للسمسار البحري ان يجمع بين نشاطاته ونشاطات وكيل السفينة والحمولة وفي هذه الحالة تسري عليه المواد التي تحكم هاتين المهنتين والسابق الإشارة إليها.</w:t>
      </w: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440CB" w:rsidRPr="00023F90" w:rsidRDefault="004440CB" w:rsidP="004440CB">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023F90" w:rsidRPr="00023F90" w:rsidRDefault="00023F90" w:rsidP="00023F90">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45651F" w:rsidRPr="004D2A9B" w:rsidRDefault="0045651F" w:rsidP="0045651F">
      <w:pPr>
        <w:pBdr>
          <w:bar w:val="single" w:sz="4" w:color="auto"/>
        </w:pBdr>
        <w:tabs>
          <w:tab w:val="left" w:pos="7692"/>
          <w:tab w:val="right" w:pos="9072"/>
        </w:tabs>
        <w:bidi/>
        <w:ind w:left="90"/>
        <w:jc w:val="both"/>
        <w:rPr>
          <w:rFonts w:ascii="Simplified Arabic" w:hAnsi="Simplified Arabic" w:cs="Simplified Arabic"/>
          <w:sz w:val="28"/>
          <w:szCs w:val="28"/>
          <w:rtl/>
          <w:lang w:bidi="ar-DZ"/>
        </w:rPr>
      </w:pPr>
    </w:p>
    <w:p w:rsidR="00102C80" w:rsidRPr="00E71A5B" w:rsidRDefault="00345172" w:rsidP="00102C80">
      <w:pPr>
        <w:pBdr>
          <w:bar w:val="single" w:sz="4" w:color="auto"/>
        </w:pBdr>
        <w:tabs>
          <w:tab w:val="left" w:pos="7692"/>
          <w:tab w:val="right" w:pos="9072"/>
        </w:tabs>
        <w:bidi/>
        <w:jc w:val="both"/>
        <w:rPr>
          <w:rFonts w:ascii="Simplified Arabic" w:hAnsi="Simplified Arabic" w:cs="Simplified Arabic"/>
          <w:b/>
          <w:bCs/>
          <w:sz w:val="40"/>
          <w:szCs w:val="40"/>
          <w:rtl/>
          <w:lang w:bidi="ar-DZ"/>
        </w:rPr>
      </w:pPr>
      <w:r w:rsidRPr="00E71A5B">
        <w:rPr>
          <w:rFonts w:ascii="Simplified Arabic" w:hAnsi="Simplified Arabic" w:cs="Simplified Arabic"/>
          <w:b/>
          <w:bCs/>
          <w:sz w:val="40"/>
          <w:szCs w:val="40"/>
          <w:rtl/>
          <w:lang w:bidi="ar-DZ"/>
        </w:rPr>
        <w:t>الفصل</w:t>
      </w:r>
      <w:r w:rsidR="00E71A5B" w:rsidRPr="00E71A5B">
        <w:rPr>
          <w:rFonts w:ascii="Simplified Arabic" w:hAnsi="Simplified Arabic" w:cs="Simplified Arabic"/>
          <w:b/>
          <w:bCs/>
          <w:sz w:val="40"/>
          <w:szCs w:val="40"/>
          <w:rtl/>
          <w:lang w:bidi="ar-DZ"/>
        </w:rPr>
        <w:t xml:space="preserve"> الثاني: السفينة</w:t>
      </w:r>
      <w:r w:rsidR="002600A1" w:rsidRPr="00E71A5B">
        <w:rPr>
          <w:rFonts w:ascii="Simplified Arabic" w:hAnsi="Simplified Arabic" w:cs="Simplified Arabic"/>
          <w:b/>
          <w:bCs/>
          <w:sz w:val="40"/>
          <w:szCs w:val="40"/>
          <w:rtl/>
          <w:lang w:bidi="ar-DZ"/>
        </w:rPr>
        <w:t>(</w:t>
      </w:r>
      <w:r w:rsidR="00102C80" w:rsidRPr="00E71A5B">
        <w:rPr>
          <w:rFonts w:ascii="Simplified Arabic" w:hAnsi="Simplified Arabic" w:cs="Simplified Arabic"/>
          <w:b/>
          <w:bCs/>
          <w:sz w:val="40"/>
          <w:szCs w:val="40"/>
          <w:lang w:bidi="ar-DZ"/>
        </w:rPr>
        <w:t>Le na</w:t>
      </w:r>
      <w:r w:rsidR="00102C80" w:rsidRPr="00E71A5B">
        <w:rPr>
          <w:rFonts w:ascii="Simplified Arabic" w:hAnsi="Simplified Arabic" w:cs="Simplified Arabic"/>
          <w:sz w:val="40"/>
          <w:szCs w:val="40"/>
          <w:lang w:bidi="ar-DZ"/>
        </w:rPr>
        <w:t>v</w:t>
      </w:r>
      <w:r w:rsidR="00102C80" w:rsidRPr="00E71A5B">
        <w:rPr>
          <w:rFonts w:ascii="Simplified Arabic" w:hAnsi="Simplified Arabic" w:cs="Simplified Arabic"/>
          <w:b/>
          <w:bCs/>
          <w:sz w:val="40"/>
          <w:szCs w:val="40"/>
          <w:lang w:bidi="ar-DZ"/>
        </w:rPr>
        <w:t>ire</w:t>
      </w:r>
      <w:r w:rsidR="002600A1" w:rsidRPr="00E71A5B">
        <w:rPr>
          <w:rFonts w:ascii="Simplified Arabic" w:hAnsi="Simplified Arabic" w:cs="Simplified Arabic"/>
          <w:b/>
          <w:bCs/>
          <w:sz w:val="40"/>
          <w:szCs w:val="40"/>
          <w:rtl/>
          <w:lang w:bidi="ar-DZ"/>
        </w:rPr>
        <w:t>)</w:t>
      </w:r>
      <w:r w:rsidR="00102C80" w:rsidRPr="00E71A5B">
        <w:rPr>
          <w:rFonts w:ascii="Simplified Arabic" w:hAnsi="Simplified Arabic" w:cs="Simplified Arabic"/>
          <w:b/>
          <w:bCs/>
          <w:sz w:val="40"/>
          <w:szCs w:val="40"/>
          <w:rtl/>
          <w:lang w:bidi="ar-DZ"/>
        </w:rPr>
        <w:t xml:space="preserve"> أداة الملاحة البحرية </w:t>
      </w:r>
    </w:p>
    <w:p w:rsidR="009758EC" w:rsidRDefault="009758EC" w:rsidP="00095419">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9758EC">
        <w:rPr>
          <w:rFonts w:ascii="Simplified Arabic" w:hAnsi="Simplified Arabic" w:cs="Simplified Arabic" w:hint="cs"/>
          <w:b/>
          <w:bCs/>
          <w:sz w:val="28"/>
          <w:szCs w:val="28"/>
          <w:rtl/>
          <w:lang w:bidi="ar-DZ"/>
        </w:rPr>
        <w:t xml:space="preserve">المبحث الأول: </w:t>
      </w:r>
      <w:r w:rsidR="00095419">
        <w:rPr>
          <w:rFonts w:ascii="Simplified Arabic" w:hAnsi="Simplified Arabic" w:cs="Simplified Arabic" w:hint="cs"/>
          <w:b/>
          <w:bCs/>
          <w:sz w:val="28"/>
          <w:szCs w:val="28"/>
          <w:rtl/>
          <w:lang w:bidi="ar-DZ"/>
        </w:rPr>
        <w:t>مفهوم</w:t>
      </w:r>
      <w:r w:rsidR="000C2F7C">
        <w:rPr>
          <w:rFonts w:ascii="Simplified Arabic" w:hAnsi="Simplified Arabic" w:cs="Simplified Arabic"/>
          <w:b/>
          <w:bCs/>
          <w:sz w:val="28"/>
          <w:szCs w:val="28"/>
          <w:lang w:bidi="ar-DZ"/>
        </w:rPr>
        <w:t xml:space="preserve"> </w:t>
      </w:r>
      <w:r w:rsidR="00095419">
        <w:rPr>
          <w:rFonts w:ascii="Simplified Arabic" w:hAnsi="Simplified Arabic" w:cs="Simplified Arabic" w:hint="cs"/>
          <w:b/>
          <w:bCs/>
          <w:sz w:val="28"/>
          <w:szCs w:val="28"/>
          <w:rtl/>
          <w:lang w:bidi="ar-DZ"/>
        </w:rPr>
        <w:t>ال</w:t>
      </w:r>
      <w:r w:rsidRPr="009758EC">
        <w:rPr>
          <w:rFonts w:ascii="Simplified Arabic" w:hAnsi="Simplified Arabic" w:cs="Simplified Arabic" w:hint="cs"/>
          <w:b/>
          <w:bCs/>
          <w:sz w:val="28"/>
          <w:szCs w:val="28"/>
          <w:rtl/>
          <w:lang w:bidi="ar-DZ"/>
        </w:rPr>
        <w:t>سفينة</w:t>
      </w:r>
      <w:r w:rsidR="00652F08">
        <w:rPr>
          <w:rFonts w:ascii="Simplified Arabic" w:hAnsi="Simplified Arabic" w:cs="Simplified Arabic" w:hint="cs"/>
          <w:b/>
          <w:bCs/>
          <w:sz w:val="28"/>
          <w:szCs w:val="28"/>
          <w:rtl/>
          <w:lang w:bidi="ar-DZ"/>
        </w:rPr>
        <w:t xml:space="preserve"> وعناصر شخصيتها</w:t>
      </w:r>
    </w:p>
    <w:p w:rsidR="00652F08" w:rsidRPr="00652F08" w:rsidRDefault="00652F08" w:rsidP="00652F08">
      <w:pPr>
        <w:pBdr>
          <w:bar w:val="single" w:sz="4" w:color="auto"/>
        </w:pBdr>
        <w:tabs>
          <w:tab w:val="left" w:pos="7692"/>
          <w:tab w:val="right" w:pos="9072"/>
        </w:tabs>
        <w:bidi/>
        <w:jc w:val="both"/>
        <w:rPr>
          <w:rFonts w:ascii="Simplified Arabic" w:hAnsi="Simplified Arabic" w:cs="Simplified Arabic"/>
          <w:sz w:val="28"/>
          <w:szCs w:val="28"/>
          <w:rtl/>
          <w:lang w:bidi="ar-DZ"/>
        </w:rPr>
      </w:pPr>
      <w:r w:rsidRPr="00652F08">
        <w:rPr>
          <w:rFonts w:ascii="Simplified Arabic" w:hAnsi="Simplified Arabic" w:cs="Simplified Arabic" w:hint="cs"/>
          <w:sz w:val="28"/>
          <w:szCs w:val="28"/>
          <w:rtl/>
          <w:lang w:bidi="ar-DZ"/>
        </w:rPr>
        <w:t>يقسم هذا المبحث كالتالي:</w:t>
      </w:r>
    </w:p>
    <w:p w:rsidR="00652F08" w:rsidRDefault="00345172" w:rsidP="00652F08">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w:t>
      </w:r>
      <w:r w:rsidR="005B61ED">
        <w:rPr>
          <w:rFonts w:ascii="Simplified Arabic" w:hAnsi="Simplified Arabic" w:cs="Simplified Arabic" w:hint="cs"/>
          <w:sz w:val="28"/>
          <w:szCs w:val="28"/>
          <w:rtl/>
          <w:lang w:bidi="ar-DZ"/>
        </w:rPr>
        <w:t xml:space="preserve">: </w:t>
      </w:r>
      <w:r w:rsidR="00652F08">
        <w:rPr>
          <w:rFonts w:ascii="Simplified Arabic" w:hAnsi="Simplified Arabic" w:cs="Simplified Arabic" w:hint="cs"/>
          <w:b/>
          <w:bCs/>
          <w:sz w:val="28"/>
          <w:szCs w:val="28"/>
          <w:rtl/>
          <w:lang w:bidi="ar-DZ"/>
        </w:rPr>
        <w:t>مفهوم السفينة</w:t>
      </w:r>
    </w:p>
    <w:p w:rsidR="005B61ED" w:rsidRDefault="00652F08" w:rsidP="00652F08">
      <w:pPr>
        <w:pBdr>
          <w:bar w:val="single" w:sz="4" w:color="auto"/>
        </w:pBdr>
        <w:tabs>
          <w:tab w:val="left" w:pos="7692"/>
          <w:tab w:val="right" w:pos="9072"/>
        </w:tabs>
        <w:bidi/>
        <w:jc w:val="both"/>
        <w:rPr>
          <w:rFonts w:ascii="Simplified Arabic" w:hAnsi="Simplified Arabic" w:cs="Simplified Arabic"/>
          <w:sz w:val="28"/>
          <w:szCs w:val="28"/>
          <w:rtl/>
          <w:lang w:bidi="ar-DZ"/>
        </w:rPr>
      </w:pPr>
      <w:r w:rsidRPr="00652F08">
        <w:rPr>
          <w:rFonts w:ascii="Simplified Arabic" w:hAnsi="Simplified Arabic" w:cs="Simplified Arabic" w:hint="cs"/>
          <w:sz w:val="28"/>
          <w:szCs w:val="28"/>
          <w:rtl/>
          <w:lang w:bidi="ar-DZ"/>
        </w:rPr>
        <w:t>يتحدد مفهوم السفينة بتعريفها، وتحديد طبيعتها القانونية وفقا لما يلي:</w:t>
      </w:r>
    </w:p>
    <w:p w:rsidR="00652F08" w:rsidRPr="00652F08" w:rsidRDefault="00CD7B69" w:rsidP="00652F08">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الفرع الأول</w:t>
      </w:r>
      <w:r w:rsidR="00652F08" w:rsidRPr="00652F08">
        <w:rPr>
          <w:rFonts w:ascii="Simplified Arabic" w:hAnsi="Simplified Arabic" w:cs="Simplified Arabic" w:hint="cs"/>
          <w:b/>
          <w:bCs/>
          <w:sz w:val="28"/>
          <w:szCs w:val="28"/>
          <w:rtl/>
          <w:lang w:bidi="ar-DZ"/>
        </w:rPr>
        <w:t>: تعريف ال</w:t>
      </w:r>
      <w:r w:rsidR="00652F08">
        <w:rPr>
          <w:rFonts w:ascii="Simplified Arabic" w:hAnsi="Simplified Arabic" w:cs="Simplified Arabic" w:hint="cs"/>
          <w:b/>
          <w:bCs/>
          <w:sz w:val="28"/>
          <w:szCs w:val="28"/>
          <w:rtl/>
          <w:lang w:bidi="ar-DZ"/>
        </w:rPr>
        <w:t>س</w:t>
      </w:r>
      <w:r w:rsidR="00652F08" w:rsidRPr="00652F08">
        <w:rPr>
          <w:rFonts w:ascii="Simplified Arabic" w:hAnsi="Simplified Arabic" w:cs="Simplified Arabic" w:hint="cs"/>
          <w:b/>
          <w:bCs/>
          <w:sz w:val="28"/>
          <w:szCs w:val="28"/>
          <w:rtl/>
          <w:lang w:bidi="ar-DZ"/>
        </w:rPr>
        <w:t>فينة</w:t>
      </w:r>
    </w:p>
    <w:p w:rsidR="005B61ED" w:rsidRPr="00880C63" w:rsidRDefault="003C2E08" w:rsidP="005B61ED">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 المشرع الجزائري السفينة في نص المادة 13 من القانون البحري بقوله: </w:t>
      </w:r>
      <w:r w:rsidRPr="00880C63">
        <w:rPr>
          <w:rFonts w:ascii="Simplified Arabic" w:hAnsi="Simplified Arabic" w:cs="Simplified Arabic" w:hint="cs"/>
          <w:b/>
          <w:bCs/>
          <w:sz w:val="28"/>
          <w:szCs w:val="28"/>
          <w:rtl/>
          <w:lang w:bidi="ar-DZ"/>
        </w:rPr>
        <w:t>"تعتبر سفينة في عرف هذا القانون كل عمارة بحرية أو آلية عائمة تقوم بالملاحة البحرية، إما بوسيلتها الخاصة وإما عن طريق قطرها بسفينة أخرى أو مخصصة لمثل هذه الملاحة".</w:t>
      </w:r>
    </w:p>
    <w:p w:rsidR="00AE20BF" w:rsidRDefault="009A53A3" w:rsidP="00AE20BF">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F9015B">
        <w:rPr>
          <w:rFonts w:ascii="Simplified Arabic" w:hAnsi="Simplified Arabic" w:cs="Simplified Arabic" w:hint="cs"/>
          <w:sz w:val="28"/>
          <w:szCs w:val="28"/>
          <w:rtl/>
          <w:lang w:bidi="ar-DZ"/>
        </w:rPr>
        <w:t>يطرح تعريف السفينة عددا من الإشكاليات القانونية التي نحاول الإجابة عنها فيما يلي:</w:t>
      </w:r>
    </w:p>
    <w:p w:rsidR="00F9015B" w:rsidRDefault="00CD7B69" w:rsidP="005D264B">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3D6FC5">
        <w:rPr>
          <w:rFonts w:ascii="Simplified Arabic" w:hAnsi="Simplified Arabic" w:cs="Simplified Arabic" w:hint="cs"/>
          <w:b/>
          <w:bCs/>
          <w:sz w:val="28"/>
          <w:szCs w:val="28"/>
          <w:rtl/>
          <w:lang w:bidi="ar-DZ"/>
        </w:rPr>
        <w:t xml:space="preserve"> </w:t>
      </w:r>
      <w:r w:rsidR="00AE20BF" w:rsidRPr="00AE20BF">
        <w:rPr>
          <w:rFonts w:ascii="Simplified Arabic" w:hAnsi="Simplified Arabic" w:cs="Simplified Arabic" w:hint="cs"/>
          <w:b/>
          <w:bCs/>
          <w:sz w:val="28"/>
          <w:szCs w:val="28"/>
          <w:rtl/>
          <w:lang w:bidi="ar-DZ"/>
        </w:rPr>
        <w:t>شروط</w:t>
      </w:r>
      <w:r w:rsidR="00F9015B" w:rsidRPr="00AE20BF">
        <w:rPr>
          <w:rFonts w:ascii="Simplified Arabic" w:hAnsi="Simplified Arabic" w:cs="Simplified Arabic" w:hint="cs"/>
          <w:b/>
          <w:bCs/>
          <w:sz w:val="28"/>
          <w:szCs w:val="28"/>
          <w:rtl/>
          <w:lang w:bidi="ar-DZ"/>
        </w:rPr>
        <w:t xml:space="preserve"> إضفاء وصف السفينة على المنشأة البحرية</w:t>
      </w:r>
    </w:p>
    <w:p w:rsidR="00604E6B" w:rsidRPr="00604E6B" w:rsidRDefault="00604E6B" w:rsidP="00381C68">
      <w:pPr>
        <w:jc w:val="right"/>
        <w:rPr>
          <w:rFonts w:ascii="Simplified Arabic" w:hAnsi="Simplified Arabic" w:cs="Simplified Arabic"/>
          <w:sz w:val="28"/>
          <w:szCs w:val="28"/>
          <w:rtl/>
          <w:lang w:bidi="ar-DZ"/>
        </w:rPr>
      </w:pPr>
      <w:r w:rsidRPr="00604E6B">
        <w:rPr>
          <w:rFonts w:ascii="Simplified Arabic" w:hAnsi="Simplified Arabic" w:cs="Simplified Arabic" w:hint="cs"/>
          <w:sz w:val="28"/>
          <w:szCs w:val="28"/>
          <w:rtl/>
          <w:lang w:bidi="ar-DZ"/>
        </w:rPr>
        <w:t>هناك شرطان يجب توافرهما لإضفاء وصف السفينة على أي منشأة بحرية، هما:</w:t>
      </w:r>
    </w:p>
    <w:p w:rsidR="00603FF7" w:rsidRDefault="00603FF7" w:rsidP="00603FF7">
      <w:pPr>
        <w:pBdr>
          <w:bar w:val="single" w:sz="4" w:color="auto"/>
        </w:pBdr>
        <w:tabs>
          <w:tab w:val="left" w:pos="7692"/>
          <w:tab w:val="right" w:pos="9072"/>
        </w:tabs>
        <w:bidi/>
        <w:ind w:left="567"/>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8D47E3" w:rsidRPr="00603FF7">
        <w:rPr>
          <w:rFonts w:ascii="Simplified Arabic" w:hAnsi="Simplified Arabic" w:cs="Simplified Arabic" w:hint="cs"/>
          <w:b/>
          <w:bCs/>
          <w:sz w:val="28"/>
          <w:szCs w:val="28"/>
          <w:rtl/>
          <w:lang w:bidi="ar-DZ"/>
        </w:rPr>
        <w:t>شرط</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القيام</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بالملاحة</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البحرية</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على</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سبيل</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التكرار</w:t>
      </w:r>
      <w:r w:rsidR="00401891" w:rsidRPr="00603FF7">
        <w:rPr>
          <w:rFonts w:ascii="Simplified Arabic" w:hAnsi="Simplified Arabic" w:cs="Simplified Arabic"/>
          <w:b/>
          <w:bCs/>
          <w:sz w:val="28"/>
          <w:szCs w:val="28"/>
          <w:lang w:bidi="ar-DZ"/>
        </w:rPr>
        <w:t xml:space="preserve"> </w:t>
      </w:r>
      <w:r w:rsidR="008D47E3" w:rsidRPr="00603FF7">
        <w:rPr>
          <w:rFonts w:ascii="Simplified Arabic" w:hAnsi="Simplified Arabic" w:cs="Simplified Arabic" w:hint="cs"/>
          <w:b/>
          <w:bCs/>
          <w:sz w:val="28"/>
          <w:szCs w:val="28"/>
          <w:rtl/>
          <w:lang w:bidi="ar-DZ"/>
        </w:rPr>
        <w:t>والاعتياد</w:t>
      </w:r>
    </w:p>
    <w:p w:rsidR="009A53A3" w:rsidRPr="00603FF7" w:rsidRDefault="008D47E3" w:rsidP="004440CB">
      <w:pPr>
        <w:pBdr>
          <w:bar w:val="single" w:sz="4" w:color="auto"/>
        </w:pBdr>
        <w:tabs>
          <w:tab w:val="left" w:pos="7692"/>
          <w:tab w:val="right" w:pos="9072"/>
        </w:tabs>
        <w:bidi/>
        <w:ind w:left="567"/>
        <w:jc w:val="both"/>
        <w:rPr>
          <w:rFonts w:ascii="Simplified Arabic" w:hAnsi="Simplified Arabic" w:cs="Simplified Arabic"/>
          <w:sz w:val="28"/>
          <w:szCs w:val="28"/>
          <w:rtl/>
          <w:lang w:bidi="ar-DZ"/>
        </w:rPr>
      </w:pPr>
      <w:r w:rsidRPr="00603FF7">
        <w:rPr>
          <w:rFonts w:ascii="Simplified Arabic" w:hAnsi="Simplified Arabic" w:cs="Simplified Arabic" w:hint="cs"/>
          <w:sz w:val="28"/>
          <w:szCs w:val="28"/>
          <w:rtl/>
          <w:lang w:bidi="ar-DZ"/>
        </w:rPr>
        <w:t xml:space="preserve"> بحيث أن الممارسة المعتادة والمتكررة للملاحة البحرية من طر</w:t>
      </w:r>
      <w:r w:rsidR="00B674AF" w:rsidRPr="00603FF7">
        <w:rPr>
          <w:rFonts w:ascii="Simplified Arabic" w:hAnsi="Simplified Arabic" w:cs="Simplified Arabic" w:hint="cs"/>
          <w:sz w:val="28"/>
          <w:szCs w:val="28"/>
          <w:rtl/>
          <w:lang w:bidi="ar-DZ"/>
        </w:rPr>
        <w:t>ف المنشأة يشكل دليلا قويا على ص</w:t>
      </w:r>
      <w:r w:rsidRPr="00603FF7">
        <w:rPr>
          <w:rFonts w:ascii="Simplified Arabic" w:hAnsi="Simplified Arabic" w:cs="Simplified Arabic" w:hint="cs"/>
          <w:sz w:val="28"/>
          <w:szCs w:val="28"/>
          <w:rtl/>
          <w:lang w:bidi="ar-DZ"/>
        </w:rPr>
        <w:t>لاحية هذه الأخيرة وقدرتها على نقل البضائع والأشخاص عبر البحر، وهو مايسمح باكتسابها لوصف السفينة. وتظل سفينة حتى ولو قامت بملاحة داخلية مرة واحدة أو عدة مرات لا اتصال بينها.</w:t>
      </w:r>
      <w:r w:rsidR="004440CB" w:rsidRPr="00603FF7">
        <w:rPr>
          <w:rFonts w:ascii="Simplified Arabic" w:hAnsi="Simplified Arabic" w:cs="Simplified Arabic" w:hint="cs"/>
          <w:sz w:val="28"/>
          <w:szCs w:val="28"/>
          <w:rtl/>
          <w:lang w:bidi="ar-DZ"/>
        </w:rPr>
        <w:t xml:space="preserve"> </w:t>
      </w:r>
      <w:r w:rsidR="00091087" w:rsidRPr="00603FF7">
        <w:rPr>
          <w:rFonts w:ascii="Simplified Arabic" w:hAnsi="Simplified Arabic" w:cs="Simplified Arabic" w:hint="cs"/>
          <w:sz w:val="28"/>
          <w:szCs w:val="28"/>
          <w:rtl/>
          <w:lang w:bidi="ar-DZ"/>
        </w:rPr>
        <w:t>بينما على العكس من ذلك لا يعد المركب الذي اعتاد على ممارسة الملاحة النهرية سفينة، حتى ولو كان يقوم بالملاحة البحرية بين الحين والآخر، و</w:t>
      </w:r>
      <w:r w:rsidR="00726944" w:rsidRPr="00603FF7">
        <w:rPr>
          <w:rFonts w:ascii="Simplified Arabic" w:hAnsi="Simplified Arabic" w:cs="Simplified Arabic" w:hint="cs"/>
          <w:sz w:val="28"/>
          <w:szCs w:val="28"/>
          <w:rtl/>
          <w:lang w:bidi="ar-DZ"/>
        </w:rPr>
        <w:t>يبق</w:t>
      </w:r>
      <w:r w:rsidR="00521E61" w:rsidRPr="00603FF7">
        <w:rPr>
          <w:rFonts w:ascii="Simplified Arabic" w:hAnsi="Simplified Arabic" w:cs="Simplified Arabic" w:hint="cs"/>
          <w:sz w:val="28"/>
          <w:szCs w:val="28"/>
          <w:rtl/>
          <w:lang w:bidi="ar-DZ"/>
        </w:rPr>
        <w:t>ى وصف السفينة لصيقا بالمنشأة البح</w:t>
      </w:r>
      <w:r w:rsidR="00726944" w:rsidRPr="00603FF7">
        <w:rPr>
          <w:rFonts w:ascii="Simplified Arabic" w:hAnsi="Simplified Arabic" w:cs="Simplified Arabic" w:hint="cs"/>
          <w:sz w:val="28"/>
          <w:szCs w:val="28"/>
          <w:rtl/>
          <w:lang w:bidi="ar-DZ"/>
        </w:rPr>
        <w:t>رية التي تمارس الملاحة البحرية على سبيل التكرار والاعتياد بغض النظر عن حمولتها أو حجمها أو طريقة بنائها لتحمل مخاطر الملاحة في أعالي البحار أو الملاحة الساحلية.</w:t>
      </w:r>
    </w:p>
    <w:p w:rsidR="00726944" w:rsidRDefault="00726944" w:rsidP="00006AE8">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w:t>
      </w:r>
      <w:r w:rsidR="00DA1E00">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رتب على هذا الشرط النتائج التالية:</w:t>
      </w:r>
    </w:p>
    <w:p w:rsidR="00726944" w:rsidRDefault="00726944" w:rsidP="00726944">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تعتبر سفنا، المنشآت العائمة التي تمارس الملاحة الداخلية أو النهرية.</w:t>
      </w:r>
    </w:p>
    <w:p w:rsidR="00726944" w:rsidRDefault="00726944" w:rsidP="00726944">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تعتبر سفنا أيضا، </w:t>
      </w:r>
      <w:r w:rsidR="00F8490A">
        <w:rPr>
          <w:rFonts w:ascii="Simplified Arabic" w:hAnsi="Simplified Arabic" w:cs="Simplified Arabic" w:hint="cs"/>
          <w:sz w:val="28"/>
          <w:szCs w:val="28"/>
          <w:rtl/>
          <w:lang w:bidi="ar-DZ"/>
        </w:rPr>
        <w:t>المنشآت العائمة التي تعمل داخل الموانيء كالأ</w:t>
      </w:r>
      <w:r w:rsidR="00490752">
        <w:rPr>
          <w:rFonts w:ascii="Simplified Arabic" w:hAnsi="Simplified Arabic" w:cs="Simplified Arabic" w:hint="cs"/>
          <w:sz w:val="28"/>
          <w:szCs w:val="28"/>
          <w:rtl/>
          <w:lang w:bidi="ar-DZ"/>
        </w:rPr>
        <w:t>رصفة المتحركة</w:t>
      </w:r>
      <w:r w:rsidR="00F8490A">
        <w:rPr>
          <w:rFonts w:ascii="Simplified Arabic" w:hAnsi="Simplified Arabic" w:cs="Simplified Arabic" w:hint="cs"/>
          <w:sz w:val="28"/>
          <w:szCs w:val="28"/>
          <w:rtl/>
          <w:lang w:bidi="ar-DZ"/>
        </w:rPr>
        <w:t xml:space="preserve"> والجسور العائمة.</w:t>
      </w:r>
    </w:p>
    <w:p w:rsidR="00F8490A" w:rsidRDefault="00F8490A" w:rsidP="00DA1E00">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تعد سفنا كذلك، المنشآت العائمة التي تمارس الملاحة البحرية مرة واحدة أو عدة مرات بصفة استثنائية ومتفرقة، </w:t>
      </w:r>
      <w:r w:rsidR="00DA1E00">
        <w:rPr>
          <w:rFonts w:ascii="Simplified Arabic" w:hAnsi="Simplified Arabic" w:cs="Simplified Arabic" w:hint="cs"/>
          <w:sz w:val="28"/>
          <w:szCs w:val="28"/>
          <w:rtl/>
          <w:lang w:bidi="ar-DZ"/>
        </w:rPr>
        <w:t>بالموازاة مع</w:t>
      </w:r>
      <w:r>
        <w:rPr>
          <w:rFonts w:ascii="Simplified Arabic" w:hAnsi="Simplified Arabic" w:cs="Simplified Arabic" w:hint="cs"/>
          <w:sz w:val="28"/>
          <w:szCs w:val="28"/>
          <w:rtl/>
          <w:lang w:bidi="ar-DZ"/>
        </w:rPr>
        <w:t xml:space="preserve"> ممارستها لنشاطها المعتاد في إطار الملاحة النهرية أو الداخلية، إذ يتوجب توافر عنصري التكرار والاعتياد لاكتساب وصف السفينة.</w:t>
      </w:r>
    </w:p>
    <w:p w:rsidR="005D264B" w:rsidRDefault="005D264B" w:rsidP="005D264B">
      <w:pPr>
        <w:pBdr>
          <w:bar w:val="single" w:sz="4" w:color="auto"/>
        </w:pBdr>
        <w:tabs>
          <w:tab w:val="left" w:pos="7692"/>
          <w:tab w:val="right" w:pos="9072"/>
        </w:tabs>
        <w:bidi/>
        <w:ind w:left="567" w:hanging="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2/ </w:t>
      </w:r>
      <w:r w:rsidR="008907FD" w:rsidRPr="00521E61">
        <w:rPr>
          <w:rFonts w:ascii="Simplified Arabic" w:hAnsi="Simplified Arabic" w:cs="Simplified Arabic" w:hint="cs"/>
          <w:b/>
          <w:bCs/>
          <w:sz w:val="28"/>
          <w:szCs w:val="28"/>
          <w:rtl/>
          <w:lang w:bidi="ar-DZ"/>
        </w:rPr>
        <w:t>أن</w:t>
      </w:r>
      <w:r w:rsidR="000B65B8">
        <w:rPr>
          <w:rFonts w:ascii="Simplified Arabic" w:hAnsi="Simplified Arabic" w:cs="Simplified Arabic"/>
          <w:b/>
          <w:bCs/>
          <w:sz w:val="28"/>
          <w:szCs w:val="28"/>
          <w:lang w:bidi="ar-DZ"/>
        </w:rPr>
        <w:t xml:space="preserve"> </w:t>
      </w:r>
      <w:r w:rsidR="008907FD" w:rsidRPr="00521E61">
        <w:rPr>
          <w:rFonts w:ascii="Simplified Arabic" w:hAnsi="Simplified Arabic" w:cs="Simplified Arabic" w:hint="cs"/>
          <w:b/>
          <w:bCs/>
          <w:sz w:val="28"/>
          <w:szCs w:val="28"/>
          <w:rtl/>
          <w:lang w:bidi="ar-DZ"/>
        </w:rPr>
        <w:t>تخصص</w:t>
      </w:r>
      <w:r w:rsidR="000B65B8">
        <w:rPr>
          <w:rFonts w:ascii="Simplified Arabic" w:hAnsi="Simplified Arabic" w:cs="Simplified Arabic"/>
          <w:b/>
          <w:bCs/>
          <w:sz w:val="28"/>
          <w:szCs w:val="28"/>
          <w:lang w:bidi="ar-DZ"/>
        </w:rPr>
        <w:t xml:space="preserve"> </w:t>
      </w:r>
      <w:r w:rsidR="008907FD" w:rsidRPr="00521E61">
        <w:rPr>
          <w:rFonts w:ascii="Simplified Arabic" w:hAnsi="Simplified Arabic" w:cs="Simplified Arabic" w:hint="cs"/>
          <w:b/>
          <w:bCs/>
          <w:sz w:val="28"/>
          <w:szCs w:val="28"/>
          <w:rtl/>
          <w:lang w:bidi="ar-DZ"/>
        </w:rPr>
        <w:t>المنشأة</w:t>
      </w:r>
      <w:r w:rsidR="000B65B8">
        <w:rPr>
          <w:rFonts w:ascii="Simplified Arabic" w:hAnsi="Simplified Arabic" w:cs="Simplified Arabic"/>
          <w:b/>
          <w:bCs/>
          <w:sz w:val="28"/>
          <w:szCs w:val="28"/>
          <w:lang w:bidi="ar-DZ"/>
        </w:rPr>
        <w:t xml:space="preserve"> </w:t>
      </w:r>
      <w:r w:rsidR="008907FD" w:rsidRPr="00521E61">
        <w:rPr>
          <w:rFonts w:ascii="Simplified Arabic" w:hAnsi="Simplified Arabic" w:cs="Simplified Arabic" w:hint="cs"/>
          <w:b/>
          <w:bCs/>
          <w:sz w:val="28"/>
          <w:szCs w:val="28"/>
          <w:rtl/>
          <w:lang w:bidi="ar-DZ"/>
        </w:rPr>
        <w:t>للعمل</w:t>
      </w:r>
      <w:r w:rsidR="000B65B8">
        <w:rPr>
          <w:rFonts w:ascii="Simplified Arabic" w:hAnsi="Simplified Arabic" w:cs="Simplified Arabic"/>
          <w:b/>
          <w:bCs/>
          <w:sz w:val="28"/>
          <w:szCs w:val="28"/>
          <w:lang w:bidi="ar-DZ"/>
        </w:rPr>
        <w:t xml:space="preserve"> </w:t>
      </w:r>
      <w:r w:rsidR="008907FD" w:rsidRPr="00521E61">
        <w:rPr>
          <w:rFonts w:ascii="Simplified Arabic" w:hAnsi="Simplified Arabic" w:cs="Simplified Arabic" w:hint="cs"/>
          <w:b/>
          <w:bCs/>
          <w:sz w:val="28"/>
          <w:szCs w:val="28"/>
          <w:rtl/>
          <w:lang w:bidi="ar-DZ"/>
        </w:rPr>
        <w:t>في</w:t>
      </w:r>
      <w:r w:rsidR="000B65B8">
        <w:rPr>
          <w:rFonts w:ascii="Simplified Arabic" w:hAnsi="Simplified Arabic" w:cs="Simplified Arabic"/>
          <w:b/>
          <w:bCs/>
          <w:sz w:val="28"/>
          <w:szCs w:val="28"/>
          <w:lang w:bidi="ar-DZ"/>
        </w:rPr>
        <w:t xml:space="preserve"> </w:t>
      </w:r>
      <w:r w:rsidR="008907FD" w:rsidRPr="00521E61">
        <w:rPr>
          <w:rFonts w:ascii="Simplified Arabic" w:hAnsi="Simplified Arabic" w:cs="Simplified Arabic" w:hint="cs"/>
          <w:b/>
          <w:bCs/>
          <w:sz w:val="28"/>
          <w:szCs w:val="28"/>
          <w:rtl/>
          <w:lang w:bidi="ar-DZ"/>
        </w:rPr>
        <w:t>الملاحة</w:t>
      </w:r>
      <w:r w:rsidR="000B65B8">
        <w:rPr>
          <w:rFonts w:ascii="Simplified Arabic" w:hAnsi="Simplified Arabic" w:cs="Simplified Arabic"/>
          <w:b/>
          <w:bCs/>
          <w:sz w:val="28"/>
          <w:szCs w:val="28"/>
          <w:lang w:bidi="ar-DZ"/>
        </w:rPr>
        <w:t xml:space="preserve"> </w:t>
      </w:r>
      <w:r w:rsidR="008907FD" w:rsidRPr="00521E61">
        <w:rPr>
          <w:rFonts w:ascii="Simplified Arabic" w:hAnsi="Simplified Arabic" w:cs="Simplified Arabic" w:hint="cs"/>
          <w:b/>
          <w:bCs/>
          <w:sz w:val="28"/>
          <w:szCs w:val="28"/>
          <w:rtl/>
          <w:lang w:bidi="ar-DZ"/>
        </w:rPr>
        <w:t>البحرية</w:t>
      </w:r>
      <w:r w:rsidR="008907FD" w:rsidRPr="002308D1">
        <w:rPr>
          <w:rFonts w:ascii="Simplified Arabic" w:hAnsi="Simplified Arabic" w:cs="Simplified Arabic" w:hint="cs"/>
          <w:sz w:val="28"/>
          <w:szCs w:val="28"/>
          <w:rtl/>
          <w:lang w:bidi="ar-DZ"/>
        </w:rPr>
        <w:t xml:space="preserve"> </w:t>
      </w:r>
    </w:p>
    <w:p w:rsidR="00BA0690" w:rsidRPr="002308D1" w:rsidRDefault="005D264B" w:rsidP="00006AE8">
      <w:pPr>
        <w:pBdr>
          <w:bar w:val="single" w:sz="4" w:color="auto"/>
        </w:pBdr>
        <w:tabs>
          <w:tab w:val="left" w:pos="7692"/>
          <w:tab w:val="right" w:pos="9072"/>
        </w:tabs>
        <w:bidi/>
        <w:ind w:left="567" w:hanging="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8907FD" w:rsidRPr="002308D1">
        <w:rPr>
          <w:rFonts w:ascii="Simplified Arabic" w:hAnsi="Simplified Arabic" w:cs="Simplified Arabic" w:hint="cs"/>
          <w:sz w:val="28"/>
          <w:szCs w:val="28"/>
          <w:rtl/>
          <w:lang w:bidi="ar-DZ"/>
        </w:rPr>
        <w:t xml:space="preserve">ويقصد بهذا الشرط أن يتم إعداد المنشأة وتخصيصها للعمل في مجال الملاحة البحرية، </w:t>
      </w:r>
      <w:r w:rsidR="00BF6EE0" w:rsidRPr="002308D1">
        <w:rPr>
          <w:rFonts w:ascii="Simplified Arabic" w:hAnsi="Simplified Arabic" w:cs="Simplified Arabic" w:hint="cs"/>
          <w:sz w:val="28"/>
          <w:szCs w:val="28"/>
          <w:rtl/>
          <w:lang w:bidi="ar-DZ"/>
        </w:rPr>
        <w:t>بمراعاة تقنيات بناء السفن وتزويدها باللوازم التي تسمح لها بالسير في البحر، وتكتسب المنشأة في هذه الحالة وصف السفينة حتى قبل أن تمارس الملاحة البحرية فعلا.</w:t>
      </w:r>
      <w:r w:rsidR="00EE4A82">
        <w:rPr>
          <w:rFonts w:ascii="Simplified Arabic" w:hAnsi="Simplified Arabic" w:cs="Simplified Arabic" w:hint="cs"/>
          <w:sz w:val="28"/>
          <w:szCs w:val="28"/>
          <w:rtl/>
          <w:lang w:bidi="ar-DZ"/>
        </w:rPr>
        <w:t>ويترتب</w:t>
      </w:r>
      <w:r w:rsidR="00713211">
        <w:rPr>
          <w:rFonts w:ascii="Simplified Arabic" w:hAnsi="Simplified Arabic" w:cs="Simplified Arabic" w:hint="cs"/>
          <w:sz w:val="28"/>
          <w:szCs w:val="28"/>
          <w:rtl/>
          <w:lang w:bidi="ar-DZ"/>
        </w:rPr>
        <w:t xml:space="preserve"> على هذا الشرط النتائج التالية:</w:t>
      </w:r>
    </w:p>
    <w:p w:rsidR="00BA0690" w:rsidRDefault="00713211" w:rsidP="008F263B">
      <w:pPr>
        <w:pStyle w:val="Paragraphedeliste"/>
        <w:pBdr>
          <w:bar w:val="single" w:sz="4" w:color="auto"/>
        </w:pBdr>
        <w:tabs>
          <w:tab w:val="left" w:pos="7692"/>
          <w:tab w:val="right" w:pos="9072"/>
        </w:tabs>
        <w:bidi/>
        <w:ind w:left="99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*يكفي لإضفاء صفة السفينة على المنشأة البحرية مجرد إعدادها وتخصيصها للقيام بنشاط الملاحة البحرية، حتى ولو لم تبدأ بممارستها فعلا</w:t>
      </w:r>
      <w:r w:rsidR="008F263B">
        <w:rPr>
          <w:rFonts w:ascii="Simplified Arabic" w:hAnsi="Simplified Arabic" w:cs="Simplified Arabic" w:hint="cs"/>
          <w:sz w:val="28"/>
          <w:szCs w:val="28"/>
          <w:rtl/>
          <w:lang w:bidi="ar-DZ"/>
        </w:rPr>
        <w:t>،المهم أن يقصد تخصيصها لغرض الملاحة البحرية منذ لحظة الانتهاء من بنائها، حيث</w:t>
      </w:r>
      <w:r>
        <w:rPr>
          <w:rFonts w:ascii="Simplified Arabic" w:hAnsi="Simplified Arabic" w:cs="Simplified Arabic" w:hint="cs"/>
          <w:sz w:val="28"/>
          <w:szCs w:val="28"/>
          <w:rtl/>
          <w:lang w:bidi="ar-DZ"/>
        </w:rPr>
        <w:t xml:space="preserve"> لا يستدل على قدرتها وصلاحيتها في ممارسة نشاط الملاحة البحرية إلا منذ تمام بنائها، أما قبل تمام البناء فلا يمكن الجزم بهذه القدرة وهذه الصلاحية.</w:t>
      </w:r>
    </w:p>
    <w:p w:rsidR="00BA0690" w:rsidRPr="00B23408" w:rsidRDefault="00713211" w:rsidP="00B00D4F">
      <w:pPr>
        <w:pStyle w:val="Paragraphedeliste"/>
        <w:pBdr>
          <w:bar w:val="single" w:sz="4" w:color="auto"/>
        </w:pBdr>
        <w:tabs>
          <w:tab w:val="right" w:pos="1417"/>
          <w:tab w:val="left" w:pos="7692"/>
          <w:tab w:val="right" w:pos="9072"/>
        </w:tabs>
        <w:bidi/>
        <w:ind w:left="99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w:t>
      </w:r>
      <w:r w:rsidR="00C64A42">
        <w:rPr>
          <w:rFonts w:ascii="Simplified Arabic" w:hAnsi="Simplified Arabic" w:cs="Simplified Arabic" w:hint="cs"/>
          <w:sz w:val="28"/>
          <w:szCs w:val="28"/>
          <w:rtl/>
          <w:lang w:bidi="ar-DZ"/>
        </w:rPr>
        <w:t xml:space="preserve">سمح المشرع الجزائري بإضفاء وصف السفينة على المنشأة التي هي بقيد الإنشاء، وجعلها محلا لبعض التصرفات القانونية التي تخضع لها السفن الجاهزة، كالرهن البحري أو التأمين البحري، إذ ورد في نص المادة 56 من القانون البحري الجزائري: </w:t>
      </w:r>
      <w:r w:rsidR="00C64A42" w:rsidRPr="00345172">
        <w:rPr>
          <w:rFonts w:ascii="Simplified Arabic" w:hAnsi="Simplified Arabic" w:cs="Simplified Arabic" w:hint="cs"/>
          <w:b/>
          <w:bCs/>
          <w:sz w:val="28"/>
          <w:szCs w:val="28"/>
          <w:rtl/>
          <w:lang w:bidi="ar-DZ"/>
        </w:rPr>
        <w:t>"</w:t>
      </w:r>
      <w:r w:rsidR="00A66E9E" w:rsidRPr="00345172">
        <w:rPr>
          <w:rFonts w:ascii="Simplified Arabic" w:hAnsi="Simplified Arabic" w:cs="Simplified Arabic" w:hint="cs"/>
          <w:b/>
          <w:bCs/>
          <w:sz w:val="28"/>
          <w:szCs w:val="28"/>
          <w:rtl/>
          <w:lang w:bidi="ar-DZ"/>
        </w:rPr>
        <w:t xml:space="preserve"> ويمكن رهن السفينة كذلك عندما تكون قيد الإنشاء"</w:t>
      </w:r>
      <w:r w:rsidR="00A66E9E">
        <w:rPr>
          <w:rFonts w:ascii="Simplified Arabic" w:hAnsi="Simplified Arabic" w:cs="Simplified Arabic" w:hint="cs"/>
          <w:sz w:val="28"/>
          <w:szCs w:val="28"/>
          <w:rtl/>
          <w:lang w:bidi="ar-DZ"/>
        </w:rPr>
        <w:t>. وأيضا ف</w:t>
      </w:r>
      <w:r w:rsidR="00F9015B">
        <w:rPr>
          <w:rFonts w:ascii="Simplified Arabic" w:hAnsi="Simplified Arabic" w:cs="Simplified Arabic" w:hint="cs"/>
          <w:sz w:val="28"/>
          <w:szCs w:val="28"/>
          <w:rtl/>
          <w:lang w:bidi="ar-DZ"/>
        </w:rPr>
        <w:t xml:space="preserve">ي نص المادة 58/2 من نفس القانون: </w:t>
      </w:r>
      <w:r w:rsidR="00F9015B" w:rsidRPr="00B23408">
        <w:rPr>
          <w:rFonts w:ascii="Simplified Arabic" w:hAnsi="Simplified Arabic" w:cs="Simplified Arabic" w:hint="cs"/>
          <w:b/>
          <w:bCs/>
          <w:sz w:val="28"/>
          <w:szCs w:val="28"/>
          <w:rtl/>
          <w:lang w:bidi="ar-DZ"/>
        </w:rPr>
        <w:t>"...وفيما يخص السفينة التي هي على قيد الإنشاء، يشمل الرهن البحري...".</w:t>
      </w:r>
    </w:p>
    <w:p w:rsidR="004F384B" w:rsidRPr="00B00D4F" w:rsidRDefault="004F384B" w:rsidP="004F384B">
      <w:pPr>
        <w:pStyle w:val="Paragraphedeliste"/>
        <w:pBdr>
          <w:bar w:val="single" w:sz="4" w:color="auto"/>
        </w:pBdr>
        <w:tabs>
          <w:tab w:val="right" w:pos="1417"/>
          <w:tab w:val="left" w:pos="7692"/>
          <w:tab w:val="right" w:pos="9072"/>
        </w:tabs>
        <w:bidi/>
        <w:ind w:left="99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*تفقد السفينة التي بقيد الإنشاء وصف السفينة إذا ما تم تحويلها بعد تمام بنائها إلى ممارسة الملاحة النهرية أو الداخلية.</w:t>
      </w:r>
    </w:p>
    <w:p w:rsidR="00B23408" w:rsidRDefault="00CD7B69" w:rsidP="00B23408">
      <w:pPr>
        <w:pBdr>
          <w:bar w:val="single" w:sz="4" w:color="auto"/>
        </w:pBdr>
        <w:tabs>
          <w:tab w:val="right" w:pos="567"/>
          <w:tab w:val="right" w:pos="6095"/>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00B00D4F" w:rsidRPr="00B00D4F">
        <w:rPr>
          <w:rFonts w:ascii="Simplified Arabic" w:hAnsi="Simplified Arabic" w:cs="Simplified Arabic" w:hint="cs"/>
          <w:b/>
          <w:bCs/>
          <w:sz w:val="28"/>
          <w:szCs w:val="28"/>
          <w:rtl/>
          <w:lang w:bidi="ar-DZ"/>
        </w:rPr>
        <w:t xml:space="preserve"> متى يبدأ وصف السفينة ومتى ينتهي</w:t>
      </w:r>
    </w:p>
    <w:p w:rsidR="00B628E7" w:rsidRDefault="00B628E7" w:rsidP="00B23408">
      <w:pPr>
        <w:pBdr>
          <w:bar w:val="single" w:sz="4" w:color="auto"/>
        </w:pBdr>
        <w:tabs>
          <w:tab w:val="right" w:pos="567"/>
          <w:tab w:val="right" w:pos="6095"/>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تكتسب المنشأة البحرية صفة السفينة منذ </w:t>
      </w:r>
      <w:r w:rsidR="004F384B">
        <w:rPr>
          <w:rFonts w:ascii="Simplified Arabic" w:hAnsi="Simplified Arabic" w:cs="Simplified Arabic" w:hint="cs"/>
          <w:sz w:val="28"/>
          <w:szCs w:val="28"/>
          <w:rtl/>
          <w:lang w:bidi="ar-DZ"/>
        </w:rPr>
        <w:t>اليوم الذي تصبح فيه قادرة على ممارسة الملاحة البحرية إما بنزولها فعلا إلى البحر ومباشرة الممارسة على سبيل الاعتياد، أو منذ إعدادها للقيام بهذا النوع من الملاحة وتخصيصها لذلك ولو قبل نزولها البحر فعلا. ويظل هذا الوصف لصيقا بها طالما ظلت قادرة على ممارسة هذه الملاحة.</w:t>
      </w:r>
    </w:p>
    <w:p w:rsidR="004F384B" w:rsidRPr="00B628E7" w:rsidRDefault="004F384B" w:rsidP="00006AE8">
      <w:pPr>
        <w:pBdr>
          <w:bar w:val="single" w:sz="4" w:color="auto"/>
        </w:pBdr>
        <w:tabs>
          <w:tab w:val="right" w:pos="567"/>
          <w:tab w:val="right" w:pos="6095"/>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وينتهي وصف السفينة عن المنشأة البحرية إذا </w:t>
      </w:r>
      <w:r w:rsidR="002F255E">
        <w:rPr>
          <w:rFonts w:ascii="Simplified Arabic" w:hAnsi="Simplified Arabic" w:cs="Simplified Arabic" w:hint="cs"/>
          <w:sz w:val="28"/>
          <w:szCs w:val="28"/>
          <w:rtl/>
          <w:lang w:bidi="ar-DZ"/>
        </w:rPr>
        <w:t>توقفت عن ممارسة الملاحة البحرية إ</w:t>
      </w:r>
      <w:r>
        <w:rPr>
          <w:rFonts w:ascii="Simplified Arabic" w:hAnsi="Simplified Arabic" w:cs="Simplified Arabic" w:hint="cs"/>
          <w:sz w:val="28"/>
          <w:szCs w:val="28"/>
          <w:rtl/>
          <w:lang w:bidi="ar-DZ"/>
        </w:rPr>
        <w:t xml:space="preserve">ما بصفة نهائية، كما لو تحطمت، </w:t>
      </w:r>
      <w:r w:rsidR="002F255E">
        <w:rPr>
          <w:rFonts w:ascii="Simplified Arabic" w:hAnsi="Simplified Arabic" w:cs="Simplified Arabic" w:hint="cs"/>
          <w:sz w:val="28"/>
          <w:szCs w:val="28"/>
          <w:rtl/>
          <w:lang w:bidi="ar-DZ"/>
        </w:rPr>
        <w:t>أو بصفة عارضة كما لو تحولت إلى ممارسة الملاحة النهرية. حيث يزول وصف السفينة عن المنشأة البحرية منذ تحطمها، أو منذ عدولها نهائيا عن ممارسة الملاحة البحرية.</w:t>
      </w:r>
    </w:p>
    <w:p w:rsidR="00BF002F" w:rsidRPr="00864282" w:rsidRDefault="00CD7B69" w:rsidP="00B23408">
      <w:p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lastRenderedPageBreak/>
        <w:t>ثالثا:</w:t>
      </w:r>
      <w:r w:rsidR="00EA2BE4" w:rsidRPr="00583118">
        <w:rPr>
          <w:rFonts w:ascii="Simplified Arabic" w:hAnsi="Simplified Arabic" w:cs="Simplified Arabic" w:hint="cs"/>
          <w:b/>
          <w:bCs/>
          <w:sz w:val="28"/>
          <w:szCs w:val="28"/>
          <w:rtl/>
          <w:lang w:bidi="ar-DZ"/>
        </w:rPr>
        <w:t>حكم ملحقات السفينة</w:t>
      </w:r>
    </w:p>
    <w:p w:rsidR="00B23408" w:rsidRPr="00B23408" w:rsidRDefault="00EA2BE4" w:rsidP="00006AE8">
      <w:pPr>
        <w:pStyle w:val="Paragraphedeliste"/>
        <w:pBdr>
          <w:bar w:val="single" w:sz="4" w:color="auto"/>
        </w:pBdr>
        <w:tabs>
          <w:tab w:val="left" w:pos="7692"/>
          <w:tab w:val="right" w:pos="9072"/>
        </w:tabs>
        <w:bidi/>
        <w:ind w:left="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تتكون السفينة عموما من هيكل وملحقات لازمة لتسييرها، وتعد ملحقات السفينة أو توابعها جزءا منها لذلك تسري عليها</w:t>
      </w:r>
      <w:r w:rsidR="00DB3D67">
        <w:rPr>
          <w:rFonts w:ascii="Simplified Arabic" w:hAnsi="Simplified Arabic" w:cs="Simplified Arabic" w:hint="cs"/>
          <w:sz w:val="28"/>
          <w:szCs w:val="28"/>
          <w:rtl/>
          <w:lang w:bidi="ar-DZ"/>
        </w:rPr>
        <w:t xml:space="preserve"> نفس التصرفات التي تقع على السفينة</w:t>
      </w:r>
      <w:r w:rsidR="00E76C1E">
        <w:rPr>
          <w:rFonts w:ascii="Simplified Arabic" w:hAnsi="Simplified Arabic" w:cs="Simplified Arabic" w:hint="cs"/>
          <w:sz w:val="28"/>
          <w:szCs w:val="28"/>
          <w:rtl/>
          <w:lang w:bidi="ar-DZ"/>
        </w:rPr>
        <w:t>، وذلك</w:t>
      </w:r>
      <w:r w:rsidR="00DB3D67">
        <w:rPr>
          <w:rFonts w:ascii="Simplified Arabic" w:hAnsi="Simplified Arabic" w:cs="Simplified Arabic" w:hint="cs"/>
          <w:sz w:val="28"/>
          <w:szCs w:val="28"/>
          <w:rtl/>
          <w:lang w:bidi="ar-DZ"/>
        </w:rPr>
        <w:t xml:space="preserve"> لأن هذه الأخيرة لا يمكنها القيام بنشاطاتها دون ملحقاتها.</w:t>
      </w:r>
      <w:r w:rsidR="00006AE8">
        <w:rPr>
          <w:rFonts w:ascii="Simplified Arabic" w:hAnsi="Simplified Arabic" w:cs="Simplified Arabic" w:hint="cs"/>
          <w:sz w:val="28"/>
          <w:szCs w:val="28"/>
          <w:rtl/>
          <w:lang w:bidi="ar-DZ"/>
        </w:rPr>
        <w:t xml:space="preserve"> </w:t>
      </w:r>
      <w:r w:rsidR="00DB3D67">
        <w:rPr>
          <w:rFonts w:ascii="Simplified Arabic" w:hAnsi="Simplified Arabic" w:cs="Simplified Arabic" w:hint="cs"/>
          <w:sz w:val="28"/>
          <w:szCs w:val="28"/>
          <w:rtl/>
          <w:lang w:bidi="ar-DZ"/>
        </w:rPr>
        <w:t xml:space="preserve">وقد سار المشرع الجزائري في هذا الإطار، حيث ورد في نص المادة 52 من القانون البحري الجزائري: </w:t>
      </w:r>
      <w:r w:rsidR="00DB3D67" w:rsidRPr="00B23408">
        <w:rPr>
          <w:rFonts w:ascii="Simplified Arabic" w:hAnsi="Simplified Arabic" w:cs="Simplified Arabic" w:hint="cs"/>
          <w:b/>
          <w:bCs/>
          <w:sz w:val="28"/>
          <w:szCs w:val="28"/>
          <w:rtl/>
          <w:lang w:bidi="ar-DZ"/>
        </w:rPr>
        <w:t xml:space="preserve">"تصبح توابع السفينة </w:t>
      </w:r>
      <w:r w:rsidR="00B23408" w:rsidRPr="00B23408">
        <w:rPr>
          <w:rFonts w:ascii="Simplified Arabic" w:hAnsi="Simplified Arabic" w:cs="Simplified Arabic" w:hint="cs"/>
          <w:b/>
          <w:bCs/>
          <w:sz w:val="28"/>
          <w:szCs w:val="28"/>
          <w:rtl/>
          <w:lang w:bidi="ar-DZ"/>
        </w:rPr>
        <w:t>بما في ذلك الزوارق والأدوات وعدة السفينة والأثاث وكل الأشياء المخصصة لخدمة السفينة الدائمة ملكا للمشتري".</w:t>
      </w:r>
    </w:p>
    <w:p w:rsidR="0061000C" w:rsidRDefault="0061000C" w:rsidP="00006AE8">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فالوصف القانوني للسفينة يمتد إلى لواحقها، لذلك يشبهها جانب كبير من الفقه بسبب هذه الخاصية للمحل التجاري.</w:t>
      </w:r>
    </w:p>
    <w:p w:rsidR="00006AE8" w:rsidRDefault="00006AE8" w:rsidP="00006AE8">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p>
    <w:p w:rsidR="005D264B" w:rsidRPr="00043D66" w:rsidRDefault="005D264B" w:rsidP="005D264B">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p>
    <w:p w:rsidR="0038535A" w:rsidRDefault="00CD7B69" w:rsidP="00864282">
      <w:pPr>
        <w:pStyle w:val="Paragraphedeliste"/>
        <w:pBdr>
          <w:bar w:val="single" w:sz="4" w:color="auto"/>
        </w:pBdr>
        <w:tabs>
          <w:tab w:val="left" w:pos="7692"/>
          <w:tab w:val="right" w:pos="9072"/>
        </w:tabs>
        <w:bidi/>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w:t>
      </w:r>
      <w:r w:rsidR="0038535A" w:rsidRPr="00864282">
        <w:rPr>
          <w:rFonts w:ascii="Simplified Arabic" w:hAnsi="Simplified Arabic" w:cs="Simplified Arabic" w:hint="cs"/>
          <w:b/>
          <w:bCs/>
          <w:sz w:val="28"/>
          <w:szCs w:val="28"/>
          <w:rtl/>
          <w:lang w:bidi="ar-DZ"/>
        </w:rPr>
        <w:t>: الطبيعة القانونية للسفينة</w:t>
      </w:r>
    </w:p>
    <w:p w:rsidR="00043D66" w:rsidRDefault="0061000C" w:rsidP="00006AE8">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sidRPr="0061000C">
        <w:rPr>
          <w:rFonts w:ascii="Simplified Arabic" w:hAnsi="Simplified Arabic" w:cs="Simplified Arabic" w:hint="cs"/>
          <w:sz w:val="28"/>
          <w:szCs w:val="28"/>
          <w:rtl/>
          <w:lang w:bidi="ar-DZ"/>
        </w:rPr>
        <w:t>اعتبر المشرع الجزائري السفينة مالا منقولا</w:t>
      </w:r>
      <w:r w:rsidR="00C95150">
        <w:rPr>
          <w:rFonts w:ascii="Simplified Arabic" w:hAnsi="Simplified Arabic" w:cs="Simplified Arabic" w:hint="cs"/>
          <w:sz w:val="28"/>
          <w:szCs w:val="28"/>
          <w:rtl/>
          <w:lang w:bidi="ar-DZ"/>
        </w:rPr>
        <w:t xml:space="preserve"> بموجب نص المادة 56 من القانون البحري الجزائري وجاء فيها</w:t>
      </w:r>
      <w:r w:rsidR="00C95150" w:rsidRPr="00652F08">
        <w:rPr>
          <w:rFonts w:ascii="Simplified Arabic" w:hAnsi="Simplified Arabic" w:cs="Simplified Arabic" w:hint="cs"/>
          <w:b/>
          <w:bCs/>
          <w:sz w:val="28"/>
          <w:szCs w:val="28"/>
          <w:rtl/>
          <w:lang w:bidi="ar-DZ"/>
        </w:rPr>
        <w:t>" تعد السفن والعمارات البحرية الأخرى أموالا منقولة</w:t>
      </w:r>
      <w:r w:rsidR="00C95150" w:rsidRPr="00652F08">
        <w:rPr>
          <w:rFonts w:ascii="Simplified Arabic" w:hAnsi="Simplified Arabic" w:cs="Simplified Arabic" w:hint="cs"/>
          <w:sz w:val="28"/>
          <w:szCs w:val="28"/>
          <w:rtl/>
          <w:lang w:bidi="ar-DZ"/>
        </w:rPr>
        <w:t>".</w:t>
      </w:r>
      <w:r w:rsidR="00C95150">
        <w:rPr>
          <w:rFonts w:ascii="Simplified Arabic" w:hAnsi="Simplified Arabic" w:cs="Simplified Arabic" w:hint="cs"/>
          <w:sz w:val="28"/>
          <w:szCs w:val="28"/>
          <w:rtl/>
          <w:lang w:bidi="ar-DZ"/>
        </w:rPr>
        <w:t xml:space="preserve"> </w:t>
      </w:r>
    </w:p>
    <w:p w:rsidR="00937209" w:rsidRDefault="00043D66" w:rsidP="00006AE8">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وبناءا على ذلك، إذا أوصى شخص لآخر بمنقولاته جميعها فإن الوصية تشمل السفينة، كما يجوز رهن ال</w:t>
      </w:r>
      <w:r w:rsidR="00A43C08">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فينة رهنا حيازيا يخضع لأحكام رهن المنقول.</w:t>
      </w:r>
    </w:p>
    <w:p w:rsidR="00F73BD0" w:rsidRDefault="00597B1B" w:rsidP="00242CE0">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ورغم كون السفينة مالا منقولا تسري عليه قواعد المنقولات، إلا أن هذا لا ينفي خضوعها في نفس الوقت لنظام قانوني خاص يميزها عن المنقولات العادية، ويجعلها أقرب في طبيعتها إلى العقارات</w:t>
      </w:r>
      <w:r w:rsidR="00242CE0">
        <w:rPr>
          <w:rFonts w:ascii="Simplified Arabic" w:hAnsi="Simplified Arabic" w:cs="Simplified Arabic" w:hint="cs"/>
          <w:sz w:val="28"/>
          <w:szCs w:val="28"/>
          <w:rtl/>
          <w:lang w:bidi="ar-DZ"/>
        </w:rPr>
        <w:t>.</w:t>
      </w:r>
    </w:p>
    <w:p w:rsidR="00693B26" w:rsidRDefault="00242CE0" w:rsidP="00006AE8">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w:t>
      </w:r>
      <w:r w:rsidR="00937209" w:rsidRPr="00597B1B">
        <w:rPr>
          <w:rFonts w:ascii="Simplified Arabic" w:hAnsi="Simplified Arabic" w:cs="Simplified Arabic" w:hint="cs"/>
          <w:sz w:val="28"/>
          <w:szCs w:val="28"/>
          <w:rtl/>
          <w:lang w:bidi="ar-DZ"/>
        </w:rPr>
        <w:t xml:space="preserve">إذا نظرنا من منطلق تقسيم الأموال </w:t>
      </w:r>
      <w:r w:rsidR="00AB08B5" w:rsidRPr="00597B1B">
        <w:rPr>
          <w:rFonts w:ascii="Simplified Arabic" w:hAnsi="Simplified Arabic" w:cs="Simplified Arabic" w:hint="cs"/>
          <w:sz w:val="28"/>
          <w:szCs w:val="28"/>
          <w:rtl/>
          <w:lang w:bidi="ar-DZ"/>
        </w:rPr>
        <w:t>إ</w:t>
      </w:r>
      <w:r w:rsidR="00937209" w:rsidRPr="00597B1B">
        <w:rPr>
          <w:rFonts w:ascii="Simplified Arabic" w:hAnsi="Simplified Arabic" w:cs="Simplified Arabic" w:hint="cs"/>
          <w:sz w:val="28"/>
          <w:szCs w:val="28"/>
          <w:rtl/>
          <w:lang w:bidi="ar-DZ"/>
        </w:rPr>
        <w:t xml:space="preserve">لى عقارات ومنقولات، </w:t>
      </w:r>
      <w:r w:rsidR="0073192D" w:rsidRPr="00597B1B">
        <w:rPr>
          <w:rFonts w:ascii="Simplified Arabic" w:hAnsi="Simplified Arabic" w:cs="Simplified Arabic" w:hint="cs"/>
          <w:sz w:val="28"/>
          <w:szCs w:val="28"/>
          <w:rtl/>
          <w:lang w:bidi="ar-DZ"/>
        </w:rPr>
        <w:t>تعتبر السفينة من المنقولات، إذ تستطيع</w:t>
      </w:r>
      <w:r w:rsidR="00AB08B5" w:rsidRPr="00597B1B">
        <w:rPr>
          <w:rFonts w:ascii="Simplified Arabic" w:hAnsi="Simplified Arabic" w:cs="Simplified Arabic" w:hint="cs"/>
          <w:sz w:val="28"/>
          <w:szCs w:val="28"/>
          <w:rtl/>
          <w:lang w:bidi="ar-DZ"/>
        </w:rPr>
        <w:t xml:space="preserve"> التنقل من مكان إلى آخر دون تلف، بل إن هذا الانتقال هو الهدف من وجودها.</w:t>
      </w:r>
      <w:r w:rsidR="00597B1B">
        <w:rPr>
          <w:rFonts w:ascii="Simplified Arabic" w:hAnsi="Simplified Arabic" w:cs="Simplified Arabic" w:hint="cs"/>
          <w:sz w:val="28"/>
          <w:szCs w:val="28"/>
          <w:rtl/>
          <w:lang w:bidi="ar-DZ"/>
        </w:rPr>
        <w:t xml:space="preserve"> وبناءا على ذلك يتوجب إخضاع السفينة لأحكام المنقولات المنصوص عليها في القانون المدني، </w:t>
      </w:r>
      <w:r w:rsidR="00CF54E3">
        <w:rPr>
          <w:rFonts w:ascii="Simplified Arabic" w:hAnsi="Simplified Arabic" w:cs="Simplified Arabic" w:hint="cs"/>
          <w:sz w:val="28"/>
          <w:szCs w:val="28"/>
          <w:rtl/>
          <w:lang w:bidi="ar-DZ"/>
        </w:rPr>
        <w:t xml:space="preserve">حيث يشترط للتصرف في </w:t>
      </w:r>
      <w:r w:rsidR="00D55281">
        <w:rPr>
          <w:rFonts w:ascii="Simplified Arabic" w:hAnsi="Simplified Arabic" w:cs="Simplified Arabic" w:hint="cs"/>
          <w:sz w:val="28"/>
          <w:szCs w:val="28"/>
          <w:rtl/>
          <w:lang w:bidi="ar-DZ"/>
        </w:rPr>
        <w:t>السفينة أهلية</w:t>
      </w:r>
      <w:r w:rsidR="00597B1B">
        <w:rPr>
          <w:rFonts w:ascii="Simplified Arabic" w:hAnsi="Simplified Arabic" w:cs="Simplified Arabic" w:hint="cs"/>
          <w:sz w:val="28"/>
          <w:szCs w:val="28"/>
          <w:rtl/>
          <w:lang w:bidi="ar-DZ"/>
        </w:rPr>
        <w:t xml:space="preserve"> التصرف في المنقولات،</w:t>
      </w:r>
      <w:r w:rsidR="00754DE7">
        <w:rPr>
          <w:rFonts w:ascii="Simplified Arabic" w:hAnsi="Simplified Arabic" w:cs="Simplified Arabic" w:hint="cs"/>
          <w:sz w:val="28"/>
          <w:szCs w:val="28"/>
          <w:rtl/>
          <w:lang w:bidi="ar-DZ"/>
        </w:rPr>
        <w:t xml:space="preserve"> ولا تطبق عليها أحكام الغبن في العقار، كما أنها تدخل في وصية الشخص بمنقولاته.</w:t>
      </w:r>
      <w:r w:rsidR="00006AE8">
        <w:rPr>
          <w:rFonts w:ascii="Simplified Arabic" w:hAnsi="Simplified Arabic" w:cs="Simplified Arabic" w:hint="cs"/>
          <w:sz w:val="28"/>
          <w:szCs w:val="28"/>
          <w:rtl/>
          <w:lang w:bidi="ar-DZ"/>
        </w:rPr>
        <w:t xml:space="preserve"> </w:t>
      </w:r>
      <w:r w:rsidR="00CF54E3">
        <w:rPr>
          <w:rFonts w:ascii="Simplified Arabic" w:hAnsi="Simplified Arabic" w:cs="Simplified Arabic" w:hint="cs"/>
          <w:sz w:val="28"/>
          <w:szCs w:val="28"/>
          <w:rtl/>
          <w:lang w:bidi="ar-DZ"/>
        </w:rPr>
        <w:t>لكن يخرج عن طبيعة السفينة كمنقول تميزها بما يلي:</w:t>
      </w:r>
    </w:p>
    <w:p w:rsidR="0002738D" w:rsidRPr="00CD7B69" w:rsidRDefault="00CD7B69" w:rsidP="00CD7B69">
      <w:pPr>
        <w:pBdr>
          <w:bar w:val="single" w:sz="4" w:color="auto"/>
        </w:pBdr>
        <w:tabs>
          <w:tab w:val="left" w:pos="7692"/>
          <w:tab w:val="right" w:pos="9072"/>
        </w:tabs>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693B26" w:rsidRPr="00CD7B69">
        <w:rPr>
          <w:rFonts w:ascii="Simplified Arabic" w:hAnsi="Simplified Arabic" w:cs="Simplified Arabic" w:hint="cs"/>
          <w:b/>
          <w:bCs/>
          <w:sz w:val="28"/>
          <w:szCs w:val="28"/>
          <w:rtl/>
          <w:lang w:bidi="ar-DZ"/>
        </w:rPr>
        <w:t>السفينة لا تخضع لقاعدة الحيازة في المنقول سند الملكية</w:t>
      </w:r>
    </w:p>
    <w:p w:rsidR="005101C7" w:rsidRPr="0002738D" w:rsidRDefault="00693B26" w:rsidP="00006AE8">
      <w:pPr>
        <w:pBdr>
          <w:bar w:val="single" w:sz="4" w:color="auto"/>
        </w:pBdr>
        <w:tabs>
          <w:tab w:val="left" w:pos="7692"/>
          <w:tab w:val="right" w:pos="9072"/>
        </w:tabs>
        <w:bidi/>
        <w:jc w:val="both"/>
        <w:rPr>
          <w:rFonts w:ascii="Simplified Arabic" w:hAnsi="Simplified Arabic" w:cs="Simplified Arabic"/>
          <w:b/>
          <w:bCs/>
          <w:sz w:val="28"/>
          <w:szCs w:val="28"/>
          <w:lang w:bidi="ar-DZ"/>
        </w:rPr>
      </w:pPr>
      <w:r w:rsidRPr="0002738D">
        <w:rPr>
          <w:rFonts w:ascii="Simplified Arabic" w:hAnsi="Simplified Arabic" w:cs="Simplified Arabic" w:hint="cs"/>
          <w:sz w:val="28"/>
          <w:szCs w:val="28"/>
          <w:rtl/>
          <w:lang w:bidi="ar-DZ"/>
        </w:rPr>
        <w:lastRenderedPageBreak/>
        <w:t xml:space="preserve"> لا تجد هذه القاعدة مجالا للتطبيق على السفينة، وذلك يرجع في الأساس </w:t>
      </w:r>
      <w:r w:rsidR="00DB6F0A" w:rsidRPr="0002738D">
        <w:rPr>
          <w:rFonts w:ascii="Simplified Arabic" w:hAnsi="Simplified Arabic" w:cs="Simplified Arabic" w:hint="cs"/>
          <w:sz w:val="28"/>
          <w:szCs w:val="28"/>
          <w:rtl/>
          <w:lang w:bidi="ar-DZ"/>
        </w:rPr>
        <w:t>إلى أن السفينة هي منقول من نوع خاص ذو قيمة كبيرة</w:t>
      </w:r>
      <w:r w:rsidR="00E7566E" w:rsidRPr="0002738D">
        <w:rPr>
          <w:rFonts w:ascii="Simplified Arabic" w:hAnsi="Simplified Arabic" w:cs="Simplified Arabic" w:hint="cs"/>
          <w:sz w:val="28"/>
          <w:szCs w:val="28"/>
          <w:rtl/>
          <w:lang w:bidi="ar-DZ"/>
        </w:rPr>
        <w:t>،</w:t>
      </w:r>
      <w:r w:rsidR="00DB6F0A" w:rsidRPr="0002738D">
        <w:rPr>
          <w:rFonts w:ascii="Simplified Arabic" w:hAnsi="Simplified Arabic" w:cs="Simplified Arabic" w:hint="cs"/>
          <w:sz w:val="28"/>
          <w:szCs w:val="28"/>
          <w:rtl/>
          <w:lang w:bidi="ar-DZ"/>
        </w:rPr>
        <w:t xml:space="preserve"> ويقوم بدور كبير في الاقتصاد القومي، بمعنى أنه حتى ولو توافرت شروط قاعدة الحيازة في المنقول سند الملكية من اقترانها بسبب صحيح للحيازة وحسن النية، فإن ذلك لا يستوجب كسب الحائز لملكية السفينة، حيث لابد من وجود سبب قانوني من أسباب كسب الملكية</w:t>
      </w:r>
      <w:r w:rsidR="00486C24" w:rsidRPr="0002738D">
        <w:rPr>
          <w:rFonts w:ascii="Simplified Arabic" w:hAnsi="Simplified Arabic" w:cs="Simplified Arabic" w:hint="cs"/>
          <w:sz w:val="28"/>
          <w:szCs w:val="28"/>
          <w:rtl/>
          <w:lang w:bidi="ar-DZ"/>
        </w:rPr>
        <w:t xml:space="preserve"> كالبناء أو </w:t>
      </w:r>
      <w:r w:rsidR="00DB6F0A" w:rsidRPr="0002738D">
        <w:rPr>
          <w:rFonts w:ascii="Simplified Arabic" w:hAnsi="Simplified Arabic" w:cs="Simplified Arabic" w:hint="cs"/>
          <w:sz w:val="28"/>
          <w:szCs w:val="28"/>
          <w:rtl/>
          <w:lang w:bidi="ar-DZ"/>
        </w:rPr>
        <w:t>الشراء بسند رسمي ناقل للملكية</w:t>
      </w:r>
      <w:r w:rsidR="00486C24" w:rsidRPr="0002738D">
        <w:rPr>
          <w:rFonts w:ascii="Simplified Arabic" w:hAnsi="Simplified Arabic" w:cs="Simplified Arabic" w:hint="cs"/>
          <w:sz w:val="28"/>
          <w:szCs w:val="28"/>
          <w:rtl/>
          <w:lang w:bidi="ar-DZ"/>
        </w:rPr>
        <w:t>.</w:t>
      </w:r>
      <w:r w:rsidR="00AC2EE9">
        <w:rPr>
          <w:rStyle w:val="Appelnotedebasdep"/>
          <w:rFonts w:ascii="Simplified Arabic" w:hAnsi="Simplified Arabic" w:cs="Simplified Arabic"/>
          <w:sz w:val="28"/>
          <w:szCs w:val="28"/>
          <w:rtl/>
          <w:lang w:bidi="ar-DZ"/>
        </w:rPr>
        <w:footnoteReference w:id="21"/>
      </w:r>
      <w:r w:rsidR="005101C7" w:rsidRPr="0002738D">
        <w:rPr>
          <w:rFonts w:ascii="Simplified Arabic" w:hAnsi="Simplified Arabic" w:cs="Simplified Arabic" w:hint="cs"/>
          <w:sz w:val="28"/>
          <w:szCs w:val="28"/>
          <w:rtl/>
          <w:lang w:bidi="ar-DZ"/>
        </w:rPr>
        <w:t xml:space="preserve"> وفي مثل هذه الأحكام تشابه كبير مع تلك المتعلقة بالعقار، حيث يتوجب شهر كل التصرفات الواردة على السفينة في سجل خاص بها بنفس الطريقة التي يتم بها الشهر العقاري (المادة 49 من القانون البحري الجزائري </w:t>
      </w:r>
      <w:r w:rsidR="00427EFF" w:rsidRPr="0002738D">
        <w:rPr>
          <w:rFonts w:ascii="Simplified Arabic" w:hAnsi="Simplified Arabic" w:cs="Simplified Arabic" w:hint="cs"/>
          <w:sz w:val="28"/>
          <w:szCs w:val="28"/>
          <w:rtl/>
          <w:lang w:bidi="ar-DZ"/>
        </w:rPr>
        <w:t>والمادة 35 منه). كما يقيد رهن السفينة</w:t>
      </w:r>
      <w:r w:rsidR="000A176E" w:rsidRPr="0002738D">
        <w:rPr>
          <w:rFonts w:ascii="Simplified Arabic" w:hAnsi="Simplified Arabic" w:cs="Simplified Arabic" w:hint="cs"/>
          <w:sz w:val="28"/>
          <w:szCs w:val="28"/>
          <w:rtl/>
          <w:lang w:bidi="ar-DZ"/>
        </w:rPr>
        <w:t xml:space="preserve"> بصفة رسمية مثله مثل رهن العقار</w:t>
      </w:r>
      <w:r w:rsidR="00427EFF" w:rsidRPr="0002738D">
        <w:rPr>
          <w:rFonts w:ascii="Simplified Arabic" w:hAnsi="Simplified Arabic" w:cs="Simplified Arabic" w:hint="cs"/>
          <w:sz w:val="28"/>
          <w:szCs w:val="28"/>
          <w:rtl/>
          <w:lang w:bidi="ar-DZ"/>
        </w:rPr>
        <w:t xml:space="preserve"> تحت طائلة البطلان</w:t>
      </w:r>
      <w:r w:rsidR="000A176E" w:rsidRPr="0002738D">
        <w:rPr>
          <w:rFonts w:ascii="Simplified Arabic" w:hAnsi="Simplified Arabic" w:cs="Simplified Arabic" w:hint="cs"/>
          <w:sz w:val="28"/>
          <w:szCs w:val="28"/>
          <w:rtl/>
          <w:lang w:bidi="ar-DZ"/>
        </w:rPr>
        <w:t>،</w:t>
      </w:r>
      <w:r w:rsidR="00427EFF" w:rsidRPr="0002738D">
        <w:rPr>
          <w:rFonts w:ascii="Simplified Arabic" w:hAnsi="Simplified Arabic" w:cs="Simplified Arabic" w:hint="cs"/>
          <w:sz w:val="28"/>
          <w:szCs w:val="28"/>
          <w:rtl/>
          <w:lang w:bidi="ar-DZ"/>
        </w:rPr>
        <w:t xml:space="preserve"> وفي هذا نص المشرع الجزائري</w:t>
      </w:r>
      <w:r w:rsidR="000A176E" w:rsidRPr="0002738D">
        <w:rPr>
          <w:rFonts w:ascii="Simplified Arabic" w:hAnsi="Simplified Arabic" w:cs="Simplified Arabic" w:hint="cs"/>
          <w:sz w:val="28"/>
          <w:szCs w:val="28"/>
          <w:rtl/>
          <w:lang w:bidi="ar-DZ"/>
        </w:rPr>
        <w:t xml:space="preserve">: </w:t>
      </w:r>
      <w:r w:rsidR="00427EFF" w:rsidRPr="0002738D">
        <w:rPr>
          <w:rFonts w:ascii="Simplified Arabic" w:hAnsi="Simplified Arabic" w:cs="Simplified Arabic" w:hint="cs"/>
          <w:b/>
          <w:bCs/>
          <w:sz w:val="28"/>
          <w:szCs w:val="28"/>
          <w:rtl/>
          <w:lang w:bidi="ar-DZ"/>
        </w:rPr>
        <w:t>" يجب أن يكون الرهن البحري منشأ بموجب سند رسمي صادر فقط عن مالك السفينة</w:t>
      </w:r>
      <w:r w:rsidR="00E7566E" w:rsidRPr="0002738D">
        <w:rPr>
          <w:rFonts w:ascii="Simplified Arabic" w:hAnsi="Simplified Arabic" w:cs="Simplified Arabic" w:hint="cs"/>
          <w:b/>
          <w:bCs/>
          <w:sz w:val="28"/>
          <w:szCs w:val="28"/>
          <w:rtl/>
          <w:lang w:bidi="ar-DZ"/>
        </w:rPr>
        <w:t>،الذي</w:t>
      </w:r>
      <w:r w:rsidR="00427EFF" w:rsidRPr="0002738D">
        <w:rPr>
          <w:rFonts w:ascii="Simplified Arabic" w:hAnsi="Simplified Arabic" w:cs="Simplified Arabic" w:hint="cs"/>
          <w:b/>
          <w:bCs/>
          <w:sz w:val="28"/>
          <w:szCs w:val="28"/>
          <w:rtl/>
          <w:lang w:bidi="ar-DZ"/>
        </w:rPr>
        <w:t xml:space="preserve"> يجب أن يكون متمتعا بأهلية الرهن، وإلا عد باطلا".</w:t>
      </w:r>
      <w:r w:rsidR="00427EFF" w:rsidRPr="00E7566E">
        <w:rPr>
          <w:rStyle w:val="Appelnotedebasdep"/>
          <w:rFonts w:ascii="Simplified Arabic" w:hAnsi="Simplified Arabic" w:cs="Simplified Arabic"/>
          <w:b/>
          <w:bCs/>
          <w:sz w:val="28"/>
          <w:szCs w:val="28"/>
          <w:rtl/>
          <w:lang w:bidi="ar-DZ"/>
        </w:rPr>
        <w:footnoteReference w:id="22"/>
      </w:r>
    </w:p>
    <w:p w:rsidR="00693B26" w:rsidRPr="005101C7" w:rsidRDefault="00693B7B" w:rsidP="00530FA3">
      <w:p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بالإضافة إلى أن لصاحب حق الامتياز على السفينة حق تتبعها في أي يد كانت تماما كما في حق الامتياز على العقار</w:t>
      </w:r>
      <w:r w:rsidR="00530FA3">
        <w:rPr>
          <w:rFonts w:ascii="Simplified Arabic" w:hAnsi="Simplified Arabic" w:cs="Simplified Arabic" w:hint="cs"/>
          <w:sz w:val="28"/>
          <w:szCs w:val="28"/>
          <w:rtl/>
          <w:lang w:bidi="ar-DZ"/>
        </w:rPr>
        <w:t>(المواد من 72 إلى 91 من القانون البحري الجزائري).</w:t>
      </w:r>
    </w:p>
    <w:p w:rsidR="0002738D" w:rsidRPr="008852BD" w:rsidRDefault="008852BD" w:rsidP="008852BD">
      <w:p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ثانيا: </w:t>
      </w:r>
      <w:r w:rsidR="00E80C2D" w:rsidRPr="008852BD">
        <w:rPr>
          <w:rFonts w:ascii="Simplified Arabic" w:hAnsi="Simplified Arabic" w:cs="Simplified Arabic" w:hint="cs"/>
          <w:b/>
          <w:bCs/>
          <w:sz w:val="28"/>
          <w:szCs w:val="28"/>
          <w:rtl/>
          <w:lang w:bidi="ar-DZ"/>
        </w:rPr>
        <w:t>مدى خضوع ملكية السفينة لقواعد التقادم الطويل</w:t>
      </w:r>
    </w:p>
    <w:p w:rsidR="005101C7" w:rsidRPr="0002738D" w:rsidRDefault="00262DB5" w:rsidP="00006AE8">
      <w:pPr>
        <w:pBdr>
          <w:bar w:val="single" w:sz="4" w:color="auto"/>
        </w:pBdr>
        <w:tabs>
          <w:tab w:val="left" w:pos="7692"/>
          <w:tab w:val="right" w:pos="9072"/>
        </w:tabs>
        <w:bidi/>
        <w:jc w:val="both"/>
        <w:rPr>
          <w:rFonts w:ascii="Simplified Arabic" w:hAnsi="Simplified Arabic" w:cs="Simplified Arabic"/>
          <w:sz w:val="28"/>
          <w:szCs w:val="28"/>
          <w:rtl/>
          <w:lang w:bidi="ar-DZ"/>
        </w:rPr>
      </w:pPr>
      <w:r w:rsidRPr="0002738D">
        <w:rPr>
          <w:rFonts w:ascii="Simplified Arabic" w:hAnsi="Simplified Arabic" w:cs="Simplified Arabic" w:hint="cs"/>
          <w:sz w:val="28"/>
          <w:szCs w:val="28"/>
          <w:rtl/>
          <w:lang w:bidi="ar-DZ"/>
        </w:rPr>
        <w:t xml:space="preserve">اختلف الفقه حول هذه النقطة، فبينما يرى البعض جواز خضوع السفينة لقاعدة التقادم الطويل، باعتبار أنها من القواعد العامة التي تسري على المنقول والعقار على حد سواء، يرى البعض الآخر العكس، حيث لا يمكن اكتساب ملكية السفينة بالتقادم بالنظر إلى </w:t>
      </w:r>
      <w:r w:rsidR="00403D85" w:rsidRPr="0002738D">
        <w:rPr>
          <w:rFonts w:ascii="Simplified Arabic" w:hAnsi="Simplified Arabic" w:cs="Simplified Arabic" w:hint="cs"/>
          <w:sz w:val="28"/>
          <w:szCs w:val="28"/>
          <w:rtl/>
          <w:lang w:bidi="ar-DZ"/>
        </w:rPr>
        <w:t>طبيعتها الخاصة،</w:t>
      </w:r>
      <w:r w:rsidR="00DC18EC" w:rsidRPr="0002738D">
        <w:rPr>
          <w:rFonts w:ascii="Simplified Arabic" w:hAnsi="Simplified Arabic" w:cs="Simplified Arabic" w:hint="cs"/>
          <w:sz w:val="28"/>
          <w:szCs w:val="28"/>
          <w:rtl/>
          <w:lang w:bidi="ar-DZ"/>
        </w:rPr>
        <w:t xml:space="preserve"> باعتبارها منقول دائم الانتقال من مكان إلى آخر، وإلى الإشراف الإداري المستمر الذي تخضع له، والذي يستلزم تحديد جنسية السفينة بجنسية مالكها.</w:t>
      </w:r>
    </w:p>
    <w:p w:rsidR="00403D85" w:rsidRDefault="00403D85" w:rsidP="00006AE8">
      <w:pPr>
        <w:pBdr>
          <w:bar w:val="single" w:sz="4" w:color="auto"/>
        </w:pBdr>
        <w:tabs>
          <w:tab w:val="left" w:pos="7692"/>
          <w:tab w:val="right" w:pos="9072"/>
        </w:tabs>
        <w:bidi/>
        <w:ind w:left="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ويميل أغلب شراح القانون البحري إلى الرأي الأخير، تماشيا مع </w:t>
      </w:r>
      <w:r w:rsidR="00794B97">
        <w:rPr>
          <w:rFonts w:ascii="Simplified Arabic" w:hAnsi="Simplified Arabic" w:cs="Simplified Arabic" w:hint="cs"/>
          <w:sz w:val="28"/>
          <w:szCs w:val="28"/>
          <w:rtl/>
          <w:lang w:bidi="ar-DZ"/>
        </w:rPr>
        <w:t>الطبيعة القانونية الخاصة التي تتمتع بها السفينة باعتبارها منقولا تطبق عليه بعض قواعد العقارات.</w:t>
      </w:r>
    </w:p>
    <w:p w:rsidR="00DB6F50" w:rsidRDefault="00242CE0" w:rsidP="00DB6F5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242CE0">
        <w:rPr>
          <w:rFonts w:ascii="Simplified Arabic" w:hAnsi="Simplified Arabic" w:cs="Simplified Arabic" w:hint="cs"/>
          <w:b/>
          <w:bCs/>
          <w:sz w:val="28"/>
          <w:szCs w:val="28"/>
          <w:rtl/>
          <w:lang w:bidi="ar-DZ"/>
        </w:rPr>
        <w:t xml:space="preserve">المطلب الثاني: عناصر </w:t>
      </w:r>
      <w:r w:rsidR="00DB6F50">
        <w:rPr>
          <w:rFonts w:ascii="Simplified Arabic" w:hAnsi="Simplified Arabic" w:cs="Simplified Arabic" w:hint="cs"/>
          <w:b/>
          <w:bCs/>
          <w:sz w:val="28"/>
          <w:szCs w:val="28"/>
          <w:rtl/>
          <w:lang w:bidi="ar-DZ"/>
        </w:rPr>
        <w:t>شخصية السفينة</w:t>
      </w:r>
    </w:p>
    <w:p w:rsidR="00CD7B69" w:rsidRDefault="007A283B" w:rsidP="00006AE8">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وهناك أربع عناصر رئيسية يمكن م</w:t>
      </w:r>
      <w:r w:rsidR="00880C63">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 xml:space="preserve"> خلالها التعرف على السفينة وهي:</w:t>
      </w:r>
      <w:r w:rsidR="00880C63">
        <w:rPr>
          <w:rFonts w:ascii="Simplified Arabic" w:hAnsi="Simplified Arabic" w:cs="Simplified Arabic" w:hint="cs"/>
          <w:sz w:val="28"/>
          <w:szCs w:val="28"/>
          <w:rtl/>
          <w:lang w:bidi="ar-DZ"/>
        </w:rPr>
        <w:t>اسم السفينة،</w:t>
      </w:r>
      <w:r w:rsidR="00F61333">
        <w:rPr>
          <w:rFonts w:ascii="Simplified Arabic" w:hAnsi="Simplified Arabic" w:cs="Simplified Arabic" w:hint="cs"/>
          <w:sz w:val="28"/>
          <w:szCs w:val="28"/>
          <w:rtl/>
          <w:lang w:bidi="ar-DZ"/>
        </w:rPr>
        <w:t xml:space="preserve">موطنها، </w:t>
      </w:r>
      <w:r w:rsidR="00CD7B69">
        <w:rPr>
          <w:rFonts w:ascii="Simplified Arabic" w:hAnsi="Simplified Arabic" w:cs="Simplified Arabic" w:hint="cs"/>
          <w:sz w:val="28"/>
          <w:szCs w:val="28"/>
          <w:rtl/>
          <w:lang w:bidi="ar-DZ"/>
        </w:rPr>
        <w:t>حمولة السفينة</w:t>
      </w:r>
      <w:r w:rsidR="00F61333">
        <w:rPr>
          <w:rFonts w:ascii="Simplified Arabic" w:hAnsi="Simplified Arabic" w:cs="Simplified Arabic" w:hint="cs"/>
          <w:sz w:val="28"/>
          <w:szCs w:val="28"/>
          <w:rtl/>
          <w:lang w:bidi="ar-DZ"/>
        </w:rPr>
        <w:t xml:space="preserve"> و</w:t>
      </w:r>
      <w:r w:rsidR="00880C63">
        <w:rPr>
          <w:rFonts w:ascii="Simplified Arabic" w:hAnsi="Simplified Arabic" w:cs="Simplified Arabic" w:hint="cs"/>
          <w:sz w:val="28"/>
          <w:szCs w:val="28"/>
          <w:rtl/>
          <w:lang w:bidi="ar-DZ"/>
        </w:rPr>
        <w:t>جنسيتها</w:t>
      </w:r>
      <w:r w:rsidR="00F61333">
        <w:rPr>
          <w:rFonts w:ascii="Simplified Arabic" w:hAnsi="Simplified Arabic" w:cs="Simplified Arabic" w:hint="cs"/>
          <w:sz w:val="28"/>
          <w:szCs w:val="28"/>
          <w:rtl/>
          <w:lang w:bidi="ar-DZ"/>
        </w:rPr>
        <w:t>.</w:t>
      </w:r>
      <w:r w:rsidR="0063009E">
        <w:rPr>
          <w:rFonts w:ascii="Simplified Arabic" w:hAnsi="Simplified Arabic" w:cs="Simplified Arabic" w:hint="cs"/>
          <w:sz w:val="28"/>
          <w:szCs w:val="28"/>
          <w:rtl/>
          <w:lang w:bidi="ar-DZ"/>
        </w:rPr>
        <w:t>وهناك من الفقه من يضيف عنصر درجة السفينة.</w:t>
      </w:r>
    </w:p>
    <w:p w:rsidR="008852BD" w:rsidRDefault="008852BD" w:rsidP="008852BD">
      <w:pPr>
        <w:pBdr>
          <w:bar w:val="single" w:sz="4" w:color="auto"/>
        </w:pBdr>
        <w:tabs>
          <w:tab w:val="left" w:pos="7692"/>
          <w:tab w:val="right" w:pos="9072"/>
        </w:tabs>
        <w:bidi/>
        <w:jc w:val="both"/>
        <w:rPr>
          <w:rFonts w:ascii="Simplified Arabic" w:hAnsi="Simplified Arabic" w:cs="Simplified Arabic"/>
          <w:b/>
          <w:bCs/>
          <w:sz w:val="28"/>
          <w:szCs w:val="28"/>
          <w:lang w:bidi="ar-DZ"/>
        </w:rPr>
      </w:pPr>
      <w:r w:rsidRPr="008852BD">
        <w:rPr>
          <w:rFonts w:ascii="Simplified Arabic" w:hAnsi="Simplified Arabic" w:cs="Simplified Arabic" w:hint="cs"/>
          <w:b/>
          <w:bCs/>
          <w:sz w:val="28"/>
          <w:szCs w:val="28"/>
          <w:rtl/>
          <w:lang w:bidi="ar-DZ"/>
        </w:rPr>
        <w:t>الفرع الأول: اسم السفينة</w:t>
      </w:r>
      <w:r w:rsidR="00705255" w:rsidRPr="00880C63">
        <w:rPr>
          <w:rFonts w:ascii="Times New Roman" w:hAnsi="Times New Roman" w:cs="Times New Roman"/>
          <w:b/>
          <w:bCs/>
          <w:sz w:val="24"/>
          <w:szCs w:val="24"/>
          <w:lang w:bidi="ar-DZ"/>
        </w:rPr>
        <w:t>Le nom du navire</w:t>
      </w:r>
    </w:p>
    <w:p w:rsidR="00705255" w:rsidRDefault="00705255" w:rsidP="0072367D">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705255">
        <w:rPr>
          <w:rFonts w:ascii="Simplified Arabic" w:hAnsi="Simplified Arabic" w:cs="Simplified Arabic" w:hint="cs"/>
          <w:sz w:val="28"/>
          <w:szCs w:val="28"/>
          <w:rtl/>
          <w:lang w:bidi="ar-DZ"/>
        </w:rPr>
        <w:t xml:space="preserve">يجب أن تحمل كل سفينة إسما خاصا بها </w:t>
      </w:r>
      <w:r>
        <w:rPr>
          <w:rFonts w:ascii="Simplified Arabic" w:hAnsi="Simplified Arabic" w:cs="Simplified Arabic" w:hint="cs"/>
          <w:sz w:val="28"/>
          <w:szCs w:val="28"/>
          <w:rtl/>
          <w:lang w:bidi="ar-DZ"/>
        </w:rPr>
        <w:t>يميزها عن غيرها</w:t>
      </w:r>
      <w:r w:rsidR="00686121">
        <w:rPr>
          <w:rFonts w:ascii="Simplified Arabic" w:hAnsi="Simplified Arabic" w:cs="Simplified Arabic" w:hint="cs"/>
          <w:sz w:val="28"/>
          <w:szCs w:val="28"/>
          <w:rtl/>
          <w:lang w:bidi="ar-DZ"/>
        </w:rPr>
        <w:t>، تجنبا لاختلاطها مع غيرها</w:t>
      </w:r>
      <w:r>
        <w:rPr>
          <w:rFonts w:ascii="Simplified Arabic" w:hAnsi="Simplified Arabic" w:cs="Simplified Arabic" w:hint="cs"/>
          <w:sz w:val="28"/>
          <w:szCs w:val="28"/>
          <w:rtl/>
          <w:lang w:bidi="ar-DZ"/>
        </w:rPr>
        <w:t xml:space="preserve"> من السفن تماما كالأشخاص الطبيعية</w:t>
      </w:r>
      <w:r w:rsidR="0057469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وتنص في هذا الإطار المادة 16 من القانون البحري الجزائري</w:t>
      </w:r>
      <w:r w:rsidRPr="00574692">
        <w:rPr>
          <w:rFonts w:ascii="Simplified Arabic" w:hAnsi="Simplified Arabic" w:cs="Simplified Arabic" w:hint="cs"/>
          <w:b/>
          <w:bCs/>
          <w:sz w:val="28"/>
          <w:szCs w:val="28"/>
          <w:rtl/>
          <w:lang w:bidi="ar-DZ"/>
        </w:rPr>
        <w:t>: "</w:t>
      </w:r>
      <w:r w:rsidR="00574692" w:rsidRPr="00574692">
        <w:rPr>
          <w:rFonts w:ascii="Simplified Arabic" w:hAnsi="Simplified Arabic" w:cs="Simplified Arabic" w:hint="cs"/>
          <w:b/>
          <w:bCs/>
          <w:sz w:val="28"/>
          <w:szCs w:val="28"/>
          <w:rtl/>
          <w:lang w:bidi="ar-DZ"/>
        </w:rPr>
        <w:t>يجب أن تحمل كل سفينة اسما يميزها عن العمارات البحرية الأخرى، ويختص مالك السفينة باختيار اسمها.</w:t>
      </w:r>
      <w:r w:rsidR="00574692">
        <w:rPr>
          <w:rFonts w:ascii="Simplified Arabic" w:hAnsi="Simplified Arabic" w:cs="Simplified Arabic" w:hint="cs"/>
          <w:b/>
          <w:bCs/>
          <w:sz w:val="28"/>
          <w:szCs w:val="28"/>
          <w:rtl/>
          <w:lang w:bidi="ar-DZ"/>
        </w:rPr>
        <w:t xml:space="preserve"> ويخضع منح اسم السفينة وتغييره إلى مو</w:t>
      </w:r>
      <w:r w:rsidR="004D07A2">
        <w:rPr>
          <w:rFonts w:ascii="Simplified Arabic" w:hAnsi="Simplified Arabic" w:cs="Simplified Arabic" w:hint="cs"/>
          <w:b/>
          <w:bCs/>
          <w:sz w:val="28"/>
          <w:szCs w:val="28"/>
          <w:rtl/>
          <w:lang w:bidi="ar-DZ"/>
        </w:rPr>
        <w:t>ا</w:t>
      </w:r>
      <w:r w:rsidR="00574692">
        <w:rPr>
          <w:rFonts w:ascii="Simplified Arabic" w:hAnsi="Simplified Arabic" w:cs="Simplified Arabic" w:hint="cs"/>
          <w:b/>
          <w:bCs/>
          <w:sz w:val="28"/>
          <w:szCs w:val="28"/>
          <w:rtl/>
          <w:lang w:bidi="ar-DZ"/>
        </w:rPr>
        <w:t>فقة السلطة الإدارية المختصة. كما أن شروط منح الاسم للسفينة وتغييره، تحدد بقرار من الوزير المكلف بالتجارة البحرية".</w:t>
      </w:r>
    </w:p>
    <w:p w:rsidR="0072367D" w:rsidRDefault="004D07A2" w:rsidP="00006AE8">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ألزمت المادة 17 من نفس القانون كتابة اسم السفينة على</w:t>
      </w:r>
      <w:r w:rsidR="006B039C">
        <w:rPr>
          <w:rFonts w:ascii="Simplified Arabic" w:hAnsi="Simplified Arabic" w:cs="Simplified Arabic" w:hint="cs"/>
          <w:sz w:val="28"/>
          <w:szCs w:val="28"/>
          <w:rtl/>
          <w:lang w:bidi="ar-DZ"/>
        </w:rPr>
        <w:t xml:space="preserve"> مقدمها</w:t>
      </w:r>
      <w:r w:rsidR="00BE3285">
        <w:rPr>
          <w:rFonts w:ascii="Simplified Arabic" w:hAnsi="Simplified Arabic" w:cs="Simplified Arabic" w:hint="cs"/>
          <w:sz w:val="28"/>
          <w:szCs w:val="28"/>
          <w:rtl/>
          <w:lang w:bidi="ar-DZ"/>
        </w:rPr>
        <w:t xml:space="preserve"> وعلى طرف منه</w:t>
      </w:r>
      <w:r w:rsidR="00686121">
        <w:rPr>
          <w:rFonts w:ascii="Simplified Arabic" w:hAnsi="Simplified Arabic" w:cs="Simplified Arabic" w:hint="cs"/>
          <w:sz w:val="28"/>
          <w:szCs w:val="28"/>
          <w:rtl/>
          <w:lang w:bidi="ar-DZ"/>
        </w:rPr>
        <w:t>.</w:t>
      </w:r>
      <w:r w:rsidR="00A878E4">
        <w:rPr>
          <w:rFonts w:ascii="Simplified Arabic" w:hAnsi="Simplified Arabic" w:cs="Simplified Arabic" w:hint="cs"/>
          <w:sz w:val="28"/>
          <w:szCs w:val="28"/>
          <w:rtl/>
          <w:lang w:bidi="ar-DZ"/>
        </w:rPr>
        <w:t>ويكون اسم ميناء تسجيل السفينة موضوعا تحت اسمها الوارد على مقدمها.</w:t>
      </w:r>
      <w:r w:rsidR="00686121">
        <w:rPr>
          <w:rFonts w:ascii="Simplified Arabic" w:hAnsi="Simplified Arabic" w:cs="Simplified Arabic" w:hint="cs"/>
          <w:sz w:val="28"/>
          <w:szCs w:val="28"/>
          <w:rtl/>
          <w:lang w:bidi="ar-DZ"/>
        </w:rPr>
        <w:t xml:space="preserve"> وحدد المشرع الجزائري ميناء التسجيل بميناء المكان الذي تم تسجيلها فيه.</w:t>
      </w:r>
      <w:r w:rsidR="00A878E4">
        <w:rPr>
          <w:rFonts w:ascii="Simplified Arabic" w:hAnsi="Simplified Arabic" w:cs="Simplified Arabic" w:hint="cs"/>
          <w:sz w:val="28"/>
          <w:szCs w:val="28"/>
          <w:rtl/>
          <w:lang w:bidi="ar-DZ"/>
        </w:rPr>
        <w:t xml:space="preserve"> كما يجب أن تحمل السفينة رقم تسجيل يحدد هويتها عوضا عن الاسم، وهذا في حالة ما إذا كانت حمولتها تقل عن 10طن.</w:t>
      </w:r>
    </w:p>
    <w:p w:rsidR="00A878E4" w:rsidRDefault="00A878E4" w:rsidP="00A878E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ويلاحظ أن المشرع الجزائري منح اسم السفينة أهمية بالغة، بحيث أخضع منحه إلى موافقة السلطة الإدارية المختصة، وفي هذا الإطار ألزم مالك السفينة بالتصريح بالاسم الذي ينوي منحه لسفينته وكذلك الميناء الذي يريد إلحاقها به للسلطة الإدارية المختصة، بحيث يقدم التصريح إلى كل من:</w:t>
      </w:r>
    </w:p>
    <w:p w:rsidR="00A878E4" w:rsidRDefault="00B66E5F" w:rsidP="00A878E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-الوزير المكلف بالبحرية التجارية بالنسبة للسفن التي تساوي حمولتها الإجمالية 100 طن أو تفوقها.</w:t>
      </w:r>
    </w:p>
    <w:p w:rsidR="00B66E5F" w:rsidRDefault="00B66E5F" w:rsidP="0054684F">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-الإدارة البحرية المحلية بالنسبة للسفن التي تقل حمولتها الإجمالية عن 100 طن.</w:t>
      </w:r>
    </w:p>
    <w:p w:rsidR="00B66E5F"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أخضع بموجب نص المادة السادسة من القرار  المؤرخ في 5 أفريل 1989، الذي يحدد  شروط منح أسماء السفن، كل تغيير لاسم السفينة إلى الرخصة المسبقة للسلطة الإدارية البحرية المختصة.</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وأوجب المشرع الجزائري أن تتم تسمية السفن التجارية الجزائرية من أسماء:</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-الجبال الجزائرية.</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-المناجم الجزائرية.</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-الوديان الجزائرية.</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-المدن الجزائرية.</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-الأسماك.</w:t>
      </w:r>
    </w:p>
    <w:p w:rsidR="006B6599" w:rsidRDefault="006B6599" w:rsidP="0054684F">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w:t>
      </w:r>
      <w:r w:rsidR="00F70F4C">
        <w:rPr>
          <w:rFonts w:ascii="Simplified Arabic" w:hAnsi="Simplified Arabic" w:cs="Simplified Arabic" w:hint="cs"/>
          <w:sz w:val="28"/>
          <w:szCs w:val="28"/>
          <w:rtl/>
          <w:lang w:bidi="ar-DZ"/>
        </w:rPr>
        <w:t>إ</w:t>
      </w:r>
      <w:r>
        <w:rPr>
          <w:rFonts w:ascii="Simplified Arabic" w:hAnsi="Simplified Arabic" w:cs="Simplified Arabic" w:hint="cs"/>
          <w:sz w:val="28"/>
          <w:szCs w:val="28"/>
          <w:rtl/>
          <w:lang w:bidi="ar-DZ"/>
        </w:rPr>
        <w:t>طار الأحكام المتعلقة باسم السفينة دائما، أقر المشرع الجزائري للإدارة البحرية المختصة بحق رفض كل طلب منح اسم السفن أو تغييره في حالتين:</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يكون الاسم المقترح من قبل مجهز السفينة أو مالكها قد منح لسفينة أخرى.</w:t>
      </w:r>
    </w:p>
    <w:p w:rsidR="006B6599" w:rsidRDefault="006B6599" w:rsidP="006B6599">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يكون المجهز أو المالك عاجزا عن إثبات ملكية السفينة.</w:t>
      </w:r>
    </w:p>
    <w:p w:rsidR="00FA484B" w:rsidRDefault="00F61333" w:rsidP="00F61333">
      <w:pPr>
        <w:pBdr>
          <w:bar w:val="single" w:sz="4" w:color="auto"/>
        </w:pBdr>
        <w:tabs>
          <w:tab w:val="right" w:pos="1559"/>
          <w:tab w:val="left" w:pos="7692"/>
          <w:tab w:val="right" w:pos="9072"/>
        </w:tabs>
        <w:bidi/>
        <w:rPr>
          <w:rFonts w:ascii="Simplified Arabic" w:hAnsi="Simplified Arabic" w:cs="Simplified Arabic"/>
          <w:b/>
          <w:bCs/>
          <w:sz w:val="28"/>
          <w:szCs w:val="28"/>
          <w:lang w:bidi="ar-DZ"/>
        </w:rPr>
      </w:pPr>
      <w:r w:rsidRPr="00F61333">
        <w:rPr>
          <w:rFonts w:ascii="Simplified Arabic" w:hAnsi="Simplified Arabic" w:cs="Simplified Arabic" w:hint="cs"/>
          <w:b/>
          <w:bCs/>
          <w:sz w:val="28"/>
          <w:szCs w:val="28"/>
          <w:rtl/>
          <w:lang w:bidi="ar-DZ"/>
        </w:rPr>
        <w:t>الفرع االثاني: موطن</w:t>
      </w:r>
      <w:r>
        <w:rPr>
          <w:rFonts w:ascii="Simplified Arabic" w:hAnsi="Simplified Arabic" w:cs="Simplified Arabic" w:hint="cs"/>
          <w:b/>
          <w:bCs/>
          <w:sz w:val="28"/>
          <w:szCs w:val="28"/>
          <w:rtl/>
          <w:lang w:bidi="ar-DZ"/>
        </w:rPr>
        <w:t xml:space="preserve"> السفينة </w:t>
      </w:r>
      <w:r w:rsidRPr="00F61333">
        <w:rPr>
          <w:rFonts w:asciiTheme="majorBidi" w:hAnsiTheme="majorBidi" w:cstheme="majorBidi"/>
          <w:b/>
          <w:bCs/>
          <w:sz w:val="24"/>
          <w:szCs w:val="24"/>
          <w:lang w:bidi="ar-DZ"/>
        </w:rPr>
        <w:t>Le port d’attache</w:t>
      </w:r>
    </w:p>
    <w:p w:rsidR="00D15409" w:rsidRDefault="00F70F4C" w:rsidP="0054684F">
      <w:pPr>
        <w:pBdr>
          <w:bar w:val="single" w:sz="4" w:color="auto"/>
        </w:pBdr>
        <w:tabs>
          <w:tab w:val="right" w:pos="1559"/>
          <w:tab w:val="left" w:pos="7692"/>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يتحدد موطن السفينة عادة بميناء تسجيلها، بحيث تحوي سجلاته كافة التصرفات القانونية </w:t>
      </w:r>
      <w:r w:rsidR="00253B95">
        <w:rPr>
          <w:rFonts w:ascii="Simplified Arabic" w:hAnsi="Simplified Arabic" w:cs="Simplified Arabic" w:hint="cs"/>
          <w:sz w:val="28"/>
          <w:szCs w:val="28"/>
          <w:rtl/>
          <w:lang w:bidi="ar-DZ"/>
        </w:rPr>
        <w:t>والحقوق الواردة عليها.</w:t>
      </w:r>
      <w:r w:rsidR="0054684F">
        <w:rPr>
          <w:rFonts w:ascii="Simplified Arabic" w:hAnsi="Simplified Arabic" w:cs="Simplified Arabic" w:hint="cs"/>
          <w:sz w:val="28"/>
          <w:szCs w:val="28"/>
          <w:rtl/>
          <w:lang w:bidi="ar-DZ"/>
        </w:rPr>
        <w:t xml:space="preserve"> </w:t>
      </w:r>
      <w:r w:rsidR="007D1195">
        <w:rPr>
          <w:rFonts w:ascii="Simplified Arabic" w:hAnsi="Simplified Arabic" w:cs="Simplified Arabic" w:hint="cs"/>
          <w:sz w:val="28"/>
          <w:szCs w:val="28"/>
          <w:rtl/>
          <w:lang w:bidi="ar-DZ"/>
        </w:rPr>
        <w:t>وبالنسبة لل</w:t>
      </w:r>
      <w:r w:rsidR="00253B95">
        <w:rPr>
          <w:rFonts w:ascii="Simplified Arabic" w:hAnsi="Simplified Arabic" w:cs="Simplified Arabic" w:hint="cs"/>
          <w:sz w:val="28"/>
          <w:szCs w:val="28"/>
          <w:rtl/>
          <w:lang w:bidi="ar-DZ"/>
        </w:rPr>
        <w:t>سفينة الجزائرية</w:t>
      </w:r>
      <w:r w:rsidR="007D1195">
        <w:rPr>
          <w:rFonts w:ascii="Simplified Arabic" w:hAnsi="Simplified Arabic" w:cs="Simplified Arabic" w:hint="cs"/>
          <w:sz w:val="28"/>
          <w:szCs w:val="28"/>
          <w:rtl/>
          <w:lang w:bidi="ar-DZ"/>
        </w:rPr>
        <w:t>، فإن موطنها يتحدد</w:t>
      </w:r>
      <w:r w:rsidR="00253B95">
        <w:rPr>
          <w:rFonts w:ascii="Simplified Arabic" w:hAnsi="Simplified Arabic" w:cs="Simplified Arabic" w:hint="cs"/>
          <w:sz w:val="28"/>
          <w:szCs w:val="28"/>
          <w:rtl/>
          <w:lang w:bidi="ar-DZ"/>
        </w:rPr>
        <w:t xml:space="preserve"> بميناء تسجيلها</w:t>
      </w:r>
      <w:r w:rsidR="007D1195">
        <w:rPr>
          <w:rFonts w:ascii="Simplified Arabic" w:hAnsi="Simplified Arabic" w:cs="Simplified Arabic" w:hint="cs"/>
          <w:sz w:val="28"/>
          <w:szCs w:val="28"/>
          <w:rtl/>
          <w:lang w:bidi="ar-DZ"/>
        </w:rPr>
        <w:t>، انطلاقا من نص المادة 34 من القانون البحري الجزائري، التي تستلزم قيد كل السفن الجزائرية في دفتر التسجيل الجزائري</w:t>
      </w:r>
      <w:r w:rsidR="009E4039">
        <w:rPr>
          <w:rFonts w:ascii="Simplified Arabic" w:hAnsi="Simplified Arabic" w:cs="Simplified Arabic" w:hint="cs"/>
          <w:sz w:val="28"/>
          <w:szCs w:val="28"/>
          <w:rtl/>
          <w:lang w:bidi="ar-DZ"/>
        </w:rPr>
        <w:t xml:space="preserve"> الذي تمسكه السلطة الإدارية البحرية المختصة.</w:t>
      </w:r>
    </w:p>
    <w:p w:rsidR="002F57D1" w:rsidRDefault="00D15409" w:rsidP="00D15409">
      <w:pPr>
        <w:pBdr>
          <w:bar w:val="single" w:sz="4" w:color="auto"/>
        </w:pBdr>
        <w:tabs>
          <w:tab w:val="right" w:pos="1559"/>
          <w:tab w:val="left" w:pos="7692"/>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وأوجب المشرع الجزائري </w:t>
      </w:r>
      <w:r w:rsidR="002F57D1">
        <w:rPr>
          <w:rFonts w:ascii="Simplified Arabic" w:hAnsi="Simplified Arabic" w:cs="Simplified Arabic" w:hint="cs"/>
          <w:sz w:val="28"/>
          <w:szCs w:val="28"/>
          <w:rtl/>
          <w:lang w:bidi="ar-DZ"/>
        </w:rPr>
        <w:t>كتابة اسم ميناء تسجيل السفينة على مقدمها طبقا لنص المادة 17 من القانون البحري الجزائري.</w:t>
      </w:r>
    </w:p>
    <w:p w:rsidR="00F61333" w:rsidRDefault="002F57D1" w:rsidP="0054684F">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وفي جميع الأحوال لا يجب أن يكون للسفينة أكثر من موطن، كما </w:t>
      </w:r>
      <w:r w:rsidR="000618EA">
        <w:rPr>
          <w:rFonts w:ascii="Simplified Arabic" w:hAnsi="Simplified Arabic" w:cs="Simplified Arabic" w:hint="cs"/>
          <w:sz w:val="28"/>
          <w:szCs w:val="28"/>
          <w:rtl/>
          <w:lang w:bidi="ar-DZ"/>
        </w:rPr>
        <w:t xml:space="preserve">قد </w:t>
      </w:r>
      <w:r>
        <w:rPr>
          <w:rFonts w:ascii="Simplified Arabic" w:hAnsi="Simplified Arabic" w:cs="Simplified Arabic" w:hint="cs"/>
          <w:sz w:val="28"/>
          <w:szCs w:val="28"/>
          <w:rtl/>
          <w:lang w:bidi="ar-DZ"/>
        </w:rPr>
        <w:t>يختلف ميناء تسجيل السفينة عن ميناء استغلالها،</w:t>
      </w:r>
      <w:r w:rsidR="000618EA">
        <w:rPr>
          <w:rFonts w:ascii="Simplified Arabic" w:hAnsi="Simplified Arabic" w:cs="Simplified Arabic" w:hint="cs"/>
          <w:sz w:val="28"/>
          <w:szCs w:val="28"/>
          <w:rtl/>
          <w:lang w:bidi="ar-DZ"/>
        </w:rPr>
        <w:t xml:space="preserve"> أي الميناء الذي تباشر فيه نشاطها، حيث لا يشترط أن يتم الاستغلال في ميناء التسجيل</w:t>
      </w:r>
      <w:r w:rsidR="0055070B">
        <w:rPr>
          <w:rFonts w:ascii="Simplified Arabic" w:hAnsi="Simplified Arabic" w:cs="Simplified Arabic" w:hint="cs"/>
          <w:sz w:val="28"/>
          <w:szCs w:val="28"/>
          <w:rtl/>
          <w:lang w:bidi="ar-DZ"/>
        </w:rPr>
        <w:t>، لكن العبرة بتحديد موطن السفينة هي ميناء التسجيل وليس ميناء الاستغلال.</w:t>
      </w:r>
      <w:r w:rsidR="00F61333">
        <w:rPr>
          <w:rFonts w:ascii="Simplified Arabic" w:hAnsi="Simplified Arabic" w:cs="Simplified Arabic"/>
          <w:b/>
          <w:bCs/>
          <w:sz w:val="28"/>
          <w:szCs w:val="28"/>
          <w:lang w:bidi="ar-DZ"/>
        </w:rPr>
        <w:tab/>
      </w:r>
    </w:p>
    <w:p w:rsidR="005D4EF4" w:rsidRDefault="008E5521" w:rsidP="00FD543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8E5521">
        <w:rPr>
          <w:rFonts w:ascii="Simplified Arabic" w:hAnsi="Simplified Arabic" w:cs="Simplified Arabic" w:hint="cs"/>
          <w:sz w:val="28"/>
          <w:szCs w:val="28"/>
          <w:rtl/>
          <w:lang w:bidi="ar-DZ"/>
        </w:rPr>
        <w:t>ويفيد موطن السفينة في التعرف عليها وتمييزها عن غيرها من السفن، كما تسجل فيه</w:t>
      </w:r>
      <w:r w:rsidR="0054684F">
        <w:rPr>
          <w:rFonts w:ascii="Simplified Arabic" w:hAnsi="Simplified Arabic" w:cs="Simplified Arabic" w:hint="cs"/>
          <w:sz w:val="28"/>
          <w:szCs w:val="28"/>
          <w:rtl/>
          <w:lang w:bidi="ar-DZ"/>
        </w:rPr>
        <w:t xml:space="preserve"> </w:t>
      </w:r>
      <w:r w:rsidRPr="008E5521">
        <w:rPr>
          <w:rFonts w:ascii="Simplified Arabic" w:hAnsi="Simplified Arabic" w:cs="Simplified Arabic" w:hint="cs"/>
          <w:sz w:val="28"/>
          <w:szCs w:val="28"/>
          <w:rtl/>
          <w:lang w:bidi="ar-DZ"/>
        </w:rPr>
        <w:t xml:space="preserve">مختلف </w:t>
      </w:r>
      <w:r w:rsidR="006D5118">
        <w:rPr>
          <w:rFonts w:ascii="Simplified Arabic" w:hAnsi="Simplified Arabic" w:cs="Simplified Arabic" w:hint="cs"/>
          <w:sz w:val="28"/>
          <w:szCs w:val="28"/>
          <w:rtl/>
          <w:lang w:bidi="ar-DZ"/>
        </w:rPr>
        <w:t>المعلومات</w:t>
      </w:r>
      <w:r w:rsidR="005D4EF4">
        <w:rPr>
          <w:rFonts w:ascii="Simplified Arabic" w:hAnsi="Simplified Arabic" w:cs="Simplified Arabic" w:hint="cs"/>
          <w:sz w:val="28"/>
          <w:szCs w:val="28"/>
          <w:rtl/>
          <w:lang w:bidi="ar-DZ"/>
        </w:rPr>
        <w:t xml:space="preserve"> الخاصة بحالتها المدنية،</w:t>
      </w:r>
      <w:r w:rsidR="006D5118">
        <w:rPr>
          <w:rFonts w:ascii="Simplified Arabic" w:hAnsi="Simplified Arabic" w:cs="Simplified Arabic" w:hint="cs"/>
          <w:sz w:val="28"/>
          <w:szCs w:val="28"/>
          <w:rtl/>
          <w:lang w:bidi="ar-DZ"/>
        </w:rPr>
        <w:t xml:space="preserve"> و</w:t>
      </w:r>
      <w:r w:rsidRPr="008E5521">
        <w:rPr>
          <w:rFonts w:ascii="Simplified Arabic" w:hAnsi="Simplified Arabic" w:cs="Simplified Arabic" w:hint="cs"/>
          <w:sz w:val="28"/>
          <w:szCs w:val="28"/>
          <w:rtl/>
          <w:lang w:bidi="ar-DZ"/>
        </w:rPr>
        <w:t>التصرفات القانونية التي ترد عليها</w:t>
      </w:r>
      <w:r w:rsidR="005D4EF4">
        <w:rPr>
          <w:rFonts w:ascii="Simplified Arabic" w:hAnsi="Simplified Arabic" w:cs="Simplified Arabic" w:hint="cs"/>
          <w:sz w:val="28"/>
          <w:szCs w:val="28"/>
          <w:rtl/>
          <w:lang w:bidi="ar-DZ"/>
        </w:rPr>
        <w:t xml:space="preserve"> من بيوع ورهون وغيرها</w:t>
      </w:r>
      <w:r w:rsidRPr="008E5521">
        <w:rPr>
          <w:rFonts w:ascii="Simplified Arabic" w:hAnsi="Simplified Arabic" w:cs="Simplified Arabic" w:hint="cs"/>
          <w:sz w:val="28"/>
          <w:szCs w:val="28"/>
          <w:rtl/>
          <w:lang w:bidi="ar-DZ"/>
        </w:rPr>
        <w:t>،</w:t>
      </w:r>
      <w:r w:rsidR="006D5118">
        <w:rPr>
          <w:rFonts w:ascii="Simplified Arabic" w:hAnsi="Simplified Arabic" w:cs="Simplified Arabic" w:hint="cs"/>
          <w:sz w:val="28"/>
          <w:szCs w:val="28"/>
          <w:rtl/>
          <w:lang w:bidi="ar-DZ"/>
        </w:rPr>
        <w:t xml:space="preserve"> طبقا لنصي المادتين 35 و44 من القانون البحري الجزائري.</w:t>
      </w:r>
    </w:p>
    <w:p w:rsidR="00D303CD" w:rsidRDefault="00D303CD" w:rsidP="00D303CD">
      <w:pPr>
        <w:pBdr>
          <w:bar w:val="single" w:sz="4" w:color="auto"/>
        </w:pBdr>
        <w:tabs>
          <w:tab w:val="right" w:pos="1559"/>
          <w:tab w:val="left" w:pos="7692"/>
          <w:tab w:val="right" w:pos="9072"/>
        </w:tabs>
        <w:bidi/>
        <w:jc w:val="both"/>
        <w:rPr>
          <w:rFonts w:asciiTheme="majorBidi" w:hAnsiTheme="majorBidi" w:cstheme="majorBidi"/>
          <w:b/>
          <w:bCs/>
          <w:sz w:val="24"/>
          <w:szCs w:val="24"/>
          <w:rtl/>
          <w:lang w:bidi="ar-DZ"/>
        </w:rPr>
      </w:pPr>
      <w:r w:rsidRPr="00D303CD">
        <w:rPr>
          <w:rFonts w:ascii="Simplified Arabic" w:hAnsi="Simplified Arabic" w:cs="Simplified Arabic" w:hint="cs"/>
          <w:b/>
          <w:bCs/>
          <w:sz w:val="28"/>
          <w:szCs w:val="28"/>
          <w:rtl/>
          <w:lang w:bidi="ar-DZ"/>
        </w:rPr>
        <w:t>الفرع الثالث: حمولة السفينة</w:t>
      </w:r>
      <w:r w:rsidRPr="00D303CD">
        <w:rPr>
          <w:rFonts w:asciiTheme="majorBidi" w:hAnsiTheme="majorBidi" w:cstheme="majorBidi"/>
          <w:b/>
          <w:bCs/>
          <w:sz w:val="24"/>
          <w:szCs w:val="24"/>
          <w:lang w:bidi="ar-DZ"/>
        </w:rPr>
        <w:t xml:space="preserve">Le </w:t>
      </w:r>
      <w:r w:rsidR="00A51179" w:rsidRPr="00D303CD">
        <w:rPr>
          <w:rFonts w:asciiTheme="majorBidi" w:hAnsiTheme="majorBidi" w:cstheme="majorBidi"/>
          <w:b/>
          <w:bCs/>
          <w:sz w:val="24"/>
          <w:szCs w:val="24"/>
          <w:lang w:bidi="ar-DZ"/>
        </w:rPr>
        <w:t>tonnage</w:t>
      </w:r>
      <w:r w:rsidR="00A51179">
        <w:rPr>
          <w:rFonts w:asciiTheme="majorBidi" w:hAnsiTheme="majorBidi" w:cstheme="majorBidi"/>
          <w:b/>
          <w:bCs/>
          <w:sz w:val="24"/>
          <w:szCs w:val="24"/>
          <w:lang w:bidi="ar-DZ"/>
        </w:rPr>
        <w:t xml:space="preserve"> du navire</w:t>
      </w:r>
      <w:r w:rsidR="00CC6210">
        <w:rPr>
          <w:rFonts w:asciiTheme="majorBidi" w:hAnsiTheme="majorBidi" w:cstheme="majorBidi" w:hint="cs"/>
          <w:b/>
          <w:bCs/>
          <w:sz w:val="24"/>
          <w:szCs w:val="24"/>
          <w:rtl/>
          <w:lang w:bidi="ar-DZ"/>
        </w:rPr>
        <w:t xml:space="preserve"> </w:t>
      </w:r>
    </w:p>
    <w:p w:rsidR="00A51179" w:rsidRDefault="00BB0C2F"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1514F8">
        <w:rPr>
          <w:rFonts w:ascii="Simplified Arabic" w:hAnsi="Simplified Arabic" w:cs="Simplified Arabic"/>
          <w:sz w:val="28"/>
          <w:szCs w:val="28"/>
          <w:rtl/>
          <w:lang w:bidi="ar-DZ"/>
        </w:rPr>
        <w:lastRenderedPageBreak/>
        <w:t>اعتبر ال</w:t>
      </w:r>
      <w:r w:rsidR="00F10DD2">
        <w:rPr>
          <w:rFonts w:ascii="Simplified Arabic" w:hAnsi="Simplified Arabic" w:cs="Simplified Arabic" w:hint="cs"/>
          <w:sz w:val="28"/>
          <w:szCs w:val="28"/>
          <w:rtl/>
          <w:lang w:bidi="ar-DZ"/>
        </w:rPr>
        <w:t xml:space="preserve">مشرع لجزائري حمولة السفينة وسعتها الداخلية من عناصر شخصيتها بموجب نص المادة 18 من القانون البحري الجزائري. ويقصد بحمولة السفينة، سعتها الحجمية الداخلية، ويتم قياسها بالطن الحجمي ويساوي </w:t>
      </w:r>
      <w:r w:rsidR="00F10DD2">
        <w:rPr>
          <w:rFonts w:ascii="Simplified Arabic" w:hAnsi="Simplified Arabic" w:cs="Simplified Arabic"/>
          <w:sz w:val="28"/>
          <w:szCs w:val="28"/>
          <w:lang w:bidi="ar-DZ"/>
        </w:rPr>
        <w:t>2,83</w:t>
      </w:r>
      <w:r w:rsidR="00F10DD2">
        <w:rPr>
          <w:rFonts w:ascii="Simplified Arabic" w:hAnsi="Simplified Arabic" w:cs="Simplified Arabic" w:hint="cs"/>
          <w:sz w:val="28"/>
          <w:szCs w:val="28"/>
          <w:rtl/>
          <w:lang w:bidi="ar-DZ"/>
        </w:rPr>
        <w:t xml:space="preserve"> متر مكعب.</w:t>
      </w:r>
    </w:p>
    <w:p w:rsidR="006E7AA3" w:rsidRDefault="00F95D90"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وهناك نوعان من حمولة السفن: </w:t>
      </w:r>
      <w:r w:rsidRPr="006E7AA3">
        <w:rPr>
          <w:rFonts w:ascii="Simplified Arabic" w:hAnsi="Simplified Arabic" w:cs="Simplified Arabic" w:hint="cs"/>
          <w:b/>
          <w:bCs/>
          <w:sz w:val="28"/>
          <w:szCs w:val="28"/>
          <w:rtl/>
          <w:lang w:bidi="ar-DZ"/>
        </w:rPr>
        <w:t>حمولة كلية أو إجمالية</w:t>
      </w:r>
      <w:r>
        <w:rPr>
          <w:rFonts w:ascii="Simplified Arabic" w:hAnsi="Simplified Arabic" w:cs="Simplified Arabic" w:hint="cs"/>
          <w:sz w:val="28"/>
          <w:szCs w:val="28"/>
          <w:rtl/>
          <w:lang w:bidi="ar-DZ"/>
        </w:rPr>
        <w:t xml:space="preserve">، وتمثل مجموع فراغ السفينة بأكملها </w:t>
      </w:r>
      <w:r w:rsidRPr="006E7AA3">
        <w:rPr>
          <w:rFonts w:ascii="Simplified Arabic" w:hAnsi="Simplified Arabic" w:cs="Simplified Arabic" w:hint="cs"/>
          <w:b/>
          <w:bCs/>
          <w:sz w:val="28"/>
          <w:szCs w:val="28"/>
          <w:rtl/>
          <w:lang w:bidi="ar-DZ"/>
        </w:rPr>
        <w:t>وحمولة صافية</w:t>
      </w:r>
      <w:r>
        <w:rPr>
          <w:rFonts w:ascii="Simplified Arabic" w:hAnsi="Simplified Arabic" w:cs="Simplified Arabic" w:hint="cs"/>
          <w:sz w:val="28"/>
          <w:szCs w:val="28"/>
          <w:rtl/>
          <w:lang w:bidi="ar-DZ"/>
        </w:rPr>
        <w:t xml:space="preserve">، وتمثل مجموع الفراغ الذي يخصص بالفعل لنقل البضائع </w:t>
      </w:r>
      <w:r w:rsidR="006E7AA3">
        <w:rPr>
          <w:rFonts w:ascii="Simplified Arabic" w:hAnsi="Simplified Arabic" w:cs="Simplified Arabic" w:hint="cs"/>
          <w:sz w:val="28"/>
          <w:szCs w:val="28"/>
          <w:rtl/>
          <w:lang w:bidi="ar-DZ"/>
        </w:rPr>
        <w:t>أو الأشخاص. مما يعني أن الحمولة الصافية هي الحمولة الكلية منقوص منها الفراغات المخصصة لإقامة أفراد الطاقم، والفراغات المشغولة بآلات تسيير السفينة، والفراغات المستخدمة للملاحة وإدارة مناورات السفينة كحجرة القيادة وحجرة الخرائط.</w:t>
      </w:r>
      <w:r w:rsidR="00992586">
        <w:rPr>
          <w:rFonts w:ascii="Simplified Arabic" w:hAnsi="Simplified Arabic" w:cs="Simplified Arabic" w:hint="cs"/>
          <w:sz w:val="28"/>
          <w:szCs w:val="28"/>
          <w:rtl/>
          <w:lang w:bidi="ar-DZ"/>
        </w:rPr>
        <w:t xml:space="preserve"> وقد فرق المشرع الجزائري بين النوعين من الحمولة وذكرهما في المادة 20 من القانون البحري الجزائري.</w:t>
      </w:r>
    </w:p>
    <w:p w:rsidR="00992586" w:rsidRPr="00EB26DB" w:rsidRDefault="00F95D90"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وتختلف حمولة السفينة عن وزنها</w:t>
      </w:r>
      <w:r w:rsidR="003045CF">
        <w:rPr>
          <w:rFonts w:ascii="Simplified Arabic" w:hAnsi="Simplified Arabic" w:cs="Simplified Arabic" w:hint="cs"/>
          <w:sz w:val="28"/>
          <w:szCs w:val="28"/>
          <w:rtl/>
          <w:lang w:bidi="ar-DZ"/>
        </w:rPr>
        <w:t xml:space="preserve"> (</w:t>
      </w:r>
      <w:r w:rsidR="003045CF" w:rsidRPr="003045CF">
        <w:rPr>
          <w:rFonts w:asciiTheme="majorBidi" w:hAnsiTheme="majorBidi" w:cstheme="majorBidi"/>
          <w:sz w:val="24"/>
          <w:szCs w:val="24"/>
          <w:lang w:bidi="ar-DZ"/>
        </w:rPr>
        <w:t>La portée en lourd du navire</w:t>
      </w:r>
      <w:r w:rsidR="003045CF">
        <w:rPr>
          <w:rFonts w:asciiTheme="majorBidi" w:hAnsiTheme="majorBidi" w:cstheme="majorBidi" w:hint="cs"/>
          <w:sz w:val="24"/>
          <w:szCs w:val="24"/>
          <w:rtl/>
          <w:lang w:bidi="ar-DZ"/>
        </w:rPr>
        <w:t xml:space="preserve">)، </w:t>
      </w:r>
      <w:r w:rsidR="003045CF" w:rsidRPr="003045CF">
        <w:rPr>
          <w:rFonts w:ascii="Simplified Arabic" w:hAnsi="Simplified Arabic" w:cs="Simplified Arabic"/>
          <w:sz w:val="28"/>
          <w:szCs w:val="28"/>
          <w:rtl/>
          <w:lang w:bidi="ar-DZ"/>
        </w:rPr>
        <w:t xml:space="preserve">حيث </w:t>
      </w:r>
      <w:r w:rsidR="00E822CF">
        <w:rPr>
          <w:rFonts w:ascii="Simplified Arabic" w:hAnsi="Simplified Arabic" w:cs="Simplified Arabic" w:hint="cs"/>
          <w:sz w:val="28"/>
          <w:szCs w:val="28"/>
          <w:rtl/>
          <w:lang w:bidi="ar-DZ"/>
        </w:rPr>
        <w:t>يعتبر وزن السفينة بيانا تجاريا ظهر في الممارسات البحرية الحديثة، يؤخذ به بالنسبة لبعض السفن المخصصة لنقل البضائع من نفس النوع( الفحم، البترول، ...)، ويعبر عن الوزن الذي يمكن للسفينة حمله</w:t>
      </w:r>
      <w:r w:rsidR="00523AAE">
        <w:rPr>
          <w:rFonts w:ascii="Simplified Arabic" w:hAnsi="Simplified Arabic" w:cs="Simplified Arabic" w:hint="cs"/>
          <w:sz w:val="28"/>
          <w:szCs w:val="28"/>
          <w:rtl/>
          <w:lang w:bidi="ar-DZ"/>
        </w:rPr>
        <w:t>، ويقاس بالطن الوزني الذي يساوي ألف كيلوغرام</w:t>
      </w:r>
      <w:r w:rsidR="0054684F">
        <w:rPr>
          <w:rFonts w:ascii="Simplified Arabic" w:hAnsi="Simplified Arabic" w:cs="Simplified Arabic" w:hint="cs"/>
          <w:sz w:val="28"/>
          <w:szCs w:val="28"/>
          <w:rtl/>
          <w:lang w:bidi="ar-DZ"/>
        </w:rPr>
        <w:t>.</w:t>
      </w:r>
    </w:p>
    <w:p w:rsidR="00672F8E" w:rsidRDefault="00992586" w:rsidP="00992586">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 تحديد حمولة السفينة</w:t>
      </w:r>
      <w:r w:rsidR="00EB26DB">
        <w:rPr>
          <w:rFonts w:ascii="Simplified Arabic" w:hAnsi="Simplified Arabic" w:cs="Simplified Arabic" w:hint="cs"/>
          <w:sz w:val="28"/>
          <w:szCs w:val="28"/>
          <w:rtl/>
          <w:lang w:bidi="ar-DZ"/>
        </w:rPr>
        <w:t xml:space="preserve"> الإجمالية والصافية</w:t>
      </w:r>
      <w:r>
        <w:rPr>
          <w:rFonts w:ascii="Simplified Arabic" w:hAnsi="Simplified Arabic" w:cs="Simplified Arabic" w:hint="cs"/>
          <w:sz w:val="28"/>
          <w:szCs w:val="28"/>
          <w:rtl/>
          <w:lang w:bidi="ar-DZ"/>
        </w:rPr>
        <w:t xml:space="preserve"> في القانون البحري الجزائري</w:t>
      </w:r>
      <w:r w:rsidR="0028585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بعد إجراء عملية المعايرة</w:t>
      </w:r>
      <w:r w:rsidR="00285855">
        <w:rPr>
          <w:rFonts w:ascii="Simplified Arabic" w:hAnsi="Simplified Arabic" w:cs="Simplified Arabic" w:hint="cs"/>
          <w:sz w:val="28"/>
          <w:szCs w:val="28"/>
          <w:rtl/>
          <w:lang w:bidi="ar-DZ"/>
        </w:rPr>
        <w:t xml:space="preserve"> التي يتولى الوزير المكلف بالبحرية التجارية والوزير المكلف بالمالية، تحديد قواعدها وكيفياتها، بموجب قرار وزاري مشترك.</w:t>
      </w:r>
      <w:r w:rsidR="00285855">
        <w:rPr>
          <w:rStyle w:val="Appelnotedebasdep"/>
          <w:rFonts w:ascii="Simplified Arabic" w:hAnsi="Simplified Arabic" w:cs="Simplified Arabic"/>
          <w:sz w:val="28"/>
          <w:szCs w:val="28"/>
          <w:rtl/>
          <w:lang w:bidi="ar-DZ"/>
        </w:rPr>
        <w:footnoteReference w:id="23"/>
      </w:r>
    </w:p>
    <w:p w:rsidR="0063009E" w:rsidRDefault="00672F8E" w:rsidP="00002380">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ويفيد تحديد حمولة السفينة في تمييزها عن غيرها من السفن، وفي تقدير قيمة رسوم الموانيء والإرشاد المستحقة عليها، </w:t>
      </w:r>
      <w:r w:rsidR="00002380">
        <w:rPr>
          <w:rFonts w:ascii="Simplified Arabic" w:hAnsi="Simplified Arabic" w:cs="Simplified Arabic" w:hint="cs"/>
          <w:sz w:val="28"/>
          <w:szCs w:val="28"/>
          <w:rtl/>
          <w:lang w:bidi="ar-DZ"/>
        </w:rPr>
        <w:t>و</w:t>
      </w:r>
      <w:r w:rsidR="00A90DA1">
        <w:rPr>
          <w:rFonts w:ascii="Simplified Arabic" w:hAnsi="Simplified Arabic" w:cs="Simplified Arabic" w:hint="cs"/>
          <w:sz w:val="28"/>
          <w:szCs w:val="28"/>
          <w:rtl/>
          <w:lang w:bidi="ar-DZ"/>
        </w:rPr>
        <w:t xml:space="preserve">تعتمد كأساس لتقدير أجرة النقل في حالة تأجير السفينة، كما اشترط المشرع الجزائري على مالك السفينة وضع نسخة من شهادة الحمولة لدى مكتب تسجيل السفينة حتى يتم تسجيلها، حيث جاء في نص المادة 23 من القانون البحري الجزائري: </w:t>
      </w:r>
      <w:r w:rsidR="00A90DA1" w:rsidRPr="00A90DA1">
        <w:rPr>
          <w:rFonts w:ascii="Simplified Arabic" w:hAnsi="Simplified Arabic" w:cs="Simplified Arabic" w:hint="cs"/>
          <w:b/>
          <w:bCs/>
          <w:sz w:val="28"/>
          <w:szCs w:val="28"/>
          <w:rtl/>
          <w:lang w:bidi="ar-DZ"/>
        </w:rPr>
        <w:t>"تعد شهادة الحمولة على أساس نتائج المعايرة  وتسلم لمالك السفينة، ويجب أن تودع نسخة رسمية عن شهادة الحمولة من طرف المالك لدى مكتب تسجيل السفينة".</w:t>
      </w:r>
    </w:p>
    <w:p w:rsidR="009F2374" w:rsidRDefault="0063009E" w:rsidP="00D56601">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الرابع: درجة السفينة </w:t>
      </w:r>
      <w:r w:rsidRPr="0063009E">
        <w:rPr>
          <w:rFonts w:asciiTheme="majorBidi" w:hAnsiTheme="majorBidi" w:cstheme="majorBidi"/>
          <w:b/>
          <w:bCs/>
          <w:sz w:val="24"/>
          <w:szCs w:val="24"/>
          <w:lang w:bidi="ar-DZ"/>
        </w:rPr>
        <w:t>La cote</w:t>
      </w:r>
    </w:p>
    <w:p w:rsidR="008C6371" w:rsidRDefault="009F2374"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9F2374">
        <w:rPr>
          <w:rFonts w:ascii="Simplified Arabic" w:hAnsi="Simplified Arabic" w:cs="Simplified Arabic" w:hint="cs"/>
          <w:sz w:val="28"/>
          <w:szCs w:val="28"/>
          <w:rtl/>
          <w:lang w:bidi="ar-DZ"/>
        </w:rPr>
        <w:lastRenderedPageBreak/>
        <w:t>يقصد بدرجة السفينة</w:t>
      </w:r>
      <w:r w:rsidR="008C6371">
        <w:rPr>
          <w:rFonts w:ascii="Simplified Arabic" w:hAnsi="Simplified Arabic" w:cs="Simplified Arabic" w:hint="cs"/>
          <w:sz w:val="28"/>
          <w:szCs w:val="28"/>
          <w:rtl/>
          <w:lang w:bidi="ar-DZ"/>
        </w:rPr>
        <w:t>،</w:t>
      </w:r>
      <w:r w:rsidRPr="009F2374">
        <w:rPr>
          <w:rFonts w:ascii="Simplified Arabic" w:hAnsi="Simplified Arabic" w:cs="Simplified Arabic" w:hint="cs"/>
          <w:sz w:val="28"/>
          <w:szCs w:val="28"/>
          <w:rtl/>
          <w:lang w:bidi="ar-DZ"/>
        </w:rPr>
        <w:t xml:space="preserve"> مر</w:t>
      </w:r>
      <w:r w:rsidR="008C6371">
        <w:rPr>
          <w:rFonts w:ascii="Simplified Arabic" w:hAnsi="Simplified Arabic" w:cs="Simplified Arabic" w:hint="cs"/>
          <w:sz w:val="28"/>
          <w:szCs w:val="28"/>
          <w:rtl/>
          <w:lang w:bidi="ar-DZ"/>
        </w:rPr>
        <w:t>تبتها التي تتحدد انطلاقا من معايير بنائها ومواصفاتها، وحمولتها ومدى استيفائها لشروط السلامة وتجهيزاتها. وتبعا لذلك تكون السفينة من الدرجة الأولى أو الثانية أو الثالثة ...الخ.</w:t>
      </w:r>
    </w:p>
    <w:p w:rsidR="00664F68" w:rsidRDefault="008C6371" w:rsidP="00664F68">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ويقوم بتحديد درجة السفينة هيئات دولية خاصة تدعى شركات الإشراف </w:t>
      </w:r>
      <w:r w:rsidR="0054684F">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التصنيف</w:t>
      </w:r>
      <w:r w:rsidR="009348F3">
        <w:rPr>
          <w:rFonts w:ascii="Simplified Arabic" w:hAnsi="Simplified Arabic" w:cs="Simplified Arabic" w:hint="cs"/>
          <w:sz w:val="28"/>
          <w:szCs w:val="28"/>
          <w:rtl/>
          <w:lang w:bidi="ar-DZ"/>
        </w:rPr>
        <w:t xml:space="preserve">، </w:t>
      </w:r>
      <w:r w:rsidR="0054684F">
        <w:rPr>
          <w:rFonts w:ascii="Simplified Arabic" w:hAnsi="Simplified Arabic" w:cs="Simplified Arabic" w:hint="cs"/>
          <w:sz w:val="28"/>
          <w:szCs w:val="28"/>
          <w:rtl/>
          <w:lang w:bidi="ar-DZ"/>
        </w:rPr>
        <w:t>أهمها</w:t>
      </w:r>
      <w:r w:rsidR="009348F3">
        <w:rPr>
          <w:rFonts w:ascii="Simplified Arabic" w:hAnsi="Simplified Arabic" w:cs="Simplified Arabic" w:hint="cs"/>
          <w:sz w:val="28"/>
          <w:szCs w:val="28"/>
          <w:rtl/>
          <w:lang w:bidi="ar-DZ"/>
        </w:rPr>
        <w:t xml:space="preserve"> على الصعيد الدولي: شركة فيري تاس الفرنسية </w:t>
      </w:r>
      <w:r w:rsidR="009348F3" w:rsidRPr="009348F3">
        <w:rPr>
          <w:rFonts w:asciiTheme="majorBidi" w:hAnsiTheme="majorBidi" w:cstheme="majorBidi"/>
          <w:sz w:val="24"/>
          <w:szCs w:val="24"/>
          <w:lang w:bidi="ar-DZ"/>
        </w:rPr>
        <w:t>Bureau Veritas</w:t>
      </w:r>
      <w:r w:rsidR="009348F3">
        <w:rPr>
          <w:rFonts w:ascii="Simplified Arabic" w:hAnsi="Simplified Arabic" w:cs="Simplified Arabic" w:hint="cs"/>
          <w:sz w:val="28"/>
          <w:szCs w:val="28"/>
          <w:rtl/>
          <w:lang w:bidi="ar-DZ"/>
        </w:rPr>
        <w:t xml:space="preserve">، التي اعتمدتها الجزائر بموجب القرار الوزاري المؤوخ في 02/01/1973، وشركة اللويدز الانجليزية </w:t>
      </w:r>
      <w:r w:rsidR="009348F3" w:rsidRPr="009348F3">
        <w:rPr>
          <w:rFonts w:asciiTheme="majorBidi" w:hAnsiTheme="majorBidi" w:cstheme="majorBidi"/>
          <w:sz w:val="24"/>
          <w:szCs w:val="24"/>
          <w:lang w:bidi="ar-DZ"/>
        </w:rPr>
        <w:t>Lloyd’s registre of shipping</w:t>
      </w:r>
      <w:r w:rsidR="003A55F7">
        <w:rPr>
          <w:rFonts w:ascii="Simplified Arabic" w:hAnsi="Simplified Arabic" w:cs="Simplified Arabic" w:hint="cs"/>
          <w:sz w:val="28"/>
          <w:szCs w:val="28"/>
          <w:rtl/>
          <w:lang w:bidi="ar-DZ"/>
        </w:rPr>
        <w:t xml:space="preserve">المعتمدة في الجزائر بالقرار الوزاري المؤرخ في 22/10/1977، وهيئة الإشراف البحرية الأمريكية </w:t>
      </w:r>
      <w:r w:rsidR="003A55F7" w:rsidRPr="00E71A5B">
        <w:rPr>
          <w:rFonts w:asciiTheme="majorBidi" w:hAnsiTheme="majorBidi" w:cstheme="majorBidi"/>
          <w:sz w:val="24"/>
          <w:szCs w:val="24"/>
          <w:lang w:bidi="ar-DZ"/>
        </w:rPr>
        <w:t>The AmericanBureau of shipping</w:t>
      </w:r>
      <w:r w:rsidR="003A55F7">
        <w:rPr>
          <w:rFonts w:ascii="Simplified Arabic" w:hAnsi="Simplified Arabic" w:cs="Simplified Arabic" w:hint="cs"/>
          <w:vanish/>
          <w:sz w:val="28"/>
          <w:szCs w:val="28"/>
          <w:rtl/>
          <w:lang w:bidi="ar-DZ"/>
        </w:rPr>
        <w:t xml:space="preserve">، e American Bureau of shippingزاري المؤرخ في 22/10/1977، وهيئة الإشراف البحرية الأمريكية ة هادة الحمولة من طرف المالك لدى مكتب </w:t>
      </w:r>
      <w:r w:rsidR="00664F68">
        <w:rPr>
          <w:rFonts w:ascii="Simplified Arabic" w:hAnsi="Simplified Arabic" w:cs="Simplified Arabic" w:hint="cs"/>
          <w:sz w:val="28"/>
          <w:szCs w:val="28"/>
          <w:rtl/>
          <w:lang w:bidi="ar-DZ"/>
        </w:rPr>
        <w:t>التي تأسست في 1860.</w:t>
      </w:r>
    </w:p>
    <w:p w:rsidR="00664F68" w:rsidRDefault="00664F68" w:rsidP="00CE7EF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وتمارس هذه الشركات عملها في تحديد درجات السفن بواسطة خبرائها المنتشرين عبر مختلف أنحاء العالم، الذين يقومون بالإشراف على السفن أثناء بنائها للتأكد من مدى مطابقتها للشروط اللازمة لمنحها الدرجة التي تستحقها بعد الانتهاء من بنائها. كما يتم إخضاع السفن المصنفة لعمليات الفحص الدوري السنوي للتأكد من مدى إمكانيتها المحافظة على الدرجة التي منحت لها، وفي الحالة العكسية قد يقرر خفض درجتها.</w:t>
      </w:r>
      <w:r w:rsidR="0054684F">
        <w:rPr>
          <w:rFonts w:ascii="Simplified Arabic" w:hAnsi="Simplified Arabic" w:cs="Simplified Arabic" w:hint="cs"/>
          <w:sz w:val="28"/>
          <w:szCs w:val="28"/>
          <w:rtl/>
          <w:lang w:bidi="ar-DZ"/>
        </w:rPr>
        <w:t xml:space="preserve"> </w:t>
      </w:r>
      <w:r w:rsidR="0051734D">
        <w:rPr>
          <w:rFonts w:ascii="Simplified Arabic" w:hAnsi="Simplified Arabic" w:cs="Simplified Arabic" w:hint="cs"/>
          <w:sz w:val="28"/>
          <w:szCs w:val="28"/>
          <w:rtl/>
          <w:lang w:bidi="ar-DZ"/>
        </w:rPr>
        <w:t>كما تتولى الشركات معاينة السفن التي تتعرض للحوادث البحرية.</w:t>
      </w:r>
    </w:p>
    <w:p w:rsidR="0051734D" w:rsidRDefault="0051734D"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وتقوم مسؤولية شركات الإشراف والتصنيف عن الأخطاء التي قد يرتكبها خبراءها في التقدير، في مواجهة من يتعاقد معها كالمالك والمؤمن والمستأجر...، على أساس العقد المبرم. لكن العادة جرت على تضمين هذا الأخير شرطا بإعفاء الشركة من أي مسؤولية في هذه الحالة. بينما تسأل مسؤولية تقصيرية في مواجهة الغير الذي مسه ضرر من أخطاء خبرائها، ولا يحتج في هذه الحالة بشرط الإعفاء المنصوص عليه في العقد</w:t>
      </w:r>
      <w:r w:rsidR="0054684F">
        <w:rPr>
          <w:rFonts w:ascii="Simplified Arabic" w:hAnsi="Simplified Arabic" w:cs="Simplified Arabic" w:hint="cs"/>
          <w:sz w:val="28"/>
          <w:szCs w:val="28"/>
          <w:rtl/>
          <w:lang w:bidi="ar-DZ"/>
        </w:rPr>
        <w:t>.</w:t>
      </w:r>
    </w:p>
    <w:p w:rsidR="00145DE4" w:rsidRPr="00145DE4" w:rsidRDefault="00145DE4" w:rsidP="00145DE4">
      <w:pPr>
        <w:pBdr>
          <w:bar w:val="single" w:sz="4" w:color="auto"/>
        </w:pBdr>
        <w:tabs>
          <w:tab w:val="right" w:pos="1559"/>
          <w:tab w:val="left" w:pos="7692"/>
          <w:tab w:val="right" w:pos="9072"/>
        </w:tabs>
        <w:bidi/>
        <w:jc w:val="both"/>
        <w:rPr>
          <w:rFonts w:ascii="Simplified Arabic" w:hAnsi="Simplified Arabic" w:cs="Simplified Arabic"/>
          <w:b/>
          <w:bCs/>
          <w:sz w:val="28"/>
          <w:szCs w:val="28"/>
          <w:lang w:bidi="ar-DZ"/>
        </w:rPr>
      </w:pPr>
      <w:r w:rsidRPr="00145DE4">
        <w:rPr>
          <w:rFonts w:ascii="Simplified Arabic" w:hAnsi="Simplified Arabic" w:cs="Simplified Arabic" w:hint="cs"/>
          <w:b/>
          <w:bCs/>
          <w:sz w:val="28"/>
          <w:szCs w:val="28"/>
          <w:rtl/>
          <w:lang w:bidi="ar-DZ"/>
        </w:rPr>
        <w:t>الفرع الخامس: جنسية السفينة</w:t>
      </w:r>
      <w:r w:rsidRPr="00145DE4">
        <w:rPr>
          <w:rFonts w:asciiTheme="majorBidi" w:hAnsiTheme="majorBidi" w:cstheme="majorBidi"/>
          <w:b/>
          <w:bCs/>
          <w:sz w:val="24"/>
          <w:szCs w:val="24"/>
          <w:lang w:bidi="ar-DZ"/>
        </w:rPr>
        <w:t>La nationalité du navire</w:t>
      </w:r>
    </w:p>
    <w:p w:rsidR="00D92E5C" w:rsidRDefault="00FF7AEE"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92E5C">
        <w:rPr>
          <w:rFonts w:ascii="Simplified Arabic" w:hAnsi="Simplified Arabic" w:cs="Simplified Arabic" w:hint="cs"/>
          <w:sz w:val="28"/>
          <w:szCs w:val="28"/>
          <w:rtl/>
          <w:lang w:bidi="ar-DZ"/>
        </w:rPr>
        <w:t>وتظهر أهمية منح الجنسية للسفينة من ثلاث زوايا:</w:t>
      </w:r>
    </w:p>
    <w:p w:rsidR="00D92E5C" w:rsidRDefault="00926AD8" w:rsidP="00926AD8">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D92E5C">
        <w:rPr>
          <w:rFonts w:ascii="Simplified Arabic" w:hAnsi="Simplified Arabic" w:cs="Simplified Arabic" w:hint="cs"/>
          <w:sz w:val="28"/>
          <w:szCs w:val="28"/>
          <w:rtl/>
          <w:lang w:bidi="ar-DZ"/>
        </w:rPr>
        <w:t xml:space="preserve"> من حيث نوعية العلاقات في القانون الدولي العام، حيث تختلف السفن بين اعتبارها من سفن الأعداء أو سفن الحلفاء أو السفن المحايدة في الحروب، وهو ما لايمكن تحديده إلا من خلال إلحاق السفينة بدولة معينة.</w:t>
      </w:r>
    </w:p>
    <w:p w:rsidR="00F37EC7" w:rsidRDefault="00D92E5C" w:rsidP="00F37EC7">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كما أن السفينة التي لا جنسية لها تعد من قبيل سفن القراصنة، </w:t>
      </w:r>
      <w:r w:rsidR="00F37EC7">
        <w:rPr>
          <w:rFonts w:ascii="Simplified Arabic" w:hAnsi="Simplified Arabic" w:cs="Simplified Arabic" w:hint="cs"/>
          <w:sz w:val="28"/>
          <w:szCs w:val="28"/>
          <w:rtl/>
          <w:lang w:bidi="ar-DZ"/>
        </w:rPr>
        <w:t>وتعد هذه الأخيرة عدوا مشتركا لجميع الدول.</w:t>
      </w:r>
    </w:p>
    <w:p w:rsidR="00FF0355" w:rsidRDefault="00926AD8"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F37EC7">
        <w:rPr>
          <w:rFonts w:ascii="Simplified Arabic" w:hAnsi="Simplified Arabic" w:cs="Simplified Arabic" w:hint="cs"/>
          <w:sz w:val="28"/>
          <w:szCs w:val="28"/>
          <w:rtl/>
          <w:lang w:bidi="ar-DZ"/>
        </w:rPr>
        <w:t xml:space="preserve"> من زاوية القانون الدولي الخاص، </w:t>
      </w:r>
      <w:r w:rsidR="00873698">
        <w:rPr>
          <w:rFonts w:ascii="Simplified Arabic" w:hAnsi="Simplified Arabic" w:cs="Simplified Arabic" w:hint="cs"/>
          <w:sz w:val="28"/>
          <w:szCs w:val="28"/>
          <w:rtl/>
          <w:lang w:bidi="ar-DZ"/>
        </w:rPr>
        <w:t>إذ تسهم الجنسية في تحديد القانون الواجب التطبيق على التصرفات الواردة على السفينة وكذلك على الجرائم التي تقع على متنها. ويعرف القانون المطبق في هذه الحالة بقانون دولة العلم، حيث يفترض أن لا ترفع السفينة أي علم غير علم الدولة التي تنتمي إليها بجنسيتها</w:t>
      </w:r>
      <w:r w:rsidR="0054684F">
        <w:rPr>
          <w:rFonts w:ascii="Simplified Arabic" w:hAnsi="Simplified Arabic" w:cs="Simplified Arabic" w:hint="cs"/>
          <w:sz w:val="28"/>
          <w:szCs w:val="28"/>
          <w:rtl/>
          <w:lang w:bidi="ar-DZ"/>
        </w:rPr>
        <w:t>.</w:t>
      </w:r>
    </w:p>
    <w:p w:rsidR="00D54238" w:rsidRDefault="00926AD8" w:rsidP="0054684F">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FF0355">
        <w:rPr>
          <w:rFonts w:ascii="Simplified Arabic" w:hAnsi="Simplified Arabic" w:cs="Simplified Arabic" w:hint="cs"/>
          <w:sz w:val="28"/>
          <w:szCs w:val="28"/>
          <w:rtl/>
          <w:lang w:bidi="ar-DZ"/>
        </w:rPr>
        <w:t xml:space="preserve">تظهر </w:t>
      </w:r>
      <w:r w:rsidR="00772C45">
        <w:rPr>
          <w:rFonts w:ascii="Simplified Arabic" w:hAnsi="Simplified Arabic" w:cs="Simplified Arabic" w:hint="cs"/>
          <w:sz w:val="28"/>
          <w:szCs w:val="28"/>
          <w:rtl/>
          <w:lang w:bidi="ar-DZ"/>
        </w:rPr>
        <w:t>أ</w:t>
      </w:r>
      <w:r w:rsidR="00FF0355">
        <w:rPr>
          <w:rFonts w:ascii="Simplified Arabic" w:hAnsi="Simplified Arabic" w:cs="Simplified Arabic" w:hint="cs"/>
          <w:sz w:val="28"/>
          <w:szCs w:val="28"/>
          <w:rtl/>
          <w:lang w:bidi="ar-DZ"/>
        </w:rPr>
        <w:t>همية جنسية السفينة من زاوية تحديد مدى السلطة التي تمارسها عليها دولتها، فقد تظهر هذه السلطة من خلال منح السفن الوطنية امتيازات إضافية عن تلك التي تمنحها للسفن ال</w:t>
      </w:r>
      <w:r w:rsidR="00E71A5B">
        <w:rPr>
          <w:rFonts w:ascii="Simplified Arabic" w:hAnsi="Simplified Arabic" w:cs="Simplified Arabic" w:hint="cs"/>
          <w:sz w:val="28"/>
          <w:szCs w:val="28"/>
          <w:rtl/>
          <w:lang w:bidi="ar-DZ"/>
        </w:rPr>
        <w:t>أ</w:t>
      </w:r>
      <w:r w:rsidR="00FF0355">
        <w:rPr>
          <w:rFonts w:ascii="Simplified Arabic" w:hAnsi="Simplified Arabic" w:cs="Simplified Arabic" w:hint="cs"/>
          <w:sz w:val="28"/>
          <w:szCs w:val="28"/>
          <w:rtl/>
          <w:lang w:bidi="ar-DZ"/>
        </w:rPr>
        <w:t>جنبية، كأن تسمح لها ببعض صور الملاحة البحرية دون غيرها من السفن.</w:t>
      </w:r>
      <w:r w:rsidR="00F76DBA">
        <w:rPr>
          <w:rFonts w:ascii="Simplified Arabic" w:hAnsi="Simplified Arabic" w:cs="Simplified Arabic" w:hint="cs"/>
          <w:sz w:val="28"/>
          <w:szCs w:val="28"/>
          <w:rtl/>
          <w:lang w:bidi="ar-DZ"/>
        </w:rPr>
        <w:t xml:space="preserve"> </w:t>
      </w:r>
    </w:p>
    <w:p w:rsidR="00926AD8" w:rsidRDefault="00926AD8" w:rsidP="00926AD8">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sidRPr="005C7A66">
        <w:rPr>
          <w:rFonts w:ascii="Simplified Arabic" w:hAnsi="Simplified Arabic" w:cs="Simplified Arabic" w:hint="cs"/>
          <w:b/>
          <w:bCs/>
          <w:sz w:val="28"/>
          <w:szCs w:val="28"/>
          <w:rtl/>
          <w:lang w:bidi="ar-DZ"/>
        </w:rPr>
        <w:t xml:space="preserve">أولا: </w:t>
      </w:r>
      <w:r w:rsidR="005C7A66" w:rsidRPr="005C7A66">
        <w:rPr>
          <w:rFonts w:ascii="Simplified Arabic" w:hAnsi="Simplified Arabic" w:cs="Simplified Arabic" w:hint="cs"/>
          <w:b/>
          <w:bCs/>
          <w:sz w:val="28"/>
          <w:szCs w:val="28"/>
          <w:rtl/>
          <w:lang w:bidi="ar-DZ"/>
        </w:rPr>
        <w:t>شروط اكتساب السفينة للجنسية الجزائرية في القانون البحري الجزائري</w:t>
      </w:r>
    </w:p>
    <w:p w:rsidR="006277FE" w:rsidRDefault="004D2832" w:rsidP="0054684F">
      <w:pPr>
        <w:pBdr>
          <w:bar w:val="single" w:sz="4" w:color="auto"/>
        </w:pBdr>
        <w:tabs>
          <w:tab w:val="right" w:pos="1559"/>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تتمتع الدول بالحرية المطلقة في تحديد شروط اكتساب السفينة لجنسيتها، ولكن أغلبيتها يركز على شرطين هما: شرط وطنية الطاقم الفني، وشرط الملكية، بينما هناك من الدول من يض</w:t>
      </w:r>
      <w:r w:rsidR="001B7CF4">
        <w:rPr>
          <w:rFonts w:ascii="Simplified Arabic" w:hAnsi="Simplified Arabic" w:cs="Simplified Arabic" w:hint="cs"/>
          <w:sz w:val="28"/>
          <w:szCs w:val="28"/>
          <w:rtl/>
          <w:lang w:bidi="ar-DZ"/>
        </w:rPr>
        <w:t>يف إليهما شرط البناء الوطني، ويقصد به أن تكون السفينة مبنية في الدولة، وهو شرط يصعب ال</w:t>
      </w:r>
      <w:r w:rsidR="006277FE">
        <w:rPr>
          <w:rFonts w:ascii="Simplified Arabic" w:hAnsi="Simplified Arabic" w:cs="Simplified Arabic" w:hint="cs"/>
          <w:sz w:val="28"/>
          <w:szCs w:val="28"/>
          <w:rtl/>
          <w:lang w:bidi="ar-DZ"/>
        </w:rPr>
        <w:t>أ</w:t>
      </w:r>
      <w:r w:rsidR="001B7CF4">
        <w:rPr>
          <w:rFonts w:ascii="Simplified Arabic" w:hAnsi="Simplified Arabic" w:cs="Simplified Arabic" w:hint="cs"/>
          <w:sz w:val="28"/>
          <w:szCs w:val="28"/>
          <w:rtl/>
          <w:lang w:bidi="ar-DZ"/>
        </w:rPr>
        <w:t xml:space="preserve">خذ به في </w:t>
      </w:r>
      <w:r w:rsidR="006277FE">
        <w:rPr>
          <w:rFonts w:ascii="Simplified Arabic" w:hAnsi="Simplified Arabic" w:cs="Simplified Arabic" w:hint="cs"/>
          <w:sz w:val="28"/>
          <w:szCs w:val="28"/>
          <w:rtl/>
          <w:lang w:bidi="ar-DZ"/>
        </w:rPr>
        <w:t>و</w:t>
      </w:r>
      <w:r w:rsidR="001B7CF4">
        <w:rPr>
          <w:rFonts w:ascii="Simplified Arabic" w:hAnsi="Simplified Arabic" w:cs="Simplified Arabic" w:hint="cs"/>
          <w:sz w:val="28"/>
          <w:szCs w:val="28"/>
          <w:rtl/>
          <w:lang w:bidi="ar-DZ"/>
        </w:rPr>
        <w:t>قتنا الراهن، فقد هجرته</w:t>
      </w:r>
      <w:r w:rsidR="006277FE">
        <w:rPr>
          <w:rFonts w:ascii="Simplified Arabic" w:hAnsi="Simplified Arabic" w:cs="Simplified Arabic" w:hint="cs"/>
          <w:sz w:val="28"/>
          <w:szCs w:val="28"/>
          <w:rtl/>
          <w:lang w:bidi="ar-DZ"/>
        </w:rPr>
        <w:t xml:space="preserve"> الدول وعلى رأسها فرنسا التي تخلت عنه ابتداءا من 1866 مع تطور مبادلاتها التجارية البحرية الدولية.</w:t>
      </w:r>
    </w:p>
    <w:p w:rsidR="00A214B4" w:rsidRDefault="00706907" w:rsidP="007A732D">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حدد المشرع الجزائري شروط اكتساب السفينة للجنسية الجزائرية بموجب نص المادة 28 من القانون البحري الجزائري التي جاء فيها: </w:t>
      </w:r>
      <w:r w:rsidRPr="00706907">
        <w:rPr>
          <w:rFonts w:ascii="Simplified Arabic" w:hAnsi="Simplified Arabic" w:cs="Simplified Arabic" w:hint="cs"/>
          <w:b/>
          <w:bCs/>
          <w:sz w:val="28"/>
          <w:szCs w:val="28"/>
          <w:rtl/>
          <w:lang w:bidi="ar-DZ"/>
        </w:rPr>
        <w:t>"لكي تحصل السفينة على الجنسية الجزائرية، يجب أن تكون ملكا كاملا لشخص طبيعي من جنسية جزائرية أو لشخص اعتباري خاضع للقانون الجزائري</w:t>
      </w:r>
      <w:r w:rsidR="007A732D">
        <w:rPr>
          <w:rFonts w:ascii="Simplified Arabic" w:hAnsi="Simplified Arabic" w:cs="Simplified Arabic" w:hint="cs"/>
          <w:b/>
          <w:bCs/>
          <w:sz w:val="28"/>
          <w:szCs w:val="28"/>
          <w:rtl/>
          <w:lang w:bidi="ar-DZ"/>
        </w:rPr>
        <w:t xml:space="preserve">...كما ينبغي أن تشتمل السفينة </w:t>
      </w:r>
      <w:r w:rsidR="00481832">
        <w:rPr>
          <w:rFonts w:ascii="Simplified Arabic" w:hAnsi="Simplified Arabic" w:cs="Simplified Arabic" w:hint="cs"/>
          <w:b/>
          <w:bCs/>
          <w:sz w:val="28"/>
          <w:szCs w:val="28"/>
          <w:rtl/>
          <w:lang w:bidi="ar-DZ"/>
        </w:rPr>
        <w:t>على طاقم تكون فيه نسبة البحارة الجزائريين مطابقة لأحكام المادة 413 من هذا الأمر..."</w:t>
      </w:r>
      <w:r w:rsidR="00A214B4" w:rsidRPr="00A214B4">
        <w:rPr>
          <w:rFonts w:ascii="Simplified Arabic" w:hAnsi="Simplified Arabic" w:cs="Simplified Arabic" w:hint="cs"/>
          <w:sz w:val="28"/>
          <w:szCs w:val="28"/>
          <w:rtl/>
          <w:lang w:bidi="ar-DZ"/>
        </w:rPr>
        <w:t>ومن</w:t>
      </w:r>
      <w:r w:rsidR="00A214B4">
        <w:rPr>
          <w:rFonts w:ascii="Simplified Arabic" w:hAnsi="Simplified Arabic" w:cs="Simplified Arabic" w:hint="cs"/>
          <w:sz w:val="28"/>
          <w:szCs w:val="28"/>
          <w:rtl/>
          <w:lang w:bidi="ar-DZ"/>
        </w:rPr>
        <w:t xml:space="preserve"> النص نستنتج هذه الشروط:</w:t>
      </w:r>
    </w:p>
    <w:p w:rsidR="00926AD8" w:rsidRDefault="00A214B4" w:rsidP="00A214B4">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sidRPr="00A214B4">
        <w:rPr>
          <w:rFonts w:ascii="Simplified Arabic" w:hAnsi="Simplified Arabic" w:cs="Simplified Arabic" w:hint="cs"/>
          <w:b/>
          <w:bCs/>
          <w:sz w:val="28"/>
          <w:szCs w:val="28"/>
          <w:rtl/>
          <w:lang w:bidi="ar-DZ"/>
        </w:rPr>
        <w:t>الشرط الأول: الملكية</w:t>
      </w:r>
    </w:p>
    <w:p w:rsidR="00646AD4" w:rsidRDefault="00646AD4" w:rsidP="00A214B4">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646AD4">
        <w:rPr>
          <w:rFonts w:ascii="Simplified Arabic" w:hAnsi="Simplified Arabic" w:cs="Simplified Arabic" w:hint="cs"/>
          <w:sz w:val="28"/>
          <w:szCs w:val="28"/>
          <w:rtl/>
          <w:lang w:bidi="ar-DZ"/>
        </w:rPr>
        <w:t>ويفرق فيه المشرع الجزائري</w:t>
      </w:r>
      <w:r>
        <w:rPr>
          <w:rFonts w:ascii="Simplified Arabic" w:hAnsi="Simplified Arabic" w:cs="Simplified Arabic" w:hint="cs"/>
          <w:sz w:val="28"/>
          <w:szCs w:val="28"/>
          <w:rtl/>
          <w:lang w:bidi="ar-DZ"/>
        </w:rPr>
        <w:t xml:space="preserve"> بين الشخص الطبيعي والشخص الاعتباري كما يلي:</w:t>
      </w:r>
    </w:p>
    <w:p w:rsidR="00646AD4" w:rsidRPr="00D71E36" w:rsidRDefault="00646AD4" w:rsidP="00646AD4">
      <w:pPr>
        <w:pStyle w:val="Paragraphedeliste"/>
        <w:numPr>
          <w:ilvl w:val="0"/>
          <w:numId w:val="11"/>
        </w:numPr>
        <w:pBdr>
          <w:bar w:val="single" w:sz="4" w:color="auto"/>
        </w:pBdr>
        <w:tabs>
          <w:tab w:val="right" w:pos="1559"/>
          <w:tab w:val="left" w:pos="7692"/>
          <w:tab w:val="right" w:pos="9072"/>
        </w:tabs>
        <w:bidi/>
        <w:jc w:val="both"/>
        <w:rPr>
          <w:rFonts w:ascii="Simplified Arabic" w:hAnsi="Simplified Arabic" w:cs="Simplified Arabic"/>
          <w:b/>
          <w:bCs/>
          <w:sz w:val="28"/>
          <w:szCs w:val="28"/>
          <w:lang w:bidi="ar-DZ"/>
        </w:rPr>
      </w:pPr>
      <w:r w:rsidRPr="00D71E36">
        <w:rPr>
          <w:rFonts w:ascii="Simplified Arabic" w:hAnsi="Simplified Arabic" w:cs="Simplified Arabic" w:hint="cs"/>
          <w:b/>
          <w:bCs/>
          <w:sz w:val="28"/>
          <w:szCs w:val="28"/>
          <w:rtl/>
          <w:lang w:bidi="ar-DZ"/>
        </w:rPr>
        <w:t>بالنسبة للأشخاص الطبيعيين:</w:t>
      </w:r>
    </w:p>
    <w:p w:rsidR="00D71E36" w:rsidRDefault="00646AD4" w:rsidP="007E406D">
      <w:pPr>
        <w:pStyle w:val="Paragraphedeliste"/>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تنص المادة 28/1 من القانون البحري الجزائري</w:t>
      </w:r>
      <w:r w:rsidRPr="007E406D">
        <w:rPr>
          <w:rFonts w:ascii="Simplified Arabic" w:hAnsi="Simplified Arabic" w:cs="Simplified Arabic" w:hint="cs"/>
          <w:b/>
          <w:bCs/>
          <w:sz w:val="28"/>
          <w:szCs w:val="28"/>
          <w:rtl/>
          <w:lang w:bidi="ar-DZ"/>
        </w:rPr>
        <w:t>:" لكي تحصل السفينة على الجنسية الجزائرية يجب أن تكون ملكا لشخص طبيعي من جنسية جزائرية..."</w:t>
      </w:r>
      <w:r>
        <w:rPr>
          <w:rFonts w:ascii="Simplified Arabic" w:hAnsi="Simplified Arabic" w:cs="Simplified Arabic" w:hint="cs"/>
          <w:sz w:val="28"/>
          <w:szCs w:val="28"/>
          <w:rtl/>
          <w:lang w:bidi="ar-DZ"/>
        </w:rPr>
        <w:t xml:space="preserve"> .ومن هذه الفقرة نستنتج أن المشرع الجزائري يمنح الجنسية الجزائرية لكل سفينة يملكها أي شخص طبيعي جزائري الجنسية، بحيث تكون ملكيته لها كاملة على النحو الذي يحدده القانون في هذا الإطار.</w:t>
      </w:r>
    </w:p>
    <w:p w:rsidR="00D71E36" w:rsidRDefault="00D71E36" w:rsidP="00D71E36">
      <w:pPr>
        <w:pStyle w:val="Paragraphedeliste"/>
        <w:numPr>
          <w:ilvl w:val="0"/>
          <w:numId w:val="11"/>
        </w:numPr>
        <w:pBdr>
          <w:bar w:val="single" w:sz="4" w:color="auto"/>
        </w:pBdr>
        <w:tabs>
          <w:tab w:val="right" w:pos="850"/>
          <w:tab w:val="right" w:pos="1559"/>
          <w:tab w:val="left" w:pos="7692"/>
          <w:tab w:val="right" w:pos="9072"/>
        </w:tabs>
        <w:bidi/>
        <w:ind w:left="425" w:firstLine="0"/>
        <w:jc w:val="both"/>
        <w:rPr>
          <w:rFonts w:ascii="Simplified Arabic" w:hAnsi="Simplified Arabic" w:cs="Simplified Arabic"/>
          <w:b/>
          <w:bCs/>
          <w:sz w:val="28"/>
          <w:szCs w:val="28"/>
          <w:lang w:bidi="ar-DZ"/>
        </w:rPr>
      </w:pPr>
      <w:r w:rsidRPr="00D71E36">
        <w:rPr>
          <w:rFonts w:ascii="Simplified Arabic" w:hAnsi="Simplified Arabic" w:cs="Simplified Arabic" w:hint="cs"/>
          <w:b/>
          <w:bCs/>
          <w:sz w:val="28"/>
          <w:szCs w:val="28"/>
          <w:rtl/>
          <w:lang w:bidi="ar-DZ"/>
        </w:rPr>
        <w:t>بالنسبة للأشخاص الاعتبارية:</w:t>
      </w:r>
    </w:p>
    <w:p w:rsidR="00D71E36" w:rsidRDefault="00D71E36" w:rsidP="00D71E36">
      <w:pPr>
        <w:pStyle w:val="Paragraphedeliste"/>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sidRPr="00D71E36">
        <w:rPr>
          <w:rFonts w:ascii="Simplified Arabic" w:hAnsi="Simplified Arabic" w:cs="Simplified Arabic" w:hint="cs"/>
          <w:sz w:val="28"/>
          <w:szCs w:val="28"/>
          <w:rtl/>
          <w:lang w:bidi="ar-DZ"/>
        </w:rPr>
        <w:t>فرق المشرع الجزائري بين الشركات والجمعيات</w:t>
      </w:r>
      <w:r w:rsidR="00FB5C84">
        <w:rPr>
          <w:rFonts w:ascii="Simplified Arabic" w:hAnsi="Simplified Arabic" w:cs="Simplified Arabic" w:hint="cs"/>
          <w:sz w:val="28"/>
          <w:szCs w:val="28"/>
          <w:rtl/>
          <w:lang w:bidi="ar-DZ"/>
        </w:rPr>
        <w:t xml:space="preserve"> على النحو التالي:</w:t>
      </w:r>
    </w:p>
    <w:p w:rsidR="00FB5C84" w:rsidRDefault="00FB5C84" w:rsidP="00FB5C84">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E406D">
        <w:rPr>
          <w:rFonts w:ascii="Simplified Arabic" w:hAnsi="Simplified Arabic" w:cs="Simplified Arabic" w:hint="cs"/>
          <w:sz w:val="28"/>
          <w:szCs w:val="28"/>
          <w:u w:val="single"/>
          <w:rtl/>
          <w:lang w:bidi="ar-DZ"/>
        </w:rPr>
        <w:t>بالنسبة للشركات التجارية</w:t>
      </w:r>
      <w:r w:rsidRPr="00FB5C84">
        <w:rPr>
          <w:rFonts w:ascii="Simplified Arabic" w:hAnsi="Simplified Arabic" w:cs="Simplified Arabic" w:hint="cs"/>
          <w:sz w:val="28"/>
          <w:szCs w:val="28"/>
          <w:rtl/>
          <w:lang w:bidi="ar-DZ"/>
        </w:rPr>
        <w:t>: نصت المادة 28/2 من القانون البحري الجزائري على أنه يتوجب أن يكون من ذوي الجنسية الجزائرية</w:t>
      </w:r>
      <w:r>
        <w:rPr>
          <w:rFonts w:ascii="Simplified Arabic" w:hAnsi="Simplified Arabic" w:cs="Simplified Arabic" w:hint="cs"/>
          <w:sz w:val="28"/>
          <w:szCs w:val="28"/>
          <w:rtl/>
          <w:lang w:bidi="ar-DZ"/>
        </w:rPr>
        <w:t xml:space="preserve"> في الشركات حتى تمنح لها الجنسية الجزائرية:</w:t>
      </w:r>
    </w:p>
    <w:p w:rsidR="00FB5C84" w:rsidRDefault="00FB5C84" w:rsidP="00FB5C84">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لشركة التضامن</w:t>
      </w:r>
      <w:r w:rsidR="002C05D0">
        <w:rPr>
          <w:rFonts w:ascii="Simplified Arabic" w:hAnsi="Simplified Arabic" w:cs="Simplified Arabic" w:hint="cs"/>
          <w:sz w:val="28"/>
          <w:szCs w:val="28"/>
          <w:rtl/>
          <w:lang w:bidi="ar-DZ"/>
        </w:rPr>
        <w:t xml:space="preserve"> وشركة التوصية البسيطة وشركة التوصية بالأسهم</w:t>
      </w:r>
      <w:r>
        <w:rPr>
          <w:rFonts w:ascii="Simplified Arabic" w:hAnsi="Simplified Arabic" w:cs="Simplified Arabic" w:hint="cs"/>
          <w:sz w:val="28"/>
          <w:szCs w:val="28"/>
          <w:rtl/>
          <w:lang w:bidi="ar-DZ"/>
        </w:rPr>
        <w:t>: يشترط أن يكون كل الشركاء المتضامنين المالكين للسفينة جزائريي الجنسية.</w:t>
      </w:r>
    </w:p>
    <w:p w:rsidR="004F5803" w:rsidRDefault="00FB5C84" w:rsidP="002C05D0">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-بالنسبة </w:t>
      </w:r>
      <w:r w:rsidR="002C05D0">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لشركة </w:t>
      </w:r>
      <w:r w:rsidR="002C05D0">
        <w:rPr>
          <w:rFonts w:ascii="Simplified Arabic" w:hAnsi="Simplified Arabic" w:cs="Simplified Arabic" w:hint="cs"/>
          <w:sz w:val="28"/>
          <w:szCs w:val="28"/>
          <w:rtl/>
          <w:lang w:bidi="ar-DZ"/>
        </w:rPr>
        <w:t>ذات المسؤولية المحدودة</w:t>
      </w:r>
      <w:r>
        <w:rPr>
          <w:rFonts w:ascii="Simplified Arabic" w:hAnsi="Simplified Arabic" w:cs="Simplified Arabic" w:hint="cs"/>
          <w:sz w:val="28"/>
          <w:szCs w:val="28"/>
          <w:rtl/>
          <w:lang w:bidi="ar-DZ"/>
        </w:rPr>
        <w:t>:</w:t>
      </w:r>
      <w:r w:rsidR="004F5803">
        <w:rPr>
          <w:rFonts w:ascii="Simplified Arabic" w:hAnsi="Simplified Arabic" w:cs="Simplified Arabic" w:hint="cs"/>
          <w:sz w:val="28"/>
          <w:szCs w:val="28"/>
          <w:rtl/>
          <w:lang w:bidi="ar-DZ"/>
        </w:rPr>
        <w:t xml:space="preserve"> أن يكون الشركاء الملكون لأغلبية الحصص في الشركة جزائريو الجنسية.</w:t>
      </w:r>
    </w:p>
    <w:p w:rsidR="00CE6598" w:rsidRDefault="004F5803" w:rsidP="004F5803">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-بالنسبة لشركات المساهمة: </w:t>
      </w:r>
      <w:r w:rsidR="00CE6598">
        <w:rPr>
          <w:rFonts w:ascii="Simplified Arabic" w:hAnsi="Simplified Arabic" w:cs="Simplified Arabic" w:hint="cs"/>
          <w:sz w:val="28"/>
          <w:szCs w:val="28"/>
          <w:rtl/>
          <w:lang w:bidi="ar-DZ"/>
        </w:rPr>
        <w:t>يجب ان يكون الرئيس المدير العام وأغلبية أعضاء مجلس الإدارة أو الهيئة المديرة وأغلبية مجلس المراقبة عند الاقتضاء والمالكون لأغلبية رأس المال جزائريي الجنسية، حتى تتحصل السفينة التي تملكها هذه الشركة على الجنسية الجزائرية.</w:t>
      </w:r>
    </w:p>
    <w:p w:rsidR="00FB5C84" w:rsidRPr="00FB5C84" w:rsidRDefault="00CE6598" w:rsidP="00CE6598">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Pr="007E406D">
        <w:rPr>
          <w:rFonts w:ascii="Simplified Arabic" w:hAnsi="Simplified Arabic" w:cs="Simplified Arabic" w:hint="cs"/>
          <w:sz w:val="28"/>
          <w:szCs w:val="28"/>
          <w:u w:val="single"/>
          <w:rtl/>
          <w:lang w:bidi="ar-DZ"/>
        </w:rPr>
        <w:t>بالنسبة للجمعيات</w:t>
      </w:r>
      <w:r>
        <w:rPr>
          <w:rFonts w:ascii="Simplified Arabic" w:hAnsi="Simplified Arabic" w:cs="Simplified Arabic" w:hint="cs"/>
          <w:sz w:val="28"/>
          <w:szCs w:val="28"/>
          <w:rtl/>
          <w:lang w:bidi="ar-DZ"/>
        </w:rPr>
        <w:t>: فقد اشترط المشرع الجزائري حتى تتحصل السفينة التي تملكها أي جمعية في الجزائر على الجنسية الجزائرية، أن يكون كل مسيري هذه الأخيرة ومجما اعضائها جزائريين بجنسياتهم.</w:t>
      </w:r>
    </w:p>
    <w:p w:rsidR="00A214B4" w:rsidRDefault="00CE6598" w:rsidP="00D71E36">
      <w:pPr>
        <w:pBdr>
          <w:bar w:val="single" w:sz="4" w:color="auto"/>
        </w:pBdr>
        <w:tabs>
          <w:tab w:val="right" w:pos="850"/>
          <w:tab w:val="right" w:pos="1559"/>
          <w:tab w:val="left" w:pos="7692"/>
          <w:tab w:val="right" w:pos="9072"/>
        </w:tabs>
        <w:bidi/>
        <w:ind w:left="360"/>
        <w:jc w:val="both"/>
        <w:rPr>
          <w:rFonts w:ascii="Simplified Arabic" w:hAnsi="Simplified Arabic" w:cs="Simplified Arabic"/>
          <w:b/>
          <w:bCs/>
          <w:sz w:val="28"/>
          <w:szCs w:val="28"/>
          <w:rtl/>
          <w:lang w:bidi="ar-DZ"/>
        </w:rPr>
      </w:pPr>
      <w:r w:rsidRPr="00CE6598">
        <w:rPr>
          <w:rFonts w:ascii="Simplified Arabic" w:hAnsi="Simplified Arabic" w:cs="Simplified Arabic" w:hint="cs"/>
          <w:b/>
          <w:bCs/>
          <w:sz w:val="28"/>
          <w:szCs w:val="28"/>
          <w:rtl/>
          <w:lang w:bidi="ar-DZ"/>
        </w:rPr>
        <w:t>الشرط الثاني: جزائرية الطاقم الفني</w:t>
      </w:r>
    </w:p>
    <w:p w:rsidR="00CE6598" w:rsidRDefault="00CE6598" w:rsidP="00CE6598">
      <w:pPr>
        <w:pBdr>
          <w:bar w:val="single" w:sz="4" w:color="auto"/>
        </w:pBdr>
        <w:tabs>
          <w:tab w:val="right" w:pos="850"/>
          <w:tab w:val="right" w:pos="1559"/>
          <w:tab w:val="left" w:pos="7692"/>
          <w:tab w:val="right" w:pos="9072"/>
        </w:tabs>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أحالت الفقرة الثالثة من المادة 28 من القانون البحري الجزائري في هذا الإطار على نص المادة 413 من نفس القانون وجاء فيه: </w:t>
      </w:r>
      <w:r w:rsidRPr="007E406D">
        <w:rPr>
          <w:rFonts w:ascii="Simplified Arabic" w:hAnsi="Simplified Arabic" w:cs="Simplified Arabic" w:hint="cs"/>
          <w:b/>
          <w:bCs/>
          <w:sz w:val="28"/>
          <w:szCs w:val="28"/>
          <w:rtl/>
          <w:lang w:bidi="ar-DZ"/>
        </w:rPr>
        <w:t xml:space="preserve">"يجب أن يتكون مجموع أفراد طاقم السفينة من بحارة جزائريين. ويجوز للوزير المكلف بالبحرية التجارية تحديد نسبة من البحارة الأجانب لتشكيل الطاقم </w:t>
      </w:r>
      <w:r w:rsidR="007E406D" w:rsidRPr="007E406D">
        <w:rPr>
          <w:rFonts w:ascii="Simplified Arabic" w:hAnsi="Simplified Arabic" w:cs="Simplified Arabic" w:hint="cs"/>
          <w:b/>
          <w:bCs/>
          <w:sz w:val="28"/>
          <w:szCs w:val="28"/>
          <w:rtl/>
          <w:lang w:bidi="ar-DZ"/>
        </w:rPr>
        <w:t>أو الترخيص لبحار أجنبي بالابحار لخدمة سفينة جزائرية".</w:t>
      </w:r>
    </w:p>
    <w:p w:rsidR="007E406D" w:rsidRPr="007E406D" w:rsidRDefault="007E406D" w:rsidP="007E406D">
      <w:pPr>
        <w:pBdr>
          <w:bar w:val="single" w:sz="4" w:color="auto"/>
        </w:pBdr>
        <w:tabs>
          <w:tab w:val="right" w:pos="850"/>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lastRenderedPageBreak/>
        <w:t xml:space="preserve">كما نصت المادة 414 من القانون نفسه على أنه: </w:t>
      </w:r>
      <w:r w:rsidRPr="007E406D">
        <w:rPr>
          <w:rFonts w:ascii="Simplified Arabic" w:hAnsi="Simplified Arabic" w:cs="Simplified Arabic" w:hint="cs"/>
          <w:b/>
          <w:bCs/>
          <w:sz w:val="28"/>
          <w:szCs w:val="28"/>
          <w:rtl/>
          <w:lang w:bidi="ar-DZ"/>
        </w:rPr>
        <w:t>"يجوز للربان بصفة استثنائية وفي حالة الاستعجال، عند وجوده في ميناء أجنبي، تعيين خلف لبحار أو تكميل الطاقم ببحارة أجانب وذلك ضمن النسبة التي تحدد بقرار من الوزير المكلف بالبحرية التجارية لرحلة محدودة".</w:t>
      </w:r>
    </w:p>
    <w:p w:rsidR="00E71A5B" w:rsidRDefault="007E406D" w:rsidP="00931867">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النصين أعلاه نستخلص أن المشرع الجزائري اشترط كقاعدة عام</w:t>
      </w:r>
      <w:r w:rsidR="00931867">
        <w:rPr>
          <w:rFonts w:ascii="Simplified Arabic" w:hAnsi="Simplified Arabic" w:cs="Simplified Arabic" w:hint="cs"/>
          <w:sz w:val="28"/>
          <w:szCs w:val="28"/>
          <w:rtl/>
          <w:lang w:bidi="ar-DZ"/>
        </w:rPr>
        <w:t xml:space="preserve">ة لمنح السفينة الجنسية الجزائرية </w:t>
      </w:r>
      <w:r>
        <w:rPr>
          <w:rFonts w:ascii="Simplified Arabic" w:hAnsi="Simplified Arabic" w:cs="Simplified Arabic" w:hint="cs"/>
          <w:sz w:val="28"/>
          <w:szCs w:val="28"/>
          <w:rtl/>
          <w:lang w:bidi="ar-DZ"/>
        </w:rPr>
        <w:t>أن يكون مجموع طاقمها جزائريا، لكنه أجاز للوزير المكلف تحديد نسبة من البحارة الأجانب الذين يمكنهم المشاركة في الطاقم، كما منح للربان في حالات الضرورة الحق في الاستعانة ببحارة أجانب لتكملة الطاقم في إطار النسبة المحددة من الوزير.</w:t>
      </w:r>
    </w:p>
    <w:p w:rsidR="00931867" w:rsidRDefault="00FC098B" w:rsidP="0054684F">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FC098B">
        <w:rPr>
          <w:rFonts w:ascii="Simplified Arabic" w:hAnsi="Simplified Arabic" w:cs="Simplified Arabic" w:hint="cs"/>
          <w:sz w:val="28"/>
          <w:szCs w:val="28"/>
          <w:rtl/>
          <w:lang w:bidi="ar-DZ"/>
        </w:rPr>
        <w:t>وتمنح للسفينة شهادة الجنسية الجزائري</w:t>
      </w:r>
      <w:r>
        <w:rPr>
          <w:rFonts w:ascii="Simplified Arabic" w:hAnsi="Simplified Arabic" w:cs="Simplified Arabic" w:hint="cs"/>
          <w:sz w:val="28"/>
          <w:szCs w:val="28"/>
          <w:rtl/>
          <w:lang w:bidi="ar-DZ"/>
        </w:rPr>
        <w:t>ة</w:t>
      </w:r>
      <w:r w:rsidRPr="00FC098B">
        <w:rPr>
          <w:rFonts w:ascii="Simplified Arabic" w:hAnsi="Simplified Arabic" w:cs="Simplified Arabic" w:hint="cs"/>
          <w:sz w:val="28"/>
          <w:szCs w:val="28"/>
          <w:rtl/>
          <w:lang w:bidi="ar-DZ"/>
        </w:rPr>
        <w:t xml:space="preserve"> من قبل السلطة الإدارية </w:t>
      </w:r>
      <w:r w:rsidR="00A863EC" w:rsidRPr="00FC098B">
        <w:rPr>
          <w:rFonts w:ascii="Simplified Arabic" w:hAnsi="Simplified Arabic" w:cs="Simplified Arabic" w:hint="cs"/>
          <w:sz w:val="28"/>
          <w:szCs w:val="28"/>
          <w:rtl/>
          <w:lang w:bidi="ar-DZ"/>
        </w:rPr>
        <w:t>البحرية المختصة</w:t>
      </w:r>
      <w:r w:rsidRPr="00FC098B">
        <w:rPr>
          <w:rFonts w:ascii="Simplified Arabic" w:hAnsi="Simplified Arabic" w:cs="Simplified Arabic" w:hint="cs"/>
          <w:sz w:val="28"/>
          <w:szCs w:val="28"/>
          <w:rtl/>
          <w:lang w:bidi="ar-DZ"/>
        </w:rPr>
        <w:t xml:space="preserve"> لمكان تسجيل</w:t>
      </w:r>
      <w:r>
        <w:rPr>
          <w:rFonts w:ascii="Simplified Arabic" w:hAnsi="Simplified Arabic" w:cs="Simplified Arabic" w:hint="cs"/>
          <w:sz w:val="28"/>
          <w:szCs w:val="28"/>
          <w:rtl/>
          <w:lang w:bidi="ar-DZ"/>
        </w:rPr>
        <w:t>ها</w:t>
      </w:r>
      <w:r w:rsidR="00931867">
        <w:rPr>
          <w:rFonts w:ascii="Simplified Arabic" w:hAnsi="Simplified Arabic" w:cs="Simplified Arabic" w:hint="cs"/>
          <w:sz w:val="28"/>
          <w:szCs w:val="28"/>
          <w:rtl/>
          <w:lang w:bidi="ar-DZ"/>
        </w:rPr>
        <w:t>.</w:t>
      </w:r>
      <w:r w:rsidR="0064688F">
        <w:rPr>
          <w:rFonts w:ascii="Simplified Arabic" w:hAnsi="Simplified Arabic" w:cs="Simplified Arabic" w:hint="cs"/>
          <w:sz w:val="28"/>
          <w:szCs w:val="28"/>
          <w:rtl/>
          <w:lang w:bidi="ar-DZ"/>
        </w:rPr>
        <w:t xml:space="preserve"> وتحدد كيفيات منح شهادة الجنسية بموجب قرار صادر عن الوزير المكلف  بالبحرية التجارية( المادة 33 من القانون البحري الجزائري).</w:t>
      </w:r>
    </w:p>
    <w:p w:rsidR="00873F72" w:rsidRPr="00873F72" w:rsidRDefault="00873F72" w:rsidP="008C0C69">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873F72">
        <w:rPr>
          <w:rFonts w:ascii="Simplified Arabic" w:hAnsi="Simplified Arabic" w:cs="Simplified Arabic" w:hint="cs"/>
          <w:b/>
          <w:bCs/>
          <w:sz w:val="28"/>
          <w:szCs w:val="28"/>
          <w:rtl/>
          <w:lang w:bidi="ar-DZ"/>
        </w:rPr>
        <w:t xml:space="preserve">ثانيا: </w:t>
      </w:r>
      <w:r w:rsidR="008C0C69">
        <w:rPr>
          <w:rFonts w:ascii="Simplified Arabic" w:hAnsi="Simplified Arabic" w:cs="Simplified Arabic" w:hint="cs"/>
          <w:b/>
          <w:bCs/>
          <w:sz w:val="28"/>
          <w:szCs w:val="28"/>
          <w:rtl/>
          <w:lang w:bidi="ar-DZ"/>
        </w:rPr>
        <w:t>آثار اكتساب</w:t>
      </w:r>
      <w:r w:rsidRPr="00873F72">
        <w:rPr>
          <w:rFonts w:ascii="Simplified Arabic" w:hAnsi="Simplified Arabic" w:cs="Simplified Arabic" w:hint="cs"/>
          <w:b/>
          <w:bCs/>
          <w:sz w:val="28"/>
          <w:szCs w:val="28"/>
          <w:rtl/>
          <w:lang w:bidi="ar-DZ"/>
        </w:rPr>
        <w:t xml:space="preserve"> السفينة</w:t>
      </w:r>
      <w:bookmarkStart w:id="0" w:name="_GoBack"/>
      <w:bookmarkEnd w:id="0"/>
      <w:r w:rsidR="008C0C69">
        <w:rPr>
          <w:rFonts w:ascii="Simplified Arabic" w:hAnsi="Simplified Arabic" w:cs="Simplified Arabic" w:hint="cs"/>
          <w:b/>
          <w:bCs/>
          <w:sz w:val="28"/>
          <w:szCs w:val="28"/>
          <w:rtl/>
          <w:lang w:bidi="ar-DZ"/>
        </w:rPr>
        <w:t xml:space="preserve"> للجنسية الجزائرية</w:t>
      </w:r>
    </w:p>
    <w:p w:rsidR="00E71A5B" w:rsidRDefault="00F02CF4" w:rsidP="005D264B">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عن اكتساب الجنسية الجزائرية</w:t>
      </w:r>
      <w:r w:rsidR="004907E2">
        <w:rPr>
          <w:rFonts w:ascii="Simplified Arabic" w:hAnsi="Simplified Arabic" w:cs="Simplified Arabic" w:hint="cs"/>
          <w:sz w:val="28"/>
          <w:szCs w:val="28"/>
          <w:rtl/>
          <w:lang w:bidi="ar-DZ"/>
        </w:rPr>
        <w:t xml:space="preserve"> من طرف السفينة عدد من الآثار نوضحها فيما يلي:</w:t>
      </w:r>
    </w:p>
    <w:p w:rsidR="004907E2" w:rsidRPr="001C2B8B" w:rsidRDefault="004907E2" w:rsidP="001C2B8B">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1C2B8B">
        <w:rPr>
          <w:rFonts w:ascii="Simplified Arabic" w:hAnsi="Simplified Arabic" w:cs="Simplified Arabic" w:hint="cs"/>
          <w:b/>
          <w:bCs/>
          <w:sz w:val="28"/>
          <w:szCs w:val="28"/>
          <w:rtl/>
          <w:lang w:bidi="ar-DZ"/>
        </w:rPr>
        <w:t>1- آثار سياسية</w:t>
      </w:r>
    </w:p>
    <w:p w:rsidR="00555AA8" w:rsidRDefault="004907E2" w:rsidP="0054684F">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تستفيد السفينة التي تكتسب الجنسية الجزائرية في هذا الإطار من عدد من المزايا منها تمتعها بحماية السلطات الجزائرية في الداخل ونقصد هنا مياهها الإقليمية، وفي الخارج من طرف السلطات الدبلوماسية والقنصلية، كما تستفيد السفينة المحايدة في زمن الحرب من خلال رفعها علم دولتها، من الحماية من خطر الاستيلاء عليها كغنيمة حربية أثناء تواجدها في أعالي البحار. ولهذا السبب ألزم المشرع الجزائري السفن الجزائرية برفع الراية الوطنية، لأن السفن التي لا ترفع علمها في عرض البحر، تعامل على أنها سفن قراصنة.</w:t>
      </w:r>
    </w:p>
    <w:p w:rsidR="00555AA8" w:rsidRPr="001C2B8B" w:rsidRDefault="00555AA8" w:rsidP="001C2B8B">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1C2B8B">
        <w:rPr>
          <w:rFonts w:ascii="Simplified Arabic" w:hAnsi="Simplified Arabic" w:cs="Simplified Arabic" w:hint="cs"/>
          <w:b/>
          <w:bCs/>
          <w:sz w:val="28"/>
          <w:szCs w:val="28"/>
          <w:rtl/>
          <w:lang w:bidi="ar-DZ"/>
        </w:rPr>
        <w:t>2- أثار اقتصادية</w:t>
      </w:r>
    </w:p>
    <w:p w:rsidR="00555AA8" w:rsidRDefault="00555AA8" w:rsidP="00555AA8">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هذا الإطار تحصل السفينة المكتسبة للجنسية الجزائرية  على عدد من المزايا دون غيرها من السفن الأجنبية، ومنها الاستفادة من الإعانات المالية والقروض الممنوحة بغرض تحسين وضعيتها </w:t>
      </w:r>
      <w:r>
        <w:rPr>
          <w:rFonts w:ascii="Simplified Arabic" w:hAnsi="Simplified Arabic" w:cs="Simplified Arabic" w:hint="cs"/>
          <w:sz w:val="28"/>
          <w:szCs w:val="28"/>
          <w:rtl/>
          <w:lang w:bidi="ar-DZ"/>
        </w:rPr>
        <w:lastRenderedPageBreak/>
        <w:t>وحمايتها من المنافسة الأجنبية، كما تمنح لها من طرف الدولة الجزائرية مزايا تتعلق بحقها في ممارسة الملاحة والصيد في المياه الإقليمية الجزائرية دون غيرها.</w:t>
      </w:r>
    </w:p>
    <w:p w:rsidR="00555AA8" w:rsidRPr="001C2B8B" w:rsidRDefault="00555AA8" w:rsidP="001C2B8B">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1C2B8B">
        <w:rPr>
          <w:rFonts w:ascii="Simplified Arabic" w:hAnsi="Simplified Arabic" w:cs="Simplified Arabic" w:hint="cs"/>
          <w:b/>
          <w:bCs/>
          <w:sz w:val="28"/>
          <w:szCs w:val="28"/>
          <w:rtl/>
          <w:lang w:bidi="ar-DZ"/>
        </w:rPr>
        <w:t>3- أثار قانونية</w:t>
      </w:r>
    </w:p>
    <w:p w:rsidR="00555AA8" w:rsidRDefault="00555AA8" w:rsidP="00555AA8">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أن نحصرها في الآتي:</w:t>
      </w:r>
    </w:p>
    <w:p w:rsidR="001821C3" w:rsidRDefault="00555AA8" w:rsidP="00555AA8">
      <w:pPr>
        <w:pStyle w:val="Paragraphedeliste"/>
        <w:numPr>
          <w:ilvl w:val="0"/>
          <w:numId w:val="16"/>
        </w:numPr>
        <w:pBdr>
          <w:bar w:val="single" w:sz="4" w:color="auto"/>
        </w:pBdr>
        <w:tabs>
          <w:tab w:val="right" w:pos="1559"/>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تخضع السفينة المكتسبة للجنسية الجزائرية لقانون الدولة الجزائرية فيما يخص سلامة السفن والتأكد من شروط كفاءة الطاقم، وفي هذا الإطار يجب أن تحمل علة متنها عددا من الوثائق التي حددها المشرع الجزائري في نص المادة 189 من القانون البحري الجزائري، كشهادة الجنسية، دفار البحارة ورخصة المرور...وغيرها.</w:t>
      </w:r>
    </w:p>
    <w:p w:rsidR="004907E2" w:rsidRDefault="001821C3" w:rsidP="001821C3">
      <w:pPr>
        <w:pStyle w:val="Paragraphedeliste"/>
        <w:numPr>
          <w:ilvl w:val="0"/>
          <w:numId w:val="16"/>
        </w:numPr>
        <w:pBdr>
          <w:bar w:val="single" w:sz="4" w:color="auto"/>
        </w:pBdr>
        <w:tabs>
          <w:tab w:val="right" w:pos="1559"/>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 الجنسية معيار تحديد القانون الواجب التطبيق في حال تنازع القوانين على الوقائع التي تحدث على متن السفينة، عندا تكون في أعالي البحار أو في مياه دولة أجنبية.</w:t>
      </w:r>
      <w:r w:rsidR="004907E2" w:rsidRPr="00555AA8">
        <w:rPr>
          <w:rFonts w:ascii="Simplified Arabic" w:hAnsi="Simplified Arabic" w:cs="Simplified Arabic" w:hint="cs"/>
          <w:sz w:val="28"/>
          <w:szCs w:val="28"/>
          <w:rtl/>
          <w:lang w:bidi="ar-DZ"/>
        </w:rPr>
        <w:t xml:space="preserve"> </w:t>
      </w:r>
    </w:p>
    <w:p w:rsidR="00B175B6" w:rsidRDefault="00B175B6" w:rsidP="00B175B6">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B175B6">
        <w:rPr>
          <w:rFonts w:ascii="Simplified Arabic" w:hAnsi="Simplified Arabic" w:cs="Simplified Arabic" w:hint="cs"/>
          <w:b/>
          <w:bCs/>
          <w:sz w:val="28"/>
          <w:szCs w:val="28"/>
          <w:rtl/>
          <w:lang w:bidi="ar-DZ"/>
        </w:rPr>
        <w:t>المبحث الثاني: كيفية تسجيل السفينة</w:t>
      </w:r>
    </w:p>
    <w:p w:rsidR="008104D3" w:rsidRDefault="008104D3" w:rsidP="008104D3">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وتناول المشرع الجزائري عملية تسجيل السفن في المواد من 34 إلى 48 من القانون البحري الجزائري، بالإضافة إلى بعض الأحكام الواردة في القرار المؤرخ في 20 أكتوبر 1988، الذي يحدد كيفيات مسك السجل الجزائري لقيد السفن، وتدوين البيانات المطلوبة. وسنحاول توضيح كيفية تسجيل السفن من حيث العناصر التالية:</w:t>
      </w:r>
    </w:p>
    <w:p w:rsidR="008104D3" w:rsidRPr="00D81124" w:rsidRDefault="008104D3" w:rsidP="008104D3">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D81124">
        <w:rPr>
          <w:rFonts w:ascii="Simplified Arabic" w:hAnsi="Simplified Arabic" w:cs="Simplified Arabic" w:hint="cs"/>
          <w:b/>
          <w:bCs/>
          <w:sz w:val="28"/>
          <w:szCs w:val="28"/>
          <w:rtl/>
          <w:lang w:bidi="ar-DZ"/>
        </w:rPr>
        <w:t xml:space="preserve">المطلب الأول: السفن الخاضعة للتسجيل </w:t>
      </w:r>
    </w:p>
    <w:p w:rsidR="00D81124" w:rsidRDefault="00CD4B20" w:rsidP="00D8112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81124">
        <w:rPr>
          <w:rFonts w:ascii="Simplified Arabic" w:hAnsi="Simplified Arabic" w:cs="Simplified Arabic" w:hint="cs"/>
          <w:sz w:val="28"/>
          <w:szCs w:val="28"/>
          <w:rtl/>
          <w:lang w:bidi="ar-DZ"/>
        </w:rPr>
        <w:t>فرضت المادة 34 من القانون البحري الجزائري واجب التسجيل على جميع السفن الجزائرية، وجاء فيها:</w:t>
      </w:r>
    </w:p>
    <w:p w:rsidR="008104D3" w:rsidRDefault="00D81124" w:rsidP="00D81124">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D81124">
        <w:rPr>
          <w:rFonts w:ascii="Simplified Arabic" w:hAnsi="Simplified Arabic" w:cs="Simplified Arabic" w:hint="cs"/>
          <w:b/>
          <w:bCs/>
          <w:sz w:val="28"/>
          <w:szCs w:val="28"/>
          <w:rtl/>
          <w:lang w:bidi="ar-DZ"/>
        </w:rPr>
        <w:t>"يجب قيد السفن الجزائرية في دفتر التسجيل الجزائري للسفن والممسوك من قبل السلطة الإدارية البحرية المختصة"</w:t>
      </w:r>
      <w:r w:rsidR="00CD4B20">
        <w:rPr>
          <w:rStyle w:val="Appelnotedebasdep"/>
          <w:rFonts w:ascii="Simplified Arabic" w:hAnsi="Simplified Arabic" w:cs="Simplified Arabic"/>
          <w:b/>
          <w:bCs/>
          <w:sz w:val="28"/>
          <w:szCs w:val="28"/>
          <w:lang w:bidi="ar-DZ"/>
        </w:rPr>
        <w:footnoteReference w:customMarkFollows="1" w:id="24"/>
        <w:t>2</w:t>
      </w:r>
      <w:r w:rsidRPr="00D81124">
        <w:rPr>
          <w:rFonts w:ascii="Simplified Arabic" w:hAnsi="Simplified Arabic" w:cs="Simplified Arabic" w:hint="cs"/>
          <w:b/>
          <w:bCs/>
          <w:sz w:val="28"/>
          <w:szCs w:val="28"/>
          <w:rtl/>
          <w:lang w:bidi="ar-DZ"/>
        </w:rPr>
        <w:t xml:space="preserve">. </w:t>
      </w:r>
    </w:p>
    <w:p w:rsidR="00D81124" w:rsidRDefault="00CD4B20" w:rsidP="00D81124">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D81124" w:rsidRPr="00D81124">
        <w:rPr>
          <w:rFonts w:ascii="Simplified Arabic" w:hAnsi="Simplified Arabic" w:cs="Simplified Arabic" w:hint="cs"/>
          <w:sz w:val="28"/>
          <w:szCs w:val="28"/>
          <w:rtl/>
          <w:lang w:bidi="ar-DZ"/>
        </w:rPr>
        <w:t>ومن النص</w:t>
      </w:r>
      <w:r w:rsidR="00D81124">
        <w:rPr>
          <w:rFonts w:ascii="Simplified Arabic" w:hAnsi="Simplified Arabic" w:cs="Simplified Arabic" w:hint="cs"/>
          <w:sz w:val="28"/>
          <w:szCs w:val="28"/>
          <w:rtl/>
          <w:lang w:bidi="ar-DZ"/>
        </w:rPr>
        <w:t xml:space="preserve"> يستنتج أن المشرع فرض التسجيل على كل السفن الجزائرية بصفة الإطلاق، مهما كانت حمولتها، ونوعها، ومهما كان نوع الملاحة الذي تقوم به، وكذلك مهما كان نوع السفينة، تجارية أم سفن صيد أم سفن نزهة.</w:t>
      </w:r>
      <w:r w:rsidR="00D81124" w:rsidRPr="00D81124">
        <w:rPr>
          <w:rFonts w:ascii="Simplified Arabic" w:hAnsi="Simplified Arabic" w:cs="Simplified Arabic" w:hint="cs"/>
          <w:sz w:val="28"/>
          <w:szCs w:val="28"/>
          <w:rtl/>
          <w:lang w:bidi="ar-DZ"/>
        </w:rPr>
        <w:t xml:space="preserve"> </w:t>
      </w:r>
    </w:p>
    <w:p w:rsidR="00D45B5A" w:rsidRDefault="00D45B5A" w:rsidP="00486F25">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وأجازت المادة 13 من القرار أعلاه، تسجيل السفن الأجنبية، وكذلك مراكب النزهة، شرط تقديم عقد الملكية والشهادات التي تسلمها السلطات البحرية المختصة الأجنبية، التي تثبت شطب السفينة المعنية من سجل القيد في البلد الذي كانت تحمل علمه.</w:t>
      </w:r>
    </w:p>
    <w:p w:rsidR="003A67BC" w:rsidRDefault="00D45B5A" w:rsidP="00D45B5A">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 العلم أنه لا يمكن قبول تسجيل سفينة في دفتر التسجيل الجزائري للسفن، عندما تكون هذه السفينة </w:t>
      </w:r>
    </w:p>
    <w:p w:rsidR="00486F25" w:rsidRDefault="00D45B5A" w:rsidP="003A67BC">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مسجلة في دفتر تسجيل أجنبي، وقبل شطبها منه</w:t>
      </w:r>
      <w:r>
        <w:rPr>
          <w:rStyle w:val="Appelnotedebasdep"/>
          <w:rFonts w:ascii="Simplified Arabic" w:hAnsi="Simplified Arabic" w:cs="Simplified Arabic"/>
          <w:sz w:val="28"/>
          <w:szCs w:val="28"/>
          <w:lang w:bidi="ar-DZ"/>
        </w:rPr>
        <w:footnoteReference w:customMarkFollows="1" w:id="25"/>
        <w:t>3</w:t>
      </w:r>
      <w:r>
        <w:rPr>
          <w:rFonts w:ascii="Simplified Arabic" w:hAnsi="Simplified Arabic" w:cs="Simplified Arabic" w:hint="cs"/>
          <w:sz w:val="28"/>
          <w:szCs w:val="28"/>
          <w:rtl/>
          <w:lang w:bidi="ar-DZ"/>
        </w:rPr>
        <w:t xml:space="preserve">.  </w:t>
      </w:r>
    </w:p>
    <w:p w:rsidR="00D413CD" w:rsidRDefault="00D413CD" w:rsidP="00D413CD">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D413CD">
        <w:rPr>
          <w:rFonts w:ascii="Simplified Arabic" w:hAnsi="Simplified Arabic" w:cs="Simplified Arabic" w:hint="cs"/>
          <w:b/>
          <w:bCs/>
          <w:sz w:val="28"/>
          <w:szCs w:val="28"/>
          <w:rtl/>
          <w:lang w:bidi="ar-DZ"/>
        </w:rPr>
        <w:t>المطلب الثاني: إجراءات التسجيل</w:t>
      </w:r>
    </w:p>
    <w:p w:rsidR="00870A26" w:rsidRDefault="00870A26" w:rsidP="001D1697">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يقتضي تسجيل السفن في القانون البحري الجزائري ما يلي:</w:t>
      </w:r>
    </w:p>
    <w:p w:rsidR="00870A26" w:rsidRPr="001D1697" w:rsidRDefault="00870A26" w:rsidP="00870A26">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1D1697">
        <w:rPr>
          <w:rFonts w:ascii="Simplified Arabic" w:hAnsi="Simplified Arabic" w:cs="Simplified Arabic" w:hint="cs"/>
          <w:b/>
          <w:bCs/>
          <w:sz w:val="28"/>
          <w:szCs w:val="28"/>
          <w:rtl/>
          <w:lang w:bidi="ar-DZ"/>
        </w:rPr>
        <w:t>الفرع الأول: دفتر التسجيل</w:t>
      </w: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كذلك بالسجل الجزائري لقيد السفن، وهو دفتر</w:t>
      </w:r>
      <w:r>
        <w:rPr>
          <w:rFonts w:ascii="Simplified Arabic" w:hAnsi="Simplified Arabic" w:cs="Simplified Arabic" w:hint="cs"/>
          <w:sz w:val="28"/>
          <w:szCs w:val="28"/>
          <w:lang w:bidi="ar-DZ"/>
        </w:rPr>
        <w:t xml:space="preserve"> </w:t>
      </w:r>
      <w:r>
        <w:rPr>
          <w:rFonts w:ascii="Simplified Arabic" w:hAnsi="Simplified Arabic" w:cs="Simplified Arabic" w:hint="cs"/>
          <w:sz w:val="28"/>
          <w:szCs w:val="28"/>
          <w:rtl/>
          <w:lang w:bidi="ar-DZ"/>
        </w:rPr>
        <w:t>عمومي تسهر على مسكه السلطة الإدارية البحرية المختصة، بحيث تخصص فيه لكل سفينة صفحة، تدرج فيها القيود التالية:</w:t>
      </w: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رقم تسلسل السجل وتاريخ قيد السفينة.</w:t>
      </w: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عناصر شخصية السفينة.</w:t>
      </w: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تاريخ ومكان إنشاء السفينة واسم المنشيء.</w:t>
      </w: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اسم مالك السفينة ومحل إقامته أو مقره وكذلك مجهز السفينة، وإذا وجد عدة مالكين شركاء، أدرجت أسماؤهم ومحلات إقامتهم أو مقارهم مع بيان مقدار حصصهم أو حصتهم النسبية بالسفينة.</w:t>
      </w: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سند ملكية </w:t>
      </w:r>
      <w:r w:rsidR="000B6EFA">
        <w:rPr>
          <w:rFonts w:ascii="Simplified Arabic" w:hAnsi="Simplified Arabic" w:cs="Simplified Arabic" w:hint="cs"/>
          <w:sz w:val="28"/>
          <w:szCs w:val="28"/>
          <w:rtl/>
          <w:lang w:bidi="ar-DZ"/>
        </w:rPr>
        <w:t xml:space="preserve">السفينة </w:t>
      </w:r>
      <w:r>
        <w:rPr>
          <w:rFonts w:ascii="Simplified Arabic" w:hAnsi="Simplified Arabic" w:cs="Simplified Arabic" w:hint="cs"/>
          <w:sz w:val="28"/>
          <w:szCs w:val="28"/>
          <w:rtl/>
          <w:lang w:bidi="ar-DZ"/>
        </w:rPr>
        <w:t xml:space="preserve">والسند المتضمن إسناد حق </w:t>
      </w:r>
      <w:r w:rsidR="000B6EFA">
        <w:rPr>
          <w:rFonts w:ascii="Simplified Arabic" w:hAnsi="Simplified Arabic" w:cs="Simplified Arabic" w:hint="cs"/>
          <w:sz w:val="28"/>
          <w:szCs w:val="28"/>
          <w:rtl/>
          <w:lang w:bidi="ar-DZ"/>
        </w:rPr>
        <w:t>استعمالها إذا</w:t>
      </w:r>
      <w:r>
        <w:rPr>
          <w:rFonts w:ascii="Simplified Arabic" w:hAnsi="Simplified Arabic" w:cs="Simplified Arabic" w:hint="cs"/>
          <w:sz w:val="28"/>
          <w:szCs w:val="28"/>
          <w:rtl/>
          <w:lang w:bidi="ar-DZ"/>
        </w:rPr>
        <w:t xml:space="preserve"> كانت مستغلة</w:t>
      </w:r>
      <w:r w:rsidR="000B6EFA">
        <w:rPr>
          <w:rFonts w:ascii="Simplified Arabic" w:hAnsi="Simplified Arabic" w:cs="Simplified Arabic" w:hint="cs"/>
          <w:sz w:val="28"/>
          <w:szCs w:val="28"/>
          <w:rtl/>
          <w:lang w:bidi="ar-DZ"/>
        </w:rPr>
        <w:t xml:space="preserve"> من قبل شخص آخر غير مالكها.</w:t>
      </w:r>
    </w:p>
    <w:p w:rsidR="000B6EFA" w:rsidRDefault="000B6EFA" w:rsidP="000B6EFA">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6- التأمينات العينية والأعباء الأخرى التي تتحملها، وكذلك حدود الحق في التصرف الكلي أو الجزئي بالسفينة.</w:t>
      </w:r>
    </w:p>
    <w:p w:rsidR="000B6EFA" w:rsidRDefault="000B6EFA" w:rsidP="000B6EFA">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نوع التخلي عن الحقوق في كل السفينة أو في جزء منها.</w:t>
      </w:r>
    </w:p>
    <w:p w:rsidR="004F5702" w:rsidRDefault="004F5702" w:rsidP="004F5702">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 سبب وتاريخ شطب السفينة مكن دفتر التسجيل.</w:t>
      </w:r>
    </w:p>
    <w:p w:rsidR="0054684F" w:rsidRDefault="0054684F" w:rsidP="0054684F">
      <w:pPr>
        <w:pBdr>
          <w:bar w:val="single" w:sz="4" w:color="auto"/>
        </w:pBdr>
        <w:tabs>
          <w:tab w:val="left" w:pos="7692"/>
          <w:tab w:val="right" w:pos="9072"/>
        </w:tabs>
        <w:bidi/>
        <w:jc w:val="both"/>
        <w:rPr>
          <w:rFonts w:ascii="Simplified Arabic" w:hAnsi="Simplified Arabic" w:cs="Simplified Arabic"/>
          <w:sz w:val="28"/>
          <w:szCs w:val="28"/>
          <w:rtl/>
          <w:lang w:bidi="ar-DZ"/>
        </w:rPr>
      </w:pPr>
    </w:p>
    <w:p w:rsidR="001D1697" w:rsidRDefault="001D1697" w:rsidP="001D1697">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1D1697">
        <w:rPr>
          <w:rFonts w:ascii="Simplified Arabic" w:hAnsi="Simplified Arabic" w:cs="Simplified Arabic" w:hint="cs"/>
          <w:b/>
          <w:bCs/>
          <w:sz w:val="28"/>
          <w:szCs w:val="28"/>
          <w:rtl/>
          <w:lang w:bidi="ar-DZ"/>
        </w:rPr>
        <w:t>الفرع الثاني: كيفية التسجيل</w:t>
      </w:r>
    </w:p>
    <w:p w:rsidR="001D1697" w:rsidRDefault="001D1697" w:rsidP="001D1697">
      <w:pPr>
        <w:pBdr>
          <w:bar w:val="single" w:sz="4" w:color="auto"/>
        </w:pBdr>
        <w:tabs>
          <w:tab w:val="left" w:pos="7692"/>
          <w:tab w:val="right" w:pos="9072"/>
        </w:tabs>
        <w:bidi/>
        <w:jc w:val="both"/>
        <w:rPr>
          <w:rFonts w:ascii="Simplified Arabic" w:hAnsi="Simplified Arabic" w:cs="Simplified Arabic"/>
          <w:sz w:val="28"/>
          <w:szCs w:val="28"/>
          <w:rtl/>
          <w:lang w:bidi="ar-DZ"/>
        </w:rPr>
      </w:pPr>
      <w:r w:rsidRPr="001D1697">
        <w:rPr>
          <w:rFonts w:ascii="Simplified Arabic" w:hAnsi="Simplified Arabic" w:cs="Simplified Arabic" w:hint="cs"/>
          <w:sz w:val="28"/>
          <w:szCs w:val="28"/>
          <w:rtl/>
          <w:lang w:bidi="ar-DZ"/>
        </w:rPr>
        <w:t xml:space="preserve">يتم قيد السفينة بناء على </w:t>
      </w:r>
      <w:r>
        <w:rPr>
          <w:rFonts w:ascii="Simplified Arabic" w:hAnsi="Simplified Arabic" w:cs="Simplified Arabic" w:hint="cs"/>
          <w:sz w:val="28"/>
          <w:szCs w:val="28"/>
          <w:rtl/>
          <w:lang w:bidi="ar-DZ"/>
        </w:rPr>
        <w:t>طلب</w:t>
      </w:r>
      <w:r w:rsidRPr="001D1697">
        <w:rPr>
          <w:rFonts w:ascii="Simplified Arabic" w:hAnsi="Simplified Arabic" w:cs="Simplified Arabic" w:hint="cs"/>
          <w:sz w:val="28"/>
          <w:szCs w:val="28"/>
          <w:rtl/>
          <w:lang w:bidi="ar-DZ"/>
        </w:rPr>
        <w:t xml:space="preserve"> من مالكها</w:t>
      </w:r>
      <w:r>
        <w:rPr>
          <w:rFonts w:ascii="Simplified Arabic" w:hAnsi="Simplified Arabic" w:cs="Simplified Arabic" w:hint="cs"/>
          <w:sz w:val="28"/>
          <w:szCs w:val="28"/>
          <w:rtl/>
          <w:lang w:bidi="ar-DZ"/>
        </w:rPr>
        <w:t xml:space="preserve"> استنادا غلى تصريحه والوثائق المقدمة، ويكتسب كل بيان خاضع للقيد  في دفتر التسجيل قوة ثبوتية تجاه الغير إذا ما </w:t>
      </w:r>
      <w:r w:rsidR="005612DE">
        <w:rPr>
          <w:rFonts w:ascii="Simplified Arabic" w:hAnsi="Simplified Arabic" w:cs="Simplified Arabic" w:hint="cs"/>
          <w:sz w:val="28"/>
          <w:szCs w:val="28"/>
          <w:rtl/>
          <w:lang w:bidi="ar-DZ"/>
        </w:rPr>
        <w:t>تم تسجيله، طبقا لنص المادة 45 من القانون البحري الجزائري.</w:t>
      </w:r>
    </w:p>
    <w:p w:rsidR="005612DE" w:rsidRDefault="005612DE" w:rsidP="005612DE">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يخضع كل تعديل في البيانات السابقة، للقيد مجددا.</w:t>
      </w:r>
    </w:p>
    <w:p w:rsidR="005612DE" w:rsidRPr="00C84388" w:rsidRDefault="005612DE" w:rsidP="005612DE">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C84388">
        <w:rPr>
          <w:rFonts w:ascii="Simplified Arabic" w:hAnsi="Simplified Arabic" w:cs="Simplified Arabic" w:hint="cs"/>
          <w:b/>
          <w:bCs/>
          <w:sz w:val="28"/>
          <w:szCs w:val="28"/>
          <w:rtl/>
          <w:lang w:bidi="ar-DZ"/>
        </w:rPr>
        <w:t>الفرع الثالث: شطب التسجيل</w:t>
      </w:r>
    </w:p>
    <w:p w:rsidR="005612DE" w:rsidRDefault="003D71F6" w:rsidP="005612DE">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تشطب السفينة من دفتر التسجيل في الحالات التالية</w:t>
      </w:r>
      <w:r w:rsidR="00C06208">
        <w:rPr>
          <w:rStyle w:val="Appelnotedebasdep"/>
          <w:rFonts w:ascii="Simplified Arabic" w:hAnsi="Simplified Arabic" w:cs="Simplified Arabic"/>
          <w:sz w:val="28"/>
          <w:szCs w:val="28"/>
          <w:lang w:bidi="ar-DZ"/>
        </w:rPr>
        <w:footnoteReference w:customMarkFollows="1" w:id="26"/>
        <w:t>1</w:t>
      </w:r>
      <w:r>
        <w:rPr>
          <w:rFonts w:ascii="Simplified Arabic" w:hAnsi="Simplified Arabic" w:cs="Simplified Arabic" w:hint="cs"/>
          <w:sz w:val="28"/>
          <w:szCs w:val="28"/>
          <w:rtl/>
          <w:lang w:bidi="ar-DZ"/>
        </w:rPr>
        <w:t>:</w:t>
      </w:r>
    </w:p>
    <w:p w:rsidR="003D71F6" w:rsidRDefault="003D71F6" w:rsidP="003D71F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إذا غرقت أو تحطمت أو تلفت.</w:t>
      </w:r>
    </w:p>
    <w:p w:rsidR="003D71F6" w:rsidRDefault="003D71F6" w:rsidP="003D71F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2-إذا فقدت أو اعتبرت مفقودة.</w:t>
      </w:r>
    </w:p>
    <w:p w:rsidR="003D71F6" w:rsidRDefault="003D71F6" w:rsidP="003D71F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إذا كانت غير قابلة للتصليح أو لا تستأهل التصليح.</w:t>
      </w:r>
    </w:p>
    <w:p w:rsidR="003D71F6" w:rsidRDefault="003D71F6" w:rsidP="003D71F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إذا لم تعد تتوفر فيها شروط الجنسية الجزائرية المطلوبة.</w:t>
      </w:r>
    </w:p>
    <w:p w:rsidR="003D71F6" w:rsidRDefault="003D71F6" w:rsidP="003D71F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إذا فقدت خاصية سفينة.</w:t>
      </w:r>
    </w:p>
    <w:p w:rsidR="003D71F6" w:rsidRPr="001D1697" w:rsidRDefault="003D71F6" w:rsidP="003D71F6">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إذا بيعت إلى الخارج.   </w:t>
      </w:r>
    </w:p>
    <w:p w:rsidR="001D1697" w:rsidRDefault="001D1697" w:rsidP="001D1697">
      <w:pPr>
        <w:pBdr>
          <w:bar w:val="single" w:sz="4" w:color="auto"/>
        </w:pBdr>
        <w:tabs>
          <w:tab w:val="left" w:pos="7692"/>
          <w:tab w:val="right" w:pos="9072"/>
        </w:tabs>
        <w:bidi/>
        <w:jc w:val="both"/>
        <w:rPr>
          <w:rFonts w:ascii="Simplified Arabic" w:hAnsi="Simplified Arabic" w:cs="Simplified Arabic"/>
          <w:sz w:val="28"/>
          <w:szCs w:val="28"/>
          <w:rtl/>
          <w:lang w:bidi="ar-DZ"/>
        </w:rPr>
      </w:pPr>
    </w:p>
    <w:p w:rsid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p>
    <w:p w:rsidR="00D413CD" w:rsidRPr="00870A26" w:rsidRDefault="00870A26" w:rsidP="00870A26">
      <w:pPr>
        <w:pBdr>
          <w:bar w:val="single" w:sz="4" w:color="auto"/>
        </w:pBdr>
        <w:tabs>
          <w:tab w:val="left" w:pos="7692"/>
          <w:tab w:val="right" w:pos="9072"/>
        </w:tabs>
        <w:bidi/>
        <w:jc w:val="both"/>
        <w:rPr>
          <w:rFonts w:ascii="Simplified Arabic" w:hAnsi="Simplified Arabic" w:cs="Simplified Arabic"/>
          <w:sz w:val="28"/>
          <w:szCs w:val="28"/>
          <w:rtl/>
          <w:lang w:bidi="ar-DZ"/>
        </w:rPr>
      </w:pPr>
      <w:r w:rsidRPr="00870A26">
        <w:rPr>
          <w:rFonts w:ascii="Simplified Arabic" w:hAnsi="Simplified Arabic" w:cs="Simplified Arabic" w:hint="cs"/>
          <w:sz w:val="28"/>
          <w:szCs w:val="28"/>
          <w:rtl/>
          <w:lang w:bidi="ar-DZ"/>
        </w:rPr>
        <w:t xml:space="preserve"> </w:t>
      </w:r>
    </w:p>
    <w:p w:rsidR="00CD4B20" w:rsidRPr="00D81124" w:rsidRDefault="00CD4B20" w:rsidP="00CD4B20">
      <w:pPr>
        <w:pBdr>
          <w:bar w:val="single" w:sz="4" w:color="auto"/>
        </w:pBdr>
        <w:tabs>
          <w:tab w:val="left" w:pos="7692"/>
          <w:tab w:val="right" w:pos="9072"/>
        </w:tabs>
        <w:bidi/>
        <w:jc w:val="both"/>
        <w:rPr>
          <w:rFonts w:ascii="Simplified Arabic" w:hAnsi="Simplified Arabic" w:cs="Simplified Arabic"/>
          <w:sz w:val="28"/>
          <w:szCs w:val="28"/>
          <w:rtl/>
          <w:lang w:bidi="ar-DZ"/>
        </w:rPr>
      </w:pPr>
    </w:p>
    <w:p w:rsidR="008104D3" w:rsidRDefault="008104D3" w:rsidP="008104D3">
      <w:pPr>
        <w:pBdr>
          <w:bar w:val="single" w:sz="4" w:color="auto"/>
        </w:pBdr>
        <w:tabs>
          <w:tab w:val="left" w:pos="7692"/>
          <w:tab w:val="right" w:pos="9072"/>
        </w:tabs>
        <w:bidi/>
        <w:jc w:val="both"/>
        <w:rPr>
          <w:rFonts w:ascii="Simplified Arabic" w:hAnsi="Simplified Arabic" w:cs="Simplified Arabic"/>
          <w:sz w:val="28"/>
          <w:szCs w:val="28"/>
          <w:rtl/>
          <w:lang w:bidi="ar-DZ"/>
        </w:rPr>
      </w:pPr>
    </w:p>
    <w:p w:rsidR="008104D3" w:rsidRPr="00B175B6" w:rsidRDefault="008104D3" w:rsidP="008104D3">
      <w:pPr>
        <w:pBdr>
          <w:bar w:val="single" w:sz="4" w:color="auto"/>
        </w:pBdr>
        <w:tabs>
          <w:tab w:val="left" w:pos="7692"/>
          <w:tab w:val="right" w:pos="9072"/>
        </w:tabs>
        <w:bidi/>
        <w:jc w:val="both"/>
        <w:rPr>
          <w:rFonts w:ascii="Simplified Arabic" w:hAnsi="Simplified Arabic" w:cs="Simplified Arabic"/>
          <w:sz w:val="28"/>
          <w:szCs w:val="28"/>
          <w:rtl/>
          <w:lang w:bidi="ar-DZ"/>
        </w:rPr>
      </w:pPr>
    </w:p>
    <w:p w:rsidR="00F95D90" w:rsidRDefault="00F95D90" w:rsidP="0063009E">
      <w:pPr>
        <w:pBdr>
          <w:bar w:val="single" w:sz="4" w:color="auto"/>
        </w:pBdr>
        <w:tabs>
          <w:tab w:val="right" w:pos="1559"/>
          <w:tab w:val="left" w:pos="7692"/>
          <w:tab w:val="right" w:pos="9072"/>
        </w:tabs>
        <w:bidi/>
        <w:jc w:val="both"/>
        <w:rPr>
          <w:rFonts w:ascii="Simplified Arabic" w:hAnsi="Simplified Arabic" w:cs="Simplified Arabic"/>
          <w:b/>
          <w:bCs/>
          <w:sz w:val="28"/>
          <w:szCs w:val="28"/>
          <w:lang w:bidi="ar-DZ"/>
        </w:rPr>
      </w:pPr>
    </w:p>
    <w:p w:rsidR="0063009E" w:rsidRPr="00A90DA1" w:rsidRDefault="0063009E" w:rsidP="0063009E">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p>
    <w:p w:rsidR="00F95D90" w:rsidRPr="001514F8" w:rsidRDefault="00F95D90" w:rsidP="00F95D9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p>
    <w:p w:rsidR="00A51179" w:rsidRPr="00D303CD" w:rsidRDefault="00A51179" w:rsidP="00A51179">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p>
    <w:p w:rsidR="008E5521" w:rsidRPr="008E5521" w:rsidRDefault="008E5521" w:rsidP="005D4EF4">
      <w:pPr>
        <w:pBdr>
          <w:bar w:val="single" w:sz="4" w:color="auto"/>
        </w:pBdr>
        <w:tabs>
          <w:tab w:val="right" w:pos="1559"/>
          <w:tab w:val="left" w:pos="7692"/>
          <w:tab w:val="right" w:pos="9072"/>
        </w:tabs>
        <w:bidi/>
        <w:rPr>
          <w:rFonts w:ascii="Simplified Arabic" w:hAnsi="Simplified Arabic" w:cs="Simplified Arabic"/>
          <w:sz w:val="28"/>
          <w:szCs w:val="28"/>
          <w:lang w:bidi="ar-DZ"/>
        </w:rPr>
      </w:pPr>
    </w:p>
    <w:p w:rsidR="00F61333" w:rsidRPr="00F61333" w:rsidRDefault="00F61333" w:rsidP="00F61333">
      <w:pPr>
        <w:pBdr>
          <w:bar w:val="single" w:sz="4" w:color="auto"/>
        </w:pBdr>
        <w:tabs>
          <w:tab w:val="left" w:pos="7692"/>
          <w:tab w:val="right" w:pos="9072"/>
        </w:tabs>
        <w:bidi/>
        <w:jc w:val="both"/>
        <w:rPr>
          <w:rFonts w:ascii="Simplified Arabic" w:hAnsi="Simplified Arabic" w:cs="Simplified Arabic"/>
          <w:b/>
          <w:bCs/>
          <w:sz w:val="28"/>
          <w:szCs w:val="28"/>
          <w:rtl/>
          <w:lang w:bidi="ar-DZ"/>
        </w:rPr>
      </w:pPr>
    </w:p>
    <w:p w:rsidR="004D07A2" w:rsidRPr="004D07A2" w:rsidRDefault="004D07A2" w:rsidP="0072367D">
      <w:pPr>
        <w:pBdr>
          <w:bar w:val="single" w:sz="4" w:color="auto"/>
        </w:pBdr>
        <w:tabs>
          <w:tab w:val="left" w:pos="7692"/>
          <w:tab w:val="right" w:pos="9072"/>
        </w:tabs>
        <w:bidi/>
        <w:jc w:val="both"/>
        <w:rPr>
          <w:rFonts w:ascii="Simplified Arabic" w:hAnsi="Simplified Arabic" w:cs="Simplified Arabic"/>
          <w:sz w:val="28"/>
          <w:szCs w:val="28"/>
          <w:rtl/>
          <w:lang w:bidi="ar-DZ"/>
        </w:rPr>
      </w:pPr>
    </w:p>
    <w:p w:rsidR="00574692" w:rsidRPr="00574692" w:rsidRDefault="00574692" w:rsidP="00574692">
      <w:pPr>
        <w:pBdr>
          <w:bar w:val="single" w:sz="4" w:color="auto"/>
        </w:pBdr>
        <w:tabs>
          <w:tab w:val="left" w:pos="7692"/>
          <w:tab w:val="right" w:pos="9072"/>
        </w:tabs>
        <w:bidi/>
        <w:jc w:val="both"/>
        <w:rPr>
          <w:rFonts w:ascii="Simplified Arabic" w:hAnsi="Simplified Arabic" w:cs="Simplified Arabic"/>
          <w:b/>
          <w:bCs/>
          <w:sz w:val="28"/>
          <w:szCs w:val="28"/>
          <w:rtl/>
          <w:lang w:bidi="ar-DZ"/>
        </w:rPr>
      </w:pPr>
    </w:p>
    <w:p w:rsidR="00705255" w:rsidRDefault="00705255" w:rsidP="00705255">
      <w:pPr>
        <w:pBdr>
          <w:bar w:val="single" w:sz="4" w:color="auto"/>
        </w:pBdr>
        <w:tabs>
          <w:tab w:val="left" w:pos="7692"/>
          <w:tab w:val="right" w:pos="9072"/>
        </w:tabs>
        <w:bidi/>
        <w:jc w:val="both"/>
        <w:rPr>
          <w:rFonts w:ascii="Simplified Arabic" w:hAnsi="Simplified Arabic" w:cs="Simplified Arabic"/>
          <w:b/>
          <w:bCs/>
          <w:sz w:val="28"/>
          <w:szCs w:val="28"/>
          <w:rtl/>
          <w:lang w:bidi="ar-DZ"/>
        </w:rPr>
      </w:pPr>
    </w:p>
    <w:p w:rsidR="00705255" w:rsidRPr="008852BD" w:rsidRDefault="00705255" w:rsidP="00705255">
      <w:pPr>
        <w:pBdr>
          <w:bar w:val="single" w:sz="4" w:color="auto"/>
        </w:pBdr>
        <w:tabs>
          <w:tab w:val="left" w:pos="7692"/>
          <w:tab w:val="right" w:pos="9072"/>
        </w:tabs>
        <w:bidi/>
        <w:jc w:val="both"/>
        <w:rPr>
          <w:rFonts w:ascii="Simplified Arabic" w:hAnsi="Simplified Arabic" w:cs="Simplified Arabic"/>
          <w:b/>
          <w:bCs/>
          <w:sz w:val="28"/>
          <w:szCs w:val="28"/>
          <w:rtl/>
          <w:lang w:bidi="ar-DZ"/>
        </w:rPr>
      </w:pPr>
    </w:p>
    <w:p w:rsidR="00A43C08" w:rsidRPr="00DB6F50" w:rsidRDefault="00A43C08" w:rsidP="00CD7B69">
      <w:pPr>
        <w:pBdr>
          <w:bar w:val="single" w:sz="4" w:color="auto"/>
        </w:pBdr>
        <w:tabs>
          <w:tab w:val="left" w:pos="7692"/>
          <w:tab w:val="right" w:pos="9072"/>
        </w:tabs>
        <w:bidi/>
        <w:jc w:val="both"/>
        <w:rPr>
          <w:rFonts w:ascii="Simplified Arabic" w:hAnsi="Simplified Arabic" w:cs="Simplified Arabic"/>
          <w:sz w:val="28"/>
          <w:szCs w:val="28"/>
          <w:rtl/>
          <w:lang w:bidi="ar-DZ"/>
        </w:rPr>
      </w:pPr>
    </w:p>
    <w:p w:rsidR="0038535A" w:rsidRDefault="0038535A" w:rsidP="0038535A">
      <w:pPr>
        <w:pStyle w:val="Paragraphedeliste"/>
        <w:pBdr>
          <w:bar w:val="single" w:sz="4" w:color="auto"/>
        </w:pBdr>
        <w:tabs>
          <w:tab w:val="left" w:pos="7692"/>
          <w:tab w:val="right" w:pos="9072"/>
        </w:tabs>
        <w:bidi/>
        <w:jc w:val="both"/>
        <w:rPr>
          <w:rFonts w:ascii="Simplified Arabic" w:hAnsi="Simplified Arabic" w:cs="Simplified Arabic"/>
          <w:sz w:val="28"/>
          <w:szCs w:val="28"/>
          <w:rtl/>
          <w:lang w:bidi="ar-DZ"/>
        </w:rPr>
      </w:pPr>
    </w:p>
    <w:p w:rsidR="00B95EDD" w:rsidRPr="00EA2BE4" w:rsidRDefault="00B95EDD" w:rsidP="00B95EDD">
      <w:pPr>
        <w:pStyle w:val="Paragraphedeliste"/>
        <w:pBdr>
          <w:bar w:val="single" w:sz="4" w:color="auto"/>
        </w:pBdr>
        <w:tabs>
          <w:tab w:val="left" w:pos="7692"/>
          <w:tab w:val="right" w:pos="9072"/>
        </w:tabs>
        <w:bidi/>
        <w:jc w:val="both"/>
        <w:rPr>
          <w:rFonts w:ascii="Simplified Arabic" w:hAnsi="Simplified Arabic" w:cs="Simplified Arabic"/>
          <w:sz w:val="28"/>
          <w:szCs w:val="28"/>
          <w:lang w:bidi="ar-DZ"/>
        </w:rPr>
      </w:pPr>
    </w:p>
    <w:p w:rsidR="00621EBA" w:rsidRPr="00055D6E" w:rsidRDefault="00621EBA">
      <w:pPr>
        <w:pBdr>
          <w:bar w:val="single" w:sz="4" w:color="auto"/>
        </w:pBdr>
        <w:tabs>
          <w:tab w:val="left" w:pos="7692"/>
          <w:tab w:val="right" w:pos="9072"/>
        </w:tabs>
        <w:bidi/>
        <w:jc w:val="both"/>
        <w:rPr>
          <w:rFonts w:ascii="Simplified Arabic" w:hAnsi="Simplified Arabic" w:cs="Simplified Arabic"/>
          <w:sz w:val="28"/>
          <w:szCs w:val="28"/>
          <w:lang w:bidi="ar-DZ"/>
        </w:rPr>
      </w:pPr>
    </w:p>
    <w:sectPr w:rsidR="00621EBA" w:rsidRPr="00055D6E" w:rsidSect="0054582E">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5C3" w:rsidRDefault="004525C3" w:rsidP="00776A33">
      <w:pPr>
        <w:spacing w:after="0" w:line="240" w:lineRule="auto"/>
      </w:pPr>
      <w:r>
        <w:separator/>
      </w:r>
    </w:p>
  </w:endnote>
  <w:endnote w:type="continuationSeparator" w:id="1">
    <w:p w:rsidR="004525C3" w:rsidRDefault="004525C3" w:rsidP="00776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2962"/>
      <w:docPartObj>
        <w:docPartGallery w:val="Page Numbers (Bottom of Page)"/>
        <w:docPartUnique/>
      </w:docPartObj>
    </w:sdtPr>
    <w:sdtContent>
      <w:p w:rsidR="003F1362" w:rsidRDefault="00EC1810">
        <w:pPr>
          <w:pStyle w:val="Pieddepage"/>
          <w:jc w:val="center"/>
        </w:pPr>
        <w:fldSimple w:instr=" PAGE   \* MERGEFORMAT ">
          <w:r w:rsidR="00997AF6">
            <w:rPr>
              <w:noProof/>
            </w:rPr>
            <w:t>4</w:t>
          </w:r>
        </w:fldSimple>
      </w:p>
    </w:sdtContent>
  </w:sdt>
  <w:p w:rsidR="003F1362" w:rsidRDefault="003F13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5C3" w:rsidRDefault="004525C3" w:rsidP="00776A33">
      <w:pPr>
        <w:spacing w:after="0" w:line="240" w:lineRule="auto"/>
      </w:pPr>
      <w:r>
        <w:separator/>
      </w:r>
    </w:p>
  </w:footnote>
  <w:footnote w:type="continuationSeparator" w:id="1">
    <w:p w:rsidR="004525C3" w:rsidRDefault="004525C3" w:rsidP="00776A33">
      <w:pPr>
        <w:spacing w:after="0" w:line="240" w:lineRule="auto"/>
      </w:pPr>
      <w:r>
        <w:continuationSeparator/>
      </w:r>
    </w:p>
  </w:footnote>
  <w:footnote w:id="2">
    <w:p w:rsidR="00EB51A4" w:rsidRPr="00C74135" w:rsidRDefault="00EB51A4" w:rsidP="00EB51A4">
      <w:pPr>
        <w:pStyle w:val="Notedebasdepage"/>
        <w:bidi/>
        <w:rPr>
          <w:rtl/>
          <w:lang w:bidi="ar-DZ"/>
        </w:rPr>
      </w:pPr>
      <w:r>
        <w:rPr>
          <w:rStyle w:val="Appelnotedebasdep"/>
        </w:rPr>
        <w:footnoteRef/>
      </w:r>
      <w:r>
        <w:t xml:space="preserve"> </w:t>
      </w:r>
      <w:r>
        <w:rPr>
          <w:rFonts w:hint="cs"/>
          <w:rtl/>
        </w:rPr>
        <w:t xml:space="preserve"> حامد سلطان، عائشة راتب، صلاح الدين عامر، القانون الدولي العام، الطبعة الرابعة، دار النهضة العربية، القاهرة، 1987، ص 488.</w:t>
      </w:r>
    </w:p>
  </w:footnote>
  <w:footnote w:id="3">
    <w:p w:rsidR="00EB51A4" w:rsidRPr="00060F79" w:rsidRDefault="00EB51A4" w:rsidP="00EB51A4">
      <w:pPr>
        <w:pStyle w:val="Notedebasdepage"/>
        <w:bidi/>
        <w:rPr>
          <w:rtl/>
          <w:lang w:bidi="ar-DZ"/>
        </w:rPr>
      </w:pPr>
      <w:r>
        <w:rPr>
          <w:rStyle w:val="Appelnotedebasdep"/>
        </w:rPr>
        <w:footnoteRef/>
      </w:r>
      <w:r>
        <w:t xml:space="preserve"> </w:t>
      </w:r>
      <w:r>
        <w:rPr>
          <w:rFonts w:hint="cs"/>
          <w:rtl/>
          <w:lang w:bidi="ar-DZ"/>
        </w:rPr>
        <w:t>وقد تم تمديد العمل بالتشريع البحري الفرنسي بدءا من الاستقلال بموجب المرسوم رقم 63-403 مؤرخ في 31/12/1963، وهذا فيما عدا ما يتعارض مع مقتضيات السيادة الوطنية</w:t>
      </w:r>
    </w:p>
  </w:footnote>
  <w:footnote w:id="4">
    <w:p w:rsidR="00EB51A4" w:rsidRPr="004815A3" w:rsidRDefault="00EB51A4" w:rsidP="00EB51A4">
      <w:pPr>
        <w:pStyle w:val="Notedebasdepage"/>
        <w:bidi/>
        <w:rPr>
          <w:rtl/>
          <w:lang w:bidi="ar-DZ"/>
        </w:rPr>
      </w:pPr>
      <w:r>
        <w:rPr>
          <w:rStyle w:val="Appelnotedebasdep"/>
        </w:rPr>
        <w:footnoteRef/>
      </w:r>
      <w:r>
        <w:t xml:space="preserve"> </w:t>
      </w:r>
      <w:r>
        <w:rPr>
          <w:rFonts w:hint="cs"/>
          <w:rtl/>
          <w:lang w:bidi="ar-DZ"/>
        </w:rPr>
        <w:t>الصادر بموجب الجريدة الرسمية لسنة 2010، العدد 46.</w:t>
      </w:r>
    </w:p>
  </w:footnote>
  <w:footnote w:id="5">
    <w:p w:rsidR="00EB51A4" w:rsidRPr="00D4025A" w:rsidRDefault="00EB51A4" w:rsidP="00EB51A4">
      <w:pPr>
        <w:pStyle w:val="Notedebasdepage"/>
        <w:jc w:val="right"/>
        <w:rPr>
          <w:rtl/>
          <w:lang w:bidi="ar-DZ"/>
        </w:rPr>
      </w:pPr>
      <w:r>
        <w:rPr>
          <w:rFonts w:hint="cs"/>
          <w:rtl/>
        </w:rPr>
        <w:t xml:space="preserve"> المرسوم رقم 64/70 مؤرخ في 2 مارس 1964، متضمن انضمام الجزائر إلى الاتفاقية الدولية لتوحيد بعض القواعد في مجال المساعدة والإنقاذ، الجريدة الرسمية العدد 29، صادر في 7/4/1964.</w:t>
      </w:r>
      <w:r>
        <w:t xml:space="preserve"> </w:t>
      </w:r>
    </w:p>
  </w:footnote>
  <w:footnote w:id="6">
    <w:p w:rsidR="00EB51A4" w:rsidRPr="00C12D8D" w:rsidRDefault="00EB51A4" w:rsidP="00EB51A4">
      <w:pPr>
        <w:pStyle w:val="Notedebasdepage"/>
        <w:bidi/>
        <w:rPr>
          <w:rtl/>
          <w:lang w:bidi="ar-DZ"/>
        </w:rPr>
      </w:pPr>
      <w:r>
        <w:rPr>
          <w:rStyle w:val="Appelnotedebasdep"/>
        </w:rPr>
        <w:t>2</w:t>
      </w:r>
      <w:r>
        <w:t xml:space="preserve"> </w:t>
      </w:r>
      <w:r>
        <w:rPr>
          <w:rFonts w:hint="cs"/>
          <w:rtl/>
        </w:rPr>
        <w:t>المرسوم رقم 385/11 مؤرخ في 23 نوفمبر 2011، متضمن انضمام الجزائر إلى الاتفاقية الدولية للإنقاذ، الجريدة الرسمية العدد 64، صادر في 27/11/2011.</w:t>
      </w:r>
    </w:p>
  </w:footnote>
  <w:footnote w:id="7">
    <w:p w:rsidR="00EB51A4" w:rsidRPr="00303D60" w:rsidRDefault="00EB51A4" w:rsidP="00EB51A4">
      <w:pPr>
        <w:pStyle w:val="Notedebasdepage"/>
        <w:bidi/>
        <w:jc w:val="both"/>
        <w:rPr>
          <w:rFonts w:ascii="Simplified Arabic" w:hAnsi="Simplified Arabic" w:cs="Simplified Arabic"/>
          <w:rtl/>
        </w:rPr>
      </w:pPr>
    </w:p>
    <w:p w:rsidR="00EB51A4" w:rsidRPr="00303D60" w:rsidRDefault="00EB51A4" w:rsidP="00EB51A4">
      <w:pPr>
        <w:pStyle w:val="Notedebasdepage"/>
        <w:rPr>
          <w:rFonts w:asciiTheme="majorBidi" w:hAnsiTheme="majorBidi" w:cstheme="majorBidi"/>
          <w:u w:val="single"/>
          <w:rtl/>
          <w:lang w:bidi="ar-DZ"/>
        </w:rPr>
      </w:pPr>
    </w:p>
  </w:footnote>
  <w:footnote w:id="8">
    <w:p w:rsidR="005732CB" w:rsidRPr="00C66AAF" w:rsidRDefault="005732CB" w:rsidP="00ED74A2">
      <w:pPr>
        <w:pStyle w:val="Notedebasdepage"/>
        <w:jc w:val="right"/>
        <w:rPr>
          <w:rFonts w:ascii="Simplified Arabic" w:hAnsi="Simplified Arabic" w:cs="Simplified Arabic"/>
          <w:rtl/>
          <w:lang w:bidi="ar-DZ"/>
        </w:rPr>
      </w:pPr>
      <w:r w:rsidRPr="00C66AAF">
        <w:rPr>
          <w:rFonts w:ascii="Simplified Arabic" w:hAnsi="Simplified Arabic" w:cs="Simplified Arabic"/>
          <w:rtl/>
        </w:rPr>
        <w:t xml:space="preserve"> راجع نص المادة 162/3 من الأمر رقم 76/80 متضمن القانون البحري.</w:t>
      </w:r>
      <w:r w:rsidRPr="00C66AAF">
        <w:rPr>
          <w:rStyle w:val="Appelnotedebasdep"/>
          <w:rFonts w:ascii="Simplified Arabic" w:hAnsi="Simplified Arabic" w:cs="Simplified Arabic"/>
        </w:rPr>
        <w:footnoteRef/>
      </w:r>
    </w:p>
  </w:footnote>
  <w:footnote w:id="9">
    <w:p w:rsidR="005732CB" w:rsidRDefault="005732CB" w:rsidP="00F8102E">
      <w:pPr>
        <w:pStyle w:val="Notedebasdepage"/>
        <w:jc w:val="right"/>
        <w:rPr>
          <w:rtl/>
          <w:lang w:bidi="ar-DZ"/>
        </w:rPr>
      </w:pPr>
      <w:r w:rsidRPr="00C66AAF">
        <w:rPr>
          <w:rFonts w:ascii="Simplified Arabic" w:hAnsi="Simplified Arabic" w:cs="Simplified Arabic"/>
          <w:rtl/>
        </w:rPr>
        <w:t xml:space="preserve"> راجع في هذا الإطار نص المادة 164 من القانون البحري الجزائري</w:t>
      </w:r>
      <w:r>
        <w:rPr>
          <w:rFonts w:hint="cs"/>
          <w:rtl/>
        </w:rPr>
        <w:t>.</w:t>
      </w:r>
      <w:r>
        <w:rPr>
          <w:rStyle w:val="Appelnotedebasdep"/>
        </w:rPr>
        <w:footnoteRef/>
      </w:r>
    </w:p>
  </w:footnote>
  <w:footnote w:id="10">
    <w:p w:rsidR="005732CB" w:rsidRPr="00631AFB" w:rsidRDefault="005732CB" w:rsidP="00631AFB">
      <w:pPr>
        <w:pStyle w:val="Notedebasdepage"/>
        <w:bidi/>
        <w:rPr>
          <w:rtl/>
          <w:lang w:bidi="ar-DZ"/>
        </w:rPr>
      </w:pPr>
      <w:r>
        <w:rPr>
          <w:rStyle w:val="Appelnotedebasdep"/>
          <w:rFonts w:hint="cs"/>
          <w:rtl/>
        </w:rPr>
        <w:t>3</w:t>
      </w:r>
      <w:r>
        <w:rPr>
          <w:rFonts w:hint="cs"/>
          <w:rtl/>
        </w:rPr>
        <w:t>راجع نص المادة 574 من القانون البحري الجزائري السابق الذكر.</w:t>
      </w:r>
    </w:p>
  </w:footnote>
  <w:footnote w:id="11">
    <w:p w:rsidR="005732CB" w:rsidRPr="00C46F46" w:rsidRDefault="005732CB" w:rsidP="00C46F46">
      <w:pPr>
        <w:pStyle w:val="Notedebasdepage"/>
        <w:bidi/>
        <w:rPr>
          <w:rtl/>
          <w:lang w:bidi="ar-DZ"/>
        </w:rPr>
      </w:pPr>
      <w:r>
        <w:rPr>
          <w:rStyle w:val="Appelnotedebasdep"/>
        </w:rPr>
        <w:footnoteRef/>
      </w:r>
      <w:r>
        <w:t xml:space="preserve"> </w:t>
      </w:r>
      <w:r>
        <w:rPr>
          <w:rFonts w:hint="cs"/>
          <w:rtl/>
        </w:rPr>
        <w:t>راجع في ذلك نص المادة 111 من القانون البحري الجزائري السابق الذكر.</w:t>
      </w:r>
    </w:p>
  </w:footnote>
  <w:footnote w:id="12">
    <w:p w:rsidR="005732CB" w:rsidRPr="00B62E67" w:rsidRDefault="005732CB" w:rsidP="00B62E67">
      <w:pPr>
        <w:pStyle w:val="Notedebasdepage"/>
        <w:bidi/>
        <w:rPr>
          <w:rtl/>
          <w:lang w:bidi="ar-DZ"/>
        </w:rPr>
      </w:pPr>
      <w:r>
        <w:rPr>
          <w:rStyle w:val="Appelnotedebasdep"/>
        </w:rPr>
        <w:footnoteRef/>
      </w:r>
      <w:r>
        <w:t xml:space="preserve"> </w:t>
      </w:r>
      <w:r>
        <w:rPr>
          <w:rFonts w:hint="cs"/>
          <w:rtl/>
        </w:rPr>
        <w:t xml:space="preserve"> راجع في ذلك نص المادة 575 من القانون البحري الجزائري السابق الذكر.</w:t>
      </w:r>
    </w:p>
  </w:footnote>
  <w:footnote w:id="13">
    <w:p w:rsidR="005732CB" w:rsidRPr="002B1277" w:rsidRDefault="005732CB" w:rsidP="002B1277">
      <w:pPr>
        <w:pStyle w:val="Notedebasdepage"/>
        <w:bidi/>
        <w:rPr>
          <w:rtl/>
          <w:lang w:bidi="ar-DZ"/>
        </w:rPr>
      </w:pPr>
      <w:r>
        <w:rPr>
          <w:rStyle w:val="Appelnotedebasdep"/>
        </w:rPr>
        <w:footnoteRef/>
      </w:r>
      <w:r>
        <w:t xml:space="preserve"> </w:t>
      </w:r>
      <w:r>
        <w:rPr>
          <w:rFonts w:hint="cs"/>
          <w:rtl/>
        </w:rPr>
        <w:t xml:space="preserve"> راجع نص المادة 461 من القانون نفسه.</w:t>
      </w:r>
    </w:p>
  </w:footnote>
  <w:footnote w:id="14">
    <w:p w:rsidR="005732CB" w:rsidRPr="0077100F" w:rsidRDefault="005732CB" w:rsidP="0077100F">
      <w:pPr>
        <w:pStyle w:val="Notedebasdepage"/>
        <w:bidi/>
        <w:rPr>
          <w:rtl/>
          <w:lang w:bidi="ar-DZ"/>
        </w:rPr>
      </w:pPr>
      <w:r>
        <w:rPr>
          <w:rStyle w:val="Appelnotedebasdep"/>
        </w:rPr>
        <w:footnoteRef/>
      </w:r>
      <w:r>
        <w:t xml:space="preserve"> </w:t>
      </w:r>
      <w:r>
        <w:rPr>
          <w:rFonts w:hint="cs"/>
          <w:rtl/>
          <w:lang w:bidi="ar-DZ"/>
        </w:rPr>
        <w:t>وفقا لما جاء في نص المادة 562/1 من القانون البحري الجزائري السابق الذكر.</w:t>
      </w:r>
    </w:p>
  </w:footnote>
  <w:footnote w:id="15">
    <w:p w:rsidR="005732CB" w:rsidRPr="0077100F" w:rsidRDefault="005732CB" w:rsidP="0077100F">
      <w:pPr>
        <w:pStyle w:val="Notedebasdepage"/>
        <w:bidi/>
        <w:rPr>
          <w:rtl/>
          <w:lang w:bidi="ar-DZ"/>
        </w:rPr>
      </w:pPr>
      <w:r>
        <w:rPr>
          <w:rStyle w:val="Appelnotedebasdep"/>
        </w:rPr>
        <w:footnoteRef/>
      </w:r>
      <w:r>
        <w:t xml:space="preserve"> </w:t>
      </w:r>
      <w:r>
        <w:rPr>
          <w:rFonts w:hint="cs"/>
          <w:rtl/>
        </w:rPr>
        <w:t xml:space="preserve"> حسب نص المادة 563/6 من نفس القانون.</w:t>
      </w:r>
    </w:p>
  </w:footnote>
  <w:footnote w:id="16">
    <w:p w:rsidR="005732CB" w:rsidRPr="00E11186" w:rsidRDefault="005732CB" w:rsidP="00E11186">
      <w:pPr>
        <w:pStyle w:val="Notedebasdepage"/>
        <w:bidi/>
        <w:rPr>
          <w:rtl/>
          <w:lang w:bidi="ar-DZ"/>
        </w:rPr>
      </w:pPr>
      <w:r>
        <w:rPr>
          <w:rStyle w:val="Appelnotedebasdep"/>
        </w:rPr>
        <w:footnoteRef/>
      </w:r>
      <w:r>
        <w:t xml:space="preserve"> </w:t>
      </w:r>
      <w:r>
        <w:rPr>
          <w:rFonts w:hint="cs"/>
          <w:rtl/>
          <w:lang w:bidi="ar-DZ"/>
        </w:rPr>
        <w:t>حسب نص المادة 596 من القانون البحري الجزائري نفسه.</w:t>
      </w:r>
    </w:p>
  </w:footnote>
  <w:footnote w:id="17">
    <w:p w:rsidR="005732CB" w:rsidRPr="0055414E" w:rsidRDefault="005732CB" w:rsidP="0055414E">
      <w:pPr>
        <w:pStyle w:val="Notedebasdepage"/>
        <w:bidi/>
        <w:rPr>
          <w:rtl/>
          <w:lang w:bidi="ar-DZ"/>
        </w:rPr>
      </w:pPr>
      <w:r>
        <w:rPr>
          <w:rStyle w:val="Appelnotedebasdep"/>
        </w:rPr>
        <w:footnoteRef/>
      </w:r>
      <w:r>
        <w:t xml:space="preserve"> </w:t>
      </w:r>
      <w:r>
        <w:rPr>
          <w:rFonts w:hint="cs"/>
          <w:rtl/>
          <w:lang w:bidi="ar-DZ"/>
        </w:rPr>
        <w:t xml:space="preserve"> راجع نص المادة 592/2 من القانون نفسه.</w:t>
      </w:r>
    </w:p>
  </w:footnote>
  <w:footnote w:id="18">
    <w:p w:rsidR="00286C17" w:rsidRPr="00286C17" w:rsidRDefault="00286C17" w:rsidP="00286C17">
      <w:pPr>
        <w:pStyle w:val="Notedebasdepage"/>
        <w:bidi/>
        <w:rPr>
          <w:rtl/>
          <w:lang w:bidi="ar-DZ"/>
        </w:rPr>
      </w:pPr>
      <w:r>
        <w:rPr>
          <w:rStyle w:val="Appelnotedebasdep"/>
        </w:rPr>
        <w:footnoteRef/>
      </w:r>
      <w:r>
        <w:t xml:space="preserve"> </w:t>
      </w:r>
      <w:r>
        <w:rPr>
          <w:rFonts w:hint="cs"/>
          <w:rtl/>
          <w:lang w:bidi="ar-DZ"/>
        </w:rPr>
        <w:t xml:space="preserve"> راجع في هذا </w:t>
      </w:r>
      <w:r w:rsidR="00044F03">
        <w:rPr>
          <w:rFonts w:hint="cs"/>
          <w:rtl/>
          <w:lang w:bidi="ar-DZ"/>
        </w:rPr>
        <w:t>الإطار</w:t>
      </w:r>
      <w:r>
        <w:rPr>
          <w:rFonts w:hint="cs"/>
          <w:rtl/>
          <w:lang w:bidi="ar-DZ"/>
        </w:rPr>
        <w:t xml:space="preserve"> نص المادتين 583 و 584.</w:t>
      </w:r>
    </w:p>
  </w:footnote>
  <w:footnote w:id="19">
    <w:p w:rsidR="003349B9" w:rsidRPr="003349B9" w:rsidRDefault="003349B9" w:rsidP="003349B9">
      <w:pPr>
        <w:pStyle w:val="Notedebasdepage"/>
        <w:bidi/>
        <w:rPr>
          <w:rtl/>
          <w:lang w:bidi="ar-DZ"/>
        </w:rPr>
      </w:pPr>
      <w:r>
        <w:rPr>
          <w:rStyle w:val="Appelnotedebasdep"/>
        </w:rPr>
        <w:footnoteRef/>
      </w:r>
      <w:r>
        <w:t xml:space="preserve"> </w:t>
      </w:r>
      <w:r>
        <w:rPr>
          <w:rFonts w:hint="cs"/>
          <w:rtl/>
        </w:rPr>
        <w:t>راجع نص المادة 386 من نفس القانون.</w:t>
      </w:r>
    </w:p>
  </w:footnote>
  <w:footnote w:id="20">
    <w:p w:rsidR="00023F90" w:rsidRPr="00023F90" w:rsidRDefault="00023F90" w:rsidP="00023F90">
      <w:pPr>
        <w:pStyle w:val="Notedebasdepage"/>
        <w:bidi/>
        <w:rPr>
          <w:rtl/>
          <w:lang w:bidi="ar-DZ"/>
        </w:rPr>
      </w:pPr>
      <w:r>
        <w:rPr>
          <w:rStyle w:val="Appelnotedebasdep"/>
        </w:rPr>
        <w:footnoteRef/>
      </w:r>
      <w:r>
        <w:t xml:space="preserve"> </w:t>
      </w:r>
      <w:r>
        <w:rPr>
          <w:rFonts w:hint="cs"/>
          <w:rtl/>
        </w:rPr>
        <w:t xml:space="preserve"> المادة 609 من القانون البحري الجزائري سابق الذكر.</w:t>
      </w:r>
    </w:p>
  </w:footnote>
  <w:footnote w:id="21">
    <w:p w:rsidR="005732CB" w:rsidRPr="004B7817" w:rsidRDefault="005732CB" w:rsidP="00E44404">
      <w:pPr>
        <w:pStyle w:val="Notedebasdepage"/>
        <w:bidi/>
        <w:jc w:val="both"/>
        <w:rPr>
          <w:rFonts w:ascii="Simplified Arabic" w:hAnsi="Simplified Arabic" w:cs="Simplified Arabic"/>
          <w:rtl/>
          <w:lang w:bidi="ar-DZ"/>
        </w:rPr>
      </w:pPr>
      <w:r w:rsidRPr="00E44404">
        <w:rPr>
          <w:vertAlign w:val="superscript"/>
        </w:rPr>
        <w:footnoteRef/>
      </w:r>
      <w:r w:rsidRPr="004B7817">
        <w:rPr>
          <w:rFonts w:ascii="Simplified Arabic" w:hAnsi="Simplified Arabic" w:cs="Simplified Arabic"/>
          <w:rtl/>
        </w:rPr>
        <w:t>وفي هذا نصت المادة 49 من القانون البحري الجزائري: " إن العقود المنشئة أو الناقلة أو المسقطة لحق الملكية أو الحقوق العينية الأخرى المترتبة على السفن أو حصصها، يجب أن تثبت تحت طائلة البطلان بسند رسمي صادر من الموثق....".</w:t>
      </w:r>
    </w:p>
  </w:footnote>
  <w:footnote w:id="22">
    <w:p w:rsidR="005732CB" w:rsidRPr="004B7817" w:rsidRDefault="005732CB" w:rsidP="00427EFF">
      <w:pPr>
        <w:pStyle w:val="Notedebasdepage"/>
        <w:jc w:val="right"/>
        <w:rPr>
          <w:rFonts w:ascii="Simplified Arabic" w:hAnsi="Simplified Arabic" w:cs="Simplified Arabic"/>
          <w:rtl/>
          <w:lang w:bidi="ar-DZ"/>
        </w:rPr>
      </w:pPr>
      <w:r w:rsidRPr="004B7817">
        <w:rPr>
          <w:rFonts w:ascii="Simplified Arabic" w:hAnsi="Simplified Arabic" w:cs="Simplified Arabic"/>
          <w:rtl/>
        </w:rPr>
        <w:t xml:space="preserve"> نص المادة 57  من القانون البحري الجزائري.</w:t>
      </w:r>
      <w:r w:rsidRPr="004B7817">
        <w:rPr>
          <w:rStyle w:val="Appelnotedebasdep"/>
          <w:rFonts w:ascii="Simplified Arabic" w:hAnsi="Simplified Arabic" w:cs="Simplified Arabic"/>
        </w:rPr>
        <w:footnoteRef/>
      </w:r>
    </w:p>
  </w:footnote>
  <w:footnote w:id="23">
    <w:p w:rsidR="005732CB" w:rsidRDefault="005732CB" w:rsidP="00285855">
      <w:pPr>
        <w:pStyle w:val="Notedebasdepage"/>
        <w:jc w:val="right"/>
        <w:rPr>
          <w:rtl/>
          <w:lang w:bidi="ar-DZ"/>
        </w:rPr>
      </w:pPr>
      <w:r w:rsidRPr="00BA4FA0">
        <w:rPr>
          <w:rFonts w:ascii="Simplified Arabic" w:hAnsi="Simplified Arabic" w:cs="Simplified Arabic"/>
          <w:rtl/>
        </w:rPr>
        <w:t>راجع نص المادة 21 من القانون البحري الجزائري السابق الذكر</w:t>
      </w:r>
      <w:r>
        <w:rPr>
          <w:rFonts w:hint="cs"/>
          <w:rtl/>
        </w:rPr>
        <w:t>.</w:t>
      </w:r>
      <w:r>
        <w:rPr>
          <w:rStyle w:val="Appelnotedebasdep"/>
        </w:rPr>
        <w:footnoteRef/>
      </w:r>
    </w:p>
  </w:footnote>
  <w:footnote w:id="24">
    <w:p w:rsidR="005732CB" w:rsidRDefault="005732CB" w:rsidP="00CD4B20">
      <w:pPr>
        <w:pStyle w:val="Notedebasdepage"/>
        <w:jc w:val="right"/>
        <w:rPr>
          <w:rtl/>
          <w:lang w:bidi="ar-DZ"/>
        </w:rPr>
      </w:pPr>
      <w:r>
        <w:rPr>
          <w:rFonts w:hint="cs"/>
          <w:rtl/>
        </w:rPr>
        <w:t xml:space="preserve"> وفي نفس المعنى جاء نص المادة 02 من القرار المؤرخ في 20 أكتوبر 1988، الذي يحدد كيفيات مسك السجل الجزائري لقيد السفن وتدوين البيانات المطلوبة.</w:t>
      </w:r>
      <w:r>
        <w:rPr>
          <w:rStyle w:val="Appelnotedebasdep"/>
        </w:rPr>
        <w:t>2</w:t>
      </w:r>
    </w:p>
  </w:footnote>
  <w:footnote w:id="25">
    <w:p w:rsidR="005732CB" w:rsidRDefault="005732CB" w:rsidP="00D45B5A">
      <w:pPr>
        <w:pStyle w:val="Notedebasdepage"/>
        <w:jc w:val="right"/>
        <w:rPr>
          <w:rtl/>
          <w:lang w:bidi="ar-DZ"/>
        </w:rPr>
      </w:pPr>
      <w:r>
        <w:rPr>
          <w:rFonts w:hint="cs"/>
          <w:rtl/>
        </w:rPr>
        <w:t xml:space="preserve"> راجع في هذا الإطار نص المادة 46 من القانون البحري الجزائري.</w:t>
      </w:r>
      <w:r>
        <w:rPr>
          <w:rStyle w:val="Appelnotedebasdep"/>
        </w:rPr>
        <w:t>3</w:t>
      </w:r>
      <w:r>
        <w:t xml:space="preserve"> </w:t>
      </w:r>
    </w:p>
  </w:footnote>
  <w:footnote w:id="26">
    <w:p w:rsidR="005732CB" w:rsidRDefault="005732CB" w:rsidP="00C06208">
      <w:pPr>
        <w:pStyle w:val="Notedebasdepage"/>
        <w:jc w:val="right"/>
        <w:rPr>
          <w:rtl/>
          <w:lang w:bidi="ar-DZ"/>
        </w:rPr>
      </w:pPr>
      <w:r>
        <w:rPr>
          <w:rFonts w:hint="cs"/>
          <w:rtl/>
        </w:rPr>
        <w:t>راجع نص المادة 37 من القانون البحري الجزائري.</w:t>
      </w:r>
      <w:r>
        <w:rPr>
          <w:rStyle w:val="Appelnotedebasdep"/>
        </w:rPr>
        <w:t>1</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22B1"/>
    <w:multiLevelType w:val="hybridMultilevel"/>
    <w:tmpl w:val="59742CBA"/>
    <w:lvl w:ilvl="0" w:tplc="EE048EF8">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0AC2537B"/>
    <w:multiLevelType w:val="hybridMultilevel"/>
    <w:tmpl w:val="854AF5F2"/>
    <w:lvl w:ilvl="0" w:tplc="DB780A7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235ECB"/>
    <w:multiLevelType w:val="hybridMultilevel"/>
    <w:tmpl w:val="9F06194A"/>
    <w:lvl w:ilvl="0" w:tplc="901AD9A4">
      <w:start w:val="1"/>
      <w:numFmt w:val="arabicAlpha"/>
      <w:lvlText w:val="%1-"/>
      <w:lvlJc w:val="left"/>
      <w:pPr>
        <w:ind w:left="1080" w:hanging="360"/>
      </w:pPr>
      <w:rPr>
        <w:rFonts w:hint="default"/>
        <w:b/>
        <w:bCs/>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19816A5"/>
    <w:multiLevelType w:val="hybridMultilevel"/>
    <w:tmpl w:val="D876D3FE"/>
    <w:lvl w:ilvl="0" w:tplc="70C6CB18">
      <w:start w:val="1"/>
      <w:numFmt w:val="decimal"/>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340374A"/>
    <w:multiLevelType w:val="hybridMultilevel"/>
    <w:tmpl w:val="ED406620"/>
    <w:lvl w:ilvl="0" w:tplc="49D048BA">
      <w:start w:val="1"/>
      <w:numFmt w:val="decimal"/>
      <w:lvlText w:val="%1-"/>
      <w:lvlJc w:val="left"/>
      <w:pPr>
        <w:ind w:left="927" w:hanging="360"/>
      </w:pPr>
      <w:rPr>
        <w:rFonts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247C6694"/>
    <w:multiLevelType w:val="multilevel"/>
    <w:tmpl w:val="1DF8040E"/>
    <w:lvl w:ilvl="0">
      <w:start w:val="1"/>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2F0E585C"/>
    <w:multiLevelType w:val="hybridMultilevel"/>
    <w:tmpl w:val="5E600964"/>
    <w:lvl w:ilvl="0" w:tplc="A6769D4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E02007"/>
    <w:multiLevelType w:val="hybridMultilevel"/>
    <w:tmpl w:val="A4DCFC30"/>
    <w:lvl w:ilvl="0" w:tplc="D0F6EF2A">
      <w:start w:val="1"/>
      <w:numFmt w:val="bullet"/>
      <w:lvlText w:val="-"/>
      <w:lvlJc w:val="left"/>
      <w:pPr>
        <w:ind w:left="696" w:hanging="360"/>
      </w:pPr>
      <w:rPr>
        <w:rFonts w:ascii="Simplified Arabic" w:eastAsiaTheme="minorHAnsi" w:hAnsi="Simplified Arabic" w:cs="Simplified Arabic" w:hint="default"/>
      </w:rPr>
    </w:lvl>
    <w:lvl w:ilvl="1" w:tplc="040C0003" w:tentative="1">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8">
    <w:nsid w:val="369951A9"/>
    <w:multiLevelType w:val="hybridMultilevel"/>
    <w:tmpl w:val="E4E6E8E2"/>
    <w:lvl w:ilvl="0" w:tplc="F6245EA8">
      <w:start w:val="2"/>
      <w:numFmt w:val="bullet"/>
      <w:lvlText w:val="-"/>
      <w:lvlJc w:val="left"/>
      <w:pPr>
        <w:ind w:left="643"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9E67BA"/>
    <w:multiLevelType w:val="hybridMultilevel"/>
    <w:tmpl w:val="31CE14C8"/>
    <w:lvl w:ilvl="0" w:tplc="61A43F9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A87058"/>
    <w:multiLevelType w:val="hybridMultilevel"/>
    <w:tmpl w:val="873EE57E"/>
    <w:lvl w:ilvl="0" w:tplc="C022811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E0306B"/>
    <w:multiLevelType w:val="hybridMultilevel"/>
    <w:tmpl w:val="1958BC0A"/>
    <w:lvl w:ilvl="0" w:tplc="66B6D6CE">
      <w:start w:val="8"/>
      <w:numFmt w:val="bullet"/>
      <w:lvlText w:val=""/>
      <w:lvlJc w:val="left"/>
      <w:pPr>
        <w:ind w:left="720" w:hanging="360"/>
      </w:pPr>
      <w:rPr>
        <w:rFonts w:ascii="Symbol" w:eastAsiaTheme="minorHAns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FF4AB0"/>
    <w:multiLevelType w:val="multilevel"/>
    <w:tmpl w:val="52E23824"/>
    <w:lvl w:ilvl="0">
      <w:start w:val="1"/>
      <w:numFmt w:val="decimal"/>
      <w:lvlText w:val="%1."/>
      <w:lvlJc w:val="left"/>
      <w:pPr>
        <w:ind w:left="927" w:hanging="360"/>
      </w:pPr>
      <w:rPr>
        <w:rFonts w:ascii="Simplified Arabic" w:eastAsiaTheme="minorHAnsi" w:hAnsi="Simplified Arabic" w:cs="Simplified Arabic"/>
        <w:b/>
        <w:bCs/>
        <w:lang w:bidi="ar-DZ"/>
      </w:rPr>
    </w:lvl>
    <w:lvl w:ilvl="1">
      <w:start w:val="1"/>
      <w:numFmt w:val="decimal"/>
      <w:isLgl/>
      <w:lvlText w:val="%1.%2"/>
      <w:lvlJc w:val="left"/>
      <w:pPr>
        <w:ind w:left="1571" w:hanging="7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91E39AA"/>
    <w:multiLevelType w:val="hybridMultilevel"/>
    <w:tmpl w:val="ECB6B6E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nsid w:val="4B9F5EDB"/>
    <w:multiLevelType w:val="hybridMultilevel"/>
    <w:tmpl w:val="919A5922"/>
    <w:lvl w:ilvl="0" w:tplc="66066C28">
      <w:start w:val="8"/>
      <w:numFmt w:val="bullet"/>
      <w:lvlText w:val=""/>
      <w:lvlJc w:val="left"/>
      <w:pPr>
        <w:ind w:left="450" w:hanging="360"/>
      </w:pPr>
      <w:rPr>
        <w:rFonts w:ascii="Symbol" w:eastAsiaTheme="minorHAnsi" w:hAnsi="Symbol"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5">
    <w:nsid w:val="57425246"/>
    <w:multiLevelType w:val="hybridMultilevel"/>
    <w:tmpl w:val="3A0077FA"/>
    <w:lvl w:ilvl="0" w:tplc="6C22B77A">
      <w:start w:val="1"/>
      <w:numFmt w:val="arabicAlpha"/>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6A59352C"/>
    <w:multiLevelType w:val="hybridMultilevel"/>
    <w:tmpl w:val="7F068E12"/>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nsid w:val="6F41516B"/>
    <w:multiLevelType w:val="hybridMultilevel"/>
    <w:tmpl w:val="ACF23538"/>
    <w:lvl w:ilvl="0" w:tplc="C3309B98">
      <w:start w:val="1"/>
      <w:numFmt w:val="decimal"/>
      <w:lvlText w:val="%1-"/>
      <w:lvlJc w:val="left"/>
      <w:pPr>
        <w:ind w:left="927" w:hanging="360"/>
      </w:pPr>
      <w:rPr>
        <w:rFonts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2"/>
  </w:num>
  <w:num w:numId="2">
    <w:abstractNumId w:val="4"/>
  </w:num>
  <w:num w:numId="3">
    <w:abstractNumId w:val="2"/>
  </w:num>
  <w:num w:numId="4">
    <w:abstractNumId w:val="16"/>
  </w:num>
  <w:num w:numId="5">
    <w:abstractNumId w:val="13"/>
  </w:num>
  <w:num w:numId="6">
    <w:abstractNumId w:val="6"/>
  </w:num>
  <w:num w:numId="7">
    <w:abstractNumId w:val="5"/>
  </w:num>
  <w:num w:numId="8">
    <w:abstractNumId w:val="17"/>
  </w:num>
  <w:num w:numId="9">
    <w:abstractNumId w:val="15"/>
  </w:num>
  <w:num w:numId="10">
    <w:abstractNumId w:val="3"/>
  </w:num>
  <w:num w:numId="11">
    <w:abstractNumId w:val="1"/>
  </w:num>
  <w:num w:numId="12">
    <w:abstractNumId w:val="0"/>
  </w:num>
  <w:num w:numId="13">
    <w:abstractNumId w:val="9"/>
  </w:num>
  <w:num w:numId="14">
    <w:abstractNumId w:val="7"/>
  </w:num>
  <w:num w:numId="15">
    <w:abstractNumId w:val="10"/>
  </w:num>
  <w:num w:numId="16">
    <w:abstractNumId w:val="14"/>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C92424"/>
    <w:rsid w:val="00002380"/>
    <w:rsid w:val="00003A77"/>
    <w:rsid w:val="00006AE8"/>
    <w:rsid w:val="00011F12"/>
    <w:rsid w:val="00013018"/>
    <w:rsid w:val="00014D66"/>
    <w:rsid w:val="00023F90"/>
    <w:rsid w:val="0002738D"/>
    <w:rsid w:val="00027D0E"/>
    <w:rsid w:val="000325DA"/>
    <w:rsid w:val="000326D2"/>
    <w:rsid w:val="00034C76"/>
    <w:rsid w:val="00043D66"/>
    <w:rsid w:val="00044F03"/>
    <w:rsid w:val="00046759"/>
    <w:rsid w:val="00047BE2"/>
    <w:rsid w:val="000509A7"/>
    <w:rsid w:val="00055D6E"/>
    <w:rsid w:val="000618EA"/>
    <w:rsid w:val="0006671C"/>
    <w:rsid w:val="00080A87"/>
    <w:rsid w:val="00081BD4"/>
    <w:rsid w:val="00085122"/>
    <w:rsid w:val="00091087"/>
    <w:rsid w:val="00091B72"/>
    <w:rsid w:val="00095419"/>
    <w:rsid w:val="00096F72"/>
    <w:rsid w:val="000A176E"/>
    <w:rsid w:val="000A25C1"/>
    <w:rsid w:val="000B65B8"/>
    <w:rsid w:val="000B6EFA"/>
    <w:rsid w:val="000C2F7C"/>
    <w:rsid w:val="000C3973"/>
    <w:rsid w:val="000C50D3"/>
    <w:rsid w:val="000D4B31"/>
    <w:rsid w:val="000E2CCD"/>
    <w:rsid w:val="000E338E"/>
    <w:rsid w:val="000E78AB"/>
    <w:rsid w:val="00102C80"/>
    <w:rsid w:val="001279B5"/>
    <w:rsid w:val="00133BB4"/>
    <w:rsid w:val="0013790D"/>
    <w:rsid w:val="00145DE4"/>
    <w:rsid w:val="001514F8"/>
    <w:rsid w:val="00154838"/>
    <w:rsid w:val="0017044C"/>
    <w:rsid w:val="00173717"/>
    <w:rsid w:val="001821C3"/>
    <w:rsid w:val="001A037A"/>
    <w:rsid w:val="001A64B9"/>
    <w:rsid w:val="001B238B"/>
    <w:rsid w:val="001B6794"/>
    <w:rsid w:val="001B7CF4"/>
    <w:rsid w:val="001C158B"/>
    <w:rsid w:val="001C2B8B"/>
    <w:rsid w:val="001C739A"/>
    <w:rsid w:val="001D1697"/>
    <w:rsid w:val="0020413B"/>
    <w:rsid w:val="00206A1A"/>
    <w:rsid w:val="00207A8A"/>
    <w:rsid w:val="00207D6A"/>
    <w:rsid w:val="002138A3"/>
    <w:rsid w:val="00220F62"/>
    <w:rsid w:val="002308D1"/>
    <w:rsid w:val="00234B69"/>
    <w:rsid w:val="002369AC"/>
    <w:rsid w:val="00237029"/>
    <w:rsid w:val="00242A0B"/>
    <w:rsid w:val="00242CE0"/>
    <w:rsid w:val="00253B58"/>
    <w:rsid w:val="00253B95"/>
    <w:rsid w:val="002600A1"/>
    <w:rsid w:val="00262C44"/>
    <w:rsid w:val="00262DB5"/>
    <w:rsid w:val="00263EA4"/>
    <w:rsid w:val="002672A6"/>
    <w:rsid w:val="00285855"/>
    <w:rsid w:val="00286C17"/>
    <w:rsid w:val="002B1277"/>
    <w:rsid w:val="002B610E"/>
    <w:rsid w:val="002C05D0"/>
    <w:rsid w:val="002C093D"/>
    <w:rsid w:val="002C11E4"/>
    <w:rsid w:val="002C7FB8"/>
    <w:rsid w:val="002F255E"/>
    <w:rsid w:val="002F34AA"/>
    <w:rsid w:val="002F57D1"/>
    <w:rsid w:val="00300710"/>
    <w:rsid w:val="00303D60"/>
    <w:rsid w:val="003045CF"/>
    <w:rsid w:val="003210AA"/>
    <w:rsid w:val="00323134"/>
    <w:rsid w:val="003349B9"/>
    <w:rsid w:val="0034018C"/>
    <w:rsid w:val="00345172"/>
    <w:rsid w:val="0034537B"/>
    <w:rsid w:val="003575AD"/>
    <w:rsid w:val="00365DEA"/>
    <w:rsid w:val="0037136D"/>
    <w:rsid w:val="00372D7C"/>
    <w:rsid w:val="00381C68"/>
    <w:rsid w:val="0038535A"/>
    <w:rsid w:val="00385626"/>
    <w:rsid w:val="00397685"/>
    <w:rsid w:val="003A3645"/>
    <w:rsid w:val="003A55F7"/>
    <w:rsid w:val="003A6225"/>
    <w:rsid w:val="003A67BC"/>
    <w:rsid w:val="003A6B7C"/>
    <w:rsid w:val="003B1BAE"/>
    <w:rsid w:val="003B21BE"/>
    <w:rsid w:val="003B50B9"/>
    <w:rsid w:val="003B6E35"/>
    <w:rsid w:val="003C2E08"/>
    <w:rsid w:val="003C3CDF"/>
    <w:rsid w:val="003D6FC5"/>
    <w:rsid w:val="003D71F6"/>
    <w:rsid w:val="003E3CC5"/>
    <w:rsid w:val="003E55A6"/>
    <w:rsid w:val="003F1362"/>
    <w:rsid w:val="003F2166"/>
    <w:rsid w:val="003F4E4E"/>
    <w:rsid w:val="00401891"/>
    <w:rsid w:val="00403D85"/>
    <w:rsid w:val="00412A58"/>
    <w:rsid w:val="004146B2"/>
    <w:rsid w:val="00416009"/>
    <w:rsid w:val="004243B5"/>
    <w:rsid w:val="00427EFF"/>
    <w:rsid w:val="0043795D"/>
    <w:rsid w:val="0044071B"/>
    <w:rsid w:val="004440CB"/>
    <w:rsid w:val="00450A38"/>
    <w:rsid w:val="004525C3"/>
    <w:rsid w:val="0045651F"/>
    <w:rsid w:val="00461926"/>
    <w:rsid w:val="00463C45"/>
    <w:rsid w:val="004666A8"/>
    <w:rsid w:val="00481832"/>
    <w:rsid w:val="00483C3C"/>
    <w:rsid w:val="004849B2"/>
    <w:rsid w:val="00486C24"/>
    <w:rsid w:val="00486F25"/>
    <w:rsid w:val="00490752"/>
    <w:rsid w:val="004907E2"/>
    <w:rsid w:val="00494890"/>
    <w:rsid w:val="004960DB"/>
    <w:rsid w:val="004A6980"/>
    <w:rsid w:val="004B017A"/>
    <w:rsid w:val="004B20F0"/>
    <w:rsid w:val="004B7817"/>
    <w:rsid w:val="004C3AB3"/>
    <w:rsid w:val="004D07A2"/>
    <w:rsid w:val="004D2832"/>
    <w:rsid w:val="004D2A9B"/>
    <w:rsid w:val="004F1C43"/>
    <w:rsid w:val="004F384B"/>
    <w:rsid w:val="004F5702"/>
    <w:rsid w:val="004F5803"/>
    <w:rsid w:val="00503EC2"/>
    <w:rsid w:val="005101C7"/>
    <w:rsid w:val="0051734D"/>
    <w:rsid w:val="00521D8D"/>
    <w:rsid w:val="00521E61"/>
    <w:rsid w:val="00523AAE"/>
    <w:rsid w:val="00530FA3"/>
    <w:rsid w:val="00541176"/>
    <w:rsid w:val="0054582E"/>
    <w:rsid w:val="00545EEB"/>
    <w:rsid w:val="0054684F"/>
    <w:rsid w:val="0055070B"/>
    <w:rsid w:val="0055414E"/>
    <w:rsid w:val="00555AA8"/>
    <w:rsid w:val="005579EA"/>
    <w:rsid w:val="005612DE"/>
    <w:rsid w:val="005732CB"/>
    <w:rsid w:val="00574692"/>
    <w:rsid w:val="00576543"/>
    <w:rsid w:val="00583118"/>
    <w:rsid w:val="00597B1B"/>
    <w:rsid w:val="005A4E98"/>
    <w:rsid w:val="005B0374"/>
    <w:rsid w:val="005B1D42"/>
    <w:rsid w:val="005B2D53"/>
    <w:rsid w:val="005B61ED"/>
    <w:rsid w:val="005C7A66"/>
    <w:rsid w:val="005D1D4B"/>
    <w:rsid w:val="005D264B"/>
    <w:rsid w:val="005D4C61"/>
    <w:rsid w:val="005D4DB2"/>
    <w:rsid w:val="005D4EF4"/>
    <w:rsid w:val="00602975"/>
    <w:rsid w:val="00603FF7"/>
    <w:rsid w:val="00604E6B"/>
    <w:rsid w:val="00605277"/>
    <w:rsid w:val="0061000C"/>
    <w:rsid w:val="0062070C"/>
    <w:rsid w:val="00621EBA"/>
    <w:rsid w:val="006277FE"/>
    <w:rsid w:val="0063009E"/>
    <w:rsid w:val="00631AFB"/>
    <w:rsid w:val="0063308B"/>
    <w:rsid w:val="00634D1E"/>
    <w:rsid w:val="00635886"/>
    <w:rsid w:val="00641F33"/>
    <w:rsid w:val="0064688F"/>
    <w:rsid w:val="00646AD4"/>
    <w:rsid w:val="00652F08"/>
    <w:rsid w:val="00664F68"/>
    <w:rsid w:val="00672F8E"/>
    <w:rsid w:val="00677820"/>
    <w:rsid w:val="00686121"/>
    <w:rsid w:val="00693B26"/>
    <w:rsid w:val="00693B7B"/>
    <w:rsid w:val="006A06A0"/>
    <w:rsid w:val="006A16C4"/>
    <w:rsid w:val="006A6A56"/>
    <w:rsid w:val="006B039C"/>
    <w:rsid w:val="006B1E99"/>
    <w:rsid w:val="006B3B2E"/>
    <w:rsid w:val="006B6599"/>
    <w:rsid w:val="006C49E0"/>
    <w:rsid w:val="006D2F51"/>
    <w:rsid w:val="006D5118"/>
    <w:rsid w:val="006E2DAD"/>
    <w:rsid w:val="006E7AA3"/>
    <w:rsid w:val="006F55D5"/>
    <w:rsid w:val="00703925"/>
    <w:rsid w:val="00705255"/>
    <w:rsid w:val="00706907"/>
    <w:rsid w:val="00706AB2"/>
    <w:rsid w:val="00713211"/>
    <w:rsid w:val="00714625"/>
    <w:rsid w:val="00716A4D"/>
    <w:rsid w:val="0072367D"/>
    <w:rsid w:val="00724E6D"/>
    <w:rsid w:val="00726944"/>
    <w:rsid w:val="00731612"/>
    <w:rsid w:val="0073192D"/>
    <w:rsid w:val="00746E20"/>
    <w:rsid w:val="00754DE7"/>
    <w:rsid w:val="00760705"/>
    <w:rsid w:val="00763907"/>
    <w:rsid w:val="007656F6"/>
    <w:rsid w:val="0077100F"/>
    <w:rsid w:val="00772C45"/>
    <w:rsid w:val="0077538F"/>
    <w:rsid w:val="00776A33"/>
    <w:rsid w:val="00794B97"/>
    <w:rsid w:val="007950F8"/>
    <w:rsid w:val="007979B7"/>
    <w:rsid w:val="007A283B"/>
    <w:rsid w:val="007A732D"/>
    <w:rsid w:val="007B1C07"/>
    <w:rsid w:val="007C1C98"/>
    <w:rsid w:val="007C620C"/>
    <w:rsid w:val="007C7826"/>
    <w:rsid w:val="007D1195"/>
    <w:rsid w:val="007D401D"/>
    <w:rsid w:val="007E2293"/>
    <w:rsid w:val="007E406D"/>
    <w:rsid w:val="007F7B4D"/>
    <w:rsid w:val="008104D3"/>
    <w:rsid w:val="0081447F"/>
    <w:rsid w:val="00864282"/>
    <w:rsid w:val="00870A26"/>
    <w:rsid w:val="00871DBC"/>
    <w:rsid w:val="00873611"/>
    <w:rsid w:val="00873698"/>
    <w:rsid w:val="00873BCE"/>
    <w:rsid w:val="00873F72"/>
    <w:rsid w:val="0088037F"/>
    <w:rsid w:val="00880C63"/>
    <w:rsid w:val="008839F4"/>
    <w:rsid w:val="00883BEA"/>
    <w:rsid w:val="00883E5F"/>
    <w:rsid w:val="008852BD"/>
    <w:rsid w:val="0088733B"/>
    <w:rsid w:val="008907FD"/>
    <w:rsid w:val="00894A9C"/>
    <w:rsid w:val="008A3CC2"/>
    <w:rsid w:val="008A40B1"/>
    <w:rsid w:val="008A4728"/>
    <w:rsid w:val="008A7D62"/>
    <w:rsid w:val="008B006E"/>
    <w:rsid w:val="008B20CE"/>
    <w:rsid w:val="008B5CD9"/>
    <w:rsid w:val="008C0A98"/>
    <w:rsid w:val="008C0C69"/>
    <w:rsid w:val="008C62F5"/>
    <w:rsid w:val="008C6371"/>
    <w:rsid w:val="008D25CB"/>
    <w:rsid w:val="008D47E3"/>
    <w:rsid w:val="008E5521"/>
    <w:rsid w:val="008E76B1"/>
    <w:rsid w:val="008F263B"/>
    <w:rsid w:val="008F2716"/>
    <w:rsid w:val="00902D2F"/>
    <w:rsid w:val="00907A9A"/>
    <w:rsid w:val="0092345E"/>
    <w:rsid w:val="00926AD8"/>
    <w:rsid w:val="00930D77"/>
    <w:rsid w:val="00931867"/>
    <w:rsid w:val="009348F3"/>
    <w:rsid w:val="0093710B"/>
    <w:rsid w:val="00937209"/>
    <w:rsid w:val="00942331"/>
    <w:rsid w:val="00942838"/>
    <w:rsid w:val="0094390F"/>
    <w:rsid w:val="00946235"/>
    <w:rsid w:val="00957C2E"/>
    <w:rsid w:val="00964EC4"/>
    <w:rsid w:val="0096525A"/>
    <w:rsid w:val="00973C08"/>
    <w:rsid w:val="009758EC"/>
    <w:rsid w:val="00982103"/>
    <w:rsid w:val="00986BD6"/>
    <w:rsid w:val="009912CE"/>
    <w:rsid w:val="00992586"/>
    <w:rsid w:val="00997863"/>
    <w:rsid w:val="00997AF6"/>
    <w:rsid w:val="009A53A3"/>
    <w:rsid w:val="009C6E1B"/>
    <w:rsid w:val="009C7BE0"/>
    <w:rsid w:val="009E07FF"/>
    <w:rsid w:val="009E4039"/>
    <w:rsid w:val="009F2374"/>
    <w:rsid w:val="009F3DF0"/>
    <w:rsid w:val="00A00E9B"/>
    <w:rsid w:val="00A0177A"/>
    <w:rsid w:val="00A214B4"/>
    <w:rsid w:val="00A279CF"/>
    <w:rsid w:val="00A31688"/>
    <w:rsid w:val="00A365F0"/>
    <w:rsid w:val="00A4018A"/>
    <w:rsid w:val="00A42F39"/>
    <w:rsid w:val="00A43673"/>
    <w:rsid w:val="00A43C08"/>
    <w:rsid w:val="00A45DFE"/>
    <w:rsid w:val="00A51179"/>
    <w:rsid w:val="00A55273"/>
    <w:rsid w:val="00A61712"/>
    <w:rsid w:val="00A66B4A"/>
    <w:rsid w:val="00A66E9E"/>
    <w:rsid w:val="00A70D9D"/>
    <w:rsid w:val="00A77273"/>
    <w:rsid w:val="00A81CA4"/>
    <w:rsid w:val="00A82572"/>
    <w:rsid w:val="00A82F0A"/>
    <w:rsid w:val="00A863EC"/>
    <w:rsid w:val="00A874E9"/>
    <w:rsid w:val="00A878E4"/>
    <w:rsid w:val="00A90DA1"/>
    <w:rsid w:val="00AA0CE8"/>
    <w:rsid w:val="00AA1464"/>
    <w:rsid w:val="00AA26B4"/>
    <w:rsid w:val="00AA474B"/>
    <w:rsid w:val="00AA492A"/>
    <w:rsid w:val="00AA5D7A"/>
    <w:rsid w:val="00AA6E0A"/>
    <w:rsid w:val="00AB08B5"/>
    <w:rsid w:val="00AC294C"/>
    <w:rsid w:val="00AC2EE9"/>
    <w:rsid w:val="00AC4DA9"/>
    <w:rsid w:val="00AE20BF"/>
    <w:rsid w:val="00B00D4F"/>
    <w:rsid w:val="00B10C8E"/>
    <w:rsid w:val="00B12331"/>
    <w:rsid w:val="00B175B6"/>
    <w:rsid w:val="00B23408"/>
    <w:rsid w:val="00B274CF"/>
    <w:rsid w:val="00B31842"/>
    <w:rsid w:val="00B35B3D"/>
    <w:rsid w:val="00B36138"/>
    <w:rsid w:val="00B36A16"/>
    <w:rsid w:val="00B4758F"/>
    <w:rsid w:val="00B53ED2"/>
    <w:rsid w:val="00B628E7"/>
    <w:rsid w:val="00B62E67"/>
    <w:rsid w:val="00B66E5F"/>
    <w:rsid w:val="00B674AF"/>
    <w:rsid w:val="00B73CA6"/>
    <w:rsid w:val="00B95EDD"/>
    <w:rsid w:val="00BA0690"/>
    <w:rsid w:val="00BA4FA0"/>
    <w:rsid w:val="00BB0C2F"/>
    <w:rsid w:val="00BB415F"/>
    <w:rsid w:val="00BE3285"/>
    <w:rsid w:val="00BE4070"/>
    <w:rsid w:val="00BE7B89"/>
    <w:rsid w:val="00BF002F"/>
    <w:rsid w:val="00BF123F"/>
    <w:rsid w:val="00BF4535"/>
    <w:rsid w:val="00BF6EE0"/>
    <w:rsid w:val="00C06208"/>
    <w:rsid w:val="00C12D8D"/>
    <w:rsid w:val="00C147DE"/>
    <w:rsid w:val="00C26778"/>
    <w:rsid w:val="00C2754F"/>
    <w:rsid w:val="00C34C5F"/>
    <w:rsid w:val="00C4118A"/>
    <w:rsid w:val="00C46F46"/>
    <w:rsid w:val="00C50890"/>
    <w:rsid w:val="00C64A42"/>
    <w:rsid w:val="00C66AAF"/>
    <w:rsid w:val="00C71FA2"/>
    <w:rsid w:val="00C84388"/>
    <w:rsid w:val="00C84761"/>
    <w:rsid w:val="00C92424"/>
    <w:rsid w:val="00C93850"/>
    <w:rsid w:val="00C93C43"/>
    <w:rsid w:val="00C95150"/>
    <w:rsid w:val="00C967ED"/>
    <w:rsid w:val="00C9768D"/>
    <w:rsid w:val="00CA2733"/>
    <w:rsid w:val="00CA4EFB"/>
    <w:rsid w:val="00CB2AF9"/>
    <w:rsid w:val="00CC6210"/>
    <w:rsid w:val="00CD4B20"/>
    <w:rsid w:val="00CD4E81"/>
    <w:rsid w:val="00CD6F49"/>
    <w:rsid w:val="00CD7B69"/>
    <w:rsid w:val="00CE6598"/>
    <w:rsid w:val="00CE7EFF"/>
    <w:rsid w:val="00CF54E3"/>
    <w:rsid w:val="00CF7B48"/>
    <w:rsid w:val="00D01BE0"/>
    <w:rsid w:val="00D15409"/>
    <w:rsid w:val="00D234F2"/>
    <w:rsid w:val="00D2727A"/>
    <w:rsid w:val="00D303CD"/>
    <w:rsid w:val="00D4025A"/>
    <w:rsid w:val="00D413CD"/>
    <w:rsid w:val="00D45B5A"/>
    <w:rsid w:val="00D54238"/>
    <w:rsid w:val="00D55281"/>
    <w:rsid w:val="00D56601"/>
    <w:rsid w:val="00D612E3"/>
    <w:rsid w:val="00D65779"/>
    <w:rsid w:val="00D71E36"/>
    <w:rsid w:val="00D81124"/>
    <w:rsid w:val="00D81619"/>
    <w:rsid w:val="00D83700"/>
    <w:rsid w:val="00D9104F"/>
    <w:rsid w:val="00D92E5C"/>
    <w:rsid w:val="00D948BB"/>
    <w:rsid w:val="00D94C90"/>
    <w:rsid w:val="00D97FBB"/>
    <w:rsid w:val="00DA0EA1"/>
    <w:rsid w:val="00DA1E00"/>
    <w:rsid w:val="00DA6008"/>
    <w:rsid w:val="00DB3D67"/>
    <w:rsid w:val="00DB6D14"/>
    <w:rsid w:val="00DB6F0A"/>
    <w:rsid w:val="00DB6F50"/>
    <w:rsid w:val="00DC18EC"/>
    <w:rsid w:val="00E04E04"/>
    <w:rsid w:val="00E077BD"/>
    <w:rsid w:val="00E1088D"/>
    <w:rsid w:val="00E11186"/>
    <w:rsid w:val="00E14F95"/>
    <w:rsid w:val="00E248D7"/>
    <w:rsid w:val="00E377DC"/>
    <w:rsid w:val="00E44404"/>
    <w:rsid w:val="00E45974"/>
    <w:rsid w:val="00E464C3"/>
    <w:rsid w:val="00E552A6"/>
    <w:rsid w:val="00E71652"/>
    <w:rsid w:val="00E71A5B"/>
    <w:rsid w:val="00E7566E"/>
    <w:rsid w:val="00E76C1E"/>
    <w:rsid w:val="00E80C2D"/>
    <w:rsid w:val="00E822CF"/>
    <w:rsid w:val="00E86432"/>
    <w:rsid w:val="00EA2BE4"/>
    <w:rsid w:val="00EA40DE"/>
    <w:rsid w:val="00EB26DB"/>
    <w:rsid w:val="00EB3BFA"/>
    <w:rsid w:val="00EB410E"/>
    <w:rsid w:val="00EB51A4"/>
    <w:rsid w:val="00EC1810"/>
    <w:rsid w:val="00ED74A2"/>
    <w:rsid w:val="00EE4A82"/>
    <w:rsid w:val="00EE6BD1"/>
    <w:rsid w:val="00EF2829"/>
    <w:rsid w:val="00F02CF4"/>
    <w:rsid w:val="00F06275"/>
    <w:rsid w:val="00F10DD2"/>
    <w:rsid w:val="00F143A0"/>
    <w:rsid w:val="00F20015"/>
    <w:rsid w:val="00F353BC"/>
    <w:rsid w:val="00F37EC7"/>
    <w:rsid w:val="00F533F1"/>
    <w:rsid w:val="00F53DCB"/>
    <w:rsid w:val="00F61333"/>
    <w:rsid w:val="00F64C0B"/>
    <w:rsid w:val="00F65B83"/>
    <w:rsid w:val="00F70F4C"/>
    <w:rsid w:val="00F73BD0"/>
    <w:rsid w:val="00F76DBA"/>
    <w:rsid w:val="00F77489"/>
    <w:rsid w:val="00F77534"/>
    <w:rsid w:val="00F8102E"/>
    <w:rsid w:val="00F8490A"/>
    <w:rsid w:val="00F9015B"/>
    <w:rsid w:val="00F92E1A"/>
    <w:rsid w:val="00F95D90"/>
    <w:rsid w:val="00F96E9D"/>
    <w:rsid w:val="00FA484B"/>
    <w:rsid w:val="00FB5C84"/>
    <w:rsid w:val="00FC098B"/>
    <w:rsid w:val="00FC2B82"/>
    <w:rsid w:val="00FC5186"/>
    <w:rsid w:val="00FC7805"/>
    <w:rsid w:val="00FD543F"/>
    <w:rsid w:val="00FE08E4"/>
    <w:rsid w:val="00FF0355"/>
    <w:rsid w:val="00FF2BAD"/>
    <w:rsid w:val="00FF30EF"/>
    <w:rsid w:val="00FF536A"/>
    <w:rsid w:val="00FF7A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8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DAD"/>
    <w:pPr>
      <w:ind w:left="720"/>
      <w:contextualSpacing/>
    </w:pPr>
  </w:style>
  <w:style w:type="paragraph" w:styleId="Notedebasdepage">
    <w:name w:val="footnote text"/>
    <w:basedOn w:val="Normal"/>
    <w:link w:val="NotedebasdepageCar"/>
    <w:uiPriority w:val="99"/>
    <w:semiHidden/>
    <w:unhideWhenUsed/>
    <w:rsid w:val="00776A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76A33"/>
    <w:rPr>
      <w:sz w:val="20"/>
      <w:szCs w:val="20"/>
    </w:rPr>
  </w:style>
  <w:style w:type="character" w:styleId="Appelnotedebasdep">
    <w:name w:val="footnote reference"/>
    <w:basedOn w:val="Policepardfaut"/>
    <w:uiPriority w:val="99"/>
    <w:semiHidden/>
    <w:unhideWhenUsed/>
    <w:rsid w:val="00776A33"/>
    <w:rPr>
      <w:vertAlign w:val="superscript"/>
    </w:rPr>
  </w:style>
  <w:style w:type="paragraph" w:styleId="En-tte">
    <w:name w:val="header"/>
    <w:basedOn w:val="Normal"/>
    <w:link w:val="En-tteCar"/>
    <w:uiPriority w:val="99"/>
    <w:unhideWhenUsed/>
    <w:rsid w:val="00BA0690"/>
    <w:pPr>
      <w:tabs>
        <w:tab w:val="center" w:pos="4536"/>
        <w:tab w:val="right" w:pos="9072"/>
      </w:tabs>
      <w:spacing w:after="0" w:line="240" w:lineRule="auto"/>
    </w:pPr>
  </w:style>
  <w:style w:type="character" w:customStyle="1" w:styleId="En-tteCar">
    <w:name w:val="En-tête Car"/>
    <w:basedOn w:val="Policepardfaut"/>
    <w:link w:val="En-tte"/>
    <w:uiPriority w:val="99"/>
    <w:rsid w:val="00BA0690"/>
  </w:style>
  <w:style w:type="paragraph" w:styleId="Pieddepage">
    <w:name w:val="footer"/>
    <w:basedOn w:val="Normal"/>
    <w:link w:val="PieddepageCar"/>
    <w:uiPriority w:val="99"/>
    <w:unhideWhenUsed/>
    <w:rsid w:val="00BA06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690"/>
  </w:style>
  <w:style w:type="paragraph" w:styleId="Notedefin">
    <w:name w:val="endnote text"/>
    <w:basedOn w:val="Normal"/>
    <w:link w:val="NotedefinCar"/>
    <w:uiPriority w:val="99"/>
    <w:semiHidden/>
    <w:unhideWhenUsed/>
    <w:rsid w:val="00631AFB"/>
    <w:pPr>
      <w:spacing w:after="0" w:line="240" w:lineRule="auto"/>
    </w:pPr>
    <w:rPr>
      <w:sz w:val="20"/>
      <w:szCs w:val="20"/>
    </w:rPr>
  </w:style>
  <w:style w:type="character" w:customStyle="1" w:styleId="NotedefinCar">
    <w:name w:val="Note de fin Car"/>
    <w:basedOn w:val="Policepardfaut"/>
    <w:link w:val="Notedefin"/>
    <w:uiPriority w:val="99"/>
    <w:semiHidden/>
    <w:rsid w:val="00631AFB"/>
    <w:rPr>
      <w:sz w:val="20"/>
      <w:szCs w:val="20"/>
    </w:rPr>
  </w:style>
  <w:style w:type="character" w:styleId="Appeldenotedefin">
    <w:name w:val="endnote reference"/>
    <w:basedOn w:val="Policepardfaut"/>
    <w:uiPriority w:val="99"/>
    <w:semiHidden/>
    <w:unhideWhenUsed/>
    <w:rsid w:val="00631AFB"/>
    <w:rPr>
      <w:vertAlign w:val="superscript"/>
    </w:rPr>
  </w:style>
  <w:style w:type="character" w:styleId="Lienhypertexte">
    <w:name w:val="Hyperlink"/>
    <w:basedOn w:val="Policepardfaut"/>
    <w:uiPriority w:val="99"/>
    <w:unhideWhenUsed/>
    <w:rsid w:val="00D01B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DAD"/>
    <w:pPr>
      <w:ind w:left="720"/>
      <w:contextualSpacing/>
    </w:pPr>
  </w:style>
  <w:style w:type="paragraph" w:styleId="FootnoteText">
    <w:name w:val="footnote text"/>
    <w:basedOn w:val="Normal"/>
    <w:link w:val="FootnoteTextChar"/>
    <w:uiPriority w:val="99"/>
    <w:semiHidden/>
    <w:unhideWhenUsed/>
    <w:rsid w:val="00776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A33"/>
    <w:rPr>
      <w:sz w:val="20"/>
      <w:szCs w:val="20"/>
    </w:rPr>
  </w:style>
  <w:style w:type="character" w:styleId="FootnoteReference">
    <w:name w:val="footnote reference"/>
    <w:basedOn w:val="DefaultParagraphFont"/>
    <w:uiPriority w:val="99"/>
    <w:semiHidden/>
    <w:unhideWhenUsed/>
    <w:rsid w:val="00776A33"/>
    <w:rPr>
      <w:vertAlign w:val="superscript"/>
    </w:rPr>
  </w:style>
  <w:style w:type="paragraph" w:styleId="Header">
    <w:name w:val="header"/>
    <w:basedOn w:val="Normal"/>
    <w:link w:val="HeaderChar"/>
    <w:uiPriority w:val="99"/>
    <w:unhideWhenUsed/>
    <w:rsid w:val="00BA06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0690"/>
  </w:style>
  <w:style w:type="paragraph" w:styleId="Footer">
    <w:name w:val="footer"/>
    <w:basedOn w:val="Normal"/>
    <w:link w:val="FooterChar"/>
    <w:uiPriority w:val="99"/>
    <w:unhideWhenUsed/>
    <w:rsid w:val="00BA06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06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ouche.samira@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81BA-4219-4B89-8D3C-F24734A0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4369</TotalTime>
  <Pages>38</Pages>
  <Words>7687</Words>
  <Characters>42280</Characters>
  <Application>Microsoft Office Word</Application>
  <DocSecurity>0</DocSecurity>
  <Lines>352</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Rahma</cp:lastModifiedBy>
  <cp:revision>277</cp:revision>
  <cp:lastPrinted>2020-02-17T21:00:00Z</cp:lastPrinted>
  <dcterms:created xsi:type="dcterms:W3CDTF">2017-03-30T11:01:00Z</dcterms:created>
  <dcterms:modified xsi:type="dcterms:W3CDTF">2021-01-20T23:35:00Z</dcterms:modified>
</cp:coreProperties>
</file>