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58" w:rsidRPr="00E57E58" w:rsidRDefault="00E57E58" w:rsidP="00E57E58">
      <w:pPr>
        <w:pStyle w:val="Paragraphedeliste"/>
        <w:tabs>
          <w:tab w:val="right" w:pos="850"/>
        </w:tabs>
        <w:bidi/>
        <w:ind w:left="1211"/>
        <w:jc w:val="center"/>
        <w:rPr>
          <w:rFonts w:ascii="Simplified Arabic" w:hAnsi="Simplified Arabic" w:cs="Simplified Arabic" w:hint="cs"/>
          <w:b/>
          <w:bCs/>
          <w:sz w:val="32"/>
          <w:szCs w:val="32"/>
          <w:rtl/>
          <w:lang w:bidi="ar-DZ"/>
        </w:rPr>
      </w:pPr>
      <w:r w:rsidRPr="00E57E58">
        <w:rPr>
          <w:rFonts w:ascii="Simplified Arabic" w:hAnsi="Simplified Arabic" w:cs="Simplified Arabic" w:hint="cs"/>
          <w:b/>
          <w:bCs/>
          <w:sz w:val="32"/>
          <w:szCs w:val="32"/>
          <w:rtl/>
          <w:lang w:bidi="ar-DZ"/>
        </w:rPr>
        <w:t xml:space="preserve">المحور الثّاني: </w:t>
      </w:r>
    </w:p>
    <w:p w:rsidR="00E57E58" w:rsidRDefault="00E57E58" w:rsidP="00E57E58">
      <w:pPr>
        <w:pStyle w:val="Paragraphedeliste"/>
        <w:tabs>
          <w:tab w:val="right" w:pos="850"/>
        </w:tabs>
        <w:bidi/>
        <w:ind w:left="1211"/>
        <w:jc w:val="center"/>
        <w:rPr>
          <w:rFonts w:ascii="Simplified Arabic" w:hAnsi="Simplified Arabic" w:cs="Simplified Arabic"/>
          <w:b/>
          <w:bCs/>
          <w:sz w:val="32"/>
          <w:szCs w:val="32"/>
          <w:rtl/>
          <w:lang w:bidi="ar-DZ"/>
        </w:rPr>
      </w:pPr>
      <w:r w:rsidRPr="006252E9">
        <w:rPr>
          <w:rFonts w:ascii="Simplified Arabic" w:hAnsi="Simplified Arabic" w:cs="Simplified Arabic" w:hint="cs"/>
          <w:b/>
          <w:bCs/>
          <w:sz w:val="32"/>
          <w:szCs w:val="32"/>
          <w:rtl/>
          <w:lang w:bidi="ar-DZ"/>
        </w:rPr>
        <w:t>التّطوّر التّاريخي للمجتمع الدّولي</w:t>
      </w:r>
    </w:p>
    <w:p w:rsidR="00E57E58" w:rsidRDefault="00E57E58" w:rsidP="00E57E58">
      <w:pPr>
        <w:pStyle w:val="Paragraphedeliste"/>
        <w:tabs>
          <w:tab w:val="right" w:pos="850"/>
        </w:tabs>
        <w:bidi/>
        <w:ind w:left="1211"/>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sidRPr="00E9612C">
        <w:rPr>
          <w:rFonts w:ascii="Simplified Arabic" w:hAnsi="Simplified Arabic" w:cs="Simplified Arabic" w:hint="cs"/>
          <w:sz w:val="28"/>
          <w:szCs w:val="28"/>
          <w:rtl/>
          <w:lang w:bidi="ar-DZ"/>
        </w:rPr>
        <w:t>مرّ ال</w:t>
      </w:r>
      <w:r>
        <w:rPr>
          <w:rFonts w:ascii="Simplified Arabic" w:hAnsi="Simplified Arabic" w:cs="Simplified Arabic" w:hint="cs"/>
          <w:sz w:val="28"/>
          <w:szCs w:val="28"/>
          <w:rtl/>
          <w:lang w:bidi="ar-DZ"/>
        </w:rPr>
        <w:t>مجتمع الدّولي بمراحل تاريخية مختلفة ساهمت في وضع بصماتها على قواعد القانون الدّولي وبلورته بالشكل الذي هو قائم عليه في وقتنا الرّاهن، ويمكن تلخيص هذه المراحل فيما يلي:</w:t>
      </w:r>
    </w:p>
    <w:p w:rsidR="00E57E58" w:rsidRDefault="00E57E58" w:rsidP="00E57E58">
      <w:pPr>
        <w:pStyle w:val="Paragraphedeliste"/>
        <w:tabs>
          <w:tab w:val="right" w:pos="850"/>
        </w:tabs>
        <w:bidi/>
        <w:ind w:left="1211"/>
        <w:rPr>
          <w:rFonts w:ascii="Simplified Arabic" w:hAnsi="Simplified Arabic" w:cs="Simplified Arabic"/>
          <w:b/>
          <w:bCs/>
          <w:sz w:val="28"/>
          <w:szCs w:val="28"/>
          <w:rtl/>
          <w:lang w:bidi="ar-DZ"/>
        </w:rPr>
      </w:pPr>
      <w:r w:rsidRPr="00D43361">
        <w:rPr>
          <w:rFonts w:ascii="Simplified Arabic" w:hAnsi="Simplified Arabic" w:cs="Simplified Arabic" w:hint="cs"/>
          <w:b/>
          <w:bCs/>
          <w:sz w:val="28"/>
          <w:szCs w:val="28"/>
          <w:rtl/>
          <w:lang w:bidi="ar-DZ"/>
        </w:rPr>
        <w:t xml:space="preserve">أوّلا: المجتمع الدّولي في العصور القديمة  </w:t>
      </w:r>
    </w:p>
    <w:p w:rsidR="00E57E58" w:rsidRDefault="00E57E58" w:rsidP="00E57E58">
      <w:pPr>
        <w:pStyle w:val="Paragraphedeliste"/>
        <w:tabs>
          <w:tab w:val="right" w:pos="567"/>
          <w:tab w:val="right" w:pos="850"/>
        </w:tabs>
        <w:bidi/>
        <w:ind w:left="1211"/>
        <w:jc w:val="both"/>
        <w:rPr>
          <w:rFonts w:ascii="Simplified Arabic" w:hAnsi="Simplified Arabic" w:cs="Simplified Arabic"/>
          <w:sz w:val="28"/>
          <w:szCs w:val="28"/>
          <w:rtl/>
          <w:lang w:bidi="ar-DZ"/>
        </w:rPr>
      </w:pPr>
      <w:r w:rsidRPr="00D43361">
        <w:rPr>
          <w:rFonts w:ascii="Simplified Arabic" w:hAnsi="Simplified Arabic" w:cs="Simplified Arabic" w:hint="cs"/>
          <w:sz w:val="28"/>
          <w:szCs w:val="28"/>
          <w:rtl/>
          <w:lang w:bidi="ar-DZ"/>
        </w:rPr>
        <w:t xml:space="preserve">    لم يكن هناك </w:t>
      </w:r>
      <w:r>
        <w:rPr>
          <w:rFonts w:ascii="Simplified Arabic" w:hAnsi="Simplified Arabic" w:cs="Simplified Arabic" w:hint="cs"/>
          <w:sz w:val="28"/>
          <w:szCs w:val="28"/>
          <w:rtl/>
          <w:lang w:bidi="ar-DZ"/>
        </w:rPr>
        <w:t>في العصور القديمة مجتمع دولي بِالمعنى الكامل للكلمة، رغم وجود بعض الحضارات مثل حضارة بابل، الحضارة المصرية، الحضارة اليونانية وغيرها، لأنّ العلاقات في ذلك الوقت لم تكن بين الشّعوب والدّول، وإنّما كانت علاقات متقطّعة بين الملوك والأمراء، وبالتّالي لم تكتمل فيها العناصر الضّرورية لتكوين المجتمع الدّولي، والتي هي عنصر التّجمع في علاقات دائمة وعنصر التّنظيم، والسّبب في ذلك يعود من جهة إلى العزلة التي كانت تعيش فيها المجتمعات نظرا لقلّة المبادلات التّجارية والاقتصادية ولصعوبة المواصلات بينها، ومن جهة أخرى إلى الانفصال التّام بين المجتمعات من حيث الدّين، اللّغة والقيم الأخلاقية.</w:t>
      </w:r>
    </w:p>
    <w:p w:rsidR="00E57E58" w:rsidRDefault="00E57E58" w:rsidP="00E57E58">
      <w:pPr>
        <w:pStyle w:val="Paragraphedeliste"/>
        <w:tabs>
          <w:tab w:val="right" w:pos="567"/>
          <w:tab w:val="right" w:pos="850"/>
        </w:tabs>
        <w:bidi/>
        <w:ind w:left="121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لكن أثبتت الدّراسات التّاريخية وجود بعض الأعراف والتّصرفات القانونية في الحضارات الكبرى القديمة، والتي مسّت وضع التّجار الذين استفادوا عبر كلّ المراحل التّاريخية بامتيازات لتجارتهم التي لم يوقفها بحر ولا صحراء، كما عرفت هذه الحضارات قاعدة احترام العهود رغم أنّ العلاقات التي كانت آنذاك طغى عليها طابع المؤامرات والحذر الشدّيد من الأشخاص الأجانب. وبقيت هذه العلاقات التي زامنت الحضارات القديمة جدّ محدودة وفي إطار جغرافي ضيّق.</w:t>
      </w:r>
    </w:p>
    <w:p w:rsidR="00E57E58" w:rsidRDefault="00E57E58" w:rsidP="00E57E58">
      <w:pPr>
        <w:pStyle w:val="Paragraphedeliste"/>
        <w:tabs>
          <w:tab w:val="right" w:pos="567"/>
          <w:tab w:val="right" w:pos="850"/>
        </w:tabs>
        <w:bidi/>
        <w:ind w:left="1211"/>
        <w:rPr>
          <w:rFonts w:ascii="Simplified Arabic" w:hAnsi="Simplified Arabic" w:cs="Simplified Arabic"/>
          <w:b/>
          <w:bCs/>
          <w:sz w:val="28"/>
          <w:szCs w:val="28"/>
          <w:rtl/>
          <w:lang w:bidi="ar-DZ"/>
        </w:rPr>
      </w:pPr>
      <w:r w:rsidRPr="00DF12E5">
        <w:rPr>
          <w:rFonts w:ascii="Simplified Arabic" w:hAnsi="Simplified Arabic" w:cs="Simplified Arabic" w:hint="cs"/>
          <w:b/>
          <w:bCs/>
          <w:sz w:val="28"/>
          <w:szCs w:val="28"/>
          <w:rtl/>
          <w:lang w:bidi="ar-DZ"/>
        </w:rPr>
        <w:t>ثانيا: المجتمع الدّولي في العصور الوسطى</w:t>
      </w:r>
    </w:p>
    <w:p w:rsidR="00E57E58" w:rsidRDefault="00E57E58" w:rsidP="00E57E58">
      <w:pPr>
        <w:pStyle w:val="Paragraphedeliste"/>
        <w:tabs>
          <w:tab w:val="right" w:pos="567"/>
          <w:tab w:val="right" w:pos="850"/>
        </w:tabs>
        <w:bidi/>
        <w:ind w:left="121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تغطّي هذه المرحلة فترة زمنية طويلة تمتدّ من القرن الخامس حتى القرن الخامس عشر  حتى أنّ المؤرخين يقسّمونها إلى فترتين: الأولى تشمل ستة قرون الممتدّة من القرن الخامس حتى القرن العاشر بعد الميلاد، والثانية تغطي الخمسة قرون المتبقيّة والتي تمتدّ من القرن الحادي عشر إلى القرن السّادس عشر. وأيّا كان التقسيم المعتمد في هذه المرحلة، فإنّ ما يميّزها هو بداية تشكّل وحدات حضارية وعنصرية في أوربا حاولت فرض سلطانها على </w:t>
      </w:r>
      <w:r>
        <w:rPr>
          <w:rFonts w:ascii="Simplified Arabic" w:hAnsi="Simplified Arabic" w:cs="Simplified Arabic" w:hint="cs"/>
          <w:sz w:val="28"/>
          <w:szCs w:val="28"/>
          <w:rtl/>
          <w:lang w:bidi="ar-DZ"/>
        </w:rPr>
        <w:lastRenderedPageBreak/>
        <w:t>البلدان الأخرى. كما غلب على هذه المرحلة الطّابع الدّيني، سواء في المجتمعات الأوربية حيث كانت المسيحية أو في المجتمعات الشّرقية حيث ظهر الإسلام في شبه الجزيرة العربية، ونشره المسلمون في باقي بقاع العالم.</w:t>
      </w:r>
    </w:p>
    <w:p w:rsidR="00E57E58" w:rsidRDefault="00E57E58" w:rsidP="00E57E58">
      <w:pPr>
        <w:pStyle w:val="Paragraphedeliste"/>
        <w:tabs>
          <w:tab w:val="right" w:pos="567"/>
          <w:tab w:val="right" w:pos="850"/>
        </w:tabs>
        <w:bidi/>
        <w:ind w:left="121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ومع طول الفترة التي غطّتها هذه المرحلة، يصعب رصد ما تمّ فيها من أحداث إلّا أنّه يمكن أن نُبرز تميّزها بأمرين: ميلاد دولة الإسلام في الشّرق، وانقسام الإمبراطورية الرومانية في أوربا.</w:t>
      </w:r>
    </w:p>
    <w:p w:rsidR="00E57E58" w:rsidRPr="00994786" w:rsidRDefault="00E57E58" w:rsidP="00E57E58">
      <w:pPr>
        <w:pStyle w:val="Paragraphedeliste"/>
        <w:numPr>
          <w:ilvl w:val="0"/>
          <w:numId w:val="1"/>
        </w:numPr>
        <w:tabs>
          <w:tab w:val="right" w:pos="567"/>
          <w:tab w:val="right" w:pos="850"/>
        </w:tabs>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r w:rsidRPr="004C50F9">
        <w:rPr>
          <w:rFonts w:ascii="Simplified Arabic" w:hAnsi="Simplified Arabic" w:cs="Simplified Arabic" w:hint="cs"/>
          <w:b/>
          <w:bCs/>
          <w:sz w:val="28"/>
          <w:szCs w:val="28"/>
          <w:rtl/>
          <w:lang w:bidi="ar-DZ"/>
        </w:rPr>
        <w:t>ميلاد دولة الإسلام:</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عرفت هذه المرحلة ظهور دولة الإسلام سنة 622م، وبما أنّ الإسلام هو رسالة عالمية فإنّه لم يقتصر على شعب معيّن كما لم يتحدّد بأقاليم معيّنة، وقد جاء بمبادئ العدل والسلام للإنسانية جمعاء، فأرسى المساواة بين البشر وكفل حرّية العقيدة وأوصى بالوفاء بالعهود، ووضع ضوابط دقيقة في سير الحروب، لأنّ الإسلام لا يجيز الحرب إلّا في حالتين: في حالة ردّ الاعتداء مصداقا لقوله تعالى (( فَمَنِ اعْتَدَى عَلَيْكُم فاعْتَدُوا عَلَيْهِ بِمِثْلِ مَا اعْتَدَى عَليْكُمْ واتَّقُوا اللَّه واعْلَمُوا أنَّ اللَّهَ مَعَ المُتَّقِين))، وفي الفتوحات الإسلامية التي كان الهدف من ورائها نشر الإسلام. </w:t>
      </w:r>
    </w:p>
    <w:p w:rsidR="00E57E58" w:rsidRDefault="00E57E58" w:rsidP="00E57E58">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وقد تفرّد المسلمون بتنظيم المجتمع الدّولي وتقسيمه إلى قسمين: </w:t>
      </w:r>
      <w:r w:rsidRPr="00F570B6">
        <w:rPr>
          <w:rFonts w:ascii="Simplified Arabic" w:hAnsi="Simplified Arabic" w:cs="Simplified Arabic" w:hint="cs"/>
          <w:b/>
          <w:bCs/>
          <w:sz w:val="28"/>
          <w:szCs w:val="28"/>
          <w:rtl/>
          <w:lang w:bidi="ar-DZ"/>
        </w:rPr>
        <w:t>دار الإسلام</w:t>
      </w:r>
      <w:r>
        <w:rPr>
          <w:rFonts w:ascii="Simplified Arabic" w:hAnsi="Simplified Arabic" w:cs="Simplified Arabic" w:hint="cs"/>
          <w:sz w:val="28"/>
          <w:szCs w:val="28"/>
          <w:rtl/>
          <w:lang w:bidi="ar-DZ"/>
        </w:rPr>
        <w:t xml:space="preserve">، وهي التي تشمل الأقاليم التي يحكمها المسلمون وتطبّق فيها أحكام الشّريعة الإسلامية ويقيم فيها، إلى جانب المسلمين، أهل الذّمة وهم غير المسلمين الذين يلتزمون بإعطاء الجزية مقابل التزام دار الإسلام بحمايتهم والدّفاع عنهم باعتبارهم رعاياها، والمستأمنون وهم غير المسلمين التابعين لدولة غير إسلامية، ويدخلون إلى دار الإسلام بإذن منها طلبا للأمان، والمستأمن يماثل مصطلح الأجنبي في القانون الحديث. </w:t>
      </w:r>
      <w:r w:rsidRPr="00F570B6">
        <w:rPr>
          <w:rFonts w:ascii="Simplified Arabic" w:hAnsi="Simplified Arabic" w:cs="Simplified Arabic" w:hint="cs"/>
          <w:b/>
          <w:bCs/>
          <w:sz w:val="28"/>
          <w:szCs w:val="28"/>
          <w:rtl/>
          <w:lang w:bidi="ar-DZ"/>
        </w:rPr>
        <w:t>ودا</w:t>
      </w:r>
      <w:r>
        <w:rPr>
          <w:rFonts w:ascii="Simplified Arabic" w:hAnsi="Simplified Arabic" w:cs="Simplified Arabic" w:hint="cs"/>
          <w:b/>
          <w:bCs/>
          <w:sz w:val="28"/>
          <w:szCs w:val="28"/>
          <w:rtl/>
          <w:lang w:bidi="ar-DZ"/>
        </w:rPr>
        <w:t xml:space="preserve">ر </w:t>
      </w:r>
      <w:r w:rsidRPr="00F570B6">
        <w:rPr>
          <w:rFonts w:ascii="Simplified Arabic" w:hAnsi="Simplified Arabic" w:cs="Simplified Arabic" w:hint="cs"/>
          <w:b/>
          <w:bCs/>
          <w:sz w:val="28"/>
          <w:szCs w:val="28"/>
          <w:rtl/>
          <w:lang w:bidi="ar-DZ"/>
        </w:rPr>
        <w:t>الحرب</w:t>
      </w:r>
      <w:r>
        <w:rPr>
          <w:rFonts w:ascii="Simplified Arabic" w:hAnsi="Simplified Arabic" w:cs="Simplified Arabic" w:hint="cs"/>
          <w:sz w:val="28"/>
          <w:szCs w:val="28"/>
          <w:rtl/>
          <w:lang w:bidi="ar-DZ"/>
        </w:rPr>
        <w:t xml:space="preserve"> التي هي جميع الأقاليم التي لا يحكمها المسلمون، ولا يوجد بينها وبين المسلمين أي عهد.</w:t>
      </w:r>
    </w:p>
    <w:p w:rsidR="00E57E58" w:rsidRDefault="00E57E58" w:rsidP="00E57E58">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وقد عرف المجتمع الإسلامي في هذه المرحلة جملة من العلاقات الدّولية تميّزت أحيانا بالحروب وأحيانا أخرى بعلاقات سلمية.</w:t>
      </w:r>
    </w:p>
    <w:p w:rsidR="00E57E58" w:rsidRPr="00364C8D" w:rsidRDefault="00E57E58" w:rsidP="00E57E58">
      <w:pPr>
        <w:pStyle w:val="Paragraphedeliste"/>
        <w:numPr>
          <w:ilvl w:val="0"/>
          <w:numId w:val="1"/>
        </w:numPr>
        <w:tabs>
          <w:tab w:val="right" w:pos="567"/>
          <w:tab w:val="right" w:pos="850"/>
        </w:tabs>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  </w:t>
      </w:r>
      <w:r w:rsidRPr="00F570B6">
        <w:rPr>
          <w:rFonts w:ascii="Simplified Arabic" w:hAnsi="Simplified Arabic" w:cs="Simplified Arabic" w:hint="cs"/>
          <w:b/>
          <w:bCs/>
          <w:sz w:val="28"/>
          <w:szCs w:val="28"/>
          <w:rtl/>
          <w:lang w:bidi="ar-DZ"/>
        </w:rPr>
        <w:t>انقسام الإمبراطورية الرّومانية</w:t>
      </w:r>
      <w:r w:rsidRPr="00F570B6">
        <w:rPr>
          <w:rFonts w:ascii="Simplified Arabic" w:hAnsi="Simplified Arabic" w:cs="Simplified Arabic" w:hint="cs"/>
          <w:sz w:val="28"/>
          <w:szCs w:val="28"/>
          <w:rtl/>
          <w:lang w:bidi="ar-DZ"/>
        </w:rPr>
        <w:t>:  شهد</w:t>
      </w:r>
      <w:r>
        <w:rPr>
          <w:rFonts w:ascii="Simplified Arabic" w:hAnsi="Simplified Arabic" w:cs="Simplified Arabic" w:hint="cs"/>
          <w:sz w:val="28"/>
          <w:szCs w:val="28"/>
          <w:rtl/>
          <w:lang w:bidi="ar-DZ"/>
        </w:rPr>
        <w:t xml:space="preserve"> المجتمع الأوربي خلال هذه المرحلة تحوّلا تاريخيا تمثّل في انقسام الإمبراطورية الرّومانية إلى إمبراطورتي الشرق والغرب سنة 395م، وقد تسبّب سقوط إمبراطورية الغرب لاحقا سنة 476م في ظهور ممالك أوربية عمّها التناحر وكثُرت </w:t>
      </w:r>
      <w:r>
        <w:rPr>
          <w:rFonts w:ascii="Simplified Arabic" w:hAnsi="Simplified Arabic" w:cs="Simplified Arabic" w:hint="cs"/>
          <w:sz w:val="28"/>
          <w:szCs w:val="28"/>
          <w:rtl/>
          <w:lang w:bidi="ar-DZ"/>
        </w:rPr>
        <w:lastRenderedPageBreak/>
        <w:t>فيها الحروب، وتميّزت هذه الفترة بالسّلطة المركزية والهيمنة المزدوجة لكلّ من الإمبراطور والبابا على العلاقات ما بين حكّام الأقاليم.</w:t>
      </w:r>
    </w:p>
    <w:p w:rsidR="00E57E58" w:rsidRDefault="00E57E58" w:rsidP="00E57E58">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والمتأمّل في حال الدّول المسيحية بأوربا خلال معظم مرحلة القرون الوسطى، يلاحظ سيطرة ظاهرة الإقطاع عليها، ويظهر الإقطاع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حسب اللّغة القانونية الحديثة- في تفتيت وظائف الدّولة، والتي تُقسّم حسب دائرة الاختصاص الإقليمي بحدود تكون في معظم الأحيان غير واضحة، وارتبط أصحاب هذا الاختصاص برابطة ولاء شخصية هدفها تأسيس المجتمع الأوربي في صورة هرم يتولّاه في القمة الإمبراطور، لكن في واقع الأمر هناك بعض الممالك لم تُظهر أبدا هذا الولاء، ممّا أمكن معه القول بأنّ القرون الوسطى عرفت مجتمعا توجد به السّلطة في كلّ مكان، لكنّها لم تكن كاملة في أيّ مكان. أمّا من النّاحية الاقتصادية، فقد عرفت أوربا في هذه العصور نظام رقيق الأرض الذي يتنافى مع الكرامة البشرية.</w:t>
      </w:r>
    </w:p>
    <w:p w:rsidR="00E57E58" w:rsidRDefault="00E57E58" w:rsidP="00E57E58">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عرفت مرحلة العصور الوسطى بوادر لظهور مفهوم الحدود، التحكيم، الهدنة، البحر الإقليمي، حالة الحياد وظهرت فيها أولى السّفارات الدائمة في إيطاليا. إلّا ما ينبغي تأكيده في هذه المرحلة هو أنّ العلاقات لم تكن دولية بأتّم معنى الكلمة، لأنها اقتصرت على المجتمع الأوربي المسيحي فقط، حيث كان ينظر إلى غيره من المجتمعات نظرة استعلاء واحتقار.</w:t>
      </w:r>
    </w:p>
    <w:p w:rsidR="00E57E58" w:rsidRDefault="00E57E58" w:rsidP="00E57E58">
      <w:pPr>
        <w:pStyle w:val="Paragraphedeliste"/>
        <w:tabs>
          <w:tab w:val="right" w:pos="567"/>
          <w:tab w:val="right" w:pos="850"/>
        </w:tabs>
        <w:bidi/>
        <w:ind w:left="1080"/>
        <w:jc w:val="both"/>
        <w:rPr>
          <w:rFonts w:ascii="Simplified Arabic" w:hAnsi="Simplified Arabic" w:cs="Simplified Arabic"/>
          <w:b/>
          <w:bCs/>
          <w:sz w:val="28"/>
          <w:szCs w:val="28"/>
          <w:rtl/>
          <w:lang w:bidi="ar-DZ"/>
        </w:rPr>
      </w:pPr>
      <w:r w:rsidRPr="00044D1F">
        <w:rPr>
          <w:rFonts w:ascii="Simplified Arabic" w:hAnsi="Simplified Arabic" w:cs="Simplified Arabic" w:hint="cs"/>
          <w:b/>
          <w:bCs/>
          <w:sz w:val="28"/>
          <w:szCs w:val="28"/>
          <w:rtl/>
          <w:lang w:bidi="ar-DZ"/>
        </w:rPr>
        <w:t>ثالثا: المجتمع الدّولي الأوربي (</w:t>
      </w:r>
      <w:r w:rsidRPr="00044D1F">
        <w:rPr>
          <w:rFonts w:ascii="Simplified Arabic" w:hAnsi="Simplified Arabic" w:cs="Simplified Arabic" w:hint="cs"/>
          <w:b/>
          <w:bCs/>
          <w:sz w:val="24"/>
          <w:szCs w:val="24"/>
          <w:rtl/>
          <w:lang w:bidi="ar-DZ"/>
        </w:rPr>
        <w:t>1492- 1914</w:t>
      </w:r>
      <w:r w:rsidRPr="00044D1F">
        <w:rPr>
          <w:rFonts w:ascii="Simplified Arabic" w:hAnsi="Simplified Arabic" w:cs="Simplified Arabic" w:hint="cs"/>
          <w:b/>
          <w:bCs/>
          <w:sz w:val="28"/>
          <w:szCs w:val="28"/>
          <w:rtl/>
          <w:lang w:bidi="ar-DZ"/>
        </w:rPr>
        <w:t xml:space="preserve">)  </w:t>
      </w:r>
    </w:p>
    <w:p w:rsidR="00E57E58" w:rsidRDefault="00E57E58" w:rsidP="00E57E58">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شهدت</w:t>
      </w:r>
      <w:r w:rsidRPr="007B1E5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هذه المرحلة تغيّرا جذريا في المجتمع الأوربي تمثّل في انهيار النّظام الإقطاعي، وحلول نظام رأسمالي محلّه، وما يلاحظ أنّ القانون في هذه المرحلة جاء ليحكم العلاقات الأوربية المسيحية فقط، إذ أنّ أوربا احتفظت بنظرة الكنيسة القديمة التي كانت تعتبر باقي الشّعوب بربرية وهمجية، وقد ظلّ المجتمع الدّولي أوربا إلى غاية القرن الثّامن عشر حيث أصبح يضمّ دولا مسيحية أخرى غير أوروبية، وهي الدّول الأمريكية.</w:t>
      </w:r>
    </w:p>
    <w:p w:rsidR="00E57E58" w:rsidRDefault="00E57E58" w:rsidP="00E57E58">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عرفت هذه الفترة حدثين بارزين ساهما في تطوّر العلاقات الدّولية هما: الاكتشافات الجغرافية الكبرى وظهور الدّول الحديثة.</w:t>
      </w:r>
    </w:p>
    <w:p w:rsidR="00E57E58" w:rsidRDefault="00E57E58" w:rsidP="00E57E58">
      <w:pPr>
        <w:pStyle w:val="Paragraphedeliste"/>
        <w:numPr>
          <w:ilvl w:val="0"/>
          <w:numId w:val="1"/>
        </w:numPr>
        <w:tabs>
          <w:tab w:val="right" w:pos="567"/>
          <w:tab w:val="right" w:pos="850"/>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091668">
        <w:rPr>
          <w:rFonts w:ascii="Simplified Arabic" w:hAnsi="Simplified Arabic" w:cs="Simplified Arabic" w:hint="cs"/>
          <w:b/>
          <w:bCs/>
          <w:sz w:val="28"/>
          <w:szCs w:val="28"/>
          <w:rtl/>
          <w:lang w:bidi="ar-DZ"/>
        </w:rPr>
        <w:t>الاكتشافات الكبرى</w:t>
      </w:r>
      <w:r w:rsidRPr="00091668">
        <w:rPr>
          <w:rFonts w:ascii="Simplified Arabic" w:hAnsi="Simplified Arabic" w:cs="Simplified Arabic" w:hint="cs"/>
          <w:sz w:val="28"/>
          <w:szCs w:val="28"/>
          <w:rtl/>
          <w:lang w:bidi="ar-DZ"/>
        </w:rPr>
        <w:t>: دشّن</w:t>
      </w:r>
      <w:r>
        <w:rPr>
          <w:rFonts w:ascii="Simplified Arabic" w:hAnsi="Simplified Arabic" w:cs="Simplified Arabic" w:hint="cs"/>
          <w:sz w:val="28"/>
          <w:szCs w:val="28"/>
          <w:rtl/>
          <w:lang w:bidi="ar-DZ"/>
        </w:rPr>
        <w:t xml:space="preserve"> اكتشاف أمريكا من طرف كريستوف كولمب سنة </w:t>
      </w:r>
      <w:r w:rsidRPr="00091668">
        <w:rPr>
          <w:rFonts w:ascii="Simplified Arabic" w:hAnsi="Simplified Arabic" w:cs="Simplified Arabic" w:hint="cs"/>
          <w:sz w:val="24"/>
          <w:szCs w:val="24"/>
          <w:rtl/>
          <w:lang w:bidi="ar-DZ"/>
        </w:rPr>
        <w:t>1492</w:t>
      </w:r>
      <w:r>
        <w:rPr>
          <w:rFonts w:ascii="Simplified Arabic" w:hAnsi="Simplified Arabic" w:cs="Simplified Arabic" w:hint="cs"/>
          <w:sz w:val="28"/>
          <w:szCs w:val="28"/>
          <w:rtl/>
          <w:lang w:bidi="ar-DZ"/>
        </w:rPr>
        <w:t xml:space="preserve"> عصر العلاقات الدّولية العالمية، إذ تحوّل العالم الجديد محلّ توسّع أوربي والذي شكّل خريطة الحضارات والمراكز اللّغوية على النّحو الذي يعتبر الوضع الحالي من نتائجه، كما كان </w:t>
      </w:r>
      <w:r>
        <w:rPr>
          <w:rFonts w:ascii="Simplified Arabic" w:hAnsi="Simplified Arabic" w:cs="Simplified Arabic" w:hint="cs"/>
          <w:sz w:val="28"/>
          <w:szCs w:val="28"/>
          <w:rtl/>
          <w:lang w:bidi="ar-DZ"/>
        </w:rPr>
        <w:lastRenderedPageBreak/>
        <w:t xml:space="preserve">البحر في قلب الصّراع في العلاقات الدّولية، حيث ساهم انتقال السّيادة البحرية من المسلمين في تمكين الأوربيين من فرض سيطرتهم الاستعمارية على الأقاليم البعيدة، مستندين في ذلك على قاعدة حرية الملاحة في أعالي البحار. كما دفعت هذه الاكتشافات الدّول الأوربية إلى التّسابق في الحصول على المستعمرات تحت ما سموه باحتلال الأقاليم التي لا سيّد لها </w:t>
      </w:r>
      <w:r>
        <w:rPr>
          <w:rFonts w:ascii="Simplified Arabic" w:hAnsi="Simplified Arabic" w:cs="Simplified Arabic"/>
          <w:sz w:val="28"/>
          <w:szCs w:val="28"/>
          <w:lang w:bidi="ar-DZ"/>
        </w:rPr>
        <w:t xml:space="preserve"> </w:t>
      </w:r>
      <w:r w:rsidRPr="00C439DA">
        <w:rPr>
          <w:rFonts w:asciiTheme="majorBidi" w:hAnsiTheme="majorBidi" w:cstheme="majorBidi"/>
          <w:i/>
          <w:iCs/>
          <w:sz w:val="28"/>
          <w:szCs w:val="28"/>
          <w:lang w:bidi="ar-DZ"/>
        </w:rPr>
        <w:t>terra nullius</w:t>
      </w:r>
      <w:r w:rsidRPr="00C439DA">
        <w:rPr>
          <w:rFonts w:asciiTheme="majorBidi" w:hAnsiTheme="majorBidi" w:cstheme="majorBidi"/>
          <w:i/>
          <w:iCs/>
          <w:sz w:val="28"/>
          <w:szCs w:val="28"/>
          <w:rtl/>
          <w:lang w:bidi="ar-DZ"/>
        </w:rPr>
        <w:t xml:space="preserve"> </w:t>
      </w:r>
      <w:r w:rsidRPr="006929D9">
        <w:rPr>
          <w:rFonts w:ascii="Simplified Arabic" w:hAnsi="Simplified Arabic" w:cs="Simplified Arabic"/>
          <w:sz w:val="28"/>
          <w:szCs w:val="28"/>
          <w:rtl/>
          <w:lang w:bidi="ar-DZ"/>
        </w:rPr>
        <w:t>،</w:t>
      </w:r>
      <w:r w:rsidRPr="006929D9">
        <w:rPr>
          <w:rFonts w:ascii="Simplified Arabic" w:hAnsi="Simplified Arabic" w:cs="Simplified Arabic" w:hint="cs"/>
          <w:sz w:val="28"/>
          <w:szCs w:val="28"/>
          <w:rtl/>
          <w:lang w:bidi="ar-DZ"/>
        </w:rPr>
        <w:t xml:space="preserve"> ور</w:t>
      </w:r>
      <w:r>
        <w:rPr>
          <w:rFonts w:ascii="Simplified Arabic" w:hAnsi="Simplified Arabic" w:cs="Simplified Arabic" w:hint="cs"/>
          <w:sz w:val="28"/>
          <w:szCs w:val="28"/>
          <w:rtl/>
          <w:lang w:bidi="ar-DZ"/>
        </w:rPr>
        <w:t>افقت ظاهرة الاستعمار هذه مشاكل، رغم أنّها لم تكن جديدة إلّا أنّها عرفت انتشارا وحجما غير مألوف من قبل، مثل تجارة الرّقيق، النّزاعات العرقية وكلّ آثار اللامساواة بين البشر، وكلّها فجّرت بعد سنوات طويلة سيلا من الاحتجاجات، أصبحت تسمى في العصر الحديث بالمطالبة بحماية حقوق الإنسان.</w:t>
      </w:r>
    </w:p>
    <w:p w:rsidR="00E57E58" w:rsidRDefault="00E57E58" w:rsidP="00E57E58">
      <w:pPr>
        <w:pStyle w:val="Paragraphedeliste"/>
        <w:numPr>
          <w:ilvl w:val="0"/>
          <w:numId w:val="1"/>
        </w:numPr>
        <w:tabs>
          <w:tab w:val="right" w:pos="567"/>
          <w:tab w:val="right" w:pos="850"/>
        </w:tabs>
        <w:bidi/>
        <w:jc w:val="both"/>
        <w:rPr>
          <w:rFonts w:ascii="Simplified Arabic" w:hAnsi="Simplified Arabic" w:cs="Simplified Arabic"/>
          <w:sz w:val="28"/>
          <w:szCs w:val="28"/>
          <w:lang w:bidi="ar-DZ"/>
        </w:rPr>
      </w:pPr>
      <w:r w:rsidRPr="006D1A18">
        <w:rPr>
          <w:rFonts w:ascii="Simplified Arabic" w:hAnsi="Simplified Arabic" w:cs="Simplified Arabic" w:hint="cs"/>
          <w:b/>
          <w:bCs/>
          <w:sz w:val="28"/>
          <w:szCs w:val="28"/>
          <w:rtl/>
          <w:lang w:bidi="ar-DZ"/>
        </w:rPr>
        <w:t xml:space="preserve"> نشأة الدّولة الحديثة: </w:t>
      </w:r>
      <w:r w:rsidRPr="006D1A18">
        <w:rPr>
          <w:rFonts w:ascii="Simplified Arabic" w:hAnsi="Simplified Arabic" w:cs="Simplified Arabic" w:hint="cs"/>
          <w:sz w:val="28"/>
          <w:szCs w:val="28"/>
          <w:rtl/>
          <w:lang w:bidi="ar-DZ"/>
        </w:rPr>
        <w:t xml:space="preserve">يُعرف القرن السادس عشر في أوربا بالقرن الذي شهد ميلاد الدّول الحديثة، حيث اتّخذ المجتمع الدّولي شكله بعد سنة </w:t>
      </w:r>
      <w:r w:rsidRPr="006D1A18">
        <w:rPr>
          <w:rFonts w:ascii="Simplified Arabic" w:hAnsi="Simplified Arabic" w:cs="Simplified Arabic" w:hint="cs"/>
          <w:sz w:val="24"/>
          <w:szCs w:val="24"/>
          <w:rtl/>
          <w:lang w:bidi="ar-DZ"/>
        </w:rPr>
        <w:t>1648</w:t>
      </w:r>
      <w:r w:rsidRPr="006D1A18">
        <w:rPr>
          <w:rFonts w:ascii="Simplified Arabic" w:hAnsi="Simplified Arabic" w:cs="Simplified Arabic" w:hint="cs"/>
          <w:sz w:val="28"/>
          <w:szCs w:val="28"/>
          <w:rtl/>
          <w:lang w:bidi="ar-DZ"/>
        </w:rPr>
        <w:t>، وهو تاريخ اتفاقيات ويستفاليا</w:t>
      </w:r>
      <w:r w:rsidRPr="006D1A18">
        <w:rPr>
          <w:rFonts w:ascii="Simplified Arabic" w:hAnsi="Simplified Arabic" w:cs="Simplified Arabic" w:hint="cs"/>
          <w:b/>
          <w:bCs/>
          <w:sz w:val="28"/>
          <w:szCs w:val="28"/>
          <w:rtl/>
          <w:lang w:bidi="ar-DZ"/>
        </w:rPr>
        <w:t xml:space="preserve"> </w:t>
      </w:r>
      <w:r w:rsidRPr="006D1A18">
        <w:rPr>
          <w:rFonts w:asciiTheme="majorBidi" w:hAnsiTheme="majorBidi" w:cstheme="majorBidi"/>
          <w:sz w:val="28"/>
          <w:szCs w:val="28"/>
          <w:lang w:bidi="ar-DZ"/>
        </w:rPr>
        <w:t>Westphalie</w:t>
      </w:r>
      <w:r w:rsidRPr="006D1A18">
        <w:rPr>
          <w:rFonts w:asciiTheme="majorBidi" w:hAnsiTheme="majorBidi" w:cstheme="majorBidi"/>
          <w:sz w:val="28"/>
          <w:szCs w:val="28"/>
          <w:rtl/>
          <w:lang w:bidi="ar-DZ"/>
        </w:rPr>
        <w:t xml:space="preserve"> </w:t>
      </w:r>
      <w:r w:rsidRPr="006D1A18">
        <w:rPr>
          <w:rFonts w:ascii="Simplified Arabic" w:hAnsi="Simplified Arabic" w:cs="Simplified Arabic"/>
          <w:sz w:val="28"/>
          <w:szCs w:val="28"/>
          <w:rtl/>
          <w:lang w:bidi="ar-DZ"/>
        </w:rPr>
        <w:t xml:space="preserve">التي أنهت حرب </w:t>
      </w:r>
      <w:r w:rsidRPr="006D1A18">
        <w:rPr>
          <w:rFonts w:ascii="Simplified Arabic" w:hAnsi="Simplified Arabic" w:cs="Simplified Arabic" w:hint="cs"/>
          <w:sz w:val="28"/>
          <w:szCs w:val="28"/>
          <w:rtl/>
          <w:lang w:bidi="ar-DZ"/>
        </w:rPr>
        <w:t xml:space="preserve">الثّلاثين عاما بعد أن بدأت في الإمبراطورية الرّومانو-جرمانية سنة </w:t>
      </w:r>
      <w:r w:rsidRPr="006D1A18">
        <w:rPr>
          <w:rFonts w:ascii="Simplified Arabic" w:hAnsi="Simplified Arabic" w:cs="Simplified Arabic" w:hint="cs"/>
          <w:sz w:val="24"/>
          <w:szCs w:val="24"/>
          <w:rtl/>
          <w:lang w:bidi="ar-DZ"/>
        </w:rPr>
        <w:t>1618</w:t>
      </w:r>
      <w:r>
        <w:rPr>
          <w:rFonts w:ascii="Simplified Arabic" w:hAnsi="Simplified Arabic" w:cs="Simplified Arabic" w:hint="cs"/>
          <w:b/>
          <w:bCs/>
          <w:sz w:val="28"/>
          <w:szCs w:val="28"/>
          <w:rtl/>
          <w:lang w:bidi="ar-DZ"/>
        </w:rPr>
        <w:t xml:space="preserve"> </w:t>
      </w:r>
      <w:r w:rsidRPr="006D1A18">
        <w:rPr>
          <w:rFonts w:ascii="Simplified Arabic" w:hAnsi="Simplified Arabic" w:cs="Simplified Arabic" w:hint="cs"/>
          <w:sz w:val="28"/>
          <w:szCs w:val="28"/>
          <w:rtl/>
          <w:lang w:bidi="ar-DZ"/>
        </w:rPr>
        <w:t>وامتدّت</w:t>
      </w:r>
      <w:r>
        <w:rPr>
          <w:rFonts w:ascii="Simplified Arabic" w:hAnsi="Simplified Arabic" w:cs="Simplified Arabic" w:hint="cs"/>
          <w:sz w:val="28"/>
          <w:szCs w:val="28"/>
          <w:rtl/>
          <w:lang w:bidi="ar-DZ"/>
        </w:rPr>
        <w:t xml:space="preserve"> إلى دول أخرى، وكانت المواجهة فيها تحديدا بين فرنسا والبيت النّمساوي. وقد طُرح في هذه الفترة المبدأ الأساسي للسّيادة والمساواة بين الدّول لأوّل مرّة، وأصبحت القارّة الأوربية حينها تتحدّد بملكيات خمس: فرنسا، النّمسا، مملكة بروسيا، روسيا وانجلترا، وأنشأت هذه الدّول لنفسها قاعدة اللّعبة الخاصّة بها، وهي "لعبة السّيادات" والتي تعني أنّها حرّة غير خاضعة لأيّ إكراه. </w:t>
      </w:r>
    </w:p>
    <w:p w:rsidR="00E57E58" w:rsidRDefault="00E57E58" w:rsidP="00E57E58">
      <w:pPr>
        <w:pStyle w:val="Paragraphedeliste"/>
        <w:tabs>
          <w:tab w:val="right" w:pos="567"/>
          <w:tab w:val="right" w:pos="850"/>
        </w:tabs>
        <w:bidi/>
        <w:ind w:left="1080"/>
        <w:jc w:val="both"/>
        <w:rPr>
          <w:rFonts w:ascii="Simplified Arabic" w:hAnsi="Simplified Arabic" w:cs="Simplified Arabic"/>
          <w:sz w:val="28"/>
          <w:szCs w:val="28"/>
          <w:rtl/>
          <w:lang w:bidi="ar-DZ"/>
        </w:rPr>
      </w:pPr>
      <w:r w:rsidRPr="00457334">
        <w:rPr>
          <w:rFonts w:ascii="Simplified Arabic" w:hAnsi="Simplified Arabic" w:cs="Simplified Arabic" w:hint="cs"/>
          <w:sz w:val="28"/>
          <w:szCs w:val="28"/>
          <w:rtl/>
          <w:lang w:bidi="ar-DZ"/>
        </w:rPr>
        <w:t xml:space="preserve"> إلى جانب هذين الح</w:t>
      </w:r>
      <w:r>
        <w:rPr>
          <w:rFonts w:ascii="Simplified Arabic" w:hAnsi="Simplified Arabic" w:cs="Simplified Arabic" w:hint="cs"/>
          <w:sz w:val="28"/>
          <w:szCs w:val="28"/>
          <w:rtl/>
          <w:lang w:bidi="ar-DZ"/>
        </w:rPr>
        <w:t>دثين، كانت هناك عوامل أخرى شاركت</w:t>
      </w:r>
      <w:r w:rsidRPr="00457334">
        <w:rPr>
          <w:rFonts w:ascii="Simplified Arabic" w:hAnsi="Simplified Arabic" w:cs="Simplified Arabic" w:hint="cs"/>
          <w:sz w:val="28"/>
          <w:szCs w:val="28"/>
          <w:rtl/>
          <w:lang w:bidi="ar-DZ"/>
        </w:rPr>
        <w:t xml:space="preserve"> في نشأة وتبلور المجتمع الدّولي الأوربي منها </w:t>
      </w:r>
      <w:r w:rsidRPr="002A6290">
        <w:rPr>
          <w:rFonts w:ascii="Simplified Arabic" w:hAnsi="Simplified Arabic" w:cs="Simplified Arabic" w:hint="cs"/>
          <w:b/>
          <w:bCs/>
          <w:sz w:val="28"/>
          <w:szCs w:val="28"/>
          <w:rtl/>
          <w:lang w:bidi="ar-DZ"/>
        </w:rPr>
        <w:t>النّهضة العلمية</w:t>
      </w:r>
      <w:r w:rsidRPr="00457334">
        <w:rPr>
          <w:rFonts w:ascii="Simplified Arabic" w:hAnsi="Simplified Arabic" w:cs="Simplified Arabic" w:hint="cs"/>
          <w:sz w:val="28"/>
          <w:szCs w:val="28"/>
          <w:rtl/>
          <w:lang w:bidi="ar-DZ"/>
        </w:rPr>
        <w:t xml:space="preserve"> التي تميّزت بإنشاء الجامعات في أوربا، والتي عَملت على تطوير مختل</w:t>
      </w:r>
      <w:r>
        <w:rPr>
          <w:rFonts w:ascii="Simplified Arabic" w:hAnsi="Simplified Arabic" w:cs="Simplified Arabic" w:hint="cs"/>
          <w:sz w:val="28"/>
          <w:szCs w:val="28"/>
          <w:rtl/>
          <w:lang w:bidi="ar-DZ"/>
        </w:rPr>
        <w:t>ف فروع العلوم بما فيها العلوم القانونية. كما ساهم فقهاء كبار في القانون الدّولي بتأصيل عدد من المبادئ القانونية مثل اعتبار الدّولة الشخص الوحيد في القانون الدّولي، وتحديد مصادر القانون الدّولي بالمعاهدات والعرف.</w:t>
      </w:r>
      <w:r w:rsidRPr="002A629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إضافة إلى </w:t>
      </w:r>
      <w:r w:rsidRPr="002A6290">
        <w:rPr>
          <w:rFonts w:ascii="Simplified Arabic" w:hAnsi="Simplified Arabic" w:cs="Simplified Arabic" w:hint="cs"/>
          <w:b/>
          <w:bCs/>
          <w:sz w:val="28"/>
          <w:szCs w:val="28"/>
          <w:rtl/>
          <w:lang w:bidi="ar-DZ"/>
        </w:rPr>
        <w:t>الثّورتين الأمريكية</w:t>
      </w:r>
      <w:r>
        <w:rPr>
          <w:rFonts w:ascii="Simplified Arabic" w:hAnsi="Simplified Arabic" w:cs="Simplified Arabic" w:hint="cs"/>
          <w:sz w:val="28"/>
          <w:szCs w:val="28"/>
          <w:rtl/>
          <w:lang w:bidi="ar-DZ"/>
        </w:rPr>
        <w:t xml:space="preserve"> </w:t>
      </w:r>
      <w:r w:rsidRPr="002A6290">
        <w:rPr>
          <w:rFonts w:ascii="Simplified Arabic" w:hAnsi="Simplified Arabic" w:cs="Simplified Arabic" w:hint="cs"/>
          <w:b/>
          <w:bCs/>
          <w:sz w:val="28"/>
          <w:szCs w:val="28"/>
          <w:rtl/>
          <w:lang w:bidi="ar-DZ"/>
        </w:rPr>
        <w:t>والفرنسية</w:t>
      </w:r>
      <w:r>
        <w:rPr>
          <w:rFonts w:ascii="Simplified Arabic" w:hAnsi="Simplified Arabic" w:cs="Simplified Arabic" w:hint="cs"/>
          <w:sz w:val="28"/>
          <w:szCs w:val="28"/>
          <w:rtl/>
          <w:lang w:bidi="ar-DZ"/>
        </w:rPr>
        <w:t xml:space="preserve">، حيث توّجت الثّورة الأولى باعتماد أوّل دستور مكتوب، وهو الدّستور الفدرالي للولايات المتّحدة الأمريكية لسنة </w:t>
      </w:r>
      <w:r w:rsidRPr="002A6290">
        <w:rPr>
          <w:rFonts w:ascii="Simplified Arabic" w:hAnsi="Simplified Arabic" w:cs="Simplified Arabic" w:hint="cs"/>
          <w:sz w:val="24"/>
          <w:szCs w:val="24"/>
          <w:rtl/>
          <w:lang w:bidi="ar-DZ"/>
        </w:rPr>
        <w:t>1787</w:t>
      </w:r>
      <w:r>
        <w:rPr>
          <w:rFonts w:ascii="Simplified Arabic" w:hAnsi="Simplified Arabic" w:cs="Simplified Arabic" w:hint="cs"/>
          <w:sz w:val="24"/>
          <w:szCs w:val="24"/>
          <w:rtl/>
          <w:lang w:bidi="ar-DZ"/>
        </w:rPr>
        <w:t>،</w:t>
      </w:r>
      <w:r>
        <w:rPr>
          <w:rFonts w:ascii="Simplified Arabic" w:hAnsi="Simplified Arabic" w:cs="Simplified Arabic" w:hint="cs"/>
          <w:sz w:val="28"/>
          <w:szCs w:val="28"/>
          <w:rtl/>
          <w:lang w:bidi="ar-DZ"/>
        </w:rPr>
        <w:t xml:space="preserve"> كما ضُبِطت السياسة الأمريكية تجاه أوربا في تصريح مونرو الذي تضمّن عدم التّدخل في شؤون أمريكا. بينما أسفرت الثّورة الفرنسية </w:t>
      </w:r>
      <w:r w:rsidRPr="006C1EB6">
        <w:rPr>
          <w:rFonts w:ascii="Simplified Arabic" w:hAnsi="Simplified Arabic" w:cs="Simplified Arabic" w:hint="cs"/>
          <w:sz w:val="24"/>
          <w:szCs w:val="24"/>
          <w:rtl/>
          <w:lang w:bidi="ar-DZ"/>
        </w:rPr>
        <w:t>1789</w:t>
      </w:r>
      <w:r>
        <w:rPr>
          <w:rFonts w:ascii="Simplified Arabic" w:hAnsi="Simplified Arabic" w:cs="Simplified Arabic" w:hint="cs"/>
          <w:sz w:val="28"/>
          <w:szCs w:val="28"/>
          <w:rtl/>
          <w:lang w:bidi="ar-DZ"/>
        </w:rPr>
        <w:t xml:space="preserve"> عن إعلان حقوق الإنسان والمواطن الذي استلهم منه الإعلان العالمي لحقوق الإنسان لسنة </w:t>
      </w:r>
      <w:r w:rsidRPr="00BD5850">
        <w:rPr>
          <w:rFonts w:ascii="Simplified Arabic" w:hAnsi="Simplified Arabic" w:cs="Simplified Arabic" w:hint="cs"/>
          <w:sz w:val="24"/>
          <w:szCs w:val="24"/>
          <w:rtl/>
          <w:lang w:bidi="ar-DZ"/>
        </w:rPr>
        <w:t>1948</w:t>
      </w:r>
      <w:r>
        <w:rPr>
          <w:rFonts w:ascii="Simplified Arabic" w:hAnsi="Simplified Arabic" w:cs="Simplified Arabic" w:hint="cs"/>
          <w:sz w:val="28"/>
          <w:szCs w:val="28"/>
          <w:rtl/>
          <w:lang w:bidi="ar-DZ"/>
        </w:rPr>
        <w:t xml:space="preserve"> الكثير</w:t>
      </w:r>
      <w:r w:rsidRPr="00BD5850">
        <w:rPr>
          <w:rFonts w:ascii="Simplified Arabic" w:hAnsi="Simplified Arabic" w:cs="Simplified Arabic" w:hint="cs"/>
          <w:sz w:val="28"/>
          <w:szCs w:val="28"/>
          <w:rtl/>
          <w:lang w:bidi="ar-DZ"/>
        </w:rPr>
        <w:t xml:space="preserve"> من مبادئه.</w:t>
      </w:r>
    </w:p>
    <w:p w:rsidR="00E57E58" w:rsidRDefault="00E57E58" w:rsidP="00E57E58">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وعرفت أوربا في القرن الثّامن عشر امتدادا للنّزاعات، حيث كانت حرب الميراث في اسبانيا من سنة </w:t>
      </w:r>
      <w:r w:rsidRPr="00F75890">
        <w:rPr>
          <w:rFonts w:ascii="Simplified Arabic" w:hAnsi="Simplified Arabic" w:cs="Simplified Arabic" w:hint="cs"/>
          <w:sz w:val="24"/>
          <w:szCs w:val="24"/>
          <w:rtl/>
          <w:lang w:bidi="ar-DZ"/>
        </w:rPr>
        <w:t>1700</w:t>
      </w:r>
      <w:r>
        <w:rPr>
          <w:rFonts w:ascii="Simplified Arabic" w:hAnsi="Simplified Arabic" w:cs="Simplified Arabic" w:hint="cs"/>
          <w:sz w:val="28"/>
          <w:szCs w:val="28"/>
          <w:rtl/>
          <w:lang w:bidi="ar-DZ"/>
        </w:rPr>
        <w:t xml:space="preserve"> إلى سنة </w:t>
      </w:r>
      <w:r w:rsidRPr="00F75890">
        <w:rPr>
          <w:rFonts w:ascii="Simplified Arabic" w:hAnsi="Simplified Arabic" w:cs="Simplified Arabic" w:hint="cs"/>
          <w:sz w:val="24"/>
          <w:szCs w:val="24"/>
          <w:rtl/>
          <w:lang w:bidi="ar-DZ"/>
        </w:rPr>
        <w:t>1713</w:t>
      </w:r>
      <w:r>
        <w:rPr>
          <w:rFonts w:ascii="Simplified Arabic" w:hAnsi="Simplified Arabic" w:cs="Simplified Arabic" w:hint="cs"/>
          <w:sz w:val="28"/>
          <w:szCs w:val="28"/>
          <w:rtl/>
          <w:lang w:bidi="ar-DZ"/>
        </w:rPr>
        <w:t>، وكذا حرب السّبع سنوات (</w:t>
      </w:r>
      <w:r w:rsidRPr="00F75890">
        <w:rPr>
          <w:rFonts w:ascii="Simplified Arabic" w:hAnsi="Simplified Arabic" w:cs="Simplified Arabic" w:hint="cs"/>
          <w:sz w:val="24"/>
          <w:szCs w:val="24"/>
          <w:rtl/>
          <w:lang w:bidi="ar-DZ"/>
        </w:rPr>
        <w:t>1756-</w:t>
      </w:r>
      <w:r>
        <w:rPr>
          <w:rFonts w:ascii="Simplified Arabic" w:hAnsi="Simplified Arabic" w:cs="Simplified Arabic" w:hint="cs"/>
          <w:sz w:val="28"/>
          <w:szCs w:val="28"/>
          <w:rtl/>
          <w:lang w:bidi="ar-DZ"/>
        </w:rPr>
        <w:t xml:space="preserve"> </w:t>
      </w:r>
      <w:r w:rsidRPr="00F75890">
        <w:rPr>
          <w:rFonts w:ascii="Simplified Arabic" w:hAnsi="Simplified Arabic" w:cs="Simplified Arabic" w:hint="cs"/>
          <w:sz w:val="24"/>
          <w:szCs w:val="24"/>
          <w:rtl/>
          <w:lang w:bidi="ar-DZ"/>
        </w:rPr>
        <w:t>1763</w:t>
      </w:r>
      <w:r>
        <w:rPr>
          <w:rFonts w:ascii="Simplified Arabic" w:hAnsi="Simplified Arabic" w:cs="Simplified Arabic" w:hint="cs"/>
          <w:sz w:val="28"/>
          <w:szCs w:val="28"/>
          <w:rtl/>
          <w:lang w:bidi="ar-DZ"/>
        </w:rPr>
        <w:t xml:space="preserve">) التي تواجهت فيها فرنسا والنّمسا مع انجلترا وبروسيا، لكن لم يمكن لأيّ قوّة أن تسيّر الآخرين، وتحققّ توازن مؤقت بين الدّول الأوربية، وجاء مؤتمر فينا لسنة </w:t>
      </w:r>
      <w:r w:rsidRPr="00FF20AA">
        <w:rPr>
          <w:rFonts w:ascii="Simplified Arabic" w:hAnsi="Simplified Arabic" w:cs="Simplified Arabic" w:hint="cs"/>
          <w:sz w:val="24"/>
          <w:szCs w:val="24"/>
          <w:rtl/>
          <w:lang w:bidi="ar-DZ"/>
        </w:rPr>
        <w:t>1815</w:t>
      </w:r>
      <w:r>
        <w:rPr>
          <w:rFonts w:ascii="Simplified Arabic" w:hAnsi="Simplified Arabic" w:cs="Simplified Arabic" w:hint="cs"/>
          <w:sz w:val="28"/>
          <w:szCs w:val="28"/>
          <w:rtl/>
          <w:lang w:bidi="ar-DZ"/>
        </w:rPr>
        <w:t xml:space="preserve"> ليضمن الاستقرار في أوربا عبر ما سُمّي بالتحالف الأوربي الذي أعاد تنظيم التوّازن، وفرض احترام شرعية الملك على الإقليم محافظا بذلك على الأنظمة الملكية من خلال ردع الثّورات الشعبية. ثمّ كان القرن التّاسع عشر قرن أوربا أين كان لها التّفوق السّياسي، الاقتصادي، العسكري والتكنولوجي، إذ كان هذا القرن قرن الثّورة الصّناعية والتّحول الجذري لتقنيات التّواصل بين الشّعوب وتأسيس الإمبراطوريات الاستعمارية، وكانت هناك العديد من المعاهدات الثّنائية والمتعّددة الأطراف تنظّم العلاقات بين الدّول في مجالات متنوّعة.</w:t>
      </w:r>
    </w:p>
    <w:p w:rsidR="00E57E58" w:rsidRPr="00FF20AA" w:rsidRDefault="00E57E58" w:rsidP="00E57E58">
      <w:pPr>
        <w:pStyle w:val="Paragraphedeliste"/>
        <w:tabs>
          <w:tab w:val="right" w:pos="567"/>
          <w:tab w:val="right" w:pos="850"/>
        </w:tabs>
        <w:bidi/>
        <w:ind w:left="1080"/>
        <w:jc w:val="both"/>
        <w:rPr>
          <w:rFonts w:ascii="Simplified Arabic" w:hAnsi="Simplified Arabic" w:cs="Simplified Arabic"/>
          <w:b/>
          <w:bCs/>
          <w:sz w:val="28"/>
          <w:szCs w:val="28"/>
          <w:rtl/>
          <w:lang w:bidi="ar-DZ"/>
        </w:rPr>
      </w:pPr>
      <w:r w:rsidRPr="00FF20AA">
        <w:rPr>
          <w:rFonts w:ascii="Simplified Arabic" w:hAnsi="Simplified Arabic" w:cs="Simplified Arabic" w:hint="cs"/>
          <w:b/>
          <w:bCs/>
          <w:sz w:val="28"/>
          <w:szCs w:val="28"/>
          <w:rtl/>
          <w:lang w:bidi="ar-DZ"/>
        </w:rPr>
        <w:t>رابعا: المجتمع الدولي الحديث (</w:t>
      </w:r>
      <w:r w:rsidRPr="00FF20AA">
        <w:rPr>
          <w:rFonts w:ascii="Simplified Arabic" w:hAnsi="Simplified Arabic" w:cs="Simplified Arabic" w:hint="cs"/>
          <w:b/>
          <w:bCs/>
          <w:sz w:val="24"/>
          <w:szCs w:val="24"/>
          <w:rtl/>
          <w:lang w:bidi="ar-DZ"/>
        </w:rPr>
        <w:t>1914-1990</w:t>
      </w:r>
      <w:r w:rsidRPr="00FF20AA">
        <w:rPr>
          <w:rFonts w:ascii="Simplified Arabic" w:hAnsi="Simplified Arabic" w:cs="Simplified Arabic" w:hint="cs"/>
          <w:b/>
          <w:bCs/>
          <w:sz w:val="28"/>
          <w:szCs w:val="28"/>
          <w:rtl/>
          <w:lang w:bidi="ar-DZ"/>
        </w:rPr>
        <w:t xml:space="preserve">)  </w:t>
      </w:r>
    </w:p>
    <w:p w:rsidR="00E57E58" w:rsidRDefault="00E57E58" w:rsidP="00E57E58">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عرف المجتمع الدّولي خلال هذه المرحلة تحوّلات مهمّة أعادت تنظيمه وأثّرت في مبادئ القانون الذي يحكمه، وأبرز الأحداث التي مسّته ظهرت في حربين عالمتين أولى وثانية، وانتهت الحرب العالمية الأولى بإنشاء منتظم دولي في </w:t>
      </w:r>
      <w:r w:rsidRPr="00E3419E">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جانفي </w:t>
      </w:r>
      <w:r w:rsidRPr="00E3419E">
        <w:rPr>
          <w:rFonts w:ascii="Simplified Arabic" w:hAnsi="Simplified Arabic" w:cs="Simplified Arabic" w:hint="cs"/>
          <w:sz w:val="24"/>
          <w:szCs w:val="24"/>
          <w:rtl/>
          <w:lang w:bidi="ar-DZ"/>
        </w:rPr>
        <w:t>1920</w:t>
      </w:r>
      <w:r>
        <w:rPr>
          <w:rFonts w:ascii="Simplified Arabic" w:hAnsi="Simplified Arabic" w:cs="Simplified Arabic" w:hint="cs"/>
          <w:sz w:val="28"/>
          <w:szCs w:val="28"/>
          <w:rtl/>
          <w:lang w:bidi="ar-DZ"/>
        </w:rPr>
        <w:t xml:space="preserve"> سُمّي بعصبة الأمم، وهي أوّل تجربة لمنظّمة عالمية تصبو إلى الأمن الجماعي، وقد كانت موادّ العهد المنشئ لها مستوحاة من مبادئ الرّئيس الأمريكي -آنذاك - وودرو ويلسون الأربع عشر</w:t>
      </w:r>
      <w:r w:rsidRPr="002A562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التي قدّمها في مؤتمر السّلم المنعقد بباريس سنة </w:t>
      </w:r>
      <w:r w:rsidRPr="001B0FB6">
        <w:rPr>
          <w:rFonts w:ascii="Simplified Arabic" w:hAnsi="Simplified Arabic" w:cs="Simplified Arabic" w:hint="cs"/>
          <w:sz w:val="24"/>
          <w:szCs w:val="24"/>
          <w:rtl/>
          <w:lang w:bidi="ar-DZ"/>
        </w:rPr>
        <w:t>1919</w:t>
      </w:r>
      <w:r>
        <w:rPr>
          <w:rFonts w:ascii="Simplified Arabic" w:hAnsi="Simplified Arabic" w:cs="Simplified Arabic" w:hint="cs"/>
          <w:sz w:val="24"/>
          <w:szCs w:val="24"/>
          <w:rtl/>
          <w:lang w:bidi="ar-DZ"/>
        </w:rPr>
        <w:t xml:space="preserve">، </w:t>
      </w:r>
      <w:r w:rsidRPr="00E3419E">
        <w:rPr>
          <w:rFonts w:ascii="Simplified Arabic" w:hAnsi="Simplified Arabic" w:cs="Simplified Arabic" w:hint="cs"/>
          <w:sz w:val="28"/>
          <w:szCs w:val="28"/>
          <w:rtl/>
          <w:lang w:bidi="ar-DZ"/>
        </w:rPr>
        <w:t>والتي كانت تدعو إلى التّعاون بين الأمم وإلى</w:t>
      </w:r>
      <w:r>
        <w:rPr>
          <w:rFonts w:ascii="Simplified Arabic" w:hAnsi="Simplified Arabic" w:cs="Simplified Arabic" w:hint="cs"/>
          <w:sz w:val="24"/>
          <w:szCs w:val="24"/>
          <w:rtl/>
          <w:lang w:bidi="ar-DZ"/>
        </w:rPr>
        <w:t xml:space="preserve"> </w:t>
      </w:r>
      <w:r w:rsidRPr="00E3419E">
        <w:rPr>
          <w:rFonts w:ascii="Simplified Arabic" w:hAnsi="Simplified Arabic" w:cs="Simplified Arabic" w:hint="cs"/>
          <w:sz w:val="28"/>
          <w:szCs w:val="28"/>
          <w:rtl/>
          <w:lang w:bidi="ar-DZ"/>
        </w:rPr>
        <w:t>إصباغ العلاقات الدّولية بالأخلاق والقيم</w:t>
      </w:r>
      <w:r>
        <w:rPr>
          <w:rFonts w:ascii="Simplified Arabic" w:hAnsi="Simplified Arabic" w:cs="Simplified Arabic" w:hint="cs"/>
          <w:sz w:val="24"/>
          <w:szCs w:val="24"/>
          <w:rtl/>
          <w:lang w:bidi="ar-DZ"/>
        </w:rPr>
        <w:t xml:space="preserve">. </w:t>
      </w:r>
      <w:r w:rsidRPr="00E3419E">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قد اعتُبرت العصبة حينها استجابة لرغبة المجتمع الدّولي في تأسيس نظام أمن جماعي، ولكن الولايات المتّحدة الأمريكية لم تشترك في هذه المنظمة لأنّ مجلس الشّيوخ رفض التّصديق على معاهدة الانضمام إليها بعد أن شارك الرئيس في المفاوضات التي اعتمدتها، ممّا أضعف العصبة بشكل كبير، وفشلت في كبح النّزاعات الدّولية التي تفاقمت باندلاع حرب عالمية ثانية، ولم تستمرّ العصبة بعد نهاية هذه الحرب حيث انحلّت سنة</w:t>
      </w:r>
      <w:r w:rsidRPr="00E3419E">
        <w:rPr>
          <w:rFonts w:ascii="Simplified Arabic" w:hAnsi="Simplified Arabic" w:cs="Simplified Arabic" w:hint="cs"/>
          <w:sz w:val="24"/>
          <w:szCs w:val="24"/>
          <w:rtl/>
          <w:lang w:bidi="ar-DZ"/>
        </w:rPr>
        <w:t xml:space="preserve"> 1946</w:t>
      </w:r>
      <w:r>
        <w:rPr>
          <w:rFonts w:ascii="Simplified Arabic" w:hAnsi="Simplified Arabic" w:cs="Simplified Arabic" w:hint="cs"/>
          <w:sz w:val="28"/>
          <w:szCs w:val="28"/>
          <w:rtl/>
          <w:lang w:bidi="ar-DZ"/>
        </w:rPr>
        <w:t>.</w:t>
      </w:r>
    </w:p>
    <w:p w:rsidR="00E57E58" w:rsidRDefault="00E57E58" w:rsidP="00E57E58">
      <w:pPr>
        <w:pStyle w:val="Paragraphedeliste"/>
        <w:tabs>
          <w:tab w:val="right" w:pos="567"/>
          <w:tab w:val="right" w:pos="850"/>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كما شهد العالم في هذه المرحلة حرب عالمية ثانية خلّفت وراءها كوارث إنسانية جسيمة، وأحدثت تغييرات عميقة في تنظيم المجتمع الدّولي أبرزها إنشاء منظمة الأمم المتّحدة سنة </w:t>
      </w:r>
      <w:r w:rsidRPr="001B0FB6">
        <w:rPr>
          <w:rFonts w:ascii="Simplified Arabic" w:hAnsi="Simplified Arabic" w:cs="Simplified Arabic" w:hint="cs"/>
          <w:sz w:val="24"/>
          <w:szCs w:val="24"/>
          <w:rtl/>
          <w:lang w:bidi="ar-DZ"/>
        </w:rPr>
        <w:t>1945</w:t>
      </w:r>
      <w:r>
        <w:rPr>
          <w:rFonts w:ascii="Simplified Arabic" w:hAnsi="Simplified Arabic" w:cs="Simplified Arabic" w:hint="cs"/>
          <w:sz w:val="28"/>
          <w:szCs w:val="28"/>
          <w:rtl/>
          <w:lang w:bidi="ar-DZ"/>
        </w:rPr>
        <w:t xml:space="preserve"> التي جاء ميثاقها متضمنا لمبادئ تعبّر عن أماني الشّعوب في تحقيق نظام دولي ينقذ </w:t>
      </w:r>
      <w:r>
        <w:rPr>
          <w:rFonts w:ascii="Simplified Arabic" w:hAnsi="Simplified Arabic" w:cs="Simplified Arabic" w:hint="cs"/>
          <w:sz w:val="28"/>
          <w:szCs w:val="28"/>
          <w:rtl/>
          <w:lang w:bidi="ar-DZ"/>
        </w:rPr>
        <w:lastRenderedPageBreak/>
        <w:t>البشرية من ويلات الحرب. وقد اتّسم المجتمع الدّولي بعد الحرب العالمية الثّانية بالاتّساع في التّركيبة وببروز التضارب الإيديولوجي بين الشرق والغرب، فضلا عن الكشف عن التناقضات التي تميّز العلاقات بين أشخاص المجتمع الدولي رغم محاولة إرساء آليات للتّضامن الدّولي. ويمكن إجمال الظواهر التي تحكّمت في معظم الأحداث التي وقعت في هذه المرحلة فيما يلي:</w:t>
      </w:r>
    </w:p>
    <w:p w:rsidR="00E57E58" w:rsidRDefault="00E57E58" w:rsidP="00E57E58">
      <w:pPr>
        <w:pStyle w:val="Paragraphedeliste"/>
        <w:numPr>
          <w:ilvl w:val="0"/>
          <w:numId w:val="1"/>
        </w:numPr>
        <w:tabs>
          <w:tab w:val="right" w:pos="567"/>
          <w:tab w:val="right" w:pos="850"/>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A614C0">
        <w:rPr>
          <w:rFonts w:ascii="Simplified Arabic" w:hAnsi="Simplified Arabic" w:cs="Simplified Arabic" w:hint="cs"/>
          <w:b/>
          <w:bCs/>
          <w:sz w:val="28"/>
          <w:szCs w:val="28"/>
          <w:rtl/>
          <w:lang w:bidi="ar-DZ"/>
        </w:rPr>
        <w:t>تزايد عدد الدّول</w:t>
      </w:r>
      <w:r>
        <w:rPr>
          <w:rFonts w:ascii="Simplified Arabic" w:hAnsi="Simplified Arabic" w:cs="Simplified Arabic" w:hint="cs"/>
          <w:sz w:val="28"/>
          <w:szCs w:val="28"/>
          <w:rtl/>
          <w:lang w:bidi="ar-DZ"/>
        </w:rPr>
        <w:t xml:space="preserve">، حيث أنّ المجتمع الدّولي كان يضمّ سبعين دولة، لكن بعد نهاية الحرب العالمية الثّانية سنة </w:t>
      </w:r>
      <w:r w:rsidRPr="00894C66">
        <w:rPr>
          <w:rFonts w:ascii="Simplified Arabic" w:hAnsi="Simplified Arabic" w:cs="Simplified Arabic" w:hint="cs"/>
          <w:sz w:val="24"/>
          <w:szCs w:val="24"/>
          <w:rtl/>
          <w:lang w:bidi="ar-DZ"/>
        </w:rPr>
        <w:t>1945</w:t>
      </w:r>
      <w:r>
        <w:rPr>
          <w:rFonts w:ascii="Simplified Arabic" w:hAnsi="Simplified Arabic" w:cs="Simplified Arabic" w:hint="cs"/>
          <w:sz w:val="28"/>
          <w:szCs w:val="28"/>
          <w:rtl/>
          <w:lang w:bidi="ar-DZ"/>
        </w:rPr>
        <w:t xml:space="preserve">، وتحديدا خلال العشريتين </w:t>
      </w:r>
      <w:r w:rsidRPr="00894C66">
        <w:rPr>
          <w:rFonts w:ascii="Simplified Arabic" w:hAnsi="Simplified Arabic" w:cs="Simplified Arabic" w:hint="cs"/>
          <w:sz w:val="24"/>
          <w:szCs w:val="24"/>
          <w:rtl/>
          <w:lang w:bidi="ar-DZ"/>
        </w:rPr>
        <w:t>1950</w:t>
      </w:r>
      <w:r>
        <w:rPr>
          <w:rFonts w:ascii="Simplified Arabic" w:hAnsi="Simplified Arabic" w:cs="Simplified Arabic" w:hint="cs"/>
          <w:sz w:val="28"/>
          <w:szCs w:val="28"/>
          <w:rtl/>
          <w:lang w:bidi="ar-DZ"/>
        </w:rPr>
        <w:t xml:space="preserve"> و</w:t>
      </w:r>
      <w:r w:rsidRPr="00894C66">
        <w:rPr>
          <w:rFonts w:ascii="Simplified Arabic" w:hAnsi="Simplified Arabic" w:cs="Simplified Arabic" w:hint="cs"/>
          <w:sz w:val="24"/>
          <w:szCs w:val="24"/>
          <w:rtl/>
          <w:lang w:bidi="ar-DZ"/>
        </w:rPr>
        <w:t>1960</w:t>
      </w:r>
      <w:r>
        <w:rPr>
          <w:rFonts w:ascii="Simplified Arabic" w:hAnsi="Simplified Arabic" w:cs="Simplified Arabic" w:hint="cs"/>
          <w:sz w:val="28"/>
          <w:szCs w:val="28"/>
          <w:rtl/>
          <w:lang w:bidi="ar-DZ"/>
        </w:rPr>
        <w:t xml:space="preserve"> انطلقت موجة الاستقلال الكبرى للدّول في آسيا وإفريقيا، وقد كان لهذه الظاهرة تأثير على العلاقات الدّولية من حيث تنوّعها وتعقيدها والعمل على توسيع أجهزة المنظّمات الدّولية التي تأسّست في هذه الفترة.</w:t>
      </w:r>
    </w:p>
    <w:p w:rsidR="00E57E58" w:rsidRDefault="00E57E58" w:rsidP="00E57E58">
      <w:pPr>
        <w:pStyle w:val="Paragraphedeliste"/>
        <w:numPr>
          <w:ilvl w:val="0"/>
          <w:numId w:val="1"/>
        </w:numPr>
        <w:tabs>
          <w:tab w:val="right" w:pos="567"/>
          <w:tab w:val="right" w:pos="850"/>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A614C0">
        <w:rPr>
          <w:rFonts w:ascii="Simplified Arabic" w:hAnsi="Simplified Arabic" w:cs="Simplified Arabic" w:hint="cs"/>
          <w:b/>
          <w:bCs/>
          <w:sz w:val="28"/>
          <w:szCs w:val="28"/>
          <w:rtl/>
          <w:lang w:bidi="ar-DZ"/>
        </w:rPr>
        <w:t>التّعارض بين الولايات المتّحدة والاتحاد السوفيتي</w:t>
      </w:r>
      <w:r>
        <w:rPr>
          <w:rFonts w:ascii="Simplified Arabic" w:hAnsi="Simplified Arabic" w:cs="Simplified Arabic" w:hint="cs"/>
          <w:sz w:val="28"/>
          <w:szCs w:val="28"/>
          <w:rtl/>
          <w:lang w:bidi="ar-DZ"/>
        </w:rPr>
        <w:t xml:space="preserve">، والذي لم يكن ثمرة تنافس حول قيادة العالم فحسب، بل كان تعارضا إيديولوجيا عميقا بين اللّيبرالية والرّأسمالية من جهة، والشّيوعية والاشتراكية من جهة أخرى. وقد انعكس هذا التّعارض في مختلف المجالات من تصفية للأوضاع التي تركتها الحرب العالمية، والمبادلات الدّولية إلى التّفوّق العلمي العالمي. وكانت باقي الدّول مجبرة على أن تنضم إلى أحد الطّرفين. وأوجد التّساوي بين القوّتين في المجال العسكري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وتحديدا في المجال الشائك الخاص بالسّلاح النّووي- توازنا دوليا تمّ فيه تقاسم مراكز التّأثير في العالم، الاحترام المتبادل للمصالح الأساسية واللّجوء الدّائم إلى أساليب النّزاع غير المسلّحة (مثل الإجراءات الاقتصادية، قلب الأنظمة، عدم الاعتراف، الحرب الباردة...). لكن هناك بعض الدّول لم تذب في هذين المعسكرين، واختارت بين فترة وأخرى أن تكون "حيادية" أو "غير منحازة"، مثل الحياد التّقليدي التي تبنّته سويسرا والنّمسا، و"عدم الانحياز" المصري واليوغسلافي، الذي اتّخذ حجما آخر مع تزايد عدد الدّول نتيجة حركات الاستقلال، ومحاولة الصّين جذب مشاعر التّضامن الأفرو-آسيوي لصالحها الذي تأكّد في مؤتمر باندونغ سنة </w:t>
      </w:r>
      <w:r w:rsidRPr="00CA0A20">
        <w:rPr>
          <w:rFonts w:ascii="Simplified Arabic" w:hAnsi="Simplified Arabic" w:cs="Simplified Arabic" w:hint="cs"/>
          <w:sz w:val="24"/>
          <w:szCs w:val="24"/>
          <w:rtl/>
          <w:lang w:bidi="ar-DZ"/>
        </w:rPr>
        <w:t>1955</w:t>
      </w:r>
      <w:r>
        <w:rPr>
          <w:rFonts w:ascii="Simplified Arabic" w:hAnsi="Simplified Arabic" w:cs="Simplified Arabic" w:hint="cs"/>
          <w:sz w:val="28"/>
          <w:szCs w:val="28"/>
          <w:rtl/>
          <w:lang w:bidi="ar-DZ"/>
        </w:rPr>
        <w:t>، فكانت دول عدم الانحياز التي جمعت بين فكرتين مختلفتين: الحياد السّياسي والسّير في طريق التّنمية.</w:t>
      </w:r>
    </w:p>
    <w:p w:rsidR="00E57E58" w:rsidRPr="00F0569D" w:rsidRDefault="00E57E58" w:rsidP="00E57E58">
      <w:pPr>
        <w:pStyle w:val="Paragraphedeliste"/>
        <w:numPr>
          <w:ilvl w:val="0"/>
          <w:numId w:val="1"/>
        </w:numPr>
        <w:tabs>
          <w:tab w:val="right" w:pos="567"/>
          <w:tab w:val="right" w:pos="850"/>
        </w:tabs>
        <w:bidi/>
        <w:jc w:val="both"/>
        <w:rPr>
          <w:rFonts w:ascii="Simplified Arabic" w:hAnsi="Simplified Arabic" w:cs="Simplified Arabic" w:hint="cs"/>
          <w:b/>
          <w:bCs/>
          <w:sz w:val="28"/>
          <w:szCs w:val="28"/>
          <w:lang w:bidi="ar-DZ"/>
        </w:rPr>
      </w:pPr>
      <w:r w:rsidRPr="00CA0A20">
        <w:rPr>
          <w:rFonts w:ascii="Simplified Arabic" w:hAnsi="Simplified Arabic" w:cs="Simplified Arabic" w:hint="cs"/>
          <w:b/>
          <w:bCs/>
          <w:sz w:val="28"/>
          <w:szCs w:val="28"/>
          <w:rtl/>
          <w:lang w:bidi="ar-DZ"/>
        </w:rPr>
        <w:t xml:space="preserve"> التّضامن عبر آلية المنتظم</w:t>
      </w:r>
      <w:r>
        <w:rPr>
          <w:rFonts w:ascii="Simplified Arabic" w:hAnsi="Simplified Arabic" w:cs="Simplified Arabic" w:hint="cs"/>
          <w:b/>
          <w:bCs/>
          <w:sz w:val="28"/>
          <w:szCs w:val="28"/>
          <w:rtl/>
          <w:lang w:bidi="ar-DZ"/>
        </w:rPr>
        <w:t xml:space="preserve"> الدّولي</w:t>
      </w:r>
      <w:r w:rsidRPr="005E3A10">
        <w:rPr>
          <w:rFonts w:ascii="Simplified Arabic" w:hAnsi="Simplified Arabic" w:cs="Simplified Arabic" w:hint="cs"/>
          <w:sz w:val="28"/>
          <w:szCs w:val="28"/>
          <w:rtl/>
          <w:lang w:bidi="ar-DZ"/>
        </w:rPr>
        <w:t>،  والتي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برزت بشكل واضح في تأسيس منظّمة الأمم المتّحدة سنة </w:t>
      </w:r>
      <w:r w:rsidRPr="005E3A10">
        <w:rPr>
          <w:rFonts w:ascii="Simplified Arabic" w:hAnsi="Simplified Arabic" w:cs="Simplified Arabic" w:hint="cs"/>
          <w:sz w:val="24"/>
          <w:szCs w:val="24"/>
          <w:rtl/>
          <w:lang w:bidi="ar-DZ"/>
        </w:rPr>
        <w:t>1945</w:t>
      </w:r>
      <w:r>
        <w:rPr>
          <w:rFonts w:ascii="Simplified Arabic" w:hAnsi="Simplified Arabic" w:cs="Simplified Arabic" w:hint="cs"/>
          <w:sz w:val="28"/>
          <w:szCs w:val="28"/>
          <w:rtl/>
          <w:lang w:bidi="ar-DZ"/>
        </w:rPr>
        <w:t xml:space="preserve">، حيث اعتُبر هذا المنتظم نقطة تحوّل في تاريخ المنظّمات الدّولية ذات الطّابع السيّاسي، وذلك راجع للصفة العالمية التي حظيت بها، إذ بلغ عدد الدّول الموقّعة </w:t>
      </w:r>
      <w:r>
        <w:rPr>
          <w:rFonts w:ascii="Simplified Arabic" w:hAnsi="Simplified Arabic" w:cs="Simplified Arabic" w:hint="cs"/>
          <w:sz w:val="28"/>
          <w:szCs w:val="28"/>
          <w:rtl/>
          <w:lang w:bidi="ar-DZ"/>
        </w:rPr>
        <w:lastRenderedPageBreak/>
        <w:t xml:space="preserve">على الميثاق المنشئ لها خمسون دولة، ثمّ تتابع الانضمام إليها لاحقا حتى أصبحت تضمّ في وقتنا الحالي </w:t>
      </w:r>
      <w:r w:rsidRPr="00941ECF">
        <w:rPr>
          <w:rFonts w:ascii="Simplified Arabic" w:hAnsi="Simplified Arabic" w:cs="Simplified Arabic" w:hint="cs"/>
          <w:sz w:val="24"/>
          <w:szCs w:val="24"/>
          <w:rtl/>
          <w:lang w:bidi="ar-DZ"/>
        </w:rPr>
        <w:t>193</w:t>
      </w:r>
      <w:r>
        <w:rPr>
          <w:rFonts w:ascii="Simplified Arabic" w:hAnsi="Simplified Arabic" w:cs="Simplified Arabic" w:hint="cs"/>
          <w:sz w:val="28"/>
          <w:szCs w:val="28"/>
          <w:rtl/>
          <w:lang w:bidi="ar-DZ"/>
        </w:rPr>
        <w:t xml:space="preserve"> دولة. كما عرف التّنظيم الدّولي في هذه المرحلة منحى جديدا تمثّل في محاولة تحقيق مصالح إقليمية، فأنشئت منظّمات إقليمية على غرار مجلس أوربا، جامعة الدّول العربية، منظّمة الدّول الأمريكية والاتّحاد الإفريقي. إضافة إلى تشعب منظمات عالمية أخرى لتهتم بمجالات مختلفة من صحة وتعليم وغيرها، فكانت الوكالات والمنظّمات المتخصّصة من قبيل منظّمة الصحة العالمية، منظمة العمل الدولية وغيرهما، وهذا ما دفع البعض إلى إطلاق وصف "عصر المنظّمات الدّولية" على هذه المرحلة، وهكذا أصبحت المنظّمات الدّولية الحكومية شخصا دوليا مستحدثا في المجتمع الدّولي إلى جانب الدّول الشخص الأصيل فيه. </w:t>
      </w:r>
    </w:p>
    <w:p w:rsidR="00E57E58" w:rsidRPr="001A4921" w:rsidRDefault="00E57E58" w:rsidP="00E57E58">
      <w:pPr>
        <w:pStyle w:val="Paragraphedeliste"/>
        <w:tabs>
          <w:tab w:val="right" w:pos="567"/>
          <w:tab w:val="right" w:pos="850"/>
        </w:tabs>
        <w:bidi/>
        <w:ind w:left="1080"/>
        <w:jc w:val="both"/>
        <w:rPr>
          <w:rFonts w:ascii="Simplified Arabic" w:hAnsi="Simplified Arabic" w:cs="Simplified Arabic" w:hint="cs"/>
          <w:sz w:val="28"/>
          <w:szCs w:val="28"/>
          <w:rtl/>
          <w:lang w:bidi="ar-DZ"/>
        </w:rPr>
      </w:pPr>
      <w:r w:rsidRPr="00F0569D">
        <w:rPr>
          <w:rFonts w:ascii="Simplified Arabic" w:hAnsi="Simplified Arabic" w:cs="Simplified Arabic" w:hint="cs"/>
          <w:sz w:val="28"/>
          <w:szCs w:val="28"/>
          <w:rtl/>
          <w:lang w:bidi="ar-DZ"/>
        </w:rPr>
        <w:t xml:space="preserve">    وقد</w:t>
      </w:r>
      <w:r>
        <w:rPr>
          <w:rFonts w:ascii="Simplified Arabic" w:hAnsi="Simplified Arabic" w:cs="Simplified Arabic" w:hint="cs"/>
          <w:sz w:val="28"/>
          <w:szCs w:val="28"/>
          <w:rtl/>
          <w:lang w:bidi="ar-DZ"/>
        </w:rPr>
        <w:t xml:space="preserve"> ساهمت هذه المظاهر في زوال بعض مبادئ القانون الدّولي التّقليدي مثل الاستيلاء على الأقاليم، شرعية استخدام القوّة والتّدخل في الشّؤون الدّاخلية. كما أثْرت المبادئ العادلة </w:t>
      </w:r>
      <w:r w:rsidRPr="001A4921">
        <w:rPr>
          <w:rFonts w:ascii="Simplified Arabic" w:hAnsi="Simplified Arabic" w:cs="Simplified Arabic" w:hint="cs"/>
          <w:sz w:val="28"/>
          <w:szCs w:val="28"/>
          <w:rtl/>
          <w:lang w:bidi="ar-DZ"/>
        </w:rPr>
        <w:t>القديمة مثل مبدأ المساواة في السّيادة بين الدّول ومبدأ تسوية النّزاعات الدّولية بالطّرق السّلمية. وأرست من جهة أخرى مبادئ جديدة فرضها التّطوّر الذي طال تركيبة المجتمع الدّولي وواقعه مثل مبدأ التّعاون الدّولي السّلمي، حق الدّول في السّيادة الدّائمة على ثرواتها الطّبيعية وحق الشّعوب في تقرير مصيرها.</w:t>
      </w:r>
    </w:p>
    <w:p w:rsidR="00E57E58" w:rsidRPr="001A4921" w:rsidRDefault="00E57E58" w:rsidP="00E57E58">
      <w:pPr>
        <w:pStyle w:val="Paragraphedeliste"/>
        <w:tabs>
          <w:tab w:val="right" w:pos="567"/>
          <w:tab w:val="right" w:pos="850"/>
        </w:tabs>
        <w:bidi/>
        <w:ind w:left="1080"/>
        <w:jc w:val="both"/>
        <w:rPr>
          <w:rFonts w:ascii="Simplified Arabic" w:hAnsi="Simplified Arabic" w:cs="Simplified Arabic" w:hint="cs"/>
          <w:b/>
          <w:bCs/>
          <w:sz w:val="28"/>
          <w:szCs w:val="28"/>
          <w:rtl/>
          <w:lang w:bidi="ar-DZ"/>
        </w:rPr>
      </w:pPr>
      <w:r w:rsidRPr="001A4921">
        <w:rPr>
          <w:rFonts w:ascii="Simplified Arabic" w:hAnsi="Simplified Arabic" w:cs="Simplified Arabic" w:hint="cs"/>
          <w:b/>
          <w:bCs/>
          <w:sz w:val="28"/>
          <w:szCs w:val="28"/>
          <w:rtl/>
          <w:lang w:bidi="ar-DZ"/>
        </w:rPr>
        <w:t>خامسا: المجتمع الدّولي الحديث بعد زوال القطبية الثّنائية</w:t>
      </w:r>
    </w:p>
    <w:p w:rsidR="00E57E58" w:rsidRDefault="00E57E58" w:rsidP="00E57E58">
      <w:pPr>
        <w:pStyle w:val="Paragraphedeliste"/>
        <w:tabs>
          <w:tab w:val="right" w:pos="567"/>
          <w:tab w:val="right" w:pos="850"/>
        </w:tabs>
        <w:bidi/>
        <w:ind w:left="1080"/>
        <w:jc w:val="both"/>
        <w:rPr>
          <w:rFonts w:ascii="Simplified Arabic" w:hAnsi="Simplified Arabic" w:cs="Simplified Arabic" w:hint="cs"/>
          <w:sz w:val="28"/>
          <w:szCs w:val="28"/>
          <w:rtl/>
          <w:lang w:bidi="ar-DZ"/>
        </w:rPr>
      </w:pPr>
      <w:r w:rsidRPr="001A4921">
        <w:rPr>
          <w:rFonts w:ascii="Simplified Arabic" w:hAnsi="Simplified Arabic" w:cs="Simplified Arabic" w:hint="cs"/>
          <w:sz w:val="28"/>
          <w:szCs w:val="28"/>
          <w:rtl/>
          <w:lang w:bidi="ar-DZ"/>
        </w:rPr>
        <w:t xml:space="preserve">    تمّ الإعلان عن انتهاء الحرب الباردة، وبالتالي زوال القطبية الثّنائية، في مؤتمر الأمن والتّعاون الأوربي الذي انعقد بباريس في </w:t>
      </w:r>
      <w:r w:rsidRPr="001A4921">
        <w:rPr>
          <w:rFonts w:ascii="Simplified Arabic" w:hAnsi="Simplified Arabic" w:cs="Simplified Arabic" w:hint="cs"/>
          <w:sz w:val="24"/>
          <w:szCs w:val="24"/>
          <w:rtl/>
          <w:lang w:bidi="ar-DZ"/>
        </w:rPr>
        <w:t>19</w:t>
      </w:r>
      <w:r w:rsidRPr="001A4921">
        <w:rPr>
          <w:rFonts w:ascii="Simplified Arabic" w:hAnsi="Simplified Arabic" w:cs="Simplified Arabic" w:hint="cs"/>
          <w:sz w:val="28"/>
          <w:szCs w:val="28"/>
          <w:rtl/>
          <w:lang w:bidi="ar-DZ"/>
        </w:rPr>
        <w:t xml:space="preserve"> نوفمبر </w:t>
      </w:r>
      <w:r w:rsidRPr="001A4921">
        <w:rPr>
          <w:rFonts w:ascii="Simplified Arabic" w:hAnsi="Simplified Arabic" w:cs="Simplified Arabic" w:hint="cs"/>
          <w:sz w:val="24"/>
          <w:szCs w:val="24"/>
          <w:rtl/>
          <w:lang w:bidi="ar-DZ"/>
        </w:rPr>
        <w:t>1990</w:t>
      </w:r>
      <w:r w:rsidRPr="001A4921">
        <w:rPr>
          <w:rFonts w:ascii="Simplified Arabic" w:hAnsi="Simplified Arabic" w:cs="Simplified Arabic" w:hint="cs"/>
          <w:sz w:val="28"/>
          <w:szCs w:val="28"/>
          <w:rtl/>
          <w:lang w:bidi="ar-DZ"/>
        </w:rPr>
        <w:t xml:space="preserve">، بعد أن سلّم الاتحاد السوفيتي مقاليد القيادة إلى الولايات المتّحدة باتّفاق ثنائي بينهما في مؤتمر مالطة سنة </w:t>
      </w:r>
      <w:r w:rsidRPr="001A4921">
        <w:rPr>
          <w:rFonts w:ascii="Simplified Arabic" w:hAnsi="Simplified Arabic" w:cs="Simplified Arabic" w:hint="cs"/>
          <w:sz w:val="24"/>
          <w:szCs w:val="24"/>
          <w:rtl/>
          <w:lang w:bidi="ar-DZ"/>
        </w:rPr>
        <w:t>1989</w:t>
      </w:r>
      <w:r w:rsidRPr="001A4921">
        <w:rPr>
          <w:rFonts w:ascii="Simplified Arabic" w:hAnsi="Simplified Arabic" w:cs="Simplified Arabic" w:hint="cs"/>
          <w:sz w:val="28"/>
          <w:szCs w:val="28"/>
          <w:rtl/>
          <w:lang w:bidi="ar-DZ"/>
        </w:rPr>
        <w:t xml:space="preserve">. وقد سجّل هذا الحدث بوادر قيام نظام دولي جديد كما أعلن عنه الرئيس الأمريكي </w:t>
      </w:r>
      <w:r w:rsidRPr="001A4921">
        <w:rPr>
          <w:rFonts w:ascii="Simplified Arabic" w:hAnsi="Simplified Arabic" w:cs="Simplified Arabic"/>
          <w:sz w:val="28"/>
          <w:szCs w:val="28"/>
          <w:rtl/>
          <w:lang w:bidi="ar-DZ"/>
        </w:rPr>
        <w:t>–</w:t>
      </w:r>
      <w:r w:rsidRPr="001A4921">
        <w:rPr>
          <w:rFonts w:ascii="Simplified Arabic" w:hAnsi="Simplified Arabic" w:cs="Simplified Arabic" w:hint="cs"/>
          <w:sz w:val="28"/>
          <w:szCs w:val="28"/>
          <w:rtl/>
          <w:lang w:bidi="ar-DZ"/>
        </w:rPr>
        <w:t>آنذاك- جورج بوش عشية الحرب على العراق في جانفي</w:t>
      </w:r>
      <w:r w:rsidRPr="001A4921">
        <w:rPr>
          <w:rFonts w:ascii="Simplified Arabic" w:hAnsi="Simplified Arabic" w:cs="Simplified Arabic" w:hint="cs"/>
          <w:sz w:val="24"/>
          <w:szCs w:val="24"/>
          <w:rtl/>
          <w:lang w:bidi="ar-DZ"/>
        </w:rPr>
        <w:t>1991</w:t>
      </w:r>
      <w:r w:rsidRPr="001A4921">
        <w:rPr>
          <w:rFonts w:ascii="Simplified Arabic" w:hAnsi="Simplified Arabic" w:cs="Simplified Arabic" w:hint="cs"/>
          <w:sz w:val="28"/>
          <w:szCs w:val="28"/>
          <w:rtl/>
          <w:lang w:bidi="ar-DZ"/>
        </w:rPr>
        <w:t>، واتّسمت معالم هذا النّظام بانهيار الشّيوعية وعولمة كلّ من الدّيمقراطية اللّيبرالية</w:t>
      </w:r>
      <w:r>
        <w:rPr>
          <w:rFonts w:ascii="Simplified Arabic" w:hAnsi="Simplified Arabic" w:cs="Simplified Arabic" w:hint="cs"/>
          <w:sz w:val="28"/>
          <w:szCs w:val="28"/>
          <w:rtl/>
          <w:lang w:bidi="ar-DZ"/>
        </w:rPr>
        <w:t xml:space="preserve"> في المجال السّياسي</w:t>
      </w:r>
      <w:r w:rsidRPr="001A4921">
        <w:rPr>
          <w:rFonts w:ascii="Simplified Arabic" w:hAnsi="Simplified Arabic" w:cs="Simplified Arabic" w:hint="cs"/>
          <w:sz w:val="28"/>
          <w:szCs w:val="28"/>
          <w:rtl/>
          <w:lang w:bidi="ar-DZ"/>
        </w:rPr>
        <w:t xml:space="preserve"> والاقتصاد الرّأسمالي الحرّ</w:t>
      </w:r>
      <w:r>
        <w:rPr>
          <w:rFonts w:ascii="Simplified Arabic" w:hAnsi="Simplified Arabic" w:cs="Simplified Arabic" w:hint="cs"/>
          <w:sz w:val="28"/>
          <w:szCs w:val="28"/>
          <w:rtl/>
          <w:lang w:bidi="ar-DZ"/>
        </w:rPr>
        <w:t xml:space="preserve"> في المجال الاقتصادي</w:t>
      </w:r>
      <w:r w:rsidRPr="001A4921">
        <w:rPr>
          <w:rFonts w:ascii="Simplified Arabic" w:hAnsi="Simplified Arabic" w:cs="Simplified Arabic" w:hint="cs"/>
          <w:sz w:val="28"/>
          <w:szCs w:val="28"/>
          <w:rtl/>
          <w:lang w:bidi="ar-DZ"/>
        </w:rPr>
        <w:t xml:space="preserve">. ورغم الاختلاف حول مفهوم هذا النّظام الدّولي الجديد، فإنّ أهم المظاهر التي يمكن ملاحظتها فيه هو التغيير الذي حدث في الأولويات الخاصة بالاهتمامات الجوهرية للدّول، حيث أصبح التّركيز الرّئيسي على القضايا الأمنية، وذلك بعد أحداث </w:t>
      </w:r>
      <w:r w:rsidRPr="001A4921">
        <w:rPr>
          <w:rFonts w:ascii="Simplified Arabic" w:hAnsi="Simplified Arabic" w:cs="Simplified Arabic" w:hint="cs"/>
          <w:sz w:val="24"/>
          <w:szCs w:val="24"/>
          <w:rtl/>
          <w:lang w:bidi="ar-DZ"/>
        </w:rPr>
        <w:t>11</w:t>
      </w:r>
      <w:r w:rsidRPr="001A4921">
        <w:rPr>
          <w:rFonts w:ascii="Simplified Arabic" w:hAnsi="Simplified Arabic" w:cs="Simplified Arabic" w:hint="cs"/>
          <w:sz w:val="28"/>
          <w:szCs w:val="28"/>
          <w:rtl/>
          <w:lang w:bidi="ar-DZ"/>
        </w:rPr>
        <w:t xml:space="preserve"> ديسمبر </w:t>
      </w:r>
      <w:r w:rsidRPr="001A4921">
        <w:rPr>
          <w:rFonts w:ascii="Simplified Arabic" w:hAnsi="Simplified Arabic" w:cs="Simplified Arabic" w:hint="cs"/>
          <w:sz w:val="24"/>
          <w:szCs w:val="24"/>
          <w:rtl/>
          <w:lang w:bidi="ar-DZ"/>
        </w:rPr>
        <w:t>2001</w:t>
      </w:r>
      <w:r w:rsidRPr="001A4921">
        <w:rPr>
          <w:rFonts w:ascii="Simplified Arabic" w:hAnsi="Simplified Arabic" w:cs="Simplified Arabic" w:hint="cs"/>
          <w:sz w:val="28"/>
          <w:szCs w:val="28"/>
          <w:rtl/>
          <w:lang w:bidi="ar-DZ"/>
        </w:rPr>
        <w:t xml:space="preserve">، وظهر مفهوم الإرهاب الذي ربطه الإعلام الغربي </w:t>
      </w:r>
      <w:r w:rsidRPr="001A4921">
        <w:rPr>
          <w:rFonts w:ascii="Simplified Arabic" w:hAnsi="Simplified Arabic" w:cs="Simplified Arabic"/>
          <w:sz w:val="28"/>
          <w:szCs w:val="28"/>
          <w:rtl/>
          <w:lang w:bidi="ar-DZ"/>
        </w:rPr>
        <w:t>–</w:t>
      </w:r>
      <w:r w:rsidRPr="001A4921">
        <w:rPr>
          <w:rFonts w:ascii="Simplified Arabic" w:hAnsi="Simplified Arabic" w:cs="Simplified Arabic" w:hint="cs"/>
          <w:sz w:val="28"/>
          <w:szCs w:val="28"/>
          <w:rtl/>
          <w:lang w:bidi="ar-DZ"/>
        </w:rPr>
        <w:t xml:space="preserve"> بشكل </w:t>
      </w:r>
      <w:r w:rsidRPr="001A4921">
        <w:rPr>
          <w:rFonts w:ascii="Simplified Arabic" w:hAnsi="Simplified Arabic" w:cs="Simplified Arabic" w:hint="cs"/>
          <w:sz w:val="28"/>
          <w:szCs w:val="28"/>
          <w:rtl/>
          <w:lang w:bidi="ar-DZ"/>
        </w:rPr>
        <w:lastRenderedPageBreak/>
        <w:t xml:space="preserve">مغلوط- بالمسلمين، وحاولت الولايات المتّحدة أن تضع </w:t>
      </w:r>
      <w:r>
        <w:rPr>
          <w:rFonts w:ascii="Simplified Arabic" w:hAnsi="Simplified Arabic" w:cs="Simplified Arabic" w:hint="cs"/>
          <w:sz w:val="28"/>
          <w:szCs w:val="28"/>
          <w:rtl/>
          <w:lang w:bidi="ar-DZ"/>
        </w:rPr>
        <w:t xml:space="preserve">له تصوّر منفردا يناسبها، وشنّت عليه حربا شاملة </w:t>
      </w:r>
      <w:r w:rsidRPr="001A4921">
        <w:rPr>
          <w:rFonts w:ascii="Simplified Arabic" w:hAnsi="Simplified Arabic" w:cs="Simplified Arabic" w:hint="cs"/>
          <w:sz w:val="28"/>
          <w:szCs w:val="28"/>
          <w:rtl/>
          <w:lang w:bidi="ar-DZ"/>
        </w:rPr>
        <w:t>وضعت لها صيغة "الحرب الوقائية" واعتبرتها صورة من صور الدّفاع الشّرعي. كما تمّ التضييق من مبدأ عدم التّدخل في الشّؤون الدّاخلية، وأصبح التدخل مسموحا به تحت ذريعة مكافحة الإرهاب، واعتُمدت مسؤولية توفير الحماية من طرف الأمم المتّحدة</w:t>
      </w:r>
      <w:r>
        <w:rPr>
          <w:rFonts w:ascii="Simplified Arabic" w:hAnsi="Simplified Arabic" w:cs="Simplified Arabic" w:hint="cs"/>
          <w:sz w:val="28"/>
          <w:szCs w:val="28"/>
          <w:rtl/>
          <w:lang w:bidi="ar-DZ"/>
        </w:rPr>
        <w:t xml:space="preserve"> سنة </w:t>
      </w:r>
      <w:r w:rsidRPr="001A4921">
        <w:rPr>
          <w:rFonts w:ascii="Simplified Arabic" w:hAnsi="Simplified Arabic" w:cs="Simplified Arabic" w:hint="cs"/>
          <w:sz w:val="24"/>
          <w:szCs w:val="24"/>
          <w:rtl/>
          <w:lang w:bidi="ar-DZ"/>
        </w:rPr>
        <w:t>2005</w:t>
      </w:r>
      <w:r w:rsidRPr="001A4921">
        <w:rPr>
          <w:rFonts w:ascii="Simplified Arabic" w:hAnsi="Simplified Arabic" w:cs="Simplified Arabic" w:hint="cs"/>
          <w:sz w:val="28"/>
          <w:szCs w:val="28"/>
          <w:rtl/>
          <w:lang w:bidi="ar-DZ"/>
        </w:rPr>
        <w:t xml:space="preserve"> بحجة حماية حقوق الإنسان.</w:t>
      </w:r>
    </w:p>
    <w:p w:rsidR="00E57E58" w:rsidRPr="00077113" w:rsidRDefault="00E57E58" w:rsidP="00E57E58">
      <w:pPr>
        <w:pStyle w:val="Paragraphedeliste"/>
        <w:tabs>
          <w:tab w:val="right" w:pos="567"/>
          <w:tab w:val="right" w:pos="850"/>
          <w:tab w:val="right" w:pos="8930"/>
        </w:tabs>
        <w:bidi/>
        <w:ind w:left="108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وفي واقع الأمر لا يمكن ضبط صورة النظام الدّولي بدقّة في وقتنا الرّاهن، خصوصا مع ظهور الأزمة الصّحية العالمية في مطلع عام </w:t>
      </w:r>
      <w:r w:rsidRPr="003A1C3A">
        <w:rPr>
          <w:rFonts w:ascii="Simplified Arabic" w:hAnsi="Simplified Arabic" w:cs="Simplified Arabic" w:hint="cs"/>
          <w:sz w:val="24"/>
          <w:szCs w:val="24"/>
          <w:rtl/>
          <w:lang w:bidi="ar-DZ"/>
        </w:rPr>
        <w:t>2020</w:t>
      </w:r>
      <w:r>
        <w:rPr>
          <w:rFonts w:ascii="Simplified Arabic" w:hAnsi="Simplified Arabic" w:cs="Simplified Arabic" w:hint="cs"/>
          <w:sz w:val="28"/>
          <w:szCs w:val="28"/>
          <w:rtl/>
          <w:lang w:bidi="ar-DZ"/>
        </w:rPr>
        <w:t xml:space="preserve"> التي أحدثها وباء كوفيد 19 وانعكاساتها على مختلف الأصعدة الاقتصادية، الاجتماعية والسياسية، حيث يجب إعادة التفكير في هذا النّظام بالتركيز على آثار التّنافس الأمريكي الصّيني، إذ أنّ العالم لم يعد أحادي القطب بل متعدّد الأقطاب تضطرّ فيه الولايات المتّحدة أن تتعامل مع القوى النّاشئة، وخاصّة الصّين. وأثبت هذا التّنافس فظاعته من خلال التّ</w:t>
      </w:r>
      <w:r w:rsidRPr="00077113">
        <w:rPr>
          <w:rFonts w:ascii="Simplified Arabic" w:hAnsi="Simplified Arabic" w:cs="Simplified Arabic" w:hint="cs"/>
          <w:sz w:val="28"/>
          <w:szCs w:val="28"/>
          <w:rtl/>
          <w:lang w:bidi="ar-DZ"/>
        </w:rPr>
        <w:t>صريحات الأمريكية والصينية</w:t>
      </w:r>
      <w:r>
        <w:rPr>
          <w:rFonts w:ascii="Simplified Arabic" w:hAnsi="Simplified Arabic" w:cs="Simplified Arabic" w:hint="cs"/>
          <w:sz w:val="28"/>
          <w:szCs w:val="28"/>
          <w:rtl/>
          <w:lang w:bidi="ar-DZ"/>
        </w:rPr>
        <w:t>، حيث صرّحت الصين بأنّ</w:t>
      </w:r>
      <w:r w:rsidRPr="00077113">
        <w:rPr>
          <w:rFonts w:ascii="Simplified Arabic" w:hAnsi="Simplified Arabic" w:cs="Simplified Arabic" w:hint="cs"/>
          <w:sz w:val="28"/>
          <w:szCs w:val="28"/>
          <w:rtl/>
          <w:lang w:bidi="ar-DZ"/>
        </w:rPr>
        <w:t xml:space="preserve"> الفيروس يمكن أن يكون من أصل أمريكي، بينما تستمرّ السّلطات الأمريكية في الإشارة إلى "فيروس صيني" واتهام الص</w:t>
      </w:r>
      <w:r>
        <w:rPr>
          <w:rFonts w:ascii="Simplified Arabic" w:hAnsi="Simplified Arabic" w:cs="Simplified Arabic" w:hint="cs"/>
          <w:sz w:val="28"/>
          <w:szCs w:val="28"/>
          <w:rtl/>
          <w:lang w:bidi="ar-DZ"/>
        </w:rPr>
        <w:t>ّ</w:t>
      </w:r>
      <w:r w:rsidRPr="00077113">
        <w:rPr>
          <w:rFonts w:ascii="Simplified Arabic" w:hAnsi="Simplified Arabic" w:cs="Simplified Arabic" w:hint="cs"/>
          <w:sz w:val="28"/>
          <w:szCs w:val="28"/>
          <w:rtl/>
          <w:lang w:bidi="ar-DZ"/>
        </w:rPr>
        <w:t>ين وروسيا بالت</w:t>
      </w:r>
      <w:r>
        <w:rPr>
          <w:rFonts w:ascii="Simplified Arabic" w:hAnsi="Simplified Arabic" w:cs="Simplified Arabic" w:hint="cs"/>
          <w:sz w:val="28"/>
          <w:szCs w:val="28"/>
          <w:rtl/>
          <w:lang w:bidi="ar-DZ"/>
        </w:rPr>
        <w:t>ّ</w:t>
      </w:r>
      <w:r w:rsidRPr="00077113">
        <w:rPr>
          <w:rFonts w:ascii="Simplified Arabic" w:hAnsi="Simplified Arabic" w:cs="Simplified Arabic" w:hint="cs"/>
          <w:sz w:val="28"/>
          <w:szCs w:val="28"/>
          <w:rtl/>
          <w:lang w:bidi="ar-DZ"/>
        </w:rPr>
        <w:t>ورط في حملة تضليل بشأنه.</w:t>
      </w:r>
      <w:r>
        <w:rPr>
          <w:rFonts w:ascii="Simplified Arabic" w:hAnsi="Simplified Arabic" w:cs="Simplified Arabic" w:hint="cs"/>
          <w:sz w:val="28"/>
          <w:szCs w:val="28"/>
          <w:rtl/>
          <w:lang w:bidi="ar-DZ"/>
        </w:rPr>
        <w:t xml:space="preserve"> وفي ذروة الأزمة بقي مجلس الأمن للأمم المتّحدة صامتا رغم أنّه مطالب -بموجب الميثاق- أن يتدخل كلّما كان هناك مساس أو تهديد للسّلم والأمن الدّوليين، من جهة أخرى أظهرت منظمة الصّحة العالمية عجزها في احتواء الأزمة.  وتُضاف إلى هذا العجز المؤسّساتي للمنظّمات الدولية</w:t>
      </w:r>
      <w:r w:rsidRPr="00077113">
        <w:rPr>
          <w:rFonts w:ascii="Simplified Arabic" w:hAnsi="Simplified Arabic" w:cs="Simplified Arabic" w:hint="cs"/>
          <w:sz w:val="28"/>
          <w:szCs w:val="28"/>
          <w:rtl/>
          <w:lang w:bidi="ar-DZ"/>
        </w:rPr>
        <w:t xml:space="preserve"> الآثار الوخيمة التي تركها هذا الوباء من انكماش اقتصادي غير مسبوق في التّاريخ، والذي ساهمت فيه تدابير الحماية الصّحية مثل إغلاق المؤسسات والشركات التجارية،</w:t>
      </w:r>
      <w:r>
        <w:rPr>
          <w:rFonts w:ascii="Simplified Arabic" w:hAnsi="Simplified Arabic" w:cs="Simplified Arabic" w:hint="cs"/>
          <w:sz w:val="28"/>
          <w:szCs w:val="28"/>
          <w:rtl/>
          <w:lang w:bidi="ar-DZ"/>
        </w:rPr>
        <w:t xml:space="preserve"> الأمر الذي يستدعي</w:t>
      </w:r>
      <w:r w:rsidRPr="00077113">
        <w:rPr>
          <w:rFonts w:ascii="Simplified Arabic" w:hAnsi="Simplified Arabic" w:cs="Simplified Arabic" w:hint="cs"/>
          <w:sz w:val="28"/>
          <w:szCs w:val="28"/>
          <w:rtl/>
          <w:lang w:bidi="ar-DZ"/>
        </w:rPr>
        <w:t xml:space="preserve"> تنفيذ برامج للتّخفيف من آثار الجائحة على السكان الأكثر ضعفا في العالم.  </w:t>
      </w:r>
    </w:p>
    <w:p w:rsidR="00E57E58" w:rsidRDefault="00E57E58" w:rsidP="00E57E58">
      <w:pPr>
        <w:pStyle w:val="Paragraphedeliste"/>
        <w:tabs>
          <w:tab w:val="right" w:pos="567"/>
          <w:tab w:val="right" w:pos="850"/>
        </w:tabs>
        <w:bidi/>
        <w:ind w:left="1080"/>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    </w:t>
      </w:r>
    </w:p>
    <w:p w:rsidR="00E57E58" w:rsidRDefault="00E57E58" w:rsidP="00E57E58">
      <w:pPr>
        <w:pStyle w:val="Paragraphedeliste"/>
        <w:tabs>
          <w:tab w:val="right" w:pos="567"/>
          <w:tab w:val="right" w:pos="850"/>
        </w:tabs>
        <w:bidi/>
        <w:ind w:left="1080"/>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    </w:t>
      </w:r>
    </w:p>
    <w:p w:rsidR="00E57E58" w:rsidRPr="00156995" w:rsidRDefault="00E57E58" w:rsidP="00E57E58">
      <w:pPr>
        <w:pStyle w:val="Paragraphedeliste"/>
        <w:tabs>
          <w:tab w:val="right" w:pos="567"/>
          <w:tab w:val="right" w:pos="850"/>
        </w:tabs>
        <w:bidi/>
        <w:ind w:left="1080"/>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    </w:t>
      </w:r>
    </w:p>
    <w:p w:rsidR="001901EE" w:rsidRPr="00E511F0" w:rsidRDefault="001901EE" w:rsidP="00E511F0">
      <w:pPr>
        <w:bidi/>
        <w:jc w:val="both"/>
        <w:rPr>
          <w:rFonts w:ascii="Simplified Arabic" w:hAnsi="Simplified Arabic" w:cs="Simplified Arabic" w:hint="cs"/>
          <w:sz w:val="28"/>
          <w:szCs w:val="28"/>
          <w:lang w:bidi="ar-DZ"/>
        </w:rPr>
      </w:pPr>
    </w:p>
    <w:sectPr w:rsidR="001901EE" w:rsidRPr="00E511F0" w:rsidSect="001901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7AE" w:rsidRDefault="002A27AE" w:rsidP="00E57E58">
      <w:pPr>
        <w:spacing w:after="0" w:line="240" w:lineRule="auto"/>
      </w:pPr>
      <w:r>
        <w:separator/>
      </w:r>
    </w:p>
  </w:endnote>
  <w:endnote w:type="continuationSeparator" w:id="1">
    <w:p w:rsidR="002A27AE" w:rsidRDefault="002A27AE" w:rsidP="00E57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58" w:rsidRDefault="00E57E5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1654"/>
      <w:docPartObj>
        <w:docPartGallery w:val="Page Numbers (Bottom of Page)"/>
        <w:docPartUnique/>
      </w:docPartObj>
    </w:sdtPr>
    <w:sdtContent>
      <w:p w:rsidR="00E57E58" w:rsidRDefault="00E57E58">
        <w:pPr>
          <w:pStyle w:val="Pieddepage"/>
        </w:pPr>
        <w:r>
          <w:ptab w:relativeTo="indent" w:alignment="center" w:leader="none"/>
        </w:r>
        <w:fldSimple w:instr=" PAGE   \* MERGEFORMAT ">
          <w:r>
            <w:rPr>
              <w:noProof/>
            </w:rPr>
            <w:t>1</w:t>
          </w:r>
        </w:fldSimple>
      </w:p>
    </w:sdtContent>
  </w:sdt>
  <w:p w:rsidR="00E57E58" w:rsidRDefault="00E57E5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58" w:rsidRDefault="00E57E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7AE" w:rsidRDefault="002A27AE" w:rsidP="00E57E58">
      <w:pPr>
        <w:spacing w:after="0" w:line="240" w:lineRule="auto"/>
      </w:pPr>
      <w:r>
        <w:separator/>
      </w:r>
    </w:p>
  </w:footnote>
  <w:footnote w:type="continuationSeparator" w:id="1">
    <w:p w:rsidR="002A27AE" w:rsidRDefault="002A27AE" w:rsidP="00E57E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58" w:rsidRDefault="00E57E5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58" w:rsidRDefault="00E57E5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E58" w:rsidRDefault="00E57E5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4A43C5"/>
    <w:multiLevelType w:val="hybridMultilevel"/>
    <w:tmpl w:val="0B24CD60"/>
    <w:lvl w:ilvl="0" w:tplc="529EF96A">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08"/>
  <w:hyphenationZone w:val="425"/>
  <w:characterSpacingControl w:val="doNotCompress"/>
  <w:footnotePr>
    <w:footnote w:id="0"/>
    <w:footnote w:id="1"/>
  </w:footnotePr>
  <w:endnotePr>
    <w:endnote w:id="0"/>
    <w:endnote w:id="1"/>
  </w:endnotePr>
  <w:compat/>
  <w:rsids>
    <w:rsidRoot w:val="00E511F0"/>
    <w:rsid w:val="001901EE"/>
    <w:rsid w:val="002A27AE"/>
    <w:rsid w:val="00E511F0"/>
    <w:rsid w:val="00E57E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1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7E58"/>
    <w:pPr>
      <w:ind w:left="720"/>
      <w:contextualSpacing/>
    </w:pPr>
  </w:style>
  <w:style w:type="paragraph" w:styleId="En-tte">
    <w:name w:val="header"/>
    <w:basedOn w:val="Normal"/>
    <w:link w:val="En-tteCar"/>
    <w:uiPriority w:val="99"/>
    <w:semiHidden/>
    <w:unhideWhenUsed/>
    <w:rsid w:val="00E57E5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57E58"/>
  </w:style>
  <w:style w:type="paragraph" w:styleId="Pieddepage">
    <w:name w:val="footer"/>
    <w:basedOn w:val="Normal"/>
    <w:link w:val="PieddepageCar"/>
    <w:uiPriority w:val="99"/>
    <w:unhideWhenUsed/>
    <w:rsid w:val="00E57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7E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2354</Words>
  <Characters>12948</Characters>
  <Application>Microsoft Office Word</Application>
  <DocSecurity>0</DocSecurity>
  <Lines>107</Lines>
  <Paragraphs>30</Paragraphs>
  <ScaleCrop>false</ScaleCrop>
  <Company/>
  <LinksUpToDate>false</LinksUpToDate>
  <CharactersWithSpaces>15272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2021-01-12T18:31:00Z</dcterms:created>
  <dcterms:modified xsi:type="dcterms:W3CDTF">2021-01-12T18:36:00Z</dcterms:modified>
</cp:coreProperties>
</file>