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B71A9" w14:textId="77777777" w:rsidR="00711324" w:rsidRPr="00711324" w:rsidRDefault="00711324" w:rsidP="00711324">
      <w:pPr>
        <w:spacing w:line="360" w:lineRule="auto"/>
        <w:jc w:val="both"/>
        <w:rPr>
          <w:rFonts w:ascii="Times New Roman" w:eastAsia="Calibri" w:hAnsi="Times New Roman" w:cs="Times New Roman"/>
          <w:b/>
          <w:bCs/>
          <w:sz w:val="24"/>
          <w:szCs w:val="24"/>
        </w:rPr>
      </w:pPr>
      <w:r w:rsidRPr="00711324">
        <w:rPr>
          <w:rFonts w:ascii="Times New Roman" w:eastAsia="Calibri" w:hAnsi="Times New Roman" w:cs="Times New Roman"/>
          <w:b/>
          <w:bCs/>
          <w:sz w:val="24"/>
          <w:szCs w:val="24"/>
        </w:rPr>
        <w:t>Moyen Âge : Histoire et littérature  </w:t>
      </w:r>
    </w:p>
    <w:p w14:paraId="147441A8" w14:textId="77777777" w:rsidR="00711324" w:rsidRPr="00711324" w:rsidRDefault="00711324" w:rsidP="00711324">
      <w:pPr>
        <w:spacing w:line="360" w:lineRule="auto"/>
        <w:contextualSpacing/>
        <w:jc w:val="both"/>
        <w:rPr>
          <w:rFonts w:ascii="Times New Roman" w:eastAsia="Calibri" w:hAnsi="Times New Roman" w:cs="Times New Roman"/>
          <w:b/>
          <w:bCs/>
          <w:sz w:val="24"/>
          <w:szCs w:val="24"/>
        </w:rPr>
      </w:pPr>
      <w:r w:rsidRPr="00711324">
        <w:rPr>
          <w:rFonts w:ascii="Times New Roman" w:eastAsia="Calibri" w:hAnsi="Times New Roman" w:cs="Times New Roman"/>
          <w:b/>
          <w:bCs/>
          <w:sz w:val="24"/>
          <w:szCs w:val="24"/>
          <w:u w:val="single"/>
        </w:rPr>
        <w:t>Séance 1 :</w:t>
      </w:r>
      <w:r w:rsidRPr="00711324">
        <w:rPr>
          <w:rFonts w:ascii="Times New Roman" w:eastAsia="Calibri" w:hAnsi="Times New Roman" w:cs="Times New Roman"/>
          <w:b/>
          <w:bCs/>
          <w:sz w:val="24"/>
          <w:szCs w:val="24"/>
        </w:rPr>
        <w:t xml:space="preserve">  Introduction au Moyen Âge</w:t>
      </w:r>
    </w:p>
    <w:p w14:paraId="4B0774AA" w14:textId="77777777" w:rsidR="00711324" w:rsidRPr="00711324" w:rsidRDefault="00711324" w:rsidP="00711324">
      <w:pPr>
        <w:spacing w:line="360" w:lineRule="auto"/>
        <w:jc w:val="both"/>
        <w:rPr>
          <w:rFonts w:ascii="Times New Roman" w:eastAsia="Calibri" w:hAnsi="Times New Roman" w:cs="Times New Roman"/>
          <w:sz w:val="24"/>
          <w:szCs w:val="24"/>
        </w:rPr>
      </w:pPr>
      <w:r w:rsidRPr="00711324">
        <w:rPr>
          <w:rFonts w:ascii="Times New Roman" w:eastAsia="Calibri" w:hAnsi="Times New Roman" w:cs="Times New Roman"/>
          <w:sz w:val="24"/>
          <w:szCs w:val="24"/>
        </w:rPr>
        <w:t>Le Moyen Âge se divise en deux périodes, la première période est  le XII</w:t>
      </w:r>
      <w:r w:rsidRPr="00711324">
        <w:rPr>
          <w:rFonts w:ascii="Times New Roman" w:eastAsia="Calibri" w:hAnsi="Times New Roman" w:cs="Times New Roman"/>
          <w:sz w:val="24"/>
          <w:szCs w:val="24"/>
          <w:vertAlign w:val="superscript"/>
        </w:rPr>
        <w:t>e</w:t>
      </w:r>
      <w:r w:rsidRPr="00711324">
        <w:rPr>
          <w:rFonts w:ascii="Times New Roman" w:eastAsia="Calibri" w:hAnsi="Times New Roman" w:cs="Times New Roman"/>
          <w:sz w:val="24"/>
          <w:szCs w:val="24"/>
        </w:rPr>
        <w:t xml:space="preserve"> et XIII</w:t>
      </w:r>
      <w:r w:rsidRPr="00711324">
        <w:rPr>
          <w:rFonts w:ascii="Times New Roman" w:eastAsia="Calibri" w:hAnsi="Times New Roman" w:cs="Times New Roman"/>
          <w:sz w:val="24"/>
          <w:szCs w:val="24"/>
          <w:vertAlign w:val="superscript"/>
        </w:rPr>
        <w:t>e</w:t>
      </w:r>
      <w:r w:rsidRPr="00711324">
        <w:rPr>
          <w:rFonts w:ascii="Times New Roman" w:eastAsia="Calibri" w:hAnsi="Times New Roman" w:cs="Times New Roman"/>
          <w:sz w:val="24"/>
          <w:szCs w:val="24"/>
        </w:rPr>
        <w:t xml:space="preserve"> siècles, c’est  une phase de développement spectaculaire dans tous les domaines : économique, technologique, démographique, social, politique, religieux, artistique et culturel. Les XIVe et XVe siècles apparaissent comme une période de crise qui affecte tous ces aspects de la société. A chaque période, la France présente des traits accusés aussi bien dans l’essor que dans la régression.  </w:t>
      </w:r>
    </w:p>
    <w:p w14:paraId="78138528" w14:textId="77777777" w:rsidR="00711324" w:rsidRPr="00711324" w:rsidRDefault="00711324" w:rsidP="00711324">
      <w:pPr>
        <w:spacing w:line="360" w:lineRule="auto"/>
        <w:jc w:val="both"/>
        <w:rPr>
          <w:rFonts w:ascii="Times New Roman" w:eastAsia="Calibri" w:hAnsi="Times New Roman" w:cs="Times New Roman"/>
          <w:sz w:val="24"/>
          <w:szCs w:val="24"/>
        </w:rPr>
      </w:pPr>
      <w:r w:rsidRPr="00711324">
        <w:rPr>
          <w:rFonts w:ascii="Times New Roman" w:eastAsia="Calibri" w:hAnsi="Times New Roman" w:cs="Times New Roman"/>
          <w:sz w:val="24"/>
          <w:szCs w:val="24"/>
        </w:rPr>
        <w:t xml:space="preserve">Presque toutes la France du nord est au premier rang de la croissance économique. La France devient  le pays le plus peuplé de la chrétienté, la société </w:t>
      </w:r>
      <w:r w:rsidRPr="00711324">
        <w:rPr>
          <w:rFonts w:ascii="Times New Roman" w:eastAsia="Calibri" w:hAnsi="Times New Roman" w:cs="Times New Roman"/>
          <w:b/>
          <w:bCs/>
          <w:sz w:val="24"/>
          <w:szCs w:val="24"/>
        </w:rPr>
        <w:t>des trois ordres</w:t>
      </w:r>
      <w:r w:rsidRPr="00711324">
        <w:rPr>
          <w:rFonts w:ascii="Times New Roman" w:eastAsia="Calibri" w:hAnsi="Times New Roman" w:cs="Times New Roman"/>
          <w:sz w:val="24"/>
          <w:szCs w:val="24"/>
        </w:rPr>
        <w:t> : « ceux qui prient, ceux qui combattent, ceux qui travaillent » y connait son meilleur équilibre, la monarchie devient la plus puissante en Europe, avec une vivace réforme religieuse de Cluny à Cîteaux</w:t>
      </w:r>
      <w:r w:rsidRPr="00711324">
        <w:rPr>
          <w:rFonts w:ascii="Times New Roman" w:eastAsia="Calibri" w:hAnsi="Times New Roman" w:cs="Times New Roman"/>
          <w:sz w:val="24"/>
          <w:szCs w:val="24"/>
          <w:vertAlign w:val="superscript"/>
        </w:rPr>
        <w:footnoteReference w:id="1"/>
      </w:r>
      <w:r w:rsidRPr="00711324">
        <w:rPr>
          <w:rFonts w:ascii="Times New Roman" w:eastAsia="Calibri" w:hAnsi="Times New Roman" w:cs="Times New Roman"/>
          <w:sz w:val="24"/>
          <w:szCs w:val="24"/>
        </w:rPr>
        <w:t xml:space="preserve"> et avec les Ordres Mendiants</w:t>
      </w:r>
      <w:r w:rsidRPr="00711324">
        <w:rPr>
          <w:rFonts w:ascii="Times New Roman" w:eastAsia="Calibri" w:hAnsi="Times New Roman" w:cs="Times New Roman"/>
          <w:sz w:val="24"/>
          <w:szCs w:val="24"/>
          <w:vertAlign w:val="superscript"/>
        </w:rPr>
        <w:footnoteReference w:id="2"/>
      </w:r>
      <w:r w:rsidRPr="00711324">
        <w:rPr>
          <w:rFonts w:ascii="Times New Roman" w:eastAsia="Calibri" w:hAnsi="Times New Roman" w:cs="Times New Roman"/>
          <w:sz w:val="24"/>
          <w:szCs w:val="24"/>
        </w:rPr>
        <w:t xml:space="preserve">. Le prestige linguistique et littéraire accompagne cette puissance : </w:t>
      </w:r>
      <w:r w:rsidRPr="00711324">
        <w:rPr>
          <w:rFonts w:ascii="Times New Roman" w:eastAsia="Calibri" w:hAnsi="Times New Roman" w:cs="Times New Roman"/>
          <w:b/>
          <w:bCs/>
          <w:sz w:val="24"/>
          <w:szCs w:val="24"/>
        </w:rPr>
        <w:t>les œuvres françaises sont traduites et les italiens écrivent ou dictent en français</w:t>
      </w:r>
      <w:r w:rsidRPr="00711324">
        <w:rPr>
          <w:rFonts w:ascii="Times New Roman" w:eastAsia="Calibri" w:hAnsi="Times New Roman" w:cs="Times New Roman"/>
          <w:sz w:val="24"/>
          <w:szCs w:val="24"/>
        </w:rPr>
        <w:t xml:space="preserve">. </w:t>
      </w:r>
    </w:p>
    <w:p w14:paraId="1FE842D9" w14:textId="77777777" w:rsidR="00711324" w:rsidRPr="00711324" w:rsidRDefault="00711324" w:rsidP="00711324">
      <w:pPr>
        <w:spacing w:line="360" w:lineRule="auto"/>
        <w:jc w:val="both"/>
        <w:rPr>
          <w:rFonts w:ascii="Times New Roman" w:eastAsia="Calibri" w:hAnsi="Times New Roman" w:cs="Times New Roman"/>
          <w:sz w:val="24"/>
          <w:szCs w:val="24"/>
        </w:rPr>
      </w:pPr>
      <w:r w:rsidRPr="00711324">
        <w:rPr>
          <w:rFonts w:ascii="Times New Roman" w:eastAsia="Calibri" w:hAnsi="Times New Roman" w:cs="Times New Roman"/>
          <w:sz w:val="24"/>
          <w:szCs w:val="24"/>
        </w:rPr>
        <w:t xml:space="preserve">L’art gothique se répond se répand en France. Le prestige littéraire et linguistique accompagne cette puissance d’ensemble : la littérature germanique se constitue en partie sur des traductions d’œuvres françaises du XIIe siècle et des Italiens écrivent ou dictent en français. </w:t>
      </w:r>
    </w:p>
    <w:p w14:paraId="2C59474A" w14:textId="77777777" w:rsidR="00711324" w:rsidRPr="00711324" w:rsidRDefault="00711324" w:rsidP="00711324">
      <w:pPr>
        <w:spacing w:line="360" w:lineRule="auto"/>
        <w:jc w:val="both"/>
        <w:rPr>
          <w:rFonts w:ascii="Times New Roman" w:eastAsia="Calibri" w:hAnsi="Times New Roman" w:cs="Times New Roman"/>
          <w:sz w:val="24"/>
          <w:szCs w:val="24"/>
        </w:rPr>
      </w:pPr>
      <w:r w:rsidRPr="00711324">
        <w:rPr>
          <w:rFonts w:ascii="Times New Roman" w:eastAsia="Calibri" w:hAnsi="Times New Roman" w:cs="Times New Roman"/>
          <w:sz w:val="24"/>
          <w:szCs w:val="24"/>
        </w:rPr>
        <w:t>En revanche, la deuxième période médiévale est marquée par les calamités des  XIV</w:t>
      </w:r>
      <w:r w:rsidRPr="00711324">
        <w:rPr>
          <w:rFonts w:ascii="Times New Roman" w:eastAsia="Calibri" w:hAnsi="Times New Roman" w:cs="Times New Roman"/>
          <w:sz w:val="24"/>
          <w:szCs w:val="24"/>
          <w:vertAlign w:val="superscript"/>
        </w:rPr>
        <w:t xml:space="preserve">e </w:t>
      </w:r>
      <w:r w:rsidRPr="00711324">
        <w:rPr>
          <w:rFonts w:ascii="Times New Roman" w:eastAsia="Calibri" w:hAnsi="Times New Roman" w:cs="Times New Roman"/>
          <w:sz w:val="24"/>
          <w:szCs w:val="24"/>
        </w:rPr>
        <w:t>et  XV</w:t>
      </w:r>
      <w:r w:rsidRPr="00711324">
        <w:rPr>
          <w:rFonts w:ascii="Times New Roman" w:eastAsia="Calibri" w:hAnsi="Times New Roman" w:cs="Times New Roman"/>
          <w:sz w:val="24"/>
          <w:szCs w:val="24"/>
          <w:vertAlign w:val="superscript"/>
        </w:rPr>
        <w:t>e</w:t>
      </w:r>
      <w:r w:rsidRPr="00711324">
        <w:rPr>
          <w:rFonts w:ascii="Times New Roman" w:eastAsia="Calibri" w:hAnsi="Times New Roman" w:cs="Times New Roman"/>
          <w:sz w:val="24"/>
          <w:szCs w:val="24"/>
        </w:rPr>
        <w:t xml:space="preserve"> siècles : </w:t>
      </w:r>
      <w:r w:rsidRPr="00711324">
        <w:rPr>
          <w:rFonts w:ascii="Times New Roman" w:eastAsia="Calibri" w:hAnsi="Times New Roman" w:cs="Times New Roman"/>
          <w:b/>
          <w:bCs/>
          <w:sz w:val="24"/>
          <w:szCs w:val="24"/>
        </w:rPr>
        <w:t>la guerre des Cents Ans, la peste, les émeutes urbaines, la jacquerie des paysans, les troubles monétaires, une crise dynastique</w:t>
      </w:r>
      <w:r w:rsidRPr="00711324">
        <w:rPr>
          <w:rFonts w:ascii="Times New Roman" w:eastAsia="Calibri" w:hAnsi="Times New Roman" w:cs="Times New Roman"/>
          <w:sz w:val="24"/>
          <w:szCs w:val="24"/>
        </w:rPr>
        <w:t xml:space="preserve"> de 1316 à 1328 (fin des Capétiens</w:t>
      </w:r>
      <w:r w:rsidRPr="00711324">
        <w:rPr>
          <w:rFonts w:ascii="Times New Roman" w:eastAsia="Calibri" w:hAnsi="Times New Roman" w:cs="Times New Roman"/>
          <w:sz w:val="24"/>
          <w:szCs w:val="24"/>
          <w:vertAlign w:val="superscript"/>
        </w:rPr>
        <w:footnoteReference w:id="3"/>
      </w:r>
      <w:r w:rsidRPr="00711324">
        <w:rPr>
          <w:rFonts w:ascii="Times New Roman" w:eastAsia="Calibri" w:hAnsi="Times New Roman" w:cs="Times New Roman"/>
          <w:sz w:val="24"/>
          <w:szCs w:val="24"/>
        </w:rPr>
        <w:t xml:space="preserve">) et une crise religieuse avec </w:t>
      </w:r>
      <w:r w:rsidRPr="00711324">
        <w:rPr>
          <w:rFonts w:ascii="Times New Roman" w:eastAsia="Calibri" w:hAnsi="Times New Roman" w:cs="Times New Roman"/>
          <w:b/>
          <w:bCs/>
          <w:sz w:val="24"/>
          <w:szCs w:val="24"/>
        </w:rPr>
        <w:t>le Grand Schisme</w:t>
      </w:r>
      <w:r w:rsidRPr="00711324">
        <w:rPr>
          <w:rFonts w:ascii="Times New Roman" w:eastAsia="Calibri" w:hAnsi="Times New Roman" w:cs="Times New Roman"/>
          <w:sz w:val="24"/>
          <w:szCs w:val="24"/>
          <w:vertAlign w:val="superscript"/>
        </w:rPr>
        <w:footnoteReference w:id="4"/>
      </w:r>
      <w:r w:rsidRPr="00711324">
        <w:rPr>
          <w:rFonts w:ascii="Times New Roman" w:eastAsia="Calibri" w:hAnsi="Times New Roman" w:cs="Times New Roman"/>
          <w:sz w:val="24"/>
          <w:szCs w:val="24"/>
        </w:rPr>
        <w:t xml:space="preserve">. </w:t>
      </w:r>
    </w:p>
    <w:p w14:paraId="7810AE28" w14:textId="77777777" w:rsidR="00711324" w:rsidRPr="00711324" w:rsidRDefault="00711324" w:rsidP="00711324">
      <w:pPr>
        <w:spacing w:line="360" w:lineRule="auto"/>
        <w:jc w:val="both"/>
        <w:rPr>
          <w:rFonts w:ascii="Times New Roman" w:eastAsia="Calibri" w:hAnsi="Times New Roman" w:cs="Times New Roman"/>
          <w:b/>
          <w:bCs/>
          <w:sz w:val="24"/>
          <w:szCs w:val="24"/>
        </w:rPr>
      </w:pPr>
      <w:r w:rsidRPr="00711324">
        <w:rPr>
          <w:rFonts w:ascii="Times New Roman" w:eastAsia="Calibri" w:hAnsi="Times New Roman" w:cs="Times New Roman"/>
          <w:b/>
          <w:bCs/>
          <w:sz w:val="24"/>
          <w:szCs w:val="24"/>
        </w:rPr>
        <w:t>Un essor préparé de longue date</w:t>
      </w:r>
    </w:p>
    <w:p w14:paraId="32F6314A" w14:textId="77777777" w:rsidR="00711324" w:rsidRPr="00711324" w:rsidRDefault="00711324" w:rsidP="00711324">
      <w:pPr>
        <w:spacing w:line="360" w:lineRule="auto"/>
        <w:jc w:val="both"/>
        <w:rPr>
          <w:rFonts w:ascii="Times New Roman" w:eastAsia="Calibri" w:hAnsi="Times New Roman" w:cs="Times New Roman"/>
          <w:sz w:val="24"/>
          <w:szCs w:val="24"/>
        </w:rPr>
      </w:pPr>
      <w:r w:rsidRPr="00711324">
        <w:rPr>
          <w:rFonts w:ascii="Times New Roman" w:eastAsia="Calibri" w:hAnsi="Times New Roman" w:cs="Times New Roman"/>
          <w:sz w:val="24"/>
          <w:szCs w:val="24"/>
        </w:rPr>
        <w:t>Le développement de la première période médiévale est préparé depuis le VIII</w:t>
      </w:r>
      <w:r w:rsidRPr="00711324">
        <w:rPr>
          <w:rFonts w:ascii="Times New Roman" w:eastAsia="Calibri" w:hAnsi="Times New Roman" w:cs="Times New Roman"/>
          <w:sz w:val="24"/>
          <w:szCs w:val="24"/>
          <w:vertAlign w:val="superscript"/>
        </w:rPr>
        <w:t xml:space="preserve">e </w:t>
      </w:r>
      <w:r w:rsidRPr="00711324">
        <w:rPr>
          <w:rFonts w:ascii="Times New Roman" w:eastAsia="Calibri" w:hAnsi="Times New Roman" w:cs="Times New Roman"/>
          <w:sz w:val="24"/>
          <w:szCs w:val="24"/>
        </w:rPr>
        <w:t xml:space="preserve">siècle avec la monarchie carolingienne ; que la France naît des partages qui suivent la mort de Louis le Pieux. </w:t>
      </w:r>
      <w:r w:rsidRPr="00711324">
        <w:rPr>
          <w:rFonts w:ascii="Times New Roman" w:eastAsia="Calibri" w:hAnsi="Times New Roman" w:cs="Times New Roman"/>
          <w:sz w:val="24"/>
          <w:szCs w:val="24"/>
        </w:rPr>
        <w:lastRenderedPageBreak/>
        <w:t xml:space="preserve">L’officialisation de la langue française  avec les serments de Strasbourg en 842 ; qu’elle existe définitivement avec l’avènement de la dynastie des capétienne en 987. </w:t>
      </w:r>
    </w:p>
    <w:p w14:paraId="29CDA7FF" w14:textId="77777777" w:rsidR="00711324" w:rsidRPr="00711324" w:rsidRDefault="00711324" w:rsidP="00711324">
      <w:pPr>
        <w:spacing w:line="360" w:lineRule="auto"/>
        <w:jc w:val="both"/>
        <w:rPr>
          <w:rFonts w:ascii="Times New Roman" w:eastAsia="Calibri" w:hAnsi="Times New Roman" w:cs="Times New Roman"/>
          <w:b/>
          <w:bCs/>
          <w:sz w:val="24"/>
          <w:szCs w:val="24"/>
        </w:rPr>
      </w:pPr>
      <w:r w:rsidRPr="00711324">
        <w:rPr>
          <w:rFonts w:ascii="Times New Roman" w:eastAsia="Calibri" w:hAnsi="Times New Roman" w:cs="Times New Roman"/>
          <w:b/>
          <w:bCs/>
          <w:sz w:val="24"/>
          <w:szCs w:val="24"/>
        </w:rPr>
        <w:t>Une crise de croissance</w:t>
      </w:r>
    </w:p>
    <w:p w14:paraId="51B29962" w14:textId="5FC5F501" w:rsidR="00711324" w:rsidRPr="00711324" w:rsidRDefault="00711324" w:rsidP="00711324">
      <w:pPr>
        <w:spacing w:line="360" w:lineRule="auto"/>
        <w:jc w:val="both"/>
        <w:rPr>
          <w:rFonts w:ascii="Times New Roman" w:eastAsia="Calibri" w:hAnsi="Times New Roman" w:cs="Times New Roman"/>
          <w:sz w:val="24"/>
          <w:szCs w:val="24"/>
        </w:rPr>
      </w:pPr>
      <w:r w:rsidRPr="00711324">
        <w:rPr>
          <w:rFonts w:ascii="Times New Roman" w:eastAsia="Calibri" w:hAnsi="Times New Roman" w:cs="Times New Roman"/>
          <w:sz w:val="24"/>
          <w:szCs w:val="24"/>
        </w:rPr>
        <w:t xml:space="preserve">Inversement, on considère de plus en plus la crise des XIVe et XVe siècles comme une crise de croissance pendant laquelle une nouvelle société se met en place. Le développement d’un grand commerce maritime et de pratiques bancaires qui annoncent le capitalisme, l’essor de la société et de </w:t>
      </w:r>
      <w:r w:rsidR="002A1EB7" w:rsidRPr="00711324">
        <w:rPr>
          <w:rFonts w:ascii="Times New Roman" w:eastAsia="Calibri" w:hAnsi="Times New Roman" w:cs="Times New Roman"/>
          <w:sz w:val="24"/>
          <w:szCs w:val="24"/>
        </w:rPr>
        <w:t>la culture urbaine</w:t>
      </w:r>
      <w:r w:rsidRPr="00711324">
        <w:rPr>
          <w:rFonts w:ascii="Times New Roman" w:eastAsia="Calibri" w:hAnsi="Times New Roman" w:cs="Times New Roman"/>
          <w:sz w:val="24"/>
          <w:szCs w:val="24"/>
        </w:rPr>
        <w:t xml:space="preserve">, la diffusion de l’imprimerie, </w:t>
      </w:r>
      <w:proofErr w:type="gramStart"/>
      <w:r w:rsidRPr="00711324">
        <w:rPr>
          <w:rFonts w:ascii="Times New Roman" w:eastAsia="Calibri" w:hAnsi="Times New Roman" w:cs="Times New Roman"/>
          <w:sz w:val="24"/>
          <w:szCs w:val="24"/>
        </w:rPr>
        <w:t>le renforcement définitive</w:t>
      </w:r>
      <w:proofErr w:type="gramEnd"/>
      <w:r w:rsidRPr="00711324">
        <w:rPr>
          <w:rFonts w:ascii="Times New Roman" w:eastAsia="Calibri" w:hAnsi="Times New Roman" w:cs="Times New Roman"/>
          <w:sz w:val="24"/>
          <w:szCs w:val="24"/>
        </w:rPr>
        <w:t xml:space="preserve"> du pouvoir monarchique centralisateur avec la disparition des principautés, annoncent les Temps Modernes, bien que , surtout dans le domaine des mentalités et des croyances religieuses – malgré la Réforme- le Moyen Âge se poursuivie dans le XVIe siècles.   </w:t>
      </w:r>
    </w:p>
    <w:p w14:paraId="4BB323D6" w14:textId="77777777" w:rsidR="00711324" w:rsidRPr="00711324" w:rsidRDefault="00711324" w:rsidP="00711324">
      <w:pPr>
        <w:spacing w:line="360" w:lineRule="auto"/>
        <w:jc w:val="both"/>
        <w:rPr>
          <w:rFonts w:ascii="Times New Roman" w:eastAsia="Calibri" w:hAnsi="Times New Roman" w:cs="Times New Roman"/>
          <w:b/>
          <w:bCs/>
          <w:sz w:val="24"/>
          <w:szCs w:val="24"/>
        </w:rPr>
      </w:pPr>
      <w:r w:rsidRPr="00711324">
        <w:rPr>
          <w:rFonts w:ascii="Times New Roman" w:eastAsia="Calibri" w:hAnsi="Times New Roman" w:cs="Times New Roman"/>
          <w:b/>
          <w:bCs/>
          <w:sz w:val="24"/>
          <w:szCs w:val="24"/>
        </w:rPr>
        <w:t>Le plurilinguisme</w:t>
      </w:r>
    </w:p>
    <w:p w14:paraId="32729D6A" w14:textId="77777777" w:rsidR="00711324" w:rsidRPr="00711324" w:rsidRDefault="00711324" w:rsidP="00711324">
      <w:pPr>
        <w:spacing w:line="360" w:lineRule="auto"/>
        <w:jc w:val="both"/>
        <w:rPr>
          <w:rFonts w:ascii="Times New Roman" w:eastAsia="Calibri" w:hAnsi="Times New Roman" w:cs="Times New Roman"/>
          <w:sz w:val="24"/>
          <w:szCs w:val="24"/>
        </w:rPr>
      </w:pPr>
      <w:r w:rsidRPr="00711324">
        <w:rPr>
          <w:rFonts w:ascii="Times New Roman" w:eastAsia="Calibri" w:hAnsi="Times New Roman" w:cs="Times New Roman"/>
          <w:sz w:val="24"/>
          <w:szCs w:val="24"/>
        </w:rPr>
        <w:t xml:space="preserve">La France médiévale est plurilingue. </w:t>
      </w:r>
      <w:r w:rsidRPr="00711324">
        <w:rPr>
          <w:rFonts w:ascii="Times New Roman" w:eastAsia="Calibri" w:hAnsi="Times New Roman" w:cs="Times New Roman"/>
          <w:b/>
          <w:bCs/>
          <w:sz w:val="24"/>
          <w:szCs w:val="24"/>
        </w:rPr>
        <w:t>Trois langues dominent </w:t>
      </w:r>
      <w:r w:rsidRPr="00711324">
        <w:rPr>
          <w:rFonts w:ascii="Times New Roman" w:eastAsia="Calibri" w:hAnsi="Times New Roman" w:cs="Times New Roman"/>
          <w:sz w:val="24"/>
          <w:szCs w:val="24"/>
        </w:rPr>
        <w:t>: le latin, langue de la bible, de la religion et des clercs ; la langue d’oc, support d’un brillant essor littéraire et culturel aux XII</w:t>
      </w:r>
      <w:r w:rsidRPr="00711324">
        <w:rPr>
          <w:rFonts w:ascii="Times New Roman" w:eastAsia="Calibri" w:hAnsi="Times New Roman" w:cs="Times New Roman"/>
          <w:sz w:val="24"/>
          <w:szCs w:val="24"/>
          <w:vertAlign w:val="superscript"/>
        </w:rPr>
        <w:t xml:space="preserve">e </w:t>
      </w:r>
      <w:r w:rsidRPr="00711324">
        <w:rPr>
          <w:rFonts w:ascii="Times New Roman" w:eastAsia="Calibri" w:hAnsi="Times New Roman" w:cs="Times New Roman"/>
          <w:sz w:val="24"/>
          <w:szCs w:val="24"/>
        </w:rPr>
        <w:t>et XIII</w:t>
      </w:r>
      <w:r w:rsidRPr="00711324">
        <w:rPr>
          <w:rFonts w:ascii="Times New Roman" w:eastAsia="Calibri" w:hAnsi="Times New Roman" w:cs="Times New Roman"/>
          <w:sz w:val="24"/>
          <w:szCs w:val="24"/>
          <w:vertAlign w:val="superscript"/>
        </w:rPr>
        <w:t xml:space="preserve">e </w:t>
      </w:r>
      <w:r w:rsidRPr="00711324">
        <w:rPr>
          <w:rFonts w:ascii="Times New Roman" w:eastAsia="Calibri" w:hAnsi="Times New Roman" w:cs="Times New Roman"/>
          <w:sz w:val="24"/>
          <w:szCs w:val="24"/>
        </w:rPr>
        <w:t xml:space="preserve">siècles ; la langue d’oïl dont le triomphe est surtout politique : c’est la langue de la monarchie et de la cour, centre du pouvoir et du prestige culturel, d’où émerge une division entre le Nord et le Midi. </w:t>
      </w:r>
    </w:p>
    <w:p w14:paraId="720DA8B9" w14:textId="77777777" w:rsidR="00711324" w:rsidRPr="00711324" w:rsidRDefault="00711324" w:rsidP="00711324">
      <w:pPr>
        <w:spacing w:line="360" w:lineRule="auto"/>
        <w:jc w:val="both"/>
        <w:rPr>
          <w:rFonts w:ascii="Times New Roman" w:eastAsia="Calibri" w:hAnsi="Times New Roman" w:cs="Times New Roman"/>
          <w:b/>
          <w:bCs/>
          <w:sz w:val="24"/>
          <w:szCs w:val="24"/>
        </w:rPr>
      </w:pPr>
      <w:r w:rsidRPr="00711324">
        <w:rPr>
          <w:rFonts w:ascii="Times New Roman" w:eastAsia="Calibri" w:hAnsi="Times New Roman" w:cs="Times New Roman"/>
          <w:b/>
          <w:bCs/>
          <w:sz w:val="24"/>
          <w:szCs w:val="24"/>
        </w:rPr>
        <w:t>Sentiment patriotique et sentiment historique</w:t>
      </w:r>
    </w:p>
    <w:p w14:paraId="110EAA69" w14:textId="77777777" w:rsidR="00711324" w:rsidRPr="00711324" w:rsidRDefault="00711324" w:rsidP="00711324">
      <w:pPr>
        <w:spacing w:line="360" w:lineRule="auto"/>
        <w:jc w:val="both"/>
        <w:rPr>
          <w:rFonts w:ascii="Times New Roman" w:eastAsia="Calibri" w:hAnsi="Times New Roman" w:cs="Times New Roman"/>
          <w:sz w:val="24"/>
          <w:szCs w:val="24"/>
        </w:rPr>
      </w:pPr>
      <w:r w:rsidRPr="00711324">
        <w:rPr>
          <w:rFonts w:ascii="Times New Roman" w:eastAsia="Calibri" w:hAnsi="Times New Roman" w:cs="Times New Roman"/>
          <w:sz w:val="24"/>
          <w:szCs w:val="24"/>
        </w:rPr>
        <w:t>Dès la fin du XIII</w:t>
      </w:r>
      <w:r w:rsidRPr="00711324">
        <w:rPr>
          <w:rFonts w:ascii="Times New Roman" w:eastAsia="Calibri" w:hAnsi="Times New Roman" w:cs="Times New Roman"/>
          <w:sz w:val="24"/>
          <w:szCs w:val="24"/>
          <w:vertAlign w:val="superscript"/>
        </w:rPr>
        <w:t>e</w:t>
      </w:r>
      <w:r w:rsidRPr="00711324">
        <w:rPr>
          <w:rFonts w:ascii="Times New Roman" w:eastAsia="Calibri" w:hAnsi="Times New Roman" w:cs="Times New Roman"/>
          <w:sz w:val="24"/>
          <w:szCs w:val="24"/>
        </w:rPr>
        <w:t xml:space="preserve"> siècle, beaucoup de français estiment qu’l est louable de « mourir pour la patrie », ce mouvement produira </w:t>
      </w:r>
      <w:r w:rsidRPr="00711324">
        <w:rPr>
          <w:rFonts w:ascii="Times New Roman" w:eastAsia="Calibri" w:hAnsi="Times New Roman" w:cs="Times New Roman"/>
          <w:b/>
          <w:bCs/>
          <w:sz w:val="24"/>
          <w:szCs w:val="24"/>
        </w:rPr>
        <w:t>Jeanne d’Arc</w:t>
      </w:r>
      <w:r w:rsidRPr="00711324">
        <w:rPr>
          <w:rFonts w:ascii="Times New Roman" w:eastAsia="Calibri" w:hAnsi="Times New Roman" w:cs="Times New Roman"/>
          <w:b/>
          <w:bCs/>
          <w:sz w:val="24"/>
          <w:szCs w:val="24"/>
          <w:vertAlign w:val="superscript"/>
        </w:rPr>
        <w:footnoteReference w:id="5"/>
      </w:r>
      <w:r w:rsidRPr="00711324">
        <w:rPr>
          <w:rFonts w:ascii="Times New Roman" w:eastAsia="Calibri" w:hAnsi="Times New Roman" w:cs="Times New Roman"/>
          <w:b/>
          <w:bCs/>
          <w:sz w:val="24"/>
          <w:szCs w:val="24"/>
        </w:rPr>
        <w:t>.</w:t>
      </w:r>
      <w:r w:rsidRPr="00711324">
        <w:rPr>
          <w:rFonts w:ascii="Times New Roman" w:eastAsia="Calibri" w:hAnsi="Times New Roman" w:cs="Times New Roman"/>
          <w:sz w:val="24"/>
          <w:szCs w:val="24"/>
        </w:rPr>
        <w:t xml:space="preserve"> Ce sentiment s’ancre dans l’histoire, inaugurant une tradition particulièrement vigoureuse dans la conscience collective des Français. Les strates successives qui constituent ce sentiment sont la légende des origines troyennes des Francs, le souvenir du </w:t>
      </w:r>
      <w:r w:rsidRPr="00711324">
        <w:rPr>
          <w:rFonts w:ascii="Times New Roman" w:eastAsia="Calibri" w:hAnsi="Times New Roman" w:cs="Times New Roman"/>
          <w:b/>
          <w:bCs/>
          <w:sz w:val="24"/>
          <w:szCs w:val="24"/>
        </w:rPr>
        <w:t>Baptême de Clovis</w:t>
      </w:r>
      <w:r w:rsidRPr="00711324">
        <w:rPr>
          <w:rFonts w:ascii="Times New Roman" w:eastAsia="Calibri" w:hAnsi="Times New Roman" w:cs="Times New Roman"/>
          <w:sz w:val="24"/>
          <w:szCs w:val="24"/>
          <w:vertAlign w:val="superscript"/>
        </w:rPr>
        <w:footnoteReference w:id="6"/>
      </w:r>
      <w:r w:rsidRPr="00711324">
        <w:rPr>
          <w:rFonts w:ascii="Times New Roman" w:eastAsia="Calibri" w:hAnsi="Times New Roman" w:cs="Times New Roman"/>
          <w:sz w:val="24"/>
          <w:szCs w:val="24"/>
        </w:rPr>
        <w:t>, peu à peu assimilé à un sacre du pouvoir thaumaturgique dont le roi grâce à l’huile miraculeuse de la Sainte Ampoule peut guérir par toucher les malades. De là découle « la religion royale », enfin le souvenir des deux monarques refondateurs, Charlemagne et Saint Louis.</w:t>
      </w:r>
    </w:p>
    <w:p w14:paraId="7AAC3284" w14:textId="77777777" w:rsidR="00711324" w:rsidRPr="00711324" w:rsidRDefault="00711324" w:rsidP="00711324">
      <w:pPr>
        <w:spacing w:after="0" w:line="360" w:lineRule="auto"/>
        <w:jc w:val="both"/>
        <w:textAlignment w:val="baseline"/>
        <w:rPr>
          <w:rFonts w:ascii="Times New Roman" w:eastAsia="Times New Roman" w:hAnsi="Times New Roman" w:cs="Times New Roman"/>
          <w:b/>
          <w:bCs/>
          <w:sz w:val="24"/>
          <w:szCs w:val="24"/>
          <w:lang w:eastAsia="fr-FR"/>
        </w:rPr>
      </w:pPr>
      <w:r w:rsidRPr="00711324">
        <w:rPr>
          <w:rFonts w:ascii="Times New Roman" w:eastAsia="Times New Roman" w:hAnsi="Times New Roman" w:cs="Times New Roman"/>
          <w:b/>
          <w:bCs/>
          <w:sz w:val="24"/>
          <w:szCs w:val="24"/>
          <w:lang w:eastAsia="fr-FR"/>
        </w:rPr>
        <w:t>Bibliographie </w:t>
      </w:r>
    </w:p>
    <w:p w14:paraId="43F4EDE1" w14:textId="0245931D" w:rsidR="00711324" w:rsidRPr="00711324" w:rsidRDefault="00711324" w:rsidP="00711324">
      <w:pPr>
        <w:spacing w:after="0" w:line="360" w:lineRule="auto"/>
        <w:jc w:val="both"/>
        <w:textAlignment w:val="baseline"/>
        <w:rPr>
          <w:rFonts w:ascii="Times New Roman" w:eastAsia="Times New Roman" w:hAnsi="Times New Roman" w:cs="Times New Roman"/>
          <w:sz w:val="24"/>
          <w:szCs w:val="24"/>
          <w:lang w:eastAsia="fr-FR"/>
        </w:rPr>
      </w:pPr>
      <w:r w:rsidRPr="00711324">
        <w:rPr>
          <w:rFonts w:ascii="Times New Roman" w:eastAsia="Calibri" w:hAnsi="Times New Roman" w:cs="Times New Roman"/>
        </w:rPr>
        <w:t>Le Petit Larousse En Couleur</w:t>
      </w:r>
      <w:r w:rsidRPr="00711324">
        <w:rPr>
          <w:rFonts w:ascii="Times New Roman" w:eastAsia="Calibri" w:hAnsi="Times New Roman" w:cs="Times New Roman"/>
          <w:i/>
          <w:iCs/>
        </w:rPr>
        <w:t>, Dictionnaire encyclopédique pour tous</w:t>
      </w:r>
      <w:r w:rsidRPr="00711324">
        <w:rPr>
          <w:rFonts w:ascii="Times New Roman" w:eastAsia="Calibri" w:hAnsi="Times New Roman" w:cs="Times New Roman"/>
        </w:rPr>
        <w:t>.  Larousse. 1989</w:t>
      </w:r>
    </w:p>
    <w:p w14:paraId="2656B6B8" w14:textId="77777777" w:rsidR="00711324" w:rsidRPr="00711324" w:rsidRDefault="00711324" w:rsidP="00711324">
      <w:pPr>
        <w:spacing w:line="360" w:lineRule="auto"/>
        <w:jc w:val="both"/>
        <w:rPr>
          <w:rFonts w:ascii="Times New Roman" w:eastAsia="Calibri" w:hAnsi="Times New Roman" w:cs="Times New Roman"/>
          <w:sz w:val="24"/>
          <w:szCs w:val="24"/>
        </w:rPr>
      </w:pPr>
    </w:p>
    <w:p w14:paraId="67AC6C7C" w14:textId="77777777" w:rsidR="00711324" w:rsidRPr="00711324" w:rsidRDefault="00711324" w:rsidP="00711324">
      <w:pPr>
        <w:spacing w:line="360" w:lineRule="auto"/>
        <w:jc w:val="both"/>
        <w:rPr>
          <w:rFonts w:ascii="Times New Roman" w:eastAsia="Calibri" w:hAnsi="Times New Roman" w:cs="Times New Roman"/>
          <w:b/>
          <w:bCs/>
          <w:sz w:val="24"/>
          <w:szCs w:val="24"/>
          <w:vertAlign w:val="superscript"/>
        </w:rPr>
      </w:pPr>
      <w:r w:rsidRPr="00711324">
        <w:rPr>
          <w:rFonts w:ascii="Times New Roman" w:eastAsia="Calibri" w:hAnsi="Times New Roman" w:cs="Times New Roman"/>
          <w:b/>
          <w:bCs/>
          <w:sz w:val="24"/>
          <w:szCs w:val="24"/>
        </w:rPr>
        <w:t xml:space="preserve"> </w:t>
      </w:r>
      <w:r w:rsidRPr="00711324">
        <w:rPr>
          <w:rFonts w:ascii="Times New Roman" w:eastAsia="Calibri" w:hAnsi="Times New Roman" w:cs="Times New Roman"/>
          <w:b/>
          <w:bCs/>
          <w:sz w:val="24"/>
          <w:szCs w:val="24"/>
          <w:u w:val="single"/>
        </w:rPr>
        <w:t>Séance 2 :</w:t>
      </w:r>
      <w:r w:rsidRPr="00711324">
        <w:rPr>
          <w:rFonts w:ascii="Times New Roman" w:eastAsia="Calibri" w:hAnsi="Times New Roman" w:cs="Times New Roman"/>
          <w:b/>
          <w:bCs/>
          <w:sz w:val="24"/>
          <w:szCs w:val="24"/>
        </w:rPr>
        <w:t xml:space="preserve">  Les XII</w:t>
      </w:r>
      <w:r w:rsidRPr="00711324">
        <w:rPr>
          <w:rFonts w:ascii="Times New Roman" w:eastAsia="Calibri" w:hAnsi="Times New Roman" w:cs="Times New Roman"/>
          <w:b/>
          <w:bCs/>
          <w:sz w:val="24"/>
          <w:szCs w:val="24"/>
          <w:vertAlign w:val="superscript"/>
        </w:rPr>
        <w:t xml:space="preserve">e  </w:t>
      </w:r>
      <w:r w:rsidRPr="00711324">
        <w:rPr>
          <w:rFonts w:ascii="Times New Roman" w:eastAsia="Calibri" w:hAnsi="Times New Roman" w:cs="Times New Roman"/>
          <w:b/>
          <w:bCs/>
          <w:sz w:val="24"/>
          <w:szCs w:val="24"/>
        </w:rPr>
        <w:t xml:space="preserve"> et  XIII</w:t>
      </w:r>
      <w:r w:rsidRPr="00711324">
        <w:rPr>
          <w:rFonts w:ascii="Times New Roman" w:eastAsia="Calibri" w:hAnsi="Times New Roman" w:cs="Times New Roman"/>
          <w:b/>
          <w:bCs/>
          <w:sz w:val="24"/>
          <w:szCs w:val="24"/>
          <w:vertAlign w:val="superscript"/>
        </w:rPr>
        <w:t xml:space="preserve">e  </w:t>
      </w:r>
      <w:r w:rsidRPr="00711324">
        <w:rPr>
          <w:rFonts w:ascii="Times New Roman" w:eastAsia="Calibri" w:hAnsi="Times New Roman" w:cs="Times New Roman"/>
          <w:b/>
          <w:bCs/>
          <w:sz w:val="24"/>
          <w:szCs w:val="24"/>
        </w:rPr>
        <w:t>SIECLES</w:t>
      </w:r>
    </w:p>
    <w:p w14:paraId="5CCAC15D" w14:textId="77777777" w:rsidR="00711324" w:rsidRPr="00711324" w:rsidRDefault="00711324" w:rsidP="00711324">
      <w:pPr>
        <w:numPr>
          <w:ilvl w:val="1"/>
          <w:numId w:val="19"/>
        </w:numPr>
        <w:spacing w:after="200" w:line="360" w:lineRule="auto"/>
        <w:contextualSpacing/>
        <w:jc w:val="both"/>
        <w:rPr>
          <w:rFonts w:ascii="Times New Roman" w:eastAsia="Calibri" w:hAnsi="Times New Roman" w:cs="Times New Roman"/>
          <w:b/>
          <w:bCs/>
          <w:sz w:val="24"/>
          <w:szCs w:val="24"/>
        </w:rPr>
      </w:pPr>
      <w:r w:rsidRPr="00711324">
        <w:rPr>
          <w:rFonts w:ascii="Times New Roman" w:eastAsia="Calibri" w:hAnsi="Times New Roman" w:cs="Times New Roman"/>
          <w:b/>
          <w:bCs/>
          <w:sz w:val="24"/>
          <w:szCs w:val="24"/>
        </w:rPr>
        <w:t>LE XII</w:t>
      </w:r>
      <w:r w:rsidRPr="00711324">
        <w:rPr>
          <w:rFonts w:ascii="Times New Roman" w:eastAsia="Calibri" w:hAnsi="Times New Roman" w:cs="Times New Roman"/>
          <w:b/>
          <w:bCs/>
          <w:sz w:val="24"/>
          <w:szCs w:val="24"/>
          <w:vertAlign w:val="superscript"/>
        </w:rPr>
        <w:t xml:space="preserve">e </w:t>
      </w:r>
      <w:r w:rsidRPr="00711324">
        <w:rPr>
          <w:rFonts w:ascii="Times New Roman" w:eastAsia="Calibri" w:hAnsi="Times New Roman" w:cs="Times New Roman"/>
          <w:b/>
          <w:bCs/>
          <w:sz w:val="24"/>
          <w:szCs w:val="24"/>
        </w:rPr>
        <w:t xml:space="preserve">SIECLE : LE GRAND BOUILLONNEMENT </w:t>
      </w:r>
    </w:p>
    <w:p w14:paraId="6968F156" w14:textId="77777777" w:rsidR="00711324" w:rsidRPr="00711324" w:rsidRDefault="00711324" w:rsidP="00711324">
      <w:pPr>
        <w:spacing w:line="360" w:lineRule="auto"/>
        <w:jc w:val="both"/>
        <w:rPr>
          <w:rFonts w:ascii="Times New Roman" w:eastAsia="Calibri" w:hAnsi="Times New Roman" w:cs="Times New Roman"/>
          <w:sz w:val="24"/>
          <w:szCs w:val="24"/>
        </w:rPr>
      </w:pPr>
      <w:r w:rsidRPr="00711324">
        <w:rPr>
          <w:rFonts w:ascii="Times New Roman" w:eastAsia="Calibri" w:hAnsi="Times New Roman" w:cs="Times New Roman"/>
          <w:sz w:val="24"/>
          <w:szCs w:val="24"/>
        </w:rPr>
        <w:t>Le</w:t>
      </w:r>
      <w:r w:rsidRPr="00711324">
        <w:rPr>
          <w:rFonts w:ascii="Times New Roman" w:eastAsia="Calibri" w:hAnsi="Times New Roman" w:cs="Times New Roman"/>
          <w:b/>
          <w:bCs/>
          <w:sz w:val="24"/>
          <w:szCs w:val="24"/>
        </w:rPr>
        <w:t xml:space="preserve"> </w:t>
      </w:r>
      <w:r w:rsidRPr="00711324">
        <w:rPr>
          <w:rFonts w:ascii="Times New Roman" w:eastAsia="Calibri" w:hAnsi="Times New Roman" w:cs="Times New Roman"/>
          <w:sz w:val="24"/>
          <w:szCs w:val="24"/>
        </w:rPr>
        <w:t>XII</w:t>
      </w:r>
      <w:r w:rsidRPr="00711324">
        <w:rPr>
          <w:rFonts w:ascii="Times New Roman" w:eastAsia="Calibri" w:hAnsi="Times New Roman" w:cs="Times New Roman"/>
          <w:sz w:val="24"/>
          <w:szCs w:val="24"/>
          <w:vertAlign w:val="superscript"/>
        </w:rPr>
        <w:t>e</w:t>
      </w:r>
      <w:r w:rsidRPr="00711324">
        <w:rPr>
          <w:rFonts w:ascii="Times New Roman" w:eastAsia="Calibri" w:hAnsi="Times New Roman" w:cs="Times New Roman"/>
          <w:sz w:val="24"/>
          <w:szCs w:val="24"/>
        </w:rPr>
        <w:t xml:space="preserve"> siècle est le temps de la grande effervescence conquérante et créatrice. Celle-ci se manifeste d’abord dans le monde rural. La</w:t>
      </w:r>
      <w:r w:rsidRPr="00711324">
        <w:rPr>
          <w:rFonts w:ascii="Times New Roman" w:eastAsia="Calibri" w:hAnsi="Times New Roman" w:cs="Times New Roman"/>
          <w:b/>
          <w:bCs/>
          <w:sz w:val="24"/>
          <w:szCs w:val="24"/>
        </w:rPr>
        <w:t xml:space="preserve"> </w:t>
      </w:r>
      <w:r w:rsidRPr="00711324">
        <w:rPr>
          <w:rFonts w:ascii="Times New Roman" w:eastAsia="Calibri" w:hAnsi="Times New Roman" w:cs="Times New Roman"/>
          <w:sz w:val="24"/>
          <w:szCs w:val="24"/>
        </w:rPr>
        <w:t xml:space="preserve">terre pendant tout le Moyen Âge est la base de l’économie et de la société ; grâce à la charrue à roues, à la herse, au nouveau collier d’attelage, à la ferrure, et à l’emploi, à côté du bœuf, du cheval. Le moulin assure le premier équipement en machines. </w:t>
      </w:r>
    </w:p>
    <w:p w14:paraId="79FF674D" w14:textId="226AAF50" w:rsidR="00711324" w:rsidRPr="00711324" w:rsidRDefault="00711324" w:rsidP="00711324">
      <w:pPr>
        <w:spacing w:line="360" w:lineRule="auto"/>
        <w:jc w:val="both"/>
        <w:rPr>
          <w:rFonts w:ascii="Times New Roman" w:eastAsia="Calibri" w:hAnsi="Times New Roman" w:cs="Times New Roman"/>
          <w:sz w:val="24"/>
          <w:szCs w:val="24"/>
        </w:rPr>
      </w:pPr>
      <w:r w:rsidRPr="00711324">
        <w:rPr>
          <w:rFonts w:ascii="Times New Roman" w:eastAsia="Calibri" w:hAnsi="Times New Roman" w:cs="Times New Roman"/>
          <w:sz w:val="24"/>
          <w:szCs w:val="24"/>
        </w:rPr>
        <w:t>Deux secteurs économiques atteignent un développement presque industriel : le bâtiment, où le bois recule devant la pierre, le textile mécanisé par le métier à tisser à pédales horizontal. La libération progressive des serfs ; la protection des marchands par les rois permet la multiplication des foires et des marché</w:t>
      </w:r>
      <w:r w:rsidR="002A1EB7">
        <w:rPr>
          <w:rFonts w:ascii="Times New Roman" w:eastAsia="Calibri" w:hAnsi="Times New Roman" w:cs="Times New Roman"/>
          <w:sz w:val="24"/>
          <w:szCs w:val="24"/>
        </w:rPr>
        <w:t>s</w:t>
      </w:r>
      <w:r w:rsidRPr="00711324">
        <w:rPr>
          <w:rFonts w:ascii="Times New Roman" w:eastAsia="Calibri" w:hAnsi="Times New Roman" w:cs="Times New Roman"/>
          <w:sz w:val="24"/>
          <w:szCs w:val="24"/>
        </w:rPr>
        <w:t xml:space="preserve"> ainsi que l’afflux  de la main d’œuvre dans les villes. Une situation géographique au contact du Nord et du Midi et l’action des comtes font des foires de Champagne le grand rendez-vous du commerce de la chrétienté. </w:t>
      </w:r>
    </w:p>
    <w:p w14:paraId="562AE6DD" w14:textId="77777777" w:rsidR="00711324" w:rsidRPr="00711324" w:rsidRDefault="00711324" w:rsidP="00711324">
      <w:pPr>
        <w:spacing w:line="360" w:lineRule="auto"/>
        <w:jc w:val="both"/>
        <w:rPr>
          <w:rFonts w:ascii="Times New Roman" w:eastAsia="Calibri" w:hAnsi="Times New Roman" w:cs="Times New Roman"/>
          <w:sz w:val="24"/>
          <w:szCs w:val="24"/>
        </w:rPr>
      </w:pPr>
      <w:r w:rsidRPr="00711324">
        <w:rPr>
          <w:rFonts w:ascii="Times New Roman" w:eastAsia="Calibri" w:hAnsi="Times New Roman" w:cs="Times New Roman"/>
          <w:sz w:val="24"/>
          <w:szCs w:val="24"/>
        </w:rPr>
        <w:t xml:space="preserve">Sous le roi louis VI(1108-1137) et Louis VII(1137-1180), la monarchie française s’impose. Un des principaux artisans de cette puissance est l’abbé de Saint- Denis le moine bénédictin Suger  (1122-1151), principal conseiller des rois de France, qui fait de son abbaye le principal foyer de production de l’idéologie monarchique, à proximité de Paris devenu siège principal des souverains, qui ont abandonné l’Orléanais. </w:t>
      </w:r>
    </w:p>
    <w:p w14:paraId="46E789B8" w14:textId="77777777" w:rsidR="00711324" w:rsidRPr="00711324" w:rsidRDefault="00711324" w:rsidP="00711324">
      <w:pPr>
        <w:spacing w:line="360" w:lineRule="auto"/>
        <w:jc w:val="both"/>
        <w:rPr>
          <w:rFonts w:ascii="Times New Roman" w:eastAsia="Calibri" w:hAnsi="Times New Roman" w:cs="Times New Roman"/>
          <w:sz w:val="24"/>
          <w:szCs w:val="24"/>
        </w:rPr>
      </w:pPr>
      <w:r w:rsidRPr="00711324">
        <w:rPr>
          <w:rFonts w:ascii="Times New Roman" w:eastAsia="Calibri" w:hAnsi="Times New Roman" w:cs="Times New Roman"/>
          <w:sz w:val="24"/>
          <w:szCs w:val="24"/>
        </w:rPr>
        <w:t xml:space="preserve">Dans le domaine intellectuel, </w:t>
      </w:r>
      <w:r w:rsidRPr="00711324">
        <w:rPr>
          <w:rFonts w:ascii="Times New Roman" w:eastAsia="Calibri" w:hAnsi="Times New Roman" w:cs="Times New Roman"/>
          <w:b/>
          <w:bCs/>
          <w:sz w:val="24"/>
          <w:szCs w:val="24"/>
        </w:rPr>
        <w:t>les écoles urbaines ravissent la première place aux écoles monastiques</w:t>
      </w:r>
      <w:r w:rsidRPr="00711324">
        <w:rPr>
          <w:rFonts w:ascii="Times New Roman" w:eastAsia="Calibri" w:hAnsi="Times New Roman" w:cs="Times New Roman"/>
          <w:sz w:val="24"/>
          <w:szCs w:val="24"/>
        </w:rPr>
        <w:t>. Elles sont illustrées par les écoles cathédrales de Laon, de Chartes et finalement de Paris.</w:t>
      </w:r>
    </w:p>
    <w:p w14:paraId="3B9B4517" w14:textId="77777777" w:rsidR="00711324" w:rsidRPr="00711324" w:rsidRDefault="00711324" w:rsidP="00711324">
      <w:pPr>
        <w:spacing w:line="360" w:lineRule="auto"/>
        <w:jc w:val="both"/>
        <w:rPr>
          <w:rFonts w:ascii="Times New Roman" w:eastAsia="Calibri" w:hAnsi="Times New Roman" w:cs="Times New Roman"/>
          <w:sz w:val="24"/>
          <w:szCs w:val="24"/>
        </w:rPr>
      </w:pPr>
      <w:r w:rsidRPr="00711324">
        <w:rPr>
          <w:rFonts w:ascii="Times New Roman" w:eastAsia="Calibri" w:hAnsi="Times New Roman" w:cs="Times New Roman"/>
          <w:sz w:val="24"/>
          <w:szCs w:val="24"/>
        </w:rPr>
        <w:t xml:space="preserve">Le système féodal se fond sur deux bases : </w:t>
      </w:r>
      <w:r w:rsidRPr="00711324">
        <w:rPr>
          <w:rFonts w:ascii="Times New Roman" w:eastAsia="Calibri" w:hAnsi="Times New Roman" w:cs="Times New Roman"/>
          <w:b/>
          <w:bCs/>
          <w:sz w:val="24"/>
          <w:szCs w:val="24"/>
        </w:rPr>
        <w:t>la seigneurie rurale</w:t>
      </w:r>
      <w:r w:rsidRPr="00711324">
        <w:rPr>
          <w:rFonts w:ascii="Times New Roman" w:eastAsia="Calibri" w:hAnsi="Times New Roman" w:cs="Times New Roman"/>
          <w:sz w:val="24"/>
          <w:szCs w:val="24"/>
        </w:rPr>
        <w:t xml:space="preserve"> et </w:t>
      </w:r>
      <w:r w:rsidRPr="00711324">
        <w:rPr>
          <w:rFonts w:ascii="Times New Roman" w:eastAsia="Calibri" w:hAnsi="Times New Roman" w:cs="Times New Roman"/>
          <w:b/>
          <w:bCs/>
          <w:sz w:val="24"/>
          <w:szCs w:val="24"/>
        </w:rPr>
        <w:t xml:space="preserve">le contrat vassalique </w:t>
      </w:r>
      <w:r w:rsidRPr="00711324">
        <w:rPr>
          <w:rFonts w:ascii="Times New Roman" w:eastAsia="Calibri" w:hAnsi="Times New Roman" w:cs="Times New Roman"/>
          <w:sz w:val="24"/>
          <w:szCs w:val="24"/>
        </w:rPr>
        <w:t xml:space="preserve">d’un côté, l’idéale de réciprocité des services, de l’autre. L’esprit chevaleresque entrainé dans les tournois et l’activité intellectuelle ne brille nulle part plus fort qu’en France (justifié par l’idée du transfert de la culture d’Athènes à Rome puis à Paris). La France est aussi le terrain où s’élabore le premier idéal laïc depuis l’Antiquité : la courtoisie, faite de prouesses guerrières, de galanterie (amour courtois) et de politesse de mœurs. </w:t>
      </w:r>
    </w:p>
    <w:p w14:paraId="4EB656C0" w14:textId="77777777" w:rsidR="00711324" w:rsidRPr="00711324" w:rsidRDefault="00711324" w:rsidP="00711324">
      <w:pPr>
        <w:spacing w:line="360" w:lineRule="auto"/>
        <w:jc w:val="both"/>
        <w:rPr>
          <w:rFonts w:ascii="Times New Roman" w:eastAsia="Calibri" w:hAnsi="Times New Roman" w:cs="Times New Roman"/>
          <w:sz w:val="24"/>
          <w:szCs w:val="24"/>
        </w:rPr>
      </w:pPr>
      <w:r w:rsidRPr="00711324">
        <w:rPr>
          <w:rFonts w:ascii="Times New Roman" w:eastAsia="Calibri" w:hAnsi="Times New Roman" w:cs="Times New Roman"/>
          <w:sz w:val="24"/>
          <w:szCs w:val="24"/>
        </w:rPr>
        <w:t xml:space="preserve">Enfin, la place des Français dans la grande aventure de la Croisade est telle que les chrétiens sont appelés Francs en Terre Saine. Une menace toutefois apparait pour la monarchie, en 1066, le duc de Normandie devient roi d’Angleterre, et le vassal normand est plus puissant que son </w:t>
      </w:r>
      <w:r w:rsidRPr="00711324">
        <w:rPr>
          <w:rFonts w:ascii="Times New Roman" w:eastAsia="Calibri" w:hAnsi="Times New Roman" w:cs="Times New Roman"/>
          <w:sz w:val="24"/>
          <w:szCs w:val="24"/>
        </w:rPr>
        <w:lastRenderedPageBreak/>
        <w:t xml:space="preserve">seigneur, le roi de France. Cette puissance s’accroit avec l’ascension du comte d’Anjou sur le trône de l’Angleterre en 1154. Tout l’Ouest de la France lui appartient.  </w:t>
      </w:r>
    </w:p>
    <w:p w14:paraId="442AE3F5" w14:textId="77777777" w:rsidR="00711324" w:rsidRPr="00711324" w:rsidRDefault="00711324" w:rsidP="00711324">
      <w:pPr>
        <w:numPr>
          <w:ilvl w:val="1"/>
          <w:numId w:val="19"/>
        </w:numPr>
        <w:spacing w:after="200" w:line="360" w:lineRule="auto"/>
        <w:contextualSpacing/>
        <w:jc w:val="both"/>
        <w:rPr>
          <w:rFonts w:ascii="Times New Roman" w:eastAsia="Calibri" w:hAnsi="Times New Roman" w:cs="Times New Roman"/>
          <w:b/>
          <w:bCs/>
          <w:sz w:val="24"/>
          <w:szCs w:val="24"/>
        </w:rPr>
      </w:pPr>
      <w:r w:rsidRPr="00711324">
        <w:rPr>
          <w:rFonts w:ascii="Times New Roman" w:eastAsia="Calibri" w:hAnsi="Times New Roman" w:cs="Times New Roman"/>
          <w:b/>
          <w:bCs/>
          <w:sz w:val="24"/>
          <w:szCs w:val="24"/>
        </w:rPr>
        <w:t>LE XIII</w:t>
      </w:r>
      <w:r w:rsidRPr="00711324">
        <w:rPr>
          <w:rFonts w:ascii="Times New Roman" w:eastAsia="Calibri" w:hAnsi="Times New Roman" w:cs="Times New Roman"/>
          <w:b/>
          <w:bCs/>
          <w:sz w:val="24"/>
          <w:szCs w:val="24"/>
          <w:vertAlign w:val="superscript"/>
        </w:rPr>
        <w:t>e</w:t>
      </w:r>
      <w:r w:rsidRPr="00711324">
        <w:rPr>
          <w:rFonts w:ascii="Times New Roman" w:eastAsia="Calibri" w:hAnsi="Times New Roman" w:cs="Times New Roman"/>
          <w:b/>
          <w:bCs/>
          <w:sz w:val="24"/>
          <w:szCs w:val="24"/>
        </w:rPr>
        <w:t xml:space="preserve"> SIECLE : APOGEE ET CLÔTURE</w:t>
      </w:r>
    </w:p>
    <w:p w14:paraId="3C781089" w14:textId="77777777" w:rsidR="00711324" w:rsidRPr="00711324" w:rsidRDefault="00711324" w:rsidP="00711324">
      <w:pPr>
        <w:spacing w:line="360" w:lineRule="auto"/>
        <w:jc w:val="both"/>
        <w:rPr>
          <w:rFonts w:ascii="Times New Roman" w:eastAsia="Calibri" w:hAnsi="Times New Roman" w:cs="Times New Roman"/>
          <w:sz w:val="24"/>
          <w:szCs w:val="24"/>
        </w:rPr>
      </w:pPr>
      <w:r w:rsidRPr="00711324">
        <w:rPr>
          <w:rFonts w:ascii="Times New Roman" w:eastAsia="Calibri" w:hAnsi="Times New Roman" w:cs="Times New Roman"/>
          <w:sz w:val="24"/>
          <w:szCs w:val="24"/>
        </w:rPr>
        <w:t>Les progrès de la culture extensive se complètent par la culture intensive (lente diffusion de l’assolement  triennal, progrès des rendements céréaliers) où se développent des cultures plus lucratives, ces progrès du commerce conduisent Saint Louis à d’importante mesures monétaires : frappe de gros d’argent et retour à la monnaie d’or (écu) abandonnée depuis Charlemagne. Essor des Ordres Mendiants évangélisent la nouvelle société.</w:t>
      </w:r>
    </w:p>
    <w:p w14:paraId="651F2C23" w14:textId="77777777" w:rsidR="00711324" w:rsidRPr="00711324" w:rsidRDefault="00711324" w:rsidP="00711324">
      <w:pPr>
        <w:spacing w:line="360" w:lineRule="auto"/>
        <w:jc w:val="both"/>
        <w:rPr>
          <w:rFonts w:ascii="Times New Roman" w:eastAsia="Calibri" w:hAnsi="Times New Roman" w:cs="Times New Roman"/>
          <w:sz w:val="24"/>
          <w:szCs w:val="24"/>
        </w:rPr>
      </w:pPr>
      <w:r w:rsidRPr="00711324">
        <w:rPr>
          <w:rFonts w:ascii="Times New Roman" w:eastAsia="Calibri" w:hAnsi="Times New Roman" w:cs="Times New Roman"/>
          <w:b/>
          <w:bCs/>
          <w:sz w:val="24"/>
          <w:szCs w:val="24"/>
        </w:rPr>
        <w:t>Essor des laïcs qui s’organisent dans les confréries et les métiers</w:t>
      </w:r>
      <w:r w:rsidRPr="00711324">
        <w:rPr>
          <w:rFonts w:ascii="Times New Roman" w:eastAsia="Calibri" w:hAnsi="Times New Roman" w:cs="Times New Roman"/>
          <w:sz w:val="24"/>
          <w:szCs w:val="24"/>
        </w:rPr>
        <w:t>, s’alphabétisent et s’assurent de nouveaux pouvoirs par la richesse, le droit, la culture, et une dévotion spécifique.</w:t>
      </w:r>
    </w:p>
    <w:p w14:paraId="77ED28C8" w14:textId="77777777" w:rsidR="00711324" w:rsidRPr="00711324" w:rsidRDefault="00711324" w:rsidP="00711324">
      <w:pPr>
        <w:spacing w:line="360" w:lineRule="auto"/>
        <w:jc w:val="both"/>
        <w:rPr>
          <w:rFonts w:ascii="Times New Roman" w:eastAsia="Calibri" w:hAnsi="Times New Roman" w:cs="Times New Roman"/>
          <w:sz w:val="24"/>
          <w:szCs w:val="24"/>
        </w:rPr>
      </w:pPr>
      <w:r w:rsidRPr="00711324">
        <w:rPr>
          <w:rFonts w:ascii="Times New Roman" w:eastAsia="Calibri" w:hAnsi="Times New Roman" w:cs="Times New Roman"/>
          <w:sz w:val="24"/>
          <w:szCs w:val="24"/>
        </w:rPr>
        <w:t xml:space="preserve">Essor des femmes, que couronnent le culte marial et la poussée de </w:t>
      </w:r>
      <w:r w:rsidRPr="00711324">
        <w:rPr>
          <w:rFonts w:ascii="Times New Roman" w:eastAsia="Calibri" w:hAnsi="Times New Roman" w:cs="Times New Roman"/>
          <w:b/>
          <w:bCs/>
          <w:sz w:val="24"/>
          <w:szCs w:val="24"/>
        </w:rPr>
        <w:t>la sainteté féminine</w:t>
      </w:r>
      <w:r w:rsidRPr="00711324">
        <w:rPr>
          <w:rFonts w:ascii="Times New Roman" w:eastAsia="Calibri" w:hAnsi="Times New Roman" w:cs="Times New Roman"/>
          <w:sz w:val="24"/>
          <w:szCs w:val="24"/>
        </w:rPr>
        <w:t>.</w:t>
      </w:r>
    </w:p>
    <w:p w14:paraId="60427A57" w14:textId="77777777" w:rsidR="00711324" w:rsidRPr="00711324" w:rsidRDefault="00711324" w:rsidP="00711324">
      <w:pPr>
        <w:spacing w:line="360" w:lineRule="auto"/>
        <w:jc w:val="both"/>
        <w:rPr>
          <w:rFonts w:ascii="Times New Roman" w:eastAsia="Calibri" w:hAnsi="Times New Roman" w:cs="Times New Roman"/>
          <w:sz w:val="24"/>
          <w:szCs w:val="24"/>
        </w:rPr>
      </w:pPr>
      <w:r w:rsidRPr="00711324">
        <w:rPr>
          <w:rFonts w:ascii="Times New Roman" w:eastAsia="Calibri" w:hAnsi="Times New Roman" w:cs="Times New Roman"/>
          <w:b/>
          <w:bCs/>
          <w:sz w:val="24"/>
          <w:szCs w:val="24"/>
        </w:rPr>
        <w:t>La monarchie est centralisée</w:t>
      </w:r>
      <w:r w:rsidRPr="00711324">
        <w:rPr>
          <w:rFonts w:ascii="Times New Roman" w:eastAsia="Calibri" w:hAnsi="Times New Roman" w:cs="Times New Roman"/>
          <w:sz w:val="24"/>
          <w:szCs w:val="24"/>
        </w:rPr>
        <w:t xml:space="preserve"> grâce aux victoires de Philipe-Auguste (1180-1223),  et par le prestige religieux et moral de Louis IX (1226-1270). La centralisation de la monarchie est accentuée par l’envoi des enquêteurs royaux chargés d’une double mission : faire respecter les décisions royales prises par ordonnances, corriger les abus des officiers du roi et conforter ainsi l’image d’une monarchie garante de justice et de paix.</w:t>
      </w:r>
    </w:p>
    <w:p w14:paraId="715C34D8" w14:textId="77777777" w:rsidR="00711324" w:rsidRPr="00711324" w:rsidRDefault="00711324" w:rsidP="00711324">
      <w:pPr>
        <w:spacing w:line="360" w:lineRule="auto"/>
        <w:jc w:val="both"/>
        <w:rPr>
          <w:rFonts w:ascii="Times New Roman" w:eastAsia="Calibri" w:hAnsi="Times New Roman" w:cs="Times New Roman"/>
          <w:sz w:val="24"/>
          <w:szCs w:val="24"/>
        </w:rPr>
      </w:pPr>
      <w:r w:rsidRPr="00711324">
        <w:rPr>
          <w:rFonts w:ascii="Times New Roman" w:eastAsia="Calibri" w:hAnsi="Times New Roman" w:cs="Times New Roman"/>
          <w:sz w:val="24"/>
          <w:szCs w:val="24"/>
        </w:rPr>
        <w:t xml:space="preserve">Par ailleurs, </w:t>
      </w:r>
      <w:r w:rsidRPr="00711324">
        <w:rPr>
          <w:rFonts w:ascii="Times New Roman" w:eastAsia="Calibri" w:hAnsi="Times New Roman" w:cs="Times New Roman"/>
          <w:b/>
          <w:bCs/>
          <w:sz w:val="24"/>
          <w:szCs w:val="24"/>
        </w:rPr>
        <w:t>l’Eglise et les Ordres Mendiants</w:t>
      </w:r>
      <w:r w:rsidRPr="00711324">
        <w:rPr>
          <w:rFonts w:ascii="Times New Roman" w:eastAsia="Calibri" w:hAnsi="Times New Roman" w:cs="Times New Roman"/>
          <w:sz w:val="24"/>
          <w:szCs w:val="24"/>
        </w:rPr>
        <w:t xml:space="preserve"> font peser sur les fidèles un contrôle de tous les instants, portant sur le corps comme sur l’âme, réglementant les gestes et les paroles.</w:t>
      </w:r>
    </w:p>
    <w:p w14:paraId="7964291E" w14:textId="77777777" w:rsidR="00711324" w:rsidRPr="00711324" w:rsidRDefault="00711324" w:rsidP="00711324">
      <w:pPr>
        <w:spacing w:line="360" w:lineRule="auto"/>
        <w:jc w:val="both"/>
        <w:rPr>
          <w:rFonts w:ascii="Times New Roman" w:eastAsia="Calibri" w:hAnsi="Times New Roman" w:cs="Times New Roman"/>
          <w:sz w:val="24"/>
          <w:szCs w:val="24"/>
        </w:rPr>
      </w:pPr>
      <w:r w:rsidRPr="00711324">
        <w:rPr>
          <w:rFonts w:ascii="Times New Roman" w:eastAsia="Calibri" w:hAnsi="Times New Roman" w:cs="Times New Roman"/>
          <w:b/>
          <w:bCs/>
          <w:sz w:val="24"/>
          <w:szCs w:val="24"/>
        </w:rPr>
        <w:t xml:space="preserve">Les universités institutionnalisent </w:t>
      </w:r>
      <w:r w:rsidRPr="00711324">
        <w:rPr>
          <w:rFonts w:ascii="Times New Roman" w:eastAsia="Calibri" w:hAnsi="Times New Roman" w:cs="Times New Roman"/>
          <w:sz w:val="24"/>
          <w:szCs w:val="24"/>
        </w:rPr>
        <w:t xml:space="preserve">le mouvement scolaire et scientifique et les lois scripturaires rigides renforcent l’oppression contre les marginaux et les révoltés : chasser et persécuter les Juifs, et les Cathares. Dans le Midi, L’Eglise et la royauté écrasent la population sous la double haine de l’orthodoxe à l’égard de l’hérétique et de l’homme du Nord à l’égard du méridional. </w:t>
      </w:r>
    </w:p>
    <w:p w14:paraId="128A5E69" w14:textId="77777777" w:rsidR="00711324" w:rsidRPr="00711324" w:rsidRDefault="00711324" w:rsidP="00711324">
      <w:pPr>
        <w:spacing w:after="0" w:line="360" w:lineRule="auto"/>
        <w:jc w:val="both"/>
        <w:textAlignment w:val="baseline"/>
        <w:rPr>
          <w:rFonts w:ascii="Times New Roman" w:eastAsia="Times New Roman" w:hAnsi="Times New Roman" w:cs="Times New Roman"/>
          <w:b/>
          <w:bCs/>
          <w:sz w:val="24"/>
          <w:szCs w:val="24"/>
          <w:lang w:eastAsia="fr-FR"/>
        </w:rPr>
      </w:pPr>
      <w:r w:rsidRPr="00711324">
        <w:rPr>
          <w:rFonts w:ascii="Times New Roman" w:eastAsia="Calibri" w:hAnsi="Times New Roman" w:cs="Times New Roman"/>
          <w:sz w:val="24"/>
          <w:szCs w:val="24"/>
        </w:rPr>
        <w:t xml:space="preserve"> </w:t>
      </w:r>
      <w:r w:rsidRPr="00711324">
        <w:rPr>
          <w:rFonts w:ascii="Times New Roman" w:eastAsia="Times New Roman" w:hAnsi="Times New Roman" w:cs="Times New Roman"/>
          <w:b/>
          <w:bCs/>
          <w:sz w:val="24"/>
          <w:szCs w:val="24"/>
          <w:lang w:eastAsia="fr-FR"/>
        </w:rPr>
        <w:t>Bibliographie </w:t>
      </w:r>
    </w:p>
    <w:p w14:paraId="61549505" w14:textId="77777777" w:rsidR="00711324" w:rsidRPr="00711324" w:rsidRDefault="00711324" w:rsidP="00711324">
      <w:pPr>
        <w:spacing w:after="0" w:line="360" w:lineRule="auto"/>
        <w:jc w:val="both"/>
        <w:textAlignment w:val="baseline"/>
        <w:rPr>
          <w:rFonts w:ascii="Times New Roman" w:eastAsia="Times New Roman" w:hAnsi="Times New Roman" w:cs="Times New Roman"/>
          <w:sz w:val="24"/>
          <w:szCs w:val="24"/>
          <w:lang w:eastAsia="fr-FR"/>
        </w:rPr>
      </w:pPr>
      <w:r w:rsidRPr="00711324">
        <w:rPr>
          <w:rFonts w:ascii="Times New Roman" w:eastAsia="Calibri" w:hAnsi="Times New Roman" w:cs="Times New Roman"/>
          <w:sz w:val="24"/>
          <w:szCs w:val="24"/>
        </w:rPr>
        <w:t>Le Petit Larousse En Couleur</w:t>
      </w:r>
      <w:r w:rsidRPr="00711324">
        <w:rPr>
          <w:rFonts w:ascii="Times New Roman" w:eastAsia="Calibri" w:hAnsi="Times New Roman" w:cs="Times New Roman"/>
          <w:i/>
          <w:iCs/>
          <w:sz w:val="24"/>
          <w:szCs w:val="24"/>
        </w:rPr>
        <w:t>, Dictionnaire encyclopédique pour tous</w:t>
      </w:r>
      <w:r w:rsidRPr="00711324">
        <w:rPr>
          <w:rFonts w:ascii="Times New Roman" w:eastAsia="Calibri" w:hAnsi="Times New Roman" w:cs="Times New Roman"/>
          <w:sz w:val="24"/>
          <w:szCs w:val="24"/>
        </w:rPr>
        <w:t>.  Larousse. 1989.</w:t>
      </w:r>
    </w:p>
    <w:p w14:paraId="04E5C779" w14:textId="77777777" w:rsidR="00711324" w:rsidRPr="00711324" w:rsidRDefault="00711324" w:rsidP="00711324">
      <w:pPr>
        <w:spacing w:line="360" w:lineRule="auto"/>
        <w:jc w:val="both"/>
        <w:rPr>
          <w:rFonts w:ascii="Times New Roman" w:eastAsia="Calibri" w:hAnsi="Times New Roman" w:cs="Times New Roman"/>
          <w:sz w:val="24"/>
          <w:szCs w:val="24"/>
        </w:rPr>
      </w:pPr>
    </w:p>
    <w:p w14:paraId="7E221A96" w14:textId="77777777" w:rsidR="00711324" w:rsidRPr="00711324" w:rsidRDefault="00711324" w:rsidP="00711324">
      <w:pPr>
        <w:spacing w:line="360" w:lineRule="auto"/>
        <w:jc w:val="both"/>
        <w:rPr>
          <w:rFonts w:ascii="Times New Roman" w:eastAsia="Calibri" w:hAnsi="Times New Roman" w:cs="Times New Roman"/>
          <w:sz w:val="24"/>
          <w:szCs w:val="24"/>
        </w:rPr>
      </w:pPr>
    </w:p>
    <w:p w14:paraId="7D62DE14" w14:textId="77777777" w:rsidR="00711324" w:rsidRPr="00711324" w:rsidRDefault="00711324" w:rsidP="00711324">
      <w:pPr>
        <w:spacing w:line="360" w:lineRule="auto"/>
        <w:jc w:val="both"/>
        <w:rPr>
          <w:rFonts w:ascii="Times New Roman" w:eastAsia="Calibri" w:hAnsi="Times New Roman" w:cs="Times New Roman"/>
          <w:sz w:val="24"/>
          <w:szCs w:val="24"/>
        </w:rPr>
      </w:pPr>
    </w:p>
    <w:p w14:paraId="54EEB38E" w14:textId="77777777" w:rsidR="00711324" w:rsidRPr="00711324" w:rsidRDefault="00711324" w:rsidP="00711324">
      <w:pPr>
        <w:spacing w:line="360" w:lineRule="auto"/>
        <w:jc w:val="both"/>
        <w:rPr>
          <w:rFonts w:ascii="Times New Roman" w:eastAsia="Calibri" w:hAnsi="Times New Roman" w:cs="Times New Roman"/>
          <w:b/>
          <w:bCs/>
          <w:sz w:val="24"/>
          <w:szCs w:val="24"/>
        </w:rPr>
      </w:pPr>
      <w:r w:rsidRPr="00711324">
        <w:rPr>
          <w:rFonts w:ascii="Times New Roman" w:eastAsia="Calibri" w:hAnsi="Times New Roman" w:cs="Times New Roman"/>
          <w:b/>
          <w:bCs/>
          <w:sz w:val="24"/>
          <w:szCs w:val="24"/>
          <w:u w:val="single"/>
        </w:rPr>
        <w:t>Séance 3 :</w:t>
      </w:r>
      <w:r w:rsidRPr="00711324">
        <w:rPr>
          <w:rFonts w:ascii="Times New Roman" w:eastAsia="Calibri" w:hAnsi="Times New Roman" w:cs="Times New Roman"/>
          <w:b/>
          <w:bCs/>
          <w:sz w:val="24"/>
          <w:szCs w:val="24"/>
        </w:rPr>
        <w:t xml:space="preserve">  Les XIV</w:t>
      </w:r>
      <w:r w:rsidRPr="00711324">
        <w:rPr>
          <w:rFonts w:ascii="Times New Roman" w:eastAsia="Calibri" w:hAnsi="Times New Roman" w:cs="Times New Roman"/>
          <w:b/>
          <w:bCs/>
          <w:sz w:val="24"/>
          <w:szCs w:val="24"/>
          <w:vertAlign w:val="superscript"/>
        </w:rPr>
        <w:t xml:space="preserve">e  </w:t>
      </w:r>
      <w:r w:rsidRPr="00711324">
        <w:rPr>
          <w:rFonts w:ascii="Times New Roman" w:eastAsia="Calibri" w:hAnsi="Times New Roman" w:cs="Times New Roman"/>
          <w:b/>
          <w:bCs/>
          <w:sz w:val="24"/>
          <w:szCs w:val="24"/>
        </w:rPr>
        <w:t xml:space="preserve"> et  XV</w:t>
      </w:r>
      <w:r w:rsidRPr="00711324">
        <w:rPr>
          <w:rFonts w:ascii="Times New Roman" w:eastAsia="Calibri" w:hAnsi="Times New Roman" w:cs="Times New Roman"/>
          <w:b/>
          <w:bCs/>
          <w:sz w:val="24"/>
          <w:szCs w:val="24"/>
          <w:vertAlign w:val="superscript"/>
        </w:rPr>
        <w:t xml:space="preserve">e  </w:t>
      </w:r>
      <w:r w:rsidRPr="00711324">
        <w:rPr>
          <w:rFonts w:ascii="Times New Roman" w:eastAsia="Calibri" w:hAnsi="Times New Roman" w:cs="Times New Roman"/>
          <w:b/>
          <w:bCs/>
          <w:sz w:val="24"/>
          <w:szCs w:val="24"/>
        </w:rPr>
        <w:t xml:space="preserve">Siècles </w:t>
      </w:r>
    </w:p>
    <w:p w14:paraId="646B2606" w14:textId="77777777" w:rsidR="00711324" w:rsidRPr="00711324" w:rsidRDefault="00711324" w:rsidP="00711324">
      <w:pPr>
        <w:numPr>
          <w:ilvl w:val="1"/>
          <w:numId w:val="20"/>
        </w:numPr>
        <w:spacing w:after="200" w:line="360" w:lineRule="auto"/>
        <w:contextualSpacing/>
        <w:jc w:val="both"/>
        <w:rPr>
          <w:rFonts w:ascii="Times New Roman" w:eastAsia="Calibri" w:hAnsi="Times New Roman" w:cs="Times New Roman"/>
          <w:b/>
          <w:bCs/>
          <w:sz w:val="24"/>
          <w:szCs w:val="24"/>
        </w:rPr>
      </w:pPr>
      <w:r w:rsidRPr="00711324">
        <w:rPr>
          <w:rFonts w:ascii="Times New Roman" w:eastAsia="Calibri" w:hAnsi="Times New Roman" w:cs="Times New Roman"/>
          <w:b/>
          <w:bCs/>
          <w:sz w:val="24"/>
          <w:szCs w:val="24"/>
        </w:rPr>
        <w:lastRenderedPageBreak/>
        <w:t>LE XIV</w:t>
      </w:r>
      <w:r w:rsidRPr="00711324">
        <w:rPr>
          <w:rFonts w:ascii="Times New Roman" w:eastAsia="Calibri" w:hAnsi="Times New Roman" w:cs="Times New Roman"/>
          <w:b/>
          <w:bCs/>
          <w:sz w:val="24"/>
          <w:szCs w:val="24"/>
          <w:vertAlign w:val="superscript"/>
        </w:rPr>
        <w:t xml:space="preserve">e </w:t>
      </w:r>
      <w:r w:rsidRPr="00711324">
        <w:rPr>
          <w:rFonts w:ascii="Times New Roman" w:eastAsia="Calibri" w:hAnsi="Times New Roman" w:cs="Times New Roman"/>
          <w:b/>
          <w:bCs/>
          <w:sz w:val="24"/>
          <w:szCs w:val="24"/>
        </w:rPr>
        <w:t>SIECLE : LES CALAMITES</w:t>
      </w:r>
    </w:p>
    <w:p w14:paraId="7D9EB368" w14:textId="295E863B" w:rsidR="00711324" w:rsidRPr="00711324" w:rsidRDefault="00711324" w:rsidP="00711324">
      <w:pPr>
        <w:spacing w:line="360" w:lineRule="auto"/>
        <w:jc w:val="both"/>
        <w:rPr>
          <w:rFonts w:ascii="Times New Roman" w:eastAsia="Calibri" w:hAnsi="Times New Roman" w:cs="Times New Roman"/>
          <w:sz w:val="24"/>
          <w:szCs w:val="24"/>
        </w:rPr>
      </w:pPr>
      <w:r w:rsidRPr="00711324">
        <w:rPr>
          <w:rFonts w:ascii="Times New Roman" w:eastAsia="Calibri" w:hAnsi="Times New Roman" w:cs="Times New Roman"/>
          <w:sz w:val="24"/>
          <w:szCs w:val="24"/>
        </w:rPr>
        <w:t xml:space="preserve">Dès la fin du règne de Saint Louis 1260 la conjoncture commence à être renversée : des grèves, des émeutes urbaines à cause des difficultés économiques et des </w:t>
      </w:r>
      <w:r w:rsidR="002A1EB7" w:rsidRPr="00711324">
        <w:rPr>
          <w:rFonts w:ascii="Times New Roman" w:eastAsia="Calibri" w:hAnsi="Times New Roman" w:cs="Times New Roman"/>
          <w:sz w:val="24"/>
          <w:szCs w:val="24"/>
        </w:rPr>
        <w:t>tensions</w:t>
      </w:r>
      <w:r w:rsidRPr="00711324">
        <w:rPr>
          <w:rFonts w:ascii="Times New Roman" w:eastAsia="Calibri" w:hAnsi="Times New Roman" w:cs="Times New Roman"/>
          <w:sz w:val="24"/>
          <w:szCs w:val="24"/>
        </w:rPr>
        <w:t xml:space="preserve"> sociales. Après la mort du roi Philipe le Bel les révoltes éclatent. Le roi qui manque d’argent, ne parvient pas à établir un impôt régulier. </w:t>
      </w:r>
    </w:p>
    <w:p w14:paraId="4C5586F4" w14:textId="7C6FA97A" w:rsidR="00711324" w:rsidRPr="00711324" w:rsidRDefault="00711324" w:rsidP="00711324">
      <w:pPr>
        <w:spacing w:line="360" w:lineRule="auto"/>
        <w:jc w:val="both"/>
        <w:rPr>
          <w:rFonts w:ascii="Times New Roman" w:eastAsia="Calibri" w:hAnsi="Times New Roman" w:cs="Times New Roman"/>
          <w:sz w:val="24"/>
          <w:szCs w:val="24"/>
        </w:rPr>
      </w:pPr>
      <w:r w:rsidRPr="00711324">
        <w:rPr>
          <w:rFonts w:ascii="Times New Roman" w:eastAsia="Calibri" w:hAnsi="Times New Roman" w:cs="Times New Roman"/>
          <w:b/>
          <w:bCs/>
          <w:sz w:val="24"/>
          <w:szCs w:val="24"/>
        </w:rPr>
        <w:t>Une crise dynastique</w:t>
      </w:r>
      <w:r w:rsidRPr="00711324">
        <w:rPr>
          <w:rFonts w:ascii="Times New Roman" w:eastAsia="Calibri" w:hAnsi="Times New Roman" w:cs="Times New Roman"/>
          <w:sz w:val="24"/>
          <w:szCs w:val="24"/>
        </w:rPr>
        <w:t xml:space="preserve">  s’annonce en 1328 ; la mort des trois fils de Philipe le Bel fait que son </w:t>
      </w:r>
      <w:r w:rsidR="002A1EB7" w:rsidRPr="00711324">
        <w:rPr>
          <w:rFonts w:ascii="Times New Roman" w:eastAsia="Calibri" w:hAnsi="Times New Roman" w:cs="Times New Roman"/>
          <w:sz w:val="24"/>
          <w:szCs w:val="24"/>
        </w:rPr>
        <w:t>petit-fils</w:t>
      </w:r>
      <w:r w:rsidRPr="00711324">
        <w:rPr>
          <w:rFonts w:ascii="Times New Roman" w:eastAsia="Calibri" w:hAnsi="Times New Roman" w:cs="Times New Roman"/>
          <w:sz w:val="24"/>
          <w:szCs w:val="24"/>
        </w:rPr>
        <w:t xml:space="preserve"> roi d’Angleterre revendique le trône de France, mais les grands du royaume le refusent parce que descendant de son grand -père par une femme, cette querelle envenima le conflit  franco-anglais qui, avec des périodes de trêve, allait durer plus de Cent Ans, de 1337 à 1453. Il fut marqué par une série de désastres français : Crécy (1346), Poitiers (1356), Azincourt (1415). Il y a eu un bref répit sous le règne du roi sage Charles V (1364-1380), sous le roi fou Charles VI, l’ambition des oncles et des cousins du roi accrut la crise politique. </w:t>
      </w:r>
    </w:p>
    <w:p w14:paraId="08272752" w14:textId="77777777" w:rsidR="00711324" w:rsidRPr="00711324" w:rsidRDefault="00711324" w:rsidP="00711324">
      <w:pPr>
        <w:spacing w:line="360" w:lineRule="auto"/>
        <w:jc w:val="both"/>
        <w:rPr>
          <w:rFonts w:ascii="Times New Roman" w:eastAsia="Calibri" w:hAnsi="Times New Roman" w:cs="Times New Roman"/>
          <w:sz w:val="24"/>
          <w:szCs w:val="24"/>
        </w:rPr>
      </w:pPr>
      <w:r w:rsidRPr="00711324">
        <w:rPr>
          <w:rFonts w:ascii="Times New Roman" w:eastAsia="Calibri" w:hAnsi="Times New Roman" w:cs="Times New Roman"/>
          <w:sz w:val="24"/>
          <w:szCs w:val="24"/>
        </w:rPr>
        <w:t xml:space="preserve">Divisée en deux fractions, </w:t>
      </w:r>
      <w:r w:rsidRPr="00711324">
        <w:rPr>
          <w:rFonts w:ascii="Times New Roman" w:eastAsia="Calibri" w:hAnsi="Times New Roman" w:cs="Times New Roman"/>
          <w:b/>
          <w:bCs/>
          <w:sz w:val="24"/>
          <w:szCs w:val="24"/>
        </w:rPr>
        <w:t>Armagnacs et Bourguignons</w:t>
      </w:r>
      <w:r w:rsidRPr="00711324">
        <w:rPr>
          <w:rFonts w:ascii="Times New Roman" w:eastAsia="Calibri" w:hAnsi="Times New Roman" w:cs="Times New Roman"/>
          <w:sz w:val="24"/>
          <w:szCs w:val="24"/>
          <w:vertAlign w:val="superscript"/>
        </w:rPr>
        <w:footnoteReference w:id="7"/>
      </w:r>
      <w:r w:rsidRPr="00711324">
        <w:rPr>
          <w:rFonts w:ascii="Times New Roman" w:eastAsia="Calibri" w:hAnsi="Times New Roman" w:cs="Times New Roman"/>
          <w:sz w:val="24"/>
          <w:szCs w:val="24"/>
        </w:rPr>
        <w:t xml:space="preserve">, la France était secouée par </w:t>
      </w:r>
      <w:r w:rsidRPr="00711324">
        <w:rPr>
          <w:rFonts w:ascii="Times New Roman" w:eastAsia="Calibri" w:hAnsi="Times New Roman" w:cs="Times New Roman"/>
          <w:b/>
          <w:bCs/>
          <w:sz w:val="24"/>
          <w:szCs w:val="24"/>
        </w:rPr>
        <w:t>une guerre civile</w:t>
      </w:r>
      <w:r w:rsidRPr="00711324">
        <w:rPr>
          <w:rFonts w:ascii="Times New Roman" w:eastAsia="Calibri" w:hAnsi="Times New Roman" w:cs="Times New Roman"/>
          <w:sz w:val="24"/>
          <w:szCs w:val="24"/>
        </w:rPr>
        <w:t xml:space="preserve"> qui s’ajoutait à la guerre des Cent Ans</w:t>
      </w:r>
      <w:r w:rsidRPr="00711324">
        <w:rPr>
          <w:rFonts w:ascii="Times New Roman" w:eastAsia="Calibri" w:hAnsi="Times New Roman" w:cs="Times New Roman"/>
          <w:sz w:val="24"/>
          <w:szCs w:val="24"/>
          <w:vertAlign w:val="superscript"/>
        </w:rPr>
        <w:footnoteReference w:id="8"/>
      </w:r>
      <w:r w:rsidRPr="00711324">
        <w:rPr>
          <w:rFonts w:ascii="Times New Roman" w:eastAsia="Calibri" w:hAnsi="Times New Roman" w:cs="Times New Roman"/>
          <w:sz w:val="24"/>
          <w:szCs w:val="24"/>
        </w:rPr>
        <w:t xml:space="preserve"> et aux pillages et massacres routiers.   Depuis 1348, la peste noire frappait la France ainsi les terres cultivées reculaient et les villages étaient désertés. </w:t>
      </w:r>
      <w:r w:rsidRPr="00711324">
        <w:rPr>
          <w:rFonts w:ascii="Times New Roman" w:eastAsia="Calibri" w:hAnsi="Times New Roman" w:cs="Times New Roman"/>
          <w:b/>
          <w:bCs/>
          <w:sz w:val="24"/>
          <w:szCs w:val="24"/>
        </w:rPr>
        <w:t>Le grand Schisme</w:t>
      </w:r>
      <w:r w:rsidRPr="00711324">
        <w:rPr>
          <w:rFonts w:ascii="Times New Roman" w:eastAsia="Calibri" w:hAnsi="Times New Roman" w:cs="Times New Roman"/>
          <w:sz w:val="24"/>
          <w:szCs w:val="24"/>
        </w:rPr>
        <w:t xml:space="preserve">, de 1378 à 1417, ajoutait à ces troubles la confusion religieuse. </w:t>
      </w:r>
    </w:p>
    <w:p w14:paraId="611C1EBF" w14:textId="77777777" w:rsidR="00711324" w:rsidRPr="00711324" w:rsidRDefault="00711324" w:rsidP="00711324">
      <w:pPr>
        <w:spacing w:line="360" w:lineRule="auto"/>
        <w:jc w:val="both"/>
        <w:rPr>
          <w:rFonts w:ascii="Times New Roman" w:eastAsia="Calibri" w:hAnsi="Times New Roman" w:cs="Times New Roman"/>
          <w:sz w:val="24"/>
          <w:szCs w:val="24"/>
        </w:rPr>
      </w:pPr>
      <w:r w:rsidRPr="00711324">
        <w:rPr>
          <w:rFonts w:ascii="Times New Roman" w:eastAsia="Calibri" w:hAnsi="Times New Roman" w:cs="Times New Roman"/>
          <w:sz w:val="24"/>
          <w:szCs w:val="24"/>
        </w:rPr>
        <w:t xml:space="preserve">Malgré tous ces désastres, les bases de futurs progrès se mettaient en place : </w:t>
      </w:r>
      <w:r w:rsidRPr="00711324">
        <w:rPr>
          <w:rFonts w:ascii="Times New Roman" w:eastAsia="Calibri" w:hAnsi="Times New Roman" w:cs="Times New Roman"/>
          <w:b/>
          <w:bCs/>
          <w:sz w:val="24"/>
          <w:szCs w:val="24"/>
        </w:rPr>
        <w:t>la bourgeoisie s’affirmait, l’Université de Paris produisait de grands savants tels que Buridan et Nicol Oresme</w:t>
      </w:r>
      <w:r w:rsidRPr="00711324">
        <w:rPr>
          <w:rFonts w:ascii="Times New Roman" w:eastAsia="Calibri" w:hAnsi="Times New Roman" w:cs="Times New Roman"/>
          <w:sz w:val="24"/>
          <w:szCs w:val="24"/>
        </w:rPr>
        <w:t xml:space="preserve">. </w:t>
      </w:r>
      <w:r w:rsidRPr="00711324">
        <w:rPr>
          <w:rFonts w:ascii="Times New Roman" w:eastAsia="Calibri" w:hAnsi="Times New Roman" w:cs="Times New Roman"/>
          <w:b/>
          <w:bCs/>
          <w:sz w:val="24"/>
          <w:szCs w:val="24"/>
          <w:u w:val="single"/>
        </w:rPr>
        <w:t>Un premier humanisme naissait</w:t>
      </w:r>
      <w:r w:rsidRPr="00711324">
        <w:rPr>
          <w:rFonts w:ascii="Times New Roman" w:eastAsia="Calibri" w:hAnsi="Times New Roman" w:cs="Times New Roman"/>
          <w:sz w:val="24"/>
          <w:szCs w:val="24"/>
        </w:rPr>
        <w:t xml:space="preserve">. Un grand corps de l’état s’affirmait : </w:t>
      </w:r>
      <w:r w:rsidRPr="00711324">
        <w:rPr>
          <w:rFonts w:ascii="Times New Roman" w:eastAsia="Calibri" w:hAnsi="Times New Roman" w:cs="Times New Roman"/>
          <w:b/>
          <w:bCs/>
          <w:sz w:val="24"/>
          <w:szCs w:val="24"/>
        </w:rPr>
        <w:t>le Parlement</w:t>
      </w:r>
      <w:r w:rsidRPr="00711324">
        <w:rPr>
          <w:rFonts w:ascii="Times New Roman" w:eastAsia="Calibri" w:hAnsi="Times New Roman" w:cs="Times New Roman"/>
          <w:sz w:val="24"/>
          <w:szCs w:val="24"/>
        </w:rPr>
        <w:t>. L’art et le sentiment religieux connaissent des renversements, confirmé par  nouveau regard sur la nature et sur l’individu qui s’affirmait dans le portrait qui témoigne le début du « réalisme ».</w:t>
      </w:r>
    </w:p>
    <w:p w14:paraId="0ED47ACD" w14:textId="77777777" w:rsidR="00711324" w:rsidRPr="00711324" w:rsidRDefault="00711324" w:rsidP="00711324">
      <w:pPr>
        <w:spacing w:line="360" w:lineRule="auto"/>
        <w:jc w:val="both"/>
        <w:rPr>
          <w:rFonts w:ascii="Times New Roman" w:eastAsia="Calibri" w:hAnsi="Times New Roman" w:cs="Times New Roman"/>
          <w:sz w:val="24"/>
          <w:szCs w:val="24"/>
        </w:rPr>
      </w:pPr>
    </w:p>
    <w:p w14:paraId="0877D627" w14:textId="77777777" w:rsidR="00711324" w:rsidRPr="00711324" w:rsidRDefault="00711324" w:rsidP="00711324">
      <w:pPr>
        <w:numPr>
          <w:ilvl w:val="1"/>
          <w:numId w:val="20"/>
        </w:numPr>
        <w:spacing w:after="200" w:line="360" w:lineRule="auto"/>
        <w:contextualSpacing/>
        <w:jc w:val="both"/>
        <w:rPr>
          <w:rFonts w:ascii="Times New Roman" w:eastAsia="Calibri" w:hAnsi="Times New Roman" w:cs="Times New Roman"/>
          <w:b/>
          <w:bCs/>
          <w:sz w:val="24"/>
          <w:szCs w:val="24"/>
        </w:rPr>
      </w:pPr>
      <w:r w:rsidRPr="00711324">
        <w:rPr>
          <w:rFonts w:ascii="Times New Roman" w:eastAsia="Calibri" w:hAnsi="Times New Roman" w:cs="Times New Roman"/>
          <w:b/>
          <w:bCs/>
          <w:sz w:val="24"/>
          <w:szCs w:val="24"/>
        </w:rPr>
        <w:t>LE XV</w:t>
      </w:r>
      <w:r w:rsidRPr="00711324">
        <w:rPr>
          <w:rFonts w:ascii="Times New Roman" w:eastAsia="Calibri" w:hAnsi="Times New Roman" w:cs="Times New Roman"/>
          <w:b/>
          <w:bCs/>
          <w:sz w:val="24"/>
          <w:szCs w:val="24"/>
          <w:vertAlign w:val="superscript"/>
        </w:rPr>
        <w:t xml:space="preserve">e </w:t>
      </w:r>
      <w:r w:rsidRPr="00711324">
        <w:rPr>
          <w:rFonts w:ascii="Times New Roman" w:eastAsia="Calibri" w:hAnsi="Times New Roman" w:cs="Times New Roman"/>
          <w:b/>
          <w:bCs/>
          <w:sz w:val="24"/>
          <w:szCs w:val="24"/>
        </w:rPr>
        <w:t xml:space="preserve"> SIECLE: DU FOND DE LA CRISE AU REDRESSEMENT </w:t>
      </w:r>
    </w:p>
    <w:p w14:paraId="785F5B2C" w14:textId="77777777" w:rsidR="00711324" w:rsidRPr="00711324" w:rsidRDefault="00711324" w:rsidP="00711324">
      <w:pPr>
        <w:spacing w:after="200" w:line="360" w:lineRule="auto"/>
        <w:contextualSpacing/>
        <w:jc w:val="both"/>
        <w:rPr>
          <w:rFonts w:ascii="Times New Roman" w:eastAsia="Calibri" w:hAnsi="Times New Roman" w:cs="Times New Roman"/>
          <w:b/>
          <w:bCs/>
          <w:sz w:val="24"/>
          <w:szCs w:val="24"/>
        </w:rPr>
      </w:pPr>
      <w:r w:rsidRPr="00711324">
        <w:rPr>
          <w:rFonts w:ascii="Times New Roman" w:eastAsia="Calibri" w:hAnsi="Times New Roman" w:cs="Times New Roman"/>
          <w:sz w:val="24"/>
          <w:szCs w:val="24"/>
        </w:rPr>
        <w:t xml:space="preserve">Les progrès des siècles précédents semblent être effacés par de multiples désarrois : </w:t>
      </w:r>
      <w:r w:rsidRPr="00711324">
        <w:rPr>
          <w:rFonts w:ascii="Times New Roman" w:eastAsia="Calibri" w:hAnsi="Times New Roman" w:cs="Times New Roman"/>
          <w:b/>
          <w:bCs/>
          <w:sz w:val="24"/>
          <w:szCs w:val="24"/>
        </w:rPr>
        <w:t>le traité de Troyes (1420)</w:t>
      </w:r>
      <w:r w:rsidRPr="00711324">
        <w:rPr>
          <w:rFonts w:ascii="Times New Roman" w:eastAsia="Calibri" w:hAnsi="Times New Roman" w:cs="Times New Roman"/>
          <w:sz w:val="24"/>
          <w:szCs w:val="24"/>
        </w:rPr>
        <w:t xml:space="preserve"> qui livre la France aux Anglais et aux Bourguignons, le partage de la France entre un roi anglais et un roi de Bourges, fils douteux de Charles VI. Mais l’épopée de Jeanne </w:t>
      </w:r>
      <w:r w:rsidRPr="00711324">
        <w:rPr>
          <w:rFonts w:ascii="Times New Roman" w:eastAsia="Calibri" w:hAnsi="Times New Roman" w:cs="Times New Roman"/>
          <w:sz w:val="24"/>
          <w:szCs w:val="24"/>
        </w:rPr>
        <w:lastRenderedPageBreak/>
        <w:t xml:space="preserve">d’Arc  donne un coup de fouet à la reconquête de Charles VII (1422-1461). Louis XI (1461-1483), malgré ses errements  politiques, accompagne le mouvement de reprise démographique et économique  favorisé par la fin de la guerre des Cents Ans. Après sa mort, </w:t>
      </w:r>
      <w:r w:rsidRPr="00711324">
        <w:rPr>
          <w:rFonts w:ascii="Times New Roman" w:eastAsia="Calibri" w:hAnsi="Times New Roman" w:cs="Times New Roman"/>
          <w:b/>
          <w:bCs/>
          <w:sz w:val="24"/>
          <w:szCs w:val="24"/>
        </w:rPr>
        <w:t xml:space="preserve">l’échec  des Etats Généraux de 1484 </w:t>
      </w:r>
      <w:r w:rsidRPr="00711324">
        <w:rPr>
          <w:rFonts w:ascii="Times New Roman" w:eastAsia="Calibri" w:hAnsi="Times New Roman" w:cs="Times New Roman"/>
          <w:sz w:val="24"/>
          <w:szCs w:val="24"/>
        </w:rPr>
        <w:t xml:space="preserve">sanctionne l’avortement des assemblées représentatives dans une France qui s’éloigne définitivement du régime parlementaire anglais et prend le chemin de </w:t>
      </w:r>
      <w:r w:rsidRPr="00711324">
        <w:rPr>
          <w:rFonts w:ascii="Times New Roman" w:eastAsia="Calibri" w:hAnsi="Times New Roman" w:cs="Times New Roman"/>
          <w:b/>
          <w:bCs/>
          <w:sz w:val="24"/>
          <w:szCs w:val="24"/>
          <w:u w:val="single"/>
        </w:rPr>
        <w:t>l’absolutisme</w:t>
      </w:r>
      <w:r w:rsidRPr="00711324">
        <w:rPr>
          <w:rFonts w:ascii="Times New Roman" w:eastAsia="Calibri" w:hAnsi="Times New Roman" w:cs="Times New Roman"/>
          <w:b/>
          <w:bCs/>
          <w:sz w:val="24"/>
          <w:szCs w:val="24"/>
          <w:u w:val="single"/>
          <w:vertAlign w:val="superscript"/>
        </w:rPr>
        <w:footnoteReference w:id="9"/>
      </w:r>
      <w:r w:rsidRPr="00711324">
        <w:rPr>
          <w:rFonts w:ascii="Times New Roman" w:eastAsia="Calibri" w:hAnsi="Times New Roman" w:cs="Times New Roman"/>
          <w:b/>
          <w:bCs/>
          <w:sz w:val="24"/>
          <w:szCs w:val="24"/>
          <w:u w:val="single"/>
        </w:rPr>
        <w:t xml:space="preserve"> royal</w:t>
      </w:r>
      <w:r w:rsidRPr="00711324">
        <w:rPr>
          <w:rFonts w:ascii="Times New Roman" w:eastAsia="Calibri" w:hAnsi="Times New Roman" w:cs="Times New Roman"/>
          <w:sz w:val="24"/>
          <w:szCs w:val="24"/>
        </w:rPr>
        <w:t xml:space="preserve">. </w:t>
      </w:r>
      <w:r w:rsidRPr="00711324">
        <w:rPr>
          <w:rFonts w:ascii="Times New Roman" w:eastAsia="Calibri" w:hAnsi="Times New Roman" w:cs="Times New Roman"/>
          <w:b/>
          <w:bCs/>
          <w:sz w:val="24"/>
          <w:szCs w:val="24"/>
        </w:rPr>
        <w:t>La diffusion de l’imprimerie</w:t>
      </w:r>
      <w:r w:rsidRPr="00711324">
        <w:rPr>
          <w:rFonts w:ascii="Times New Roman" w:eastAsia="Calibri" w:hAnsi="Times New Roman" w:cs="Times New Roman"/>
          <w:sz w:val="24"/>
          <w:szCs w:val="24"/>
        </w:rPr>
        <w:t>, dans ce siècle, assure une forte continuité culturelle.</w:t>
      </w:r>
    </w:p>
    <w:p w14:paraId="7D39B259" w14:textId="77777777" w:rsidR="00711324" w:rsidRPr="00711324" w:rsidRDefault="00711324" w:rsidP="00711324">
      <w:pPr>
        <w:spacing w:line="360" w:lineRule="auto"/>
        <w:jc w:val="both"/>
        <w:rPr>
          <w:rFonts w:ascii="Times New Roman" w:eastAsia="Calibri" w:hAnsi="Times New Roman" w:cs="Times New Roman"/>
          <w:sz w:val="24"/>
          <w:szCs w:val="24"/>
        </w:rPr>
      </w:pPr>
      <w:r w:rsidRPr="00711324">
        <w:rPr>
          <w:rFonts w:ascii="Times New Roman" w:eastAsia="Calibri" w:hAnsi="Times New Roman" w:cs="Times New Roman"/>
          <w:sz w:val="24"/>
          <w:szCs w:val="24"/>
        </w:rPr>
        <w:t xml:space="preserve">Dans tous les domaines, l’impression est celles de forts contrastes entre violence et raffinement, progrès de la raison et éclats de l’affectivité, entre la sclérose de la scolastique et des vielles mentalités médiévales et la libération de l’Humanisme et de la Renaissance, le succès de l’économie de  la métallurgie et de la soie, et la persistance des crises rurales et alimentaires. C’est «  l’âpre saveur de la vie », « l’odeur mêlée du sang et des roses » . </w:t>
      </w:r>
    </w:p>
    <w:p w14:paraId="297BFAD7" w14:textId="77777777" w:rsidR="00711324" w:rsidRPr="00711324" w:rsidRDefault="00711324" w:rsidP="00711324">
      <w:pPr>
        <w:numPr>
          <w:ilvl w:val="1"/>
          <w:numId w:val="20"/>
        </w:numPr>
        <w:spacing w:line="360" w:lineRule="auto"/>
        <w:jc w:val="both"/>
        <w:rPr>
          <w:rFonts w:ascii="Times New Roman" w:eastAsia="Calibri" w:hAnsi="Times New Roman" w:cs="Times New Roman"/>
          <w:b/>
          <w:bCs/>
          <w:sz w:val="24"/>
          <w:szCs w:val="24"/>
        </w:rPr>
      </w:pPr>
      <w:r w:rsidRPr="00711324">
        <w:rPr>
          <w:rFonts w:ascii="Times New Roman" w:eastAsia="Calibri" w:hAnsi="Times New Roman" w:cs="Times New Roman"/>
          <w:b/>
          <w:bCs/>
          <w:sz w:val="24"/>
          <w:szCs w:val="24"/>
        </w:rPr>
        <w:t>La littérature au Moyen Âge : Courtoisie, quête et savoir</w:t>
      </w:r>
    </w:p>
    <w:p w14:paraId="1452E359" w14:textId="77777777" w:rsidR="00711324" w:rsidRPr="00711324" w:rsidRDefault="00711324" w:rsidP="00711324">
      <w:pPr>
        <w:spacing w:line="360" w:lineRule="auto"/>
        <w:jc w:val="both"/>
        <w:rPr>
          <w:rFonts w:ascii="Times New Roman" w:eastAsia="Calibri" w:hAnsi="Times New Roman" w:cs="Times New Roman"/>
          <w:sz w:val="24"/>
          <w:szCs w:val="24"/>
        </w:rPr>
      </w:pPr>
      <w:r w:rsidRPr="00711324">
        <w:rPr>
          <w:rFonts w:ascii="Times New Roman" w:eastAsia="Calibri" w:hAnsi="Times New Roman" w:cs="Times New Roman"/>
          <w:sz w:val="24"/>
          <w:szCs w:val="24"/>
        </w:rPr>
        <w:t xml:space="preserve">Malgré l’existence, consacrée par la critique, de successives « renaissances », il serait peut-être plus commode de parler de </w:t>
      </w:r>
      <w:r w:rsidRPr="00711324">
        <w:rPr>
          <w:rFonts w:ascii="Times New Roman" w:eastAsia="Calibri" w:hAnsi="Times New Roman" w:cs="Times New Roman"/>
          <w:b/>
          <w:bCs/>
          <w:sz w:val="24"/>
          <w:szCs w:val="24"/>
        </w:rPr>
        <w:t>« naissance littéraire</w:t>
      </w:r>
      <w:r w:rsidRPr="00711324">
        <w:rPr>
          <w:rFonts w:ascii="Times New Roman" w:eastAsia="Calibri" w:hAnsi="Times New Roman" w:cs="Times New Roman"/>
          <w:sz w:val="24"/>
          <w:szCs w:val="24"/>
        </w:rPr>
        <w:t xml:space="preserve"> » pour le Moyen Âge : avant le XIIe siècle, </w:t>
      </w:r>
      <w:r w:rsidRPr="00711324">
        <w:rPr>
          <w:rFonts w:ascii="Times New Roman" w:eastAsia="Calibri" w:hAnsi="Times New Roman" w:cs="Times New Roman"/>
          <w:b/>
          <w:bCs/>
          <w:sz w:val="24"/>
          <w:szCs w:val="24"/>
        </w:rPr>
        <w:t>la littérature en langue vulgaire,</w:t>
      </w:r>
      <w:r w:rsidRPr="00711324">
        <w:rPr>
          <w:rFonts w:ascii="Times New Roman" w:eastAsia="Calibri" w:hAnsi="Times New Roman" w:cs="Times New Roman"/>
          <w:sz w:val="24"/>
          <w:szCs w:val="24"/>
        </w:rPr>
        <w:t xml:space="preserve"> c’est-à-dire écrite la ou les langues qui deviendront le français, n’existe pratiquement pas. Les XIIe et XIIIe siècles correspondent à une période d’expansion, d’enthousiasme et d’expériences qui ne se retrouvera à aucun moment par la suite avec la même intensité : tout est à inventer. Le concept </w:t>
      </w:r>
      <w:r w:rsidRPr="00711324">
        <w:rPr>
          <w:rFonts w:ascii="Times New Roman" w:eastAsia="Calibri" w:hAnsi="Times New Roman" w:cs="Times New Roman"/>
          <w:b/>
          <w:bCs/>
          <w:sz w:val="24"/>
          <w:szCs w:val="24"/>
        </w:rPr>
        <w:t>du fin ’Amor</w:t>
      </w:r>
      <w:r w:rsidRPr="00711324">
        <w:rPr>
          <w:rFonts w:ascii="Times New Roman" w:eastAsia="Calibri" w:hAnsi="Times New Roman" w:cs="Times New Roman"/>
          <w:sz w:val="24"/>
          <w:szCs w:val="24"/>
        </w:rPr>
        <w:t xml:space="preserve"> informe toute cette période, élaboré par </w:t>
      </w:r>
      <w:r w:rsidRPr="00711324">
        <w:rPr>
          <w:rFonts w:ascii="Times New Roman" w:eastAsia="Calibri" w:hAnsi="Times New Roman" w:cs="Times New Roman"/>
          <w:b/>
          <w:bCs/>
          <w:sz w:val="24"/>
          <w:szCs w:val="24"/>
        </w:rPr>
        <w:t>les troubadours</w:t>
      </w:r>
      <w:r w:rsidRPr="00711324">
        <w:rPr>
          <w:rFonts w:ascii="Times New Roman" w:eastAsia="Calibri" w:hAnsi="Times New Roman" w:cs="Times New Roman"/>
          <w:sz w:val="24"/>
          <w:szCs w:val="24"/>
        </w:rPr>
        <w:t xml:space="preserve"> en contact avec la poésie arabe et acclimaté dans les milieux littéraires de la France d’oïl, sous la forme de la courtoisie : il ne s’agit pas d’un réservoir de motifs liés à la « </w:t>
      </w:r>
      <w:r w:rsidRPr="00711324">
        <w:rPr>
          <w:rFonts w:ascii="Times New Roman" w:eastAsia="Calibri" w:hAnsi="Times New Roman" w:cs="Times New Roman"/>
          <w:b/>
          <w:bCs/>
          <w:sz w:val="24"/>
          <w:szCs w:val="24"/>
        </w:rPr>
        <w:t>matière de Bretagne</w:t>
      </w:r>
      <w:r w:rsidRPr="00711324">
        <w:rPr>
          <w:rFonts w:ascii="Times New Roman" w:eastAsia="Calibri" w:hAnsi="Times New Roman" w:cs="Times New Roman"/>
          <w:sz w:val="24"/>
          <w:szCs w:val="24"/>
        </w:rPr>
        <w:t xml:space="preserve"> », héritée </w:t>
      </w:r>
      <w:r w:rsidRPr="00711324">
        <w:rPr>
          <w:rFonts w:ascii="Times New Roman" w:eastAsia="Calibri" w:hAnsi="Times New Roman" w:cs="Times New Roman"/>
          <w:b/>
          <w:bCs/>
          <w:sz w:val="24"/>
          <w:szCs w:val="24"/>
        </w:rPr>
        <w:t>des Celtes</w:t>
      </w:r>
      <w:r w:rsidRPr="00711324">
        <w:rPr>
          <w:rFonts w:ascii="Times New Roman" w:eastAsia="Calibri" w:hAnsi="Times New Roman" w:cs="Times New Roman"/>
          <w:sz w:val="24"/>
          <w:szCs w:val="24"/>
        </w:rPr>
        <w:t xml:space="preserve">, mais d’un système de pensée qui régit toutes les facettes de la vie littéraire. Les romans, en vers puis en prose, explorent toute la gamme des situations amoureuses, tout en élaborant des concepts nouveaux, comme celui de l’aventure et de la quête. La perspective de la littérature au Moyen Âge est de reproduire le livre du monde formé de la main de Dieu, dans une somme du savoir et de l’expérience humaine. </w:t>
      </w:r>
    </w:p>
    <w:p w14:paraId="4AE88D9F" w14:textId="77777777" w:rsidR="00711324" w:rsidRPr="00711324" w:rsidRDefault="00711324" w:rsidP="00711324">
      <w:pPr>
        <w:spacing w:after="0" w:line="360" w:lineRule="auto"/>
        <w:jc w:val="both"/>
        <w:textAlignment w:val="baseline"/>
        <w:rPr>
          <w:rFonts w:ascii="Times New Roman" w:eastAsia="Times New Roman" w:hAnsi="Times New Roman" w:cs="Times New Roman"/>
          <w:b/>
          <w:bCs/>
          <w:sz w:val="24"/>
          <w:szCs w:val="24"/>
          <w:lang w:eastAsia="fr-FR"/>
        </w:rPr>
      </w:pPr>
      <w:r w:rsidRPr="00711324">
        <w:rPr>
          <w:rFonts w:ascii="Times New Roman" w:eastAsia="Times New Roman" w:hAnsi="Times New Roman" w:cs="Times New Roman"/>
          <w:b/>
          <w:bCs/>
          <w:sz w:val="24"/>
          <w:szCs w:val="24"/>
          <w:lang w:eastAsia="fr-FR"/>
        </w:rPr>
        <w:t>Bibliographie </w:t>
      </w:r>
    </w:p>
    <w:p w14:paraId="568DE0C1" w14:textId="77777777" w:rsidR="00711324" w:rsidRPr="00711324" w:rsidRDefault="00711324" w:rsidP="00711324">
      <w:pPr>
        <w:spacing w:after="0" w:line="360" w:lineRule="auto"/>
        <w:jc w:val="both"/>
        <w:textAlignment w:val="baseline"/>
        <w:rPr>
          <w:rFonts w:ascii="Times New Roman" w:eastAsia="Times New Roman" w:hAnsi="Times New Roman" w:cs="Times New Roman"/>
          <w:sz w:val="24"/>
          <w:szCs w:val="24"/>
          <w:lang w:eastAsia="fr-FR"/>
        </w:rPr>
      </w:pPr>
      <w:r w:rsidRPr="00711324">
        <w:rPr>
          <w:rFonts w:ascii="Times New Roman" w:eastAsia="Calibri" w:hAnsi="Times New Roman" w:cs="Times New Roman"/>
        </w:rPr>
        <w:t>Le Petit Larousse En Couleur</w:t>
      </w:r>
      <w:r w:rsidRPr="00711324">
        <w:rPr>
          <w:rFonts w:ascii="Times New Roman" w:eastAsia="Calibri" w:hAnsi="Times New Roman" w:cs="Times New Roman"/>
          <w:i/>
          <w:iCs/>
        </w:rPr>
        <w:t>, Dictionnaire encyclopédique pour tous</w:t>
      </w:r>
      <w:r w:rsidRPr="00711324">
        <w:rPr>
          <w:rFonts w:ascii="Times New Roman" w:eastAsia="Calibri" w:hAnsi="Times New Roman" w:cs="Times New Roman"/>
        </w:rPr>
        <w:t>.  Larousse. 1989.</w:t>
      </w:r>
    </w:p>
    <w:p w14:paraId="1BF43DB5" w14:textId="77777777" w:rsidR="00711324" w:rsidRPr="00711324" w:rsidRDefault="00711324" w:rsidP="00711324">
      <w:pPr>
        <w:spacing w:line="360" w:lineRule="auto"/>
        <w:jc w:val="both"/>
        <w:rPr>
          <w:rFonts w:ascii="Times New Roman" w:eastAsia="Calibri" w:hAnsi="Times New Roman" w:cs="Times New Roman"/>
          <w:sz w:val="24"/>
          <w:szCs w:val="24"/>
          <w:shd w:val="clear" w:color="auto" w:fill="FFFFFF"/>
        </w:rPr>
      </w:pPr>
    </w:p>
    <w:p w14:paraId="03F00A52" w14:textId="77777777" w:rsidR="00711324" w:rsidRPr="00711324" w:rsidRDefault="00711324" w:rsidP="00711324">
      <w:pPr>
        <w:spacing w:line="360" w:lineRule="auto"/>
        <w:jc w:val="both"/>
        <w:rPr>
          <w:rFonts w:ascii="Times New Roman" w:eastAsia="Calibri" w:hAnsi="Times New Roman" w:cs="Times New Roman"/>
          <w:sz w:val="24"/>
          <w:szCs w:val="24"/>
        </w:rPr>
      </w:pPr>
    </w:p>
    <w:p w14:paraId="2AC89CCB" w14:textId="77777777" w:rsidR="00711324" w:rsidRPr="00711324" w:rsidRDefault="00711324" w:rsidP="00711324">
      <w:pPr>
        <w:spacing w:line="360" w:lineRule="auto"/>
        <w:jc w:val="both"/>
        <w:rPr>
          <w:rFonts w:ascii="Times New Roman" w:eastAsia="Calibri" w:hAnsi="Times New Roman" w:cs="Times New Roman"/>
          <w:sz w:val="24"/>
          <w:szCs w:val="24"/>
        </w:rPr>
      </w:pPr>
    </w:p>
    <w:p w14:paraId="6D33E9A4" w14:textId="77777777" w:rsidR="00711324" w:rsidRPr="00711324" w:rsidRDefault="00711324" w:rsidP="00711324">
      <w:pPr>
        <w:spacing w:line="360" w:lineRule="auto"/>
        <w:jc w:val="both"/>
        <w:rPr>
          <w:rFonts w:ascii="Times New Roman" w:eastAsia="Calibri" w:hAnsi="Times New Roman" w:cs="Times New Roman"/>
          <w:b/>
          <w:bCs/>
          <w:sz w:val="24"/>
          <w:szCs w:val="24"/>
        </w:rPr>
      </w:pPr>
    </w:p>
    <w:p w14:paraId="7B9726DF" w14:textId="77777777" w:rsidR="00711324" w:rsidRPr="00711324" w:rsidRDefault="00711324" w:rsidP="00711324">
      <w:pPr>
        <w:spacing w:line="360" w:lineRule="auto"/>
        <w:jc w:val="both"/>
        <w:rPr>
          <w:rFonts w:ascii="Times New Roman" w:eastAsia="Calibri" w:hAnsi="Times New Roman" w:cs="Times New Roman"/>
          <w:b/>
          <w:bCs/>
          <w:sz w:val="24"/>
          <w:szCs w:val="24"/>
        </w:rPr>
      </w:pPr>
      <w:bookmarkStart w:id="0" w:name="_Hlk32588377"/>
      <w:r w:rsidRPr="00711324">
        <w:rPr>
          <w:rFonts w:ascii="Times New Roman" w:eastAsia="Calibri" w:hAnsi="Times New Roman" w:cs="Times New Roman"/>
          <w:b/>
          <w:bCs/>
          <w:sz w:val="24"/>
          <w:szCs w:val="24"/>
          <w:u w:val="single"/>
        </w:rPr>
        <w:t>Séance 4 :</w:t>
      </w:r>
      <w:r w:rsidRPr="00711324">
        <w:rPr>
          <w:rFonts w:ascii="Times New Roman" w:eastAsia="Calibri" w:hAnsi="Times New Roman" w:cs="Times New Roman"/>
          <w:b/>
          <w:bCs/>
          <w:sz w:val="24"/>
          <w:szCs w:val="24"/>
        </w:rPr>
        <w:t xml:space="preserve">   La littérature orale au Moyen Âge : Aperçus historique </w:t>
      </w:r>
    </w:p>
    <w:p w14:paraId="70BB213C" w14:textId="77777777" w:rsidR="00711324" w:rsidRPr="00711324" w:rsidRDefault="00711324" w:rsidP="00711324">
      <w:pPr>
        <w:spacing w:line="360" w:lineRule="auto"/>
        <w:jc w:val="both"/>
        <w:rPr>
          <w:rFonts w:ascii="Times New Roman" w:eastAsia="Calibri" w:hAnsi="Times New Roman" w:cs="Times New Roman"/>
          <w:b/>
          <w:bCs/>
          <w:sz w:val="24"/>
          <w:szCs w:val="24"/>
        </w:rPr>
      </w:pPr>
      <w:r w:rsidRPr="00711324">
        <w:rPr>
          <w:rFonts w:ascii="Times New Roman" w:eastAsia="Calibri" w:hAnsi="Times New Roman" w:cs="Times New Roman"/>
          <w:b/>
          <w:bCs/>
          <w:sz w:val="24"/>
          <w:szCs w:val="24"/>
        </w:rPr>
        <w:t>Objectifs : Découvrir l’essence de la littérature écrite  et les critères de la littérature orale</w:t>
      </w:r>
    </w:p>
    <w:bookmarkEnd w:id="0"/>
    <w:p w14:paraId="55F6EE1C" w14:textId="556AD651" w:rsidR="00711324" w:rsidRPr="00711324" w:rsidRDefault="00711324" w:rsidP="00711324">
      <w:pPr>
        <w:spacing w:line="360" w:lineRule="auto"/>
        <w:jc w:val="both"/>
        <w:rPr>
          <w:rFonts w:ascii="Times New Roman" w:eastAsia="Calibri" w:hAnsi="Times New Roman" w:cs="Times New Roman"/>
          <w:sz w:val="24"/>
          <w:szCs w:val="24"/>
        </w:rPr>
      </w:pPr>
      <w:r w:rsidRPr="00711324">
        <w:rPr>
          <w:rFonts w:ascii="Times New Roman" w:eastAsia="Calibri" w:hAnsi="Times New Roman" w:cs="Times New Roman"/>
          <w:sz w:val="24"/>
          <w:szCs w:val="24"/>
        </w:rPr>
        <w:t>Historiquement ce qu’on l’appelle « </w:t>
      </w:r>
      <w:r w:rsidRPr="00711324">
        <w:rPr>
          <w:rFonts w:ascii="Times New Roman" w:eastAsia="Calibri" w:hAnsi="Times New Roman" w:cs="Times New Roman"/>
          <w:b/>
          <w:bCs/>
          <w:sz w:val="24"/>
          <w:szCs w:val="24"/>
        </w:rPr>
        <w:t>une littérature orale</w:t>
      </w:r>
      <w:r w:rsidRPr="00711324">
        <w:rPr>
          <w:rFonts w:ascii="Times New Roman" w:eastAsia="Calibri" w:hAnsi="Times New Roman" w:cs="Times New Roman"/>
          <w:sz w:val="24"/>
          <w:szCs w:val="24"/>
        </w:rPr>
        <w:t xml:space="preserve"> » se développe avant l’existence de la littérature écrite, qui n’est au finale qu’une transcription de la parole littéraire. La société médiévale baigne dans </w:t>
      </w:r>
      <w:r w:rsidRPr="00711324">
        <w:rPr>
          <w:rFonts w:ascii="Times New Roman" w:eastAsia="Calibri" w:hAnsi="Times New Roman" w:cs="Times New Roman"/>
          <w:b/>
          <w:bCs/>
          <w:sz w:val="24"/>
          <w:szCs w:val="24"/>
        </w:rPr>
        <w:t>une culture de l’oralité</w:t>
      </w:r>
      <w:r w:rsidRPr="00711324">
        <w:rPr>
          <w:rFonts w:ascii="Times New Roman" w:eastAsia="Calibri" w:hAnsi="Times New Roman" w:cs="Times New Roman"/>
          <w:sz w:val="24"/>
          <w:szCs w:val="24"/>
        </w:rPr>
        <w:t xml:space="preserve">. Non que le public soit dans sa globalité analphabète : le privilège culturel des </w:t>
      </w:r>
      <w:r w:rsidRPr="00711324">
        <w:rPr>
          <w:rFonts w:ascii="Times New Roman" w:eastAsia="Calibri" w:hAnsi="Times New Roman" w:cs="Times New Roman"/>
          <w:b/>
          <w:bCs/>
          <w:sz w:val="24"/>
          <w:szCs w:val="24"/>
        </w:rPr>
        <w:t>clercs et des moines</w:t>
      </w:r>
      <w:r w:rsidRPr="00711324">
        <w:rPr>
          <w:rFonts w:ascii="Times New Roman" w:eastAsia="Calibri" w:hAnsi="Times New Roman" w:cs="Times New Roman"/>
          <w:sz w:val="24"/>
          <w:szCs w:val="24"/>
        </w:rPr>
        <w:t>, dont il est connu qu’ils étaient les seuls à savoir lire et écrire, n’est plus si exclusif à partir du XIIe siècle et s’abolit plus tôt encore si l’on considère le fait qu’une partie de la haute noblesse accède au savoir dès le I</w:t>
      </w:r>
      <w:r w:rsidR="002A1EB7">
        <w:rPr>
          <w:rFonts w:ascii="Times New Roman" w:eastAsia="Calibri" w:hAnsi="Times New Roman" w:cs="Times New Roman"/>
          <w:sz w:val="24"/>
          <w:szCs w:val="24"/>
        </w:rPr>
        <w:t>X</w:t>
      </w:r>
      <w:r w:rsidRPr="00711324">
        <w:rPr>
          <w:rFonts w:ascii="Times New Roman" w:eastAsia="Calibri" w:hAnsi="Times New Roman" w:cs="Times New Roman"/>
          <w:sz w:val="24"/>
          <w:szCs w:val="24"/>
        </w:rPr>
        <w:t xml:space="preserve">e siècle. Par ailleurs, l’écriture, au Moyen Âge ne remplace guère l’oralité. L’acte de la lecture, même intime, implique la prononciation du texte à haute voix. Les bibliothèques monastiques bruissent de </w:t>
      </w:r>
      <w:r w:rsidRPr="00711324">
        <w:rPr>
          <w:rFonts w:ascii="Times New Roman" w:eastAsia="Calibri" w:hAnsi="Times New Roman" w:cs="Times New Roman"/>
          <w:b/>
          <w:bCs/>
          <w:sz w:val="24"/>
          <w:szCs w:val="24"/>
        </w:rPr>
        <w:t xml:space="preserve">la psalmodie </w:t>
      </w:r>
      <w:r w:rsidRPr="00711324">
        <w:rPr>
          <w:rFonts w:ascii="Times New Roman" w:eastAsia="Calibri" w:hAnsi="Times New Roman" w:cs="Times New Roman"/>
          <w:b/>
          <w:bCs/>
          <w:i/>
          <w:iCs/>
          <w:sz w:val="24"/>
          <w:szCs w:val="24"/>
        </w:rPr>
        <w:t>mezza voce</w:t>
      </w:r>
      <w:r w:rsidRPr="00711324">
        <w:rPr>
          <w:rFonts w:ascii="Times New Roman" w:eastAsia="Calibri" w:hAnsi="Times New Roman" w:cs="Times New Roman"/>
          <w:i/>
          <w:iCs/>
          <w:sz w:val="24"/>
          <w:szCs w:val="24"/>
          <w:vertAlign w:val="superscript"/>
        </w:rPr>
        <w:footnoteReference w:id="10"/>
      </w:r>
      <w:r w:rsidRPr="00711324">
        <w:rPr>
          <w:rFonts w:ascii="Times New Roman" w:eastAsia="Calibri" w:hAnsi="Times New Roman" w:cs="Times New Roman"/>
          <w:sz w:val="24"/>
          <w:szCs w:val="24"/>
        </w:rPr>
        <w:t xml:space="preserve"> à laquelle s’appliquent les religieux qui les fréquentent. Rares sont les gens capables de lire en silence. L’oralité triomphe donc jusque dans le dialogue solitaire du lecteur avec le livre.  </w:t>
      </w:r>
    </w:p>
    <w:p w14:paraId="7D1996FD" w14:textId="77777777" w:rsidR="00711324" w:rsidRPr="00711324" w:rsidRDefault="00711324" w:rsidP="00711324">
      <w:pPr>
        <w:spacing w:line="360" w:lineRule="auto"/>
        <w:jc w:val="both"/>
        <w:rPr>
          <w:rFonts w:ascii="Times New Roman" w:eastAsia="Calibri" w:hAnsi="Times New Roman" w:cs="Times New Roman"/>
          <w:sz w:val="24"/>
          <w:szCs w:val="24"/>
        </w:rPr>
      </w:pPr>
      <w:r w:rsidRPr="00711324">
        <w:rPr>
          <w:rFonts w:ascii="Times New Roman" w:eastAsia="Calibri" w:hAnsi="Times New Roman" w:cs="Times New Roman"/>
          <w:sz w:val="24"/>
          <w:szCs w:val="24"/>
        </w:rPr>
        <w:t xml:space="preserve">La lecture se répand par la parole. Les œuvres se diffusent à haute voix et devant un public nombreux ou restreint selon les genres. Il y a une littérature destinée à une foule tapageuse, et nous y rangeons </w:t>
      </w:r>
      <w:r w:rsidRPr="00711324">
        <w:rPr>
          <w:rFonts w:ascii="Times New Roman" w:eastAsia="Calibri" w:hAnsi="Times New Roman" w:cs="Times New Roman"/>
          <w:b/>
          <w:bCs/>
          <w:sz w:val="24"/>
          <w:szCs w:val="24"/>
        </w:rPr>
        <w:t>la chanson de geste</w:t>
      </w:r>
      <w:r w:rsidRPr="00711324">
        <w:rPr>
          <w:rFonts w:ascii="Times New Roman" w:eastAsia="Calibri" w:hAnsi="Times New Roman" w:cs="Times New Roman"/>
          <w:sz w:val="24"/>
          <w:szCs w:val="24"/>
        </w:rPr>
        <w:t xml:space="preserve"> et de</w:t>
      </w:r>
      <w:r w:rsidRPr="00711324">
        <w:rPr>
          <w:rFonts w:ascii="Times New Roman" w:eastAsia="Calibri" w:hAnsi="Times New Roman" w:cs="Times New Roman"/>
          <w:b/>
          <w:bCs/>
          <w:sz w:val="24"/>
          <w:szCs w:val="24"/>
        </w:rPr>
        <w:t xml:space="preserve"> fabliau</w:t>
      </w:r>
      <w:r w:rsidRPr="00711324">
        <w:rPr>
          <w:rFonts w:ascii="Times New Roman" w:eastAsia="Calibri" w:hAnsi="Times New Roman" w:cs="Times New Roman"/>
          <w:sz w:val="24"/>
          <w:szCs w:val="24"/>
        </w:rPr>
        <w:t> ; il y a une littérature destinée à des assemblées plus étroites et raffinées : ainsi du</w:t>
      </w:r>
      <w:r w:rsidRPr="00711324">
        <w:rPr>
          <w:rFonts w:ascii="Times New Roman" w:eastAsia="Calibri" w:hAnsi="Times New Roman" w:cs="Times New Roman"/>
          <w:b/>
          <w:bCs/>
          <w:sz w:val="24"/>
          <w:szCs w:val="24"/>
        </w:rPr>
        <w:t xml:space="preserve"> roman courtois</w:t>
      </w:r>
      <w:r w:rsidRPr="00711324">
        <w:rPr>
          <w:rFonts w:ascii="Times New Roman" w:eastAsia="Calibri" w:hAnsi="Times New Roman" w:cs="Times New Roman"/>
          <w:sz w:val="24"/>
          <w:szCs w:val="24"/>
        </w:rPr>
        <w:t xml:space="preserve"> ou de </w:t>
      </w:r>
      <w:r w:rsidRPr="00711324">
        <w:rPr>
          <w:rFonts w:ascii="Times New Roman" w:eastAsia="Calibri" w:hAnsi="Times New Roman" w:cs="Times New Roman"/>
          <w:b/>
          <w:bCs/>
          <w:sz w:val="24"/>
          <w:szCs w:val="24"/>
        </w:rPr>
        <w:t>la poésie lyrique</w:t>
      </w:r>
      <w:r w:rsidRPr="00711324">
        <w:rPr>
          <w:rFonts w:ascii="Times New Roman" w:eastAsia="Calibri" w:hAnsi="Times New Roman" w:cs="Times New Roman"/>
          <w:sz w:val="24"/>
          <w:szCs w:val="24"/>
        </w:rPr>
        <w:t>.</w:t>
      </w:r>
    </w:p>
    <w:p w14:paraId="59C25A8D" w14:textId="77777777" w:rsidR="00711324" w:rsidRPr="00711324" w:rsidRDefault="00711324" w:rsidP="00711324">
      <w:pPr>
        <w:spacing w:line="360" w:lineRule="auto"/>
        <w:jc w:val="both"/>
        <w:rPr>
          <w:rFonts w:ascii="Times New Roman" w:eastAsia="Calibri" w:hAnsi="Times New Roman" w:cs="Times New Roman"/>
          <w:sz w:val="20"/>
          <w:szCs w:val="20"/>
        </w:rPr>
      </w:pPr>
      <w:r w:rsidRPr="00711324">
        <w:rPr>
          <w:rFonts w:ascii="Times New Roman" w:eastAsia="Calibri" w:hAnsi="Times New Roman" w:cs="Times New Roman"/>
          <w:sz w:val="20"/>
          <w:szCs w:val="20"/>
        </w:rPr>
        <w:t>L’œuvre médiévale, quelle qu’elle soit, est toujours appelée à transiter par la voix et n’existe qu’en performance. L’essentiel de la poésie latine et romaine est chanté. Bien plus, jusqu’à l’apparition du roman, toute la littérature en langue vulgaire, sans exception, est destinée au chant.</w:t>
      </w:r>
      <w:r w:rsidRPr="00711324">
        <w:rPr>
          <w:rFonts w:ascii="Times New Roman" w:eastAsia="Calibri" w:hAnsi="Times New Roman" w:cs="Times New Roman"/>
          <w:sz w:val="20"/>
          <w:szCs w:val="20"/>
          <w:vertAlign w:val="superscript"/>
        </w:rPr>
        <w:footnoteReference w:id="11"/>
      </w:r>
      <w:r w:rsidRPr="00711324">
        <w:rPr>
          <w:rFonts w:ascii="Times New Roman" w:eastAsia="Calibri" w:hAnsi="Times New Roman" w:cs="Times New Roman"/>
          <w:sz w:val="20"/>
          <w:szCs w:val="20"/>
        </w:rPr>
        <w:t xml:space="preserve">  </w:t>
      </w:r>
    </w:p>
    <w:p w14:paraId="1018A9C5" w14:textId="77777777" w:rsidR="00711324" w:rsidRPr="00711324" w:rsidRDefault="00711324" w:rsidP="00711324">
      <w:pPr>
        <w:spacing w:line="360" w:lineRule="auto"/>
        <w:jc w:val="both"/>
        <w:rPr>
          <w:rFonts w:ascii="Times New Roman" w:eastAsia="Calibri" w:hAnsi="Times New Roman" w:cs="Times New Roman"/>
          <w:sz w:val="24"/>
          <w:szCs w:val="24"/>
        </w:rPr>
      </w:pPr>
      <w:r w:rsidRPr="00711324">
        <w:rPr>
          <w:rFonts w:ascii="Times New Roman" w:eastAsia="Calibri" w:hAnsi="Times New Roman" w:cs="Times New Roman"/>
          <w:sz w:val="24"/>
          <w:szCs w:val="24"/>
        </w:rPr>
        <w:t xml:space="preserve">Il est vrai que la poésie était à la base chantée, donc le poète, ou le réciteur, devrait être systématiquement accompagné de musicien, ou par moment c’est lui qui jouait et récitait les poèmes. Durant des époques assez étendues, la littérature orale a connu de multiples personnes chargées de transmettre le patrimoine culturel et littéraire, voire historique des différentes </w:t>
      </w:r>
      <w:r w:rsidRPr="00711324">
        <w:rPr>
          <w:rFonts w:ascii="Times New Roman" w:eastAsia="Calibri" w:hAnsi="Times New Roman" w:cs="Times New Roman"/>
          <w:sz w:val="24"/>
          <w:szCs w:val="24"/>
        </w:rPr>
        <w:lastRenderedPageBreak/>
        <w:t xml:space="preserve">civilisations. Le statut des dépositaires de la tradition orale varie d’une époque à une autre et d’un pays à un autre, dont : </w:t>
      </w:r>
    </w:p>
    <w:p w14:paraId="1D35962D" w14:textId="77777777" w:rsidR="00711324" w:rsidRPr="00711324" w:rsidRDefault="00711324" w:rsidP="00711324">
      <w:pPr>
        <w:spacing w:line="360" w:lineRule="auto"/>
        <w:jc w:val="both"/>
        <w:rPr>
          <w:rFonts w:ascii="Times New Roman" w:eastAsia="Calibri" w:hAnsi="Times New Roman" w:cs="Times New Roman"/>
          <w:sz w:val="24"/>
          <w:szCs w:val="24"/>
          <w:shd w:val="clear" w:color="auto" w:fill="FFFFFF"/>
        </w:rPr>
      </w:pPr>
      <w:r w:rsidRPr="00711324">
        <w:rPr>
          <w:rFonts w:ascii="Times New Roman" w:eastAsia="Calibri" w:hAnsi="Times New Roman" w:cs="Times New Roman"/>
          <w:b/>
          <w:bCs/>
          <w:sz w:val="24"/>
          <w:szCs w:val="24"/>
        </w:rPr>
        <w:t>Un barde :</w:t>
      </w:r>
      <w:r w:rsidRPr="00711324">
        <w:rPr>
          <w:rFonts w:ascii="Times New Roman" w:eastAsia="Calibri" w:hAnsi="Times New Roman" w:cs="Times New Roman"/>
          <w:sz w:val="24"/>
          <w:szCs w:val="24"/>
        </w:rPr>
        <w:t xml:space="preserve"> Dans la civilisation celtique de l’Antiquité, un haut personnage de la société. C’est un poète- chanteur qui célébrait les exploits des héros, il s’accompagnait d’une lyre. L</w:t>
      </w:r>
      <w:r w:rsidRPr="00711324">
        <w:rPr>
          <w:rFonts w:ascii="Times New Roman" w:eastAsia="Calibri" w:hAnsi="Times New Roman" w:cs="Times New Roman"/>
          <w:sz w:val="24"/>
          <w:szCs w:val="24"/>
          <w:shd w:val="clear" w:color="auto" w:fill="FFFFFF"/>
        </w:rPr>
        <w:t>e prince à qui il adresse ses compositions poétiques doit le récompenser somptueusement.</w:t>
      </w:r>
    </w:p>
    <w:p w14:paraId="2BCF0B40" w14:textId="77777777" w:rsidR="00711324" w:rsidRPr="00711324" w:rsidRDefault="00711324" w:rsidP="00711324">
      <w:pPr>
        <w:spacing w:line="360" w:lineRule="auto"/>
        <w:jc w:val="both"/>
        <w:rPr>
          <w:rFonts w:ascii="Times New Roman" w:eastAsia="Calibri" w:hAnsi="Times New Roman" w:cs="Times New Roman"/>
          <w:sz w:val="24"/>
          <w:szCs w:val="24"/>
        </w:rPr>
      </w:pPr>
      <w:r w:rsidRPr="00711324">
        <w:rPr>
          <w:rFonts w:ascii="Times New Roman" w:eastAsia="Calibri" w:hAnsi="Times New Roman" w:cs="Times New Roman"/>
          <w:b/>
          <w:bCs/>
          <w:sz w:val="24"/>
          <w:szCs w:val="24"/>
        </w:rPr>
        <w:t>Un aède :</w:t>
      </w:r>
      <w:r w:rsidRPr="00711324">
        <w:rPr>
          <w:rFonts w:ascii="Times New Roman" w:eastAsia="Calibri" w:hAnsi="Times New Roman" w:cs="Times New Roman"/>
          <w:sz w:val="24"/>
          <w:szCs w:val="24"/>
        </w:rPr>
        <w:t xml:space="preserve"> </w:t>
      </w:r>
      <w:r w:rsidRPr="00711324">
        <w:rPr>
          <w:rFonts w:ascii="Times New Roman" w:eastAsia="Calibri" w:hAnsi="Times New Roman" w:cs="Times New Roman"/>
          <w:sz w:val="24"/>
          <w:szCs w:val="24"/>
          <w:shd w:val="clear" w:color="auto" w:fill="FFFFFF"/>
        </w:rPr>
        <w:t>Poète épique ou hymnique de la Grèce Antique, généralement aussi chanteur-réciteur de ses propres œuvres, s’accompagnant d'un instrument de musique, la </w:t>
      </w:r>
      <w:hyperlink r:id="rId7" w:tooltip="Phorminx" w:history="1">
        <w:r w:rsidRPr="00711324">
          <w:rPr>
            <w:rFonts w:ascii="Times New Roman" w:eastAsia="Calibri" w:hAnsi="Times New Roman" w:cs="Times New Roman"/>
            <w:sz w:val="24"/>
            <w:szCs w:val="24"/>
            <w:shd w:val="clear" w:color="auto" w:fill="FFFFFF"/>
          </w:rPr>
          <w:t>phorminx</w:t>
        </w:r>
      </w:hyperlink>
      <w:r w:rsidRPr="00711324">
        <w:rPr>
          <w:rFonts w:ascii="Times New Roman" w:eastAsia="Calibri" w:hAnsi="Times New Roman" w:cs="Times New Roman"/>
          <w:sz w:val="24"/>
          <w:szCs w:val="24"/>
        </w:rPr>
        <w:t xml:space="preserve">. Le plus célèbre des aèdes est Homère. </w:t>
      </w:r>
    </w:p>
    <w:p w14:paraId="40EF53FE" w14:textId="77777777" w:rsidR="00711324" w:rsidRPr="00711324" w:rsidRDefault="00711324" w:rsidP="00711324">
      <w:pPr>
        <w:spacing w:line="360" w:lineRule="auto"/>
        <w:jc w:val="both"/>
        <w:rPr>
          <w:rFonts w:ascii="Times New Roman" w:eastAsia="Calibri" w:hAnsi="Times New Roman" w:cs="Times New Roman"/>
          <w:sz w:val="24"/>
          <w:szCs w:val="24"/>
          <w:shd w:val="clear" w:color="auto" w:fill="FFFFFF"/>
        </w:rPr>
      </w:pPr>
      <w:r w:rsidRPr="00711324">
        <w:rPr>
          <w:rFonts w:ascii="Times New Roman" w:eastAsia="Calibri" w:hAnsi="Times New Roman" w:cs="Times New Roman"/>
          <w:b/>
          <w:bCs/>
          <w:sz w:val="24"/>
          <w:szCs w:val="24"/>
          <w:shd w:val="clear" w:color="auto" w:fill="FFFFFF"/>
        </w:rPr>
        <w:t>Un rhapsode ou rapsode </w:t>
      </w:r>
      <w:r w:rsidRPr="00711324">
        <w:rPr>
          <w:rFonts w:ascii="Times New Roman" w:eastAsia="Calibri" w:hAnsi="Times New Roman" w:cs="Times New Roman"/>
          <w:sz w:val="24"/>
          <w:szCs w:val="24"/>
          <w:shd w:val="clear" w:color="auto" w:fill="FFFFFF"/>
        </w:rPr>
        <w:t>:  En </w:t>
      </w:r>
      <w:hyperlink r:id="rId8" w:tooltip="Grèce antique" w:history="1">
        <w:r w:rsidRPr="00711324">
          <w:rPr>
            <w:rFonts w:ascii="Times New Roman" w:eastAsia="Calibri" w:hAnsi="Times New Roman" w:cs="Times New Roman"/>
            <w:sz w:val="24"/>
            <w:szCs w:val="24"/>
            <w:shd w:val="clear" w:color="auto" w:fill="FFFFFF"/>
          </w:rPr>
          <w:t>Grèce antique</w:t>
        </w:r>
      </w:hyperlink>
      <w:r w:rsidRPr="00711324">
        <w:rPr>
          <w:rFonts w:ascii="Times New Roman" w:eastAsia="Calibri" w:hAnsi="Times New Roman" w:cs="Times New Roman"/>
          <w:sz w:val="24"/>
          <w:szCs w:val="24"/>
          <w:shd w:val="clear" w:color="auto" w:fill="FFFFFF"/>
        </w:rPr>
        <w:t>, un artiste qui va de ville en ville, récitant et chantant des épopées, principalement, les épopées de Homère. Il se distingue de l’aède qu’il ne compose pas les œuvres qu’il diffuse.</w:t>
      </w:r>
    </w:p>
    <w:p w14:paraId="38760486" w14:textId="77777777" w:rsidR="00711324" w:rsidRPr="00711324" w:rsidRDefault="00711324" w:rsidP="00711324">
      <w:pPr>
        <w:spacing w:line="360" w:lineRule="auto"/>
        <w:jc w:val="both"/>
        <w:rPr>
          <w:rFonts w:ascii="Times New Roman" w:eastAsia="Calibri" w:hAnsi="Times New Roman" w:cs="Times New Roman"/>
          <w:sz w:val="24"/>
          <w:szCs w:val="24"/>
          <w:shd w:val="clear" w:color="auto" w:fill="FFFFFF"/>
        </w:rPr>
      </w:pPr>
      <w:r w:rsidRPr="00711324">
        <w:rPr>
          <w:rFonts w:ascii="Times New Roman" w:eastAsia="Calibri" w:hAnsi="Times New Roman" w:cs="Times New Roman"/>
          <w:b/>
          <w:bCs/>
          <w:sz w:val="24"/>
          <w:szCs w:val="24"/>
          <w:shd w:val="clear" w:color="auto" w:fill="FFFFFF"/>
        </w:rPr>
        <w:t>Un griot :</w:t>
      </w:r>
      <w:r w:rsidRPr="00711324">
        <w:rPr>
          <w:rFonts w:ascii="Times New Roman" w:eastAsia="Calibri" w:hAnsi="Times New Roman" w:cs="Times New Roman"/>
          <w:sz w:val="24"/>
          <w:szCs w:val="24"/>
          <w:shd w:val="clear" w:color="auto" w:fill="FFFFFF"/>
        </w:rPr>
        <w:t xml:space="preserve"> En Afrique de l’Ouest, un poète musicien qui transmet la culture orale. Le métier de griot est transmis d’une génération à une autre. Les familles de griots peuvent être spécialisées en histoire du pays, en généalogie, en art oratoire, en pratique musicale, ou pratiquer les différentes disciplines à la fois, en fonction de l'habileté de chaque griot. </w:t>
      </w:r>
    </w:p>
    <w:p w14:paraId="22986CF0" w14:textId="77777777" w:rsidR="00711324" w:rsidRPr="00711324" w:rsidRDefault="00711324" w:rsidP="00711324">
      <w:pPr>
        <w:spacing w:line="360" w:lineRule="auto"/>
        <w:jc w:val="both"/>
        <w:rPr>
          <w:rFonts w:ascii="Times New Roman" w:eastAsia="Calibri" w:hAnsi="Times New Roman" w:cs="Times New Roman"/>
          <w:sz w:val="24"/>
          <w:szCs w:val="24"/>
          <w:shd w:val="clear" w:color="auto" w:fill="FFFFFF"/>
        </w:rPr>
      </w:pPr>
      <w:r w:rsidRPr="00711324">
        <w:rPr>
          <w:rFonts w:ascii="Times New Roman" w:eastAsia="Calibri" w:hAnsi="Times New Roman" w:cs="Times New Roman"/>
          <w:b/>
          <w:bCs/>
          <w:sz w:val="24"/>
          <w:szCs w:val="24"/>
          <w:shd w:val="clear" w:color="auto" w:fill="FFFFFF"/>
        </w:rPr>
        <w:t>Un troubadour :</w:t>
      </w:r>
      <w:r w:rsidRPr="00711324">
        <w:rPr>
          <w:rFonts w:ascii="Times New Roman" w:eastAsia="Calibri" w:hAnsi="Times New Roman" w:cs="Times New Roman"/>
          <w:sz w:val="24"/>
          <w:szCs w:val="24"/>
          <w:shd w:val="clear" w:color="auto" w:fill="FFFFFF"/>
        </w:rPr>
        <w:t xml:space="preserve"> Au Midi de la France, Un poète, musicien, compositeur, qui, au XIIe et XIIIe siècle allait de château en château, propageant des valeurs de la société courtoise, en langue doc. </w:t>
      </w:r>
      <w:r w:rsidRPr="00711324">
        <w:rPr>
          <w:rFonts w:ascii="Times New Roman" w:eastAsia="Calibri" w:hAnsi="Times New Roman" w:cs="Times New Roman"/>
          <w:b/>
          <w:bCs/>
          <w:sz w:val="24"/>
          <w:szCs w:val="24"/>
          <w:shd w:val="clear" w:color="auto" w:fill="FFFFFF"/>
        </w:rPr>
        <w:t>Les trouvères</w:t>
      </w:r>
      <w:r w:rsidRPr="00711324">
        <w:rPr>
          <w:rFonts w:ascii="Times New Roman" w:eastAsia="Calibri" w:hAnsi="Times New Roman" w:cs="Times New Roman"/>
          <w:sz w:val="24"/>
          <w:szCs w:val="24"/>
          <w:shd w:val="clear" w:color="auto" w:fill="FFFFFF"/>
        </w:rPr>
        <w:t xml:space="preserve"> sont leurs équivalents, dans le nord de la France à peu près un siècle plus tard, leurs poèmes sont composés en langue d’oïl. Trouvères et troubadours, interprétaient eux-mêmes ou faisaient interpréter leurs poèmes par des jongleurs et des ménestrels. </w:t>
      </w:r>
    </w:p>
    <w:p w14:paraId="4C97E803" w14:textId="77777777" w:rsidR="00711324" w:rsidRPr="00711324" w:rsidRDefault="00711324" w:rsidP="00711324">
      <w:pPr>
        <w:spacing w:line="360" w:lineRule="auto"/>
        <w:jc w:val="both"/>
        <w:rPr>
          <w:rFonts w:ascii="Times New Roman" w:eastAsia="Calibri" w:hAnsi="Times New Roman" w:cs="Times New Roman"/>
          <w:sz w:val="24"/>
          <w:szCs w:val="24"/>
          <w:shd w:val="clear" w:color="auto" w:fill="FFFFFF"/>
        </w:rPr>
      </w:pPr>
      <w:r w:rsidRPr="00711324">
        <w:rPr>
          <w:rFonts w:ascii="Times New Roman" w:eastAsia="Calibri" w:hAnsi="Times New Roman" w:cs="Times New Roman"/>
          <w:b/>
          <w:bCs/>
          <w:sz w:val="24"/>
          <w:szCs w:val="24"/>
          <w:shd w:val="clear" w:color="auto" w:fill="FFFFFF"/>
        </w:rPr>
        <w:t>Un jongleur :</w:t>
      </w:r>
      <w:r w:rsidRPr="00711324">
        <w:rPr>
          <w:rFonts w:ascii="Times New Roman" w:eastAsia="Calibri" w:hAnsi="Times New Roman" w:cs="Times New Roman"/>
          <w:sz w:val="24"/>
          <w:szCs w:val="24"/>
          <w:shd w:val="clear" w:color="auto" w:fill="FFFFFF"/>
        </w:rPr>
        <w:t xml:space="preserve"> Au moyen Âge, un chanteur ambulant, il chante ordinairement les œuvres d’un autre, du trouvère ou du troubadour. Il sert d’intermédiaire entre l’auteur et le public. Il doit avoir une large maîtrise des chansons de geste, chanson d’amour et chanson de piété, pour satisfaire son auditoire. </w:t>
      </w:r>
    </w:p>
    <w:p w14:paraId="7AAC9719" w14:textId="77777777" w:rsidR="00711324" w:rsidRPr="00711324" w:rsidRDefault="00711324" w:rsidP="00711324">
      <w:pPr>
        <w:spacing w:after="0" w:line="360" w:lineRule="auto"/>
        <w:jc w:val="both"/>
        <w:textAlignment w:val="baseline"/>
        <w:rPr>
          <w:rFonts w:ascii="Times New Roman" w:eastAsia="Times New Roman" w:hAnsi="Times New Roman" w:cs="Times New Roman"/>
          <w:sz w:val="24"/>
          <w:szCs w:val="24"/>
          <w:lang w:eastAsia="fr-FR"/>
        </w:rPr>
      </w:pPr>
      <w:r w:rsidRPr="00711324">
        <w:rPr>
          <w:rFonts w:ascii="Times New Roman" w:eastAsia="Times New Roman" w:hAnsi="Times New Roman" w:cs="Times New Roman"/>
          <w:b/>
          <w:bCs/>
          <w:sz w:val="24"/>
          <w:szCs w:val="24"/>
          <w:shd w:val="clear" w:color="auto" w:fill="FFFFFF"/>
          <w:lang w:eastAsia="fr-FR"/>
        </w:rPr>
        <w:t>Un ménestrel</w:t>
      </w:r>
      <w:r w:rsidRPr="00711324">
        <w:rPr>
          <w:rFonts w:ascii="Times New Roman" w:eastAsia="Times New Roman" w:hAnsi="Times New Roman" w:cs="Times New Roman"/>
          <w:sz w:val="24"/>
          <w:szCs w:val="24"/>
          <w:shd w:val="clear" w:color="auto" w:fill="FFFFFF"/>
          <w:lang w:eastAsia="fr-FR"/>
        </w:rPr>
        <w:t> : D</w:t>
      </w:r>
      <w:r w:rsidRPr="00711324">
        <w:rPr>
          <w:rFonts w:ascii="Times New Roman" w:eastAsia="Times New Roman" w:hAnsi="Times New Roman" w:cs="Times New Roman"/>
          <w:sz w:val="24"/>
          <w:szCs w:val="24"/>
          <w:lang w:eastAsia="fr-FR"/>
        </w:rPr>
        <w:t>ans la société féodale des </w:t>
      </w:r>
      <w:proofErr w:type="spellStart"/>
      <w:r w:rsidRPr="00711324">
        <w:rPr>
          <w:rFonts w:ascii="Times New Roman" w:eastAsia="Times New Roman" w:hAnsi="Times New Roman" w:cs="Times New Roman"/>
          <w:smallCaps/>
          <w:sz w:val="24"/>
          <w:szCs w:val="24"/>
          <w:bdr w:val="none" w:sz="0" w:space="0" w:color="auto" w:frame="1"/>
          <w:lang w:eastAsia="fr-FR"/>
        </w:rPr>
        <w:t>xii</w:t>
      </w:r>
      <w:r w:rsidRPr="00711324">
        <w:rPr>
          <w:rFonts w:ascii="Times New Roman" w:eastAsia="Times New Roman" w:hAnsi="Times New Roman" w:cs="Times New Roman"/>
          <w:sz w:val="24"/>
          <w:szCs w:val="24"/>
          <w:bdr w:val="none" w:sz="0" w:space="0" w:color="auto" w:frame="1"/>
          <w:vertAlign w:val="superscript"/>
          <w:lang w:eastAsia="fr-FR"/>
        </w:rPr>
        <w:t>e</w:t>
      </w:r>
      <w:proofErr w:type="spellEnd"/>
      <w:r w:rsidRPr="00711324">
        <w:rPr>
          <w:rFonts w:ascii="Times New Roman" w:eastAsia="Times New Roman" w:hAnsi="Times New Roman" w:cs="Times New Roman"/>
          <w:sz w:val="24"/>
          <w:szCs w:val="24"/>
          <w:lang w:eastAsia="fr-FR"/>
        </w:rPr>
        <w:t> et </w:t>
      </w:r>
      <w:proofErr w:type="spellStart"/>
      <w:r w:rsidRPr="00711324">
        <w:rPr>
          <w:rFonts w:ascii="Times New Roman" w:eastAsia="Times New Roman" w:hAnsi="Times New Roman" w:cs="Times New Roman"/>
          <w:smallCaps/>
          <w:sz w:val="24"/>
          <w:szCs w:val="24"/>
          <w:bdr w:val="none" w:sz="0" w:space="0" w:color="auto" w:frame="1"/>
          <w:lang w:eastAsia="fr-FR"/>
        </w:rPr>
        <w:t>xiii</w:t>
      </w:r>
      <w:r w:rsidRPr="00711324">
        <w:rPr>
          <w:rFonts w:ascii="Times New Roman" w:eastAsia="Times New Roman" w:hAnsi="Times New Roman" w:cs="Times New Roman"/>
          <w:sz w:val="24"/>
          <w:szCs w:val="24"/>
          <w:bdr w:val="none" w:sz="0" w:space="0" w:color="auto" w:frame="1"/>
          <w:vertAlign w:val="superscript"/>
          <w:lang w:eastAsia="fr-FR"/>
        </w:rPr>
        <w:t>e</w:t>
      </w:r>
      <w:proofErr w:type="spellEnd"/>
      <w:r w:rsidRPr="00711324">
        <w:rPr>
          <w:rFonts w:ascii="Times New Roman" w:eastAsia="Times New Roman" w:hAnsi="Times New Roman" w:cs="Times New Roman"/>
          <w:sz w:val="24"/>
          <w:szCs w:val="24"/>
          <w:lang w:eastAsia="fr-FR"/>
        </w:rPr>
        <w:t xml:space="preserve"> s., jongleur attaché à un seigneur, souvent trouvère lui-même. Les ménestrels étaient des poètes et musiciens qui, au Moyen Âge, allaient chanter leurs vers ou ceux des autres, de château en château. </w:t>
      </w:r>
    </w:p>
    <w:p w14:paraId="4A2D9C62" w14:textId="77777777" w:rsidR="00711324" w:rsidRPr="00711324" w:rsidRDefault="00711324" w:rsidP="00711324">
      <w:pPr>
        <w:spacing w:after="0" w:line="360" w:lineRule="auto"/>
        <w:jc w:val="both"/>
        <w:textAlignment w:val="baseline"/>
        <w:rPr>
          <w:rFonts w:ascii="Times New Roman" w:eastAsia="Times New Roman" w:hAnsi="Times New Roman" w:cs="Times New Roman"/>
          <w:sz w:val="24"/>
          <w:szCs w:val="24"/>
          <w:lang w:eastAsia="fr-FR"/>
        </w:rPr>
      </w:pPr>
    </w:p>
    <w:p w14:paraId="52D530A5" w14:textId="77777777" w:rsidR="00711324" w:rsidRPr="00711324" w:rsidRDefault="00711324" w:rsidP="00711324">
      <w:pPr>
        <w:spacing w:after="0" w:line="360" w:lineRule="auto"/>
        <w:jc w:val="both"/>
        <w:textAlignment w:val="baseline"/>
        <w:rPr>
          <w:rFonts w:ascii="Times New Roman" w:eastAsia="Times New Roman" w:hAnsi="Times New Roman" w:cs="Times New Roman"/>
          <w:b/>
          <w:bCs/>
          <w:sz w:val="24"/>
          <w:szCs w:val="24"/>
          <w:lang w:eastAsia="fr-FR"/>
        </w:rPr>
      </w:pPr>
      <w:bookmarkStart w:id="2" w:name="_Hlk43670524"/>
      <w:r w:rsidRPr="00711324">
        <w:rPr>
          <w:rFonts w:ascii="Times New Roman" w:eastAsia="Times New Roman" w:hAnsi="Times New Roman" w:cs="Times New Roman"/>
          <w:b/>
          <w:bCs/>
          <w:sz w:val="24"/>
          <w:szCs w:val="24"/>
          <w:lang w:eastAsia="fr-FR"/>
        </w:rPr>
        <w:t>Bibliographie </w:t>
      </w:r>
    </w:p>
    <w:p w14:paraId="57B80A00" w14:textId="77777777" w:rsidR="00711324" w:rsidRPr="00711324" w:rsidRDefault="00711324" w:rsidP="00711324">
      <w:pPr>
        <w:numPr>
          <w:ilvl w:val="0"/>
          <w:numId w:val="34"/>
        </w:numPr>
        <w:spacing w:after="0" w:line="360" w:lineRule="auto"/>
        <w:jc w:val="both"/>
        <w:textAlignment w:val="baseline"/>
        <w:rPr>
          <w:rFonts w:ascii="Times New Roman" w:eastAsia="Times New Roman" w:hAnsi="Times New Roman" w:cs="Times New Roman"/>
          <w:sz w:val="24"/>
          <w:szCs w:val="24"/>
          <w:lang w:eastAsia="fr-FR"/>
        </w:rPr>
      </w:pPr>
      <w:r w:rsidRPr="00711324">
        <w:rPr>
          <w:rFonts w:ascii="Times New Roman" w:eastAsia="Calibri" w:hAnsi="Times New Roman" w:cs="Times New Roman"/>
        </w:rPr>
        <w:t>Le Petit Larousse En Couleur</w:t>
      </w:r>
      <w:r w:rsidRPr="00711324">
        <w:rPr>
          <w:rFonts w:ascii="Times New Roman" w:eastAsia="Calibri" w:hAnsi="Times New Roman" w:cs="Times New Roman"/>
          <w:i/>
          <w:iCs/>
        </w:rPr>
        <w:t>, Dictionnaire encyclopédique pour tous</w:t>
      </w:r>
      <w:r w:rsidRPr="00711324">
        <w:rPr>
          <w:rFonts w:ascii="Times New Roman" w:eastAsia="Calibri" w:hAnsi="Times New Roman" w:cs="Times New Roman"/>
        </w:rPr>
        <w:t>.  Larousse. 1989.</w:t>
      </w:r>
    </w:p>
    <w:p w14:paraId="4A647698" w14:textId="77777777" w:rsidR="00711324" w:rsidRPr="00711324" w:rsidRDefault="00711324" w:rsidP="00711324">
      <w:pPr>
        <w:numPr>
          <w:ilvl w:val="0"/>
          <w:numId w:val="34"/>
        </w:numPr>
        <w:spacing w:after="0" w:line="360" w:lineRule="auto"/>
        <w:jc w:val="both"/>
        <w:textAlignment w:val="baseline"/>
        <w:rPr>
          <w:rFonts w:ascii="Times New Roman" w:eastAsia="Calibri" w:hAnsi="Times New Roman" w:cs="Times New Roman"/>
          <w:sz w:val="24"/>
          <w:szCs w:val="24"/>
        </w:rPr>
      </w:pPr>
      <w:r w:rsidRPr="00711324">
        <w:rPr>
          <w:rFonts w:ascii="Times New Roman" w:eastAsia="Calibri" w:hAnsi="Times New Roman" w:cs="Times New Roman"/>
          <w:sz w:val="24"/>
          <w:szCs w:val="24"/>
        </w:rPr>
        <w:lastRenderedPageBreak/>
        <w:t xml:space="preserve">Michel, </w:t>
      </w:r>
      <w:proofErr w:type="spellStart"/>
      <w:r w:rsidRPr="00711324">
        <w:rPr>
          <w:rFonts w:ascii="Times New Roman" w:eastAsia="Calibri" w:hAnsi="Times New Roman" w:cs="Times New Roman"/>
          <w:sz w:val="24"/>
          <w:szCs w:val="24"/>
        </w:rPr>
        <w:t>Zink</w:t>
      </w:r>
      <w:proofErr w:type="spellEnd"/>
      <w:r w:rsidRPr="00711324">
        <w:rPr>
          <w:rFonts w:ascii="Times New Roman" w:eastAsia="Calibri" w:hAnsi="Times New Roman" w:cs="Times New Roman"/>
          <w:sz w:val="24"/>
          <w:szCs w:val="24"/>
        </w:rPr>
        <w:t xml:space="preserve">, </w:t>
      </w:r>
      <w:r w:rsidRPr="00711324">
        <w:rPr>
          <w:rFonts w:ascii="Times New Roman" w:eastAsia="Calibri" w:hAnsi="Times New Roman" w:cs="Times New Roman"/>
          <w:i/>
          <w:iCs/>
          <w:sz w:val="24"/>
          <w:szCs w:val="24"/>
        </w:rPr>
        <w:t>Introduction à la littérature française du Moyen Âge</w:t>
      </w:r>
      <w:r w:rsidRPr="00711324">
        <w:rPr>
          <w:rFonts w:ascii="Times New Roman" w:eastAsia="Calibri" w:hAnsi="Times New Roman" w:cs="Times New Roman"/>
          <w:sz w:val="24"/>
          <w:szCs w:val="24"/>
        </w:rPr>
        <w:t xml:space="preserve">, Librairie Générale Française, 1993. </w:t>
      </w:r>
    </w:p>
    <w:p w14:paraId="0B2681D5" w14:textId="77777777" w:rsidR="00711324" w:rsidRPr="00711324" w:rsidRDefault="00711324" w:rsidP="00711324">
      <w:pPr>
        <w:spacing w:line="360" w:lineRule="auto"/>
        <w:jc w:val="both"/>
        <w:rPr>
          <w:rFonts w:ascii="Times New Roman" w:eastAsia="Calibri" w:hAnsi="Times New Roman" w:cs="Times New Roman"/>
          <w:sz w:val="24"/>
          <w:szCs w:val="24"/>
          <w:shd w:val="clear" w:color="auto" w:fill="FFFFFF"/>
        </w:rPr>
      </w:pPr>
    </w:p>
    <w:bookmarkEnd w:id="2"/>
    <w:p w14:paraId="5F4F8F56" w14:textId="77777777" w:rsidR="00711324" w:rsidRPr="00711324" w:rsidRDefault="00711324" w:rsidP="00711324">
      <w:pPr>
        <w:spacing w:line="360" w:lineRule="auto"/>
        <w:jc w:val="both"/>
        <w:rPr>
          <w:rFonts w:ascii="Times New Roman" w:eastAsia="Calibri" w:hAnsi="Times New Roman" w:cs="Times New Roman"/>
          <w:sz w:val="24"/>
          <w:szCs w:val="24"/>
          <w:shd w:val="clear" w:color="auto" w:fill="FFFFFF"/>
        </w:rPr>
      </w:pPr>
    </w:p>
    <w:p w14:paraId="6EE83A19" w14:textId="77777777" w:rsidR="006C2D84" w:rsidRPr="00711324" w:rsidRDefault="006C2D84"/>
    <w:sectPr w:rsidR="006C2D84" w:rsidRPr="00711324" w:rsidSect="006062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287BF" w14:textId="77777777" w:rsidR="008F7881" w:rsidRDefault="008F7881" w:rsidP="00711324">
      <w:pPr>
        <w:spacing w:after="0" w:line="240" w:lineRule="auto"/>
      </w:pPr>
      <w:r>
        <w:separator/>
      </w:r>
    </w:p>
  </w:endnote>
  <w:endnote w:type="continuationSeparator" w:id="0">
    <w:p w14:paraId="468D1543" w14:textId="77777777" w:rsidR="008F7881" w:rsidRDefault="008F7881" w:rsidP="00711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FE2B5" w14:textId="77777777" w:rsidR="008F7881" w:rsidRDefault="008F7881" w:rsidP="00711324">
      <w:pPr>
        <w:spacing w:after="0" w:line="240" w:lineRule="auto"/>
      </w:pPr>
      <w:r>
        <w:separator/>
      </w:r>
    </w:p>
  </w:footnote>
  <w:footnote w:type="continuationSeparator" w:id="0">
    <w:p w14:paraId="539764FD" w14:textId="77777777" w:rsidR="008F7881" w:rsidRDefault="008F7881" w:rsidP="00711324">
      <w:pPr>
        <w:spacing w:after="0" w:line="240" w:lineRule="auto"/>
      </w:pPr>
      <w:r>
        <w:continuationSeparator/>
      </w:r>
    </w:p>
  </w:footnote>
  <w:footnote w:id="1">
    <w:p w14:paraId="0A3AB09C" w14:textId="77777777" w:rsidR="00711324" w:rsidRPr="0089402B" w:rsidRDefault="00711324" w:rsidP="00711324">
      <w:pPr>
        <w:pStyle w:val="Textonotapie"/>
        <w:rPr>
          <w:rFonts w:ascii="Times New Roman" w:hAnsi="Times New Roman" w:cs="Times New Roman"/>
        </w:rPr>
      </w:pPr>
      <w:r w:rsidRPr="0089402B">
        <w:rPr>
          <w:rStyle w:val="Refdenotaalpie"/>
          <w:rFonts w:ascii="Times New Roman" w:hAnsi="Times New Roman" w:cs="Times New Roman"/>
        </w:rPr>
        <w:footnoteRef/>
      </w:r>
      <w:r w:rsidRPr="0089402B">
        <w:rPr>
          <w:rFonts w:ascii="Times New Roman" w:hAnsi="Times New Roman" w:cs="Times New Roman"/>
        </w:rPr>
        <w:t xml:space="preserve"> Cîteaux, Robert de Molesmes y fonda en 1098 une  communauté religieuse émanée de l’ordre de </w:t>
      </w:r>
      <w:proofErr w:type="spellStart"/>
      <w:r w:rsidRPr="0089402B">
        <w:rPr>
          <w:rFonts w:ascii="Times New Roman" w:hAnsi="Times New Roman" w:cs="Times New Roman"/>
        </w:rPr>
        <w:t>Saint-Benoit</w:t>
      </w:r>
      <w:proofErr w:type="spellEnd"/>
      <w:r w:rsidRPr="0089402B">
        <w:rPr>
          <w:rFonts w:ascii="Times New Roman" w:hAnsi="Times New Roman" w:cs="Times New Roman"/>
        </w:rPr>
        <w:t>. Saint Bernard y fit profession en 1113 : la réforme qu’il introduisit dans l’ordre prit le nom de Cîteaux (cisterciens). Le Petit Larousse En Couleur</w:t>
      </w:r>
      <w:r w:rsidRPr="0089402B">
        <w:rPr>
          <w:rFonts w:ascii="Times New Roman" w:hAnsi="Times New Roman" w:cs="Times New Roman"/>
          <w:i/>
          <w:iCs/>
        </w:rPr>
        <w:t>, Dictionnaire encyclopédique pour tous</w:t>
      </w:r>
      <w:r w:rsidRPr="0089402B">
        <w:rPr>
          <w:rFonts w:ascii="Times New Roman" w:hAnsi="Times New Roman" w:cs="Times New Roman"/>
        </w:rPr>
        <w:t>.  Larousse. 1989.</w:t>
      </w:r>
    </w:p>
  </w:footnote>
  <w:footnote w:id="2">
    <w:p w14:paraId="08960666" w14:textId="77777777" w:rsidR="00711324" w:rsidRPr="0089402B" w:rsidRDefault="00711324" w:rsidP="00711324">
      <w:pPr>
        <w:pStyle w:val="Textonotapie"/>
        <w:rPr>
          <w:rFonts w:ascii="Times New Roman" w:hAnsi="Times New Roman" w:cs="Times New Roman"/>
        </w:rPr>
      </w:pPr>
      <w:r w:rsidRPr="0089402B">
        <w:rPr>
          <w:rStyle w:val="Refdenotaalpie"/>
          <w:rFonts w:ascii="Times New Roman" w:hAnsi="Times New Roman" w:cs="Times New Roman"/>
        </w:rPr>
        <w:footnoteRef/>
      </w:r>
      <w:r w:rsidRPr="0089402B">
        <w:rPr>
          <w:rFonts w:ascii="Times New Roman" w:hAnsi="Times New Roman" w:cs="Times New Roman"/>
        </w:rPr>
        <w:t xml:space="preserve"> Ordres Mendiants, ordres fondés ou réorganisés au XIIIe S., qui faisaient profession de pauvreté absolue. Les quatre les plus anciens et les plus important sont les Carmes, les Franciscains, les </w:t>
      </w:r>
      <w:r>
        <w:rPr>
          <w:rFonts w:ascii="Times New Roman" w:hAnsi="Times New Roman" w:cs="Times New Roman"/>
        </w:rPr>
        <w:t>D</w:t>
      </w:r>
      <w:r w:rsidRPr="0089402B">
        <w:rPr>
          <w:rFonts w:ascii="Times New Roman" w:hAnsi="Times New Roman" w:cs="Times New Roman"/>
        </w:rPr>
        <w:t>ominicains et les Augustins.  Ibid.</w:t>
      </w:r>
    </w:p>
  </w:footnote>
  <w:footnote w:id="3">
    <w:p w14:paraId="7E803398" w14:textId="77777777" w:rsidR="00711324" w:rsidRPr="0089402B" w:rsidRDefault="00711324" w:rsidP="00711324">
      <w:pPr>
        <w:pStyle w:val="Textonotapie"/>
        <w:rPr>
          <w:rFonts w:ascii="Times New Roman" w:hAnsi="Times New Roman" w:cs="Times New Roman"/>
        </w:rPr>
      </w:pPr>
      <w:r w:rsidRPr="0089402B">
        <w:rPr>
          <w:rStyle w:val="Refdenotaalpie"/>
          <w:rFonts w:ascii="Times New Roman" w:hAnsi="Times New Roman" w:cs="Times New Roman"/>
        </w:rPr>
        <w:footnoteRef/>
      </w:r>
      <w:r w:rsidRPr="0089402B">
        <w:rPr>
          <w:rFonts w:ascii="Times New Roman" w:hAnsi="Times New Roman" w:cs="Times New Roman"/>
        </w:rPr>
        <w:t xml:space="preserve"> Capétiens, dynastie de rois  qui régnèrent sur la France de 987 à 1328. Elle est issue d’Hugues Capet. Les Valois succédèrent aux Capétiens directs. Ibid.</w:t>
      </w:r>
    </w:p>
  </w:footnote>
  <w:footnote w:id="4">
    <w:p w14:paraId="1748456F" w14:textId="77777777" w:rsidR="00711324" w:rsidRPr="0089402B" w:rsidRDefault="00711324" w:rsidP="00711324">
      <w:pPr>
        <w:pStyle w:val="Textonotapie"/>
        <w:rPr>
          <w:rFonts w:ascii="Times New Roman" w:hAnsi="Times New Roman" w:cs="Times New Roman"/>
        </w:rPr>
      </w:pPr>
      <w:r w:rsidRPr="0089402B">
        <w:rPr>
          <w:rStyle w:val="Refdenotaalpie"/>
          <w:rFonts w:ascii="Times New Roman" w:hAnsi="Times New Roman" w:cs="Times New Roman"/>
        </w:rPr>
        <w:footnoteRef/>
      </w:r>
      <w:r w:rsidRPr="0089402B">
        <w:rPr>
          <w:rFonts w:ascii="Times New Roman" w:hAnsi="Times New Roman" w:cs="Times New Roman"/>
        </w:rPr>
        <w:t xml:space="preserve"> Le grand schisme d’occident, conflit qui divisa l’Eglise de 1378 à 1417 et durant lequel il y eut plusieurs papes à la fois. </w:t>
      </w:r>
    </w:p>
  </w:footnote>
  <w:footnote w:id="5">
    <w:p w14:paraId="4A9C6680" w14:textId="77777777" w:rsidR="00711324" w:rsidRPr="0089402B" w:rsidRDefault="00711324" w:rsidP="00711324">
      <w:pPr>
        <w:pStyle w:val="Textonotapie"/>
        <w:rPr>
          <w:rFonts w:ascii="Times New Roman" w:hAnsi="Times New Roman" w:cs="Times New Roman"/>
        </w:rPr>
      </w:pPr>
      <w:r w:rsidRPr="0089402B">
        <w:rPr>
          <w:rStyle w:val="Refdenotaalpie"/>
          <w:rFonts w:ascii="Times New Roman" w:hAnsi="Times New Roman" w:cs="Times New Roman"/>
        </w:rPr>
        <w:footnoteRef/>
      </w:r>
      <w:r w:rsidRPr="0089402B">
        <w:rPr>
          <w:rFonts w:ascii="Times New Roman" w:hAnsi="Times New Roman" w:cs="Times New Roman"/>
        </w:rPr>
        <w:t xml:space="preserve"> Jeanne d’Arc (sainte), dite La Pucelle d’Orléans, héroïne française, née à Domrémy (1412-1431) […] déclarée hérétique et relapse, elle fut brulée vive par les Anglais le 30 mai 1431 à Rouen. Ibid.   </w:t>
      </w:r>
    </w:p>
  </w:footnote>
  <w:footnote w:id="6">
    <w:p w14:paraId="6D1518A9" w14:textId="5DAF1FFA" w:rsidR="00711324" w:rsidRPr="0089402B" w:rsidRDefault="00711324" w:rsidP="00711324">
      <w:pPr>
        <w:pStyle w:val="Textonotapie"/>
        <w:rPr>
          <w:rFonts w:ascii="Times New Roman" w:hAnsi="Times New Roman" w:cs="Times New Roman"/>
        </w:rPr>
      </w:pPr>
      <w:r w:rsidRPr="0089402B">
        <w:rPr>
          <w:rStyle w:val="Refdenotaalpie"/>
          <w:rFonts w:ascii="Times New Roman" w:hAnsi="Times New Roman" w:cs="Times New Roman"/>
        </w:rPr>
        <w:footnoteRef/>
      </w:r>
      <w:r w:rsidRPr="0089402B">
        <w:rPr>
          <w:rFonts w:ascii="Times New Roman" w:hAnsi="Times New Roman" w:cs="Times New Roman"/>
        </w:rPr>
        <w:t xml:space="preserve"> Le Baptême de Clovis , daté d’un 25 décembre à Reims, constitue un </w:t>
      </w:r>
      <w:r w:rsidR="002A1EB7" w:rsidRPr="0089402B">
        <w:rPr>
          <w:rFonts w:ascii="Times New Roman" w:hAnsi="Times New Roman" w:cs="Times New Roman"/>
        </w:rPr>
        <w:t>événement</w:t>
      </w:r>
      <w:r w:rsidRPr="0089402B">
        <w:rPr>
          <w:rFonts w:ascii="Times New Roman" w:hAnsi="Times New Roman" w:cs="Times New Roman"/>
        </w:rPr>
        <w:t xml:space="preserve"> fondamental de l’histoire nationale et celle du catholicisme. Le roi Clovis est baptisé chrétien, et la France baptisée « fille ainée de l’Eglise ». Ibid. </w:t>
      </w:r>
    </w:p>
    <w:p w14:paraId="5D5FF544" w14:textId="77777777" w:rsidR="00711324" w:rsidRPr="0089402B" w:rsidRDefault="00711324" w:rsidP="00711324">
      <w:pPr>
        <w:pStyle w:val="Textonotapie"/>
        <w:rPr>
          <w:rFonts w:ascii="Times New Roman" w:hAnsi="Times New Roman" w:cs="Times New Roman"/>
        </w:rPr>
      </w:pPr>
      <w:r w:rsidRPr="0089402B">
        <w:rPr>
          <w:rFonts w:ascii="Times New Roman" w:hAnsi="Times New Roman" w:cs="Times New Roman"/>
          <w:color w:val="000000"/>
          <w:shd w:val="clear" w:color="auto" w:fill="F8F8F8"/>
        </w:rPr>
        <w:t> </w:t>
      </w:r>
    </w:p>
  </w:footnote>
  <w:footnote w:id="7">
    <w:p w14:paraId="455124DE" w14:textId="77777777" w:rsidR="00711324" w:rsidRPr="0089402B" w:rsidRDefault="00711324" w:rsidP="00711324">
      <w:pPr>
        <w:pStyle w:val="Textonotapie"/>
        <w:rPr>
          <w:rFonts w:ascii="Times New Roman" w:hAnsi="Times New Roman" w:cs="Times New Roman"/>
        </w:rPr>
      </w:pPr>
      <w:r w:rsidRPr="0089402B">
        <w:rPr>
          <w:rStyle w:val="Refdenotaalpie"/>
          <w:rFonts w:ascii="Times New Roman" w:hAnsi="Times New Roman" w:cs="Times New Roman"/>
        </w:rPr>
        <w:footnoteRef/>
      </w:r>
      <w:r w:rsidRPr="0089402B">
        <w:rPr>
          <w:rFonts w:ascii="Times New Roman" w:hAnsi="Times New Roman" w:cs="Times New Roman"/>
        </w:rPr>
        <w:t xml:space="preserve"> Faction des Armagnacs, durant la guerre des Cent Ans, parti du duc d’Orléans, dont un des chefs était le comte Barnard VIII d’Armagnac, beau-frère du duc Charles 1</w:t>
      </w:r>
      <w:r w:rsidRPr="0089402B">
        <w:rPr>
          <w:rFonts w:ascii="Times New Roman" w:hAnsi="Times New Roman" w:cs="Times New Roman"/>
          <w:vertAlign w:val="superscript"/>
        </w:rPr>
        <w:t>er</w:t>
      </w:r>
      <w:r w:rsidRPr="0089402B">
        <w:rPr>
          <w:rFonts w:ascii="Times New Roman" w:hAnsi="Times New Roman" w:cs="Times New Roman"/>
        </w:rPr>
        <w:t xml:space="preserve"> d’Orléans. Il déchira la France sous Charles VI et Charles VII par ses luttes avec la faction des Bourguignons. Le conflit prit fin avec le traité d’Arras (1435). Le Petit Larousse En Couleur</w:t>
      </w:r>
      <w:r w:rsidRPr="0089402B">
        <w:rPr>
          <w:rFonts w:ascii="Times New Roman" w:hAnsi="Times New Roman" w:cs="Times New Roman"/>
          <w:i/>
          <w:iCs/>
        </w:rPr>
        <w:t>, Dictionnaire encyclopédique pour tous</w:t>
      </w:r>
      <w:r w:rsidRPr="0089402B">
        <w:rPr>
          <w:rFonts w:ascii="Times New Roman" w:hAnsi="Times New Roman" w:cs="Times New Roman"/>
        </w:rPr>
        <w:t>.  Larousse. 1989. P. 1035</w:t>
      </w:r>
    </w:p>
  </w:footnote>
  <w:footnote w:id="8">
    <w:p w14:paraId="55003974" w14:textId="77777777" w:rsidR="00711324" w:rsidRPr="0089402B" w:rsidRDefault="00711324" w:rsidP="00711324">
      <w:pPr>
        <w:pStyle w:val="Textonotapie"/>
        <w:rPr>
          <w:rFonts w:ascii="Times New Roman" w:hAnsi="Times New Roman" w:cs="Times New Roman"/>
        </w:rPr>
      </w:pPr>
      <w:r w:rsidRPr="0089402B">
        <w:rPr>
          <w:rStyle w:val="Refdenotaalpie"/>
          <w:rFonts w:ascii="Times New Roman" w:hAnsi="Times New Roman" w:cs="Times New Roman"/>
        </w:rPr>
        <w:footnoteRef/>
      </w:r>
      <w:r w:rsidRPr="0089402B">
        <w:rPr>
          <w:rFonts w:ascii="Times New Roman" w:hAnsi="Times New Roman" w:cs="Times New Roman"/>
        </w:rPr>
        <w:t xml:space="preserve"> Guerre de Cent Ans, nom donné à la série de conflits qui ont opposé la France à l’Angleterre (1337- 1453).Ibid. p.1118</w:t>
      </w:r>
    </w:p>
  </w:footnote>
  <w:footnote w:id="9">
    <w:p w14:paraId="04A90B0F" w14:textId="77777777" w:rsidR="00711324" w:rsidRPr="0089402B" w:rsidRDefault="00711324" w:rsidP="00711324">
      <w:pPr>
        <w:pStyle w:val="Textonotapie"/>
        <w:rPr>
          <w:rFonts w:ascii="Times New Roman" w:hAnsi="Times New Roman" w:cs="Times New Roman"/>
        </w:rPr>
      </w:pPr>
      <w:r w:rsidRPr="0089402B">
        <w:rPr>
          <w:rStyle w:val="Refdenotaalpie"/>
          <w:rFonts w:ascii="Times New Roman" w:hAnsi="Times New Roman" w:cs="Times New Roman"/>
        </w:rPr>
        <w:footnoteRef/>
      </w:r>
      <w:r w:rsidRPr="0089402B">
        <w:rPr>
          <w:rFonts w:ascii="Times New Roman" w:hAnsi="Times New Roman" w:cs="Times New Roman"/>
        </w:rPr>
        <w:t xml:space="preserve"> L’absolutisme, régime politique dans lequel tous les pouvoirs sont sous l’autorité du seul chef de l’Etat. Ibid. p.4</w:t>
      </w:r>
    </w:p>
  </w:footnote>
  <w:footnote w:id="10">
    <w:p w14:paraId="6419F1D9" w14:textId="77777777" w:rsidR="00711324" w:rsidRPr="0089402B" w:rsidRDefault="00711324" w:rsidP="00711324">
      <w:pPr>
        <w:pStyle w:val="Textonotapie"/>
        <w:rPr>
          <w:rFonts w:ascii="Times New Roman" w:hAnsi="Times New Roman" w:cs="Times New Roman"/>
        </w:rPr>
      </w:pPr>
      <w:r w:rsidRPr="0089402B">
        <w:rPr>
          <w:rStyle w:val="Refdenotaalpie"/>
          <w:rFonts w:ascii="Times New Roman" w:hAnsi="Times New Roman" w:cs="Times New Roman"/>
        </w:rPr>
        <w:footnoteRef/>
      </w:r>
      <w:r w:rsidRPr="0089402B">
        <w:rPr>
          <w:rFonts w:ascii="Times New Roman" w:hAnsi="Times New Roman" w:cs="Times New Roman"/>
        </w:rPr>
        <w:t xml:space="preserve"> Mezza voce : </w:t>
      </w:r>
      <w:proofErr w:type="spellStart"/>
      <w:r w:rsidRPr="0089402B">
        <w:rPr>
          <w:rFonts w:ascii="Times New Roman" w:hAnsi="Times New Roman" w:cs="Times New Roman"/>
        </w:rPr>
        <w:t>loc.adv</w:t>
      </w:r>
      <w:proofErr w:type="spellEnd"/>
      <w:r w:rsidRPr="0089402B">
        <w:rPr>
          <w:rFonts w:ascii="Times New Roman" w:hAnsi="Times New Roman" w:cs="Times New Roman"/>
        </w:rPr>
        <w:t xml:space="preserve"> (mots </w:t>
      </w:r>
      <w:proofErr w:type="spellStart"/>
      <w:r w:rsidRPr="0089402B">
        <w:rPr>
          <w:rFonts w:ascii="Times New Roman" w:hAnsi="Times New Roman" w:cs="Times New Roman"/>
        </w:rPr>
        <w:t>it</w:t>
      </w:r>
      <w:proofErr w:type="spellEnd"/>
      <w:r w:rsidRPr="0089402B">
        <w:rPr>
          <w:rFonts w:ascii="Times New Roman" w:hAnsi="Times New Roman" w:cs="Times New Roman"/>
        </w:rPr>
        <w:t xml:space="preserve">). A mi-voix. </w:t>
      </w:r>
      <w:bookmarkStart w:id="1" w:name="_Hlk32520605"/>
      <w:r w:rsidRPr="0089402B">
        <w:rPr>
          <w:rFonts w:ascii="Times New Roman" w:hAnsi="Times New Roman" w:cs="Times New Roman"/>
        </w:rPr>
        <w:t>Le Petit Larousse En Couleur</w:t>
      </w:r>
      <w:r w:rsidRPr="0089402B">
        <w:rPr>
          <w:rFonts w:ascii="Times New Roman" w:hAnsi="Times New Roman" w:cs="Times New Roman"/>
          <w:i/>
          <w:iCs/>
        </w:rPr>
        <w:t>, Dictionnaire encyclopédique pour tous</w:t>
      </w:r>
      <w:r w:rsidRPr="0089402B">
        <w:rPr>
          <w:rFonts w:ascii="Times New Roman" w:hAnsi="Times New Roman" w:cs="Times New Roman"/>
        </w:rPr>
        <w:t>.  Larousse. 1989.</w:t>
      </w:r>
      <w:bookmarkEnd w:id="1"/>
      <w:r w:rsidRPr="0089402B">
        <w:rPr>
          <w:rFonts w:ascii="Times New Roman" w:hAnsi="Times New Roman" w:cs="Times New Roman"/>
        </w:rPr>
        <w:t xml:space="preserve"> P 583</w:t>
      </w:r>
    </w:p>
  </w:footnote>
  <w:footnote w:id="11">
    <w:p w14:paraId="526002E6" w14:textId="77777777" w:rsidR="00711324" w:rsidRPr="0089402B" w:rsidRDefault="00711324" w:rsidP="00711324">
      <w:pPr>
        <w:pStyle w:val="Textonotapie"/>
        <w:rPr>
          <w:rFonts w:ascii="Times New Roman" w:hAnsi="Times New Roman" w:cs="Times New Roman"/>
        </w:rPr>
      </w:pPr>
      <w:r w:rsidRPr="0089402B">
        <w:rPr>
          <w:rStyle w:val="Refdenotaalpie"/>
          <w:rFonts w:ascii="Times New Roman" w:hAnsi="Times New Roman" w:cs="Times New Roman"/>
        </w:rPr>
        <w:footnoteRef/>
      </w:r>
      <w:r w:rsidRPr="0089402B">
        <w:rPr>
          <w:rFonts w:ascii="Times New Roman" w:hAnsi="Times New Roman" w:cs="Times New Roman"/>
        </w:rPr>
        <w:t xml:space="preserve"> Michel, </w:t>
      </w:r>
      <w:proofErr w:type="spellStart"/>
      <w:r w:rsidRPr="0089402B">
        <w:rPr>
          <w:rFonts w:ascii="Times New Roman" w:hAnsi="Times New Roman" w:cs="Times New Roman"/>
        </w:rPr>
        <w:t>Zink</w:t>
      </w:r>
      <w:proofErr w:type="spellEnd"/>
      <w:r w:rsidRPr="0089402B">
        <w:rPr>
          <w:rFonts w:ascii="Times New Roman" w:hAnsi="Times New Roman" w:cs="Times New Roman"/>
        </w:rPr>
        <w:t xml:space="preserve">, </w:t>
      </w:r>
      <w:r w:rsidRPr="0089402B">
        <w:rPr>
          <w:rFonts w:ascii="Times New Roman" w:hAnsi="Times New Roman" w:cs="Times New Roman"/>
          <w:i/>
          <w:iCs/>
        </w:rPr>
        <w:t>Introduction à la littérature française du Moyen Âge</w:t>
      </w:r>
      <w:r w:rsidRPr="0089402B">
        <w:rPr>
          <w:rFonts w:ascii="Times New Roman" w:hAnsi="Times New Roman" w:cs="Times New Roman"/>
        </w:rPr>
        <w:t>, Librairie Générale Française, 1993. P15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3F83"/>
    <w:multiLevelType w:val="multilevel"/>
    <w:tmpl w:val="C98CB1BA"/>
    <w:lvl w:ilvl="0">
      <w:start w:val="1"/>
      <w:numFmt w:val="decimal"/>
      <w:lvlText w:val="%1."/>
      <w:lvlJc w:val="left"/>
      <w:pPr>
        <w:ind w:left="1352" w:hanging="360"/>
      </w:pPr>
      <w:rPr>
        <w:rFonts w:ascii="Segoe UI" w:hAnsi="Segoe UI" w:cs="Segoe UI" w:hint="default"/>
        <w:color w:val="auto"/>
        <w:sz w:val="27"/>
      </w:rPr>
    </w:lvl>
    <w:lvl w:ilvl="1">
      <w:start w:val="1"/>
      <w:numFmt w:val="decimal"/>
      <w:isLgl/>
      <w:lvlText w:val="%1.%2."/>
      <w:lvlJc w:val="left"/>
      <w:pPr>
        <w:ind w:left="1789" w:hanging="405"/>
      </w:pPr>
      <w:rPr>
        <w:rFonts w:ascii="Segoe UI" w:hAnsi="Segoe UI" w:cs="Segoe UI" w:hint="default"/>
        <w:color w:val="auto"/>
        <w:sz w:val="27"/>
      </w:rPr>
    </w:lvl>
    <w:lvl w:ilvl="2">
      <w:start w:val="1"/>
      <w:numFmt w:val="decimal"/>
      <w:isLgl/>
      <w:lvlText w:val="%1.%2.%3."/>
      <w:lvlJc w:val="left"/>
      <w:pPr>
        <w:ind w:left="2529" w:hanging="720"/>
      </w:pPr>
      <w:rPr>
        <w:rFonts w:ascii="Segoe UI" w:hAnsi="Segoe UI" w:cs="Segoe UI" w:hint="default"/>
        <w:color w:val="auto"/>
        <w:sz w:val="27"/>
      </w:rPr>
    </w:lvl>
    <w:lvl w:ilvl="3">
      <w:start w:val="1"/>
      <w:numFmt w:val="decimal"/>
      <w:isLgl/>
      <w:lvlText w:val="%1.%2.%3.%4."/>
      <w:lvlJc w:val="left"/>
      <w:pPr>
        <w:ind w:left="2770" w:hanging="720"/>
      </w:pPr>
      <w:rPr>
        <w:rFonts w:ascii="Segoe UI" w:hAnsi="Segoe UI" w:cs="Segoe UI" w:hint="default"/>
        <w:color w:val="061B6A"/>
        <w:sz w:val="27"/>
      </w:rPr>
    </w:lvl>
    <w:lvl w:ilvl="4">
      <w:start w:val="1"/>
      <w:numFmt w:val="decimal"/>
      <w:isLgl/>
      <w:lvlText w:val="%1.%2.%3.%4.%5."/>
      <w:lvlJc w:val="left"/>
      <w:pPr>
        <w:ind w:left="3490" w:hanging="1080"/>
      </w:pPr>
      <w:rPr>
        <w:rFonts w:ascii="Segoe UI" w:hAnsi="Segoe UI" w:cs="Segoe UI" w:hint="default"/>
        <w:color w:val="061B6A"/>
        <w:sz w:val="27"/>
      </w:rPr>
    </w:lvl>
    <w:lvl w:ilvl="5">
      <w:start w:val="1"/>
      <w:numFmt w:val="decimal"/>
      <w:isLgl/>
      <w:lvlText w:val="%1.%2.%3.%4.%5.%6."/>
      <w:lvlJc w:val="left"/>
      <w:pPr>
        <w:ind w:left="3850" w:hanging="1080"/>
      </w:pPr>
      <w:rPr>
        <w:rFonts w:ascii="Segoe UI" w:hAnsi="Segoe UI" w:cs="Segoe UI" w:hint="default"/>
        <w:color w:val="061B6A"/>
        <w:sz w:val="27"/>
      </w:rPr>
    </w:lvl>
    <w:lvl w:ilvl="6">
      <w:start w:val="1"/>
      <w:numFmt w:val="decimal"/>
      <w:isLgl/>
      <w:lvlText w:val="%1.%2.%3.%4.%5.%6.%7."/>
      <w:lvlJc w:val="left"/>
      <w:pPr>
        <w:ind w:left="4570" w:hanging="1440"/>
      </w:pPr>
      <w:rPr>
        <w:rFonts w:ascii="Segoe UI" w:hAnsi="Segoe UI" w:cs="Segoe UI" w:hint="default"/>
        <w:color w:val="061B6A"/>
        <w:sz w:val="27"/>
      </w:rPr>
    </w:lvl>
    <w:lvl w:ilvl="7">
      <w:start w:val="1"/>
      <w:numFmt w:val="decimal"/>
      <w:isLgl/>
      <w:lvlText w:val="%1.%2.%3.%4.%5.%6.%7.%8."/>
      <w:lvlJc w:val="left"/>
      <w:pPr>
        <w:ind w:left="4930" w:hanging="1440"/>
      </w:pPr>
      <w:rPr>
        <w:rFonts w:ascii="Segoe UI" w:hAnsi="Segoe UI" w:cs="Segoe UI" w:hint="default"/>
        <w:color w:val="061B6A"/>
        <w:sz w:val="27"/>
      </w:rPr>
    </w:lvl>
    <w:lvl w:ilvl="8">
      <w:start w:val="1"/>
      <w:numFmt w:val="decimal"/>
      <w:isLgl/>
      <w:lvlText w:val="%1.%2.%3.%4.%5.%6.%7.%8.%9."/>
      <w:lvlJc w:val="left"/>
      <w:pPr>
        <w:ind w:left="5650" w:hanging="1800"/>
      </w:pPr>
      <w:rPr>
        <w:rFonts w:ascii="Segoe UI" w:hAnsi="Segoe UI" w:cs="Segoe UI" w:hint="default"/>
        <w:color w:val="061B6A"/>
        <w:sz w:val="27"/>
      </w:rPr>
    </w:lvl>
  </w:abstractNum>
  <w:abstractNum w:abstractNumId="1" w15:restartNumberingAfterBreak="0">
    <w:nsid w:val="01037D25"/>
    <w:multiLevelType w:val="hybridMultilevel"/>
    <w:tmpl w:val="8DA0C79E"/>
    <w:lvl w:ilvl="0" w:tplc="F774A51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5F36A9"/>
    <w:multiLevelType w:val="hybridMultilevel"/>
    <w:tmpl w:val="02AAAF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7F5E06"/>
    <w:multiLevelType w:val="hybridMultilevel"/>
    <w:tmpl w:val="0CF09F3A"/>
    <w:lvl w:ilvl="0" w:tplc="3A9284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CC21A4"/>
    <w:multiLevelType w:val="multilevel"/>
    <w:tmpl w:val="A678E8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204FEE"/>
    <w:multiLevelType w:val="hybridMultilevel"/>
    <w:tmpl w:val="498A83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92A44EF"/>
    <w:multiLevelType w:val="hybridMultilevel"/>
    <w:tmpl w:val="D64228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C88693D"/>
    <w:multiLevelType w:val="hybridMultilevel"/>
    <w:tmpl w:val="53487796"/>
    <w:lvl w:ilvl="0" w:tplc="869A3868">
      <w:start w:val="1"/>
      <w:numFmt w:val="decimal"/>
      <w:lvlText w:val="%1."/>
      <w:lvlJc w:val="left"/>
      <w:pPr>
        <w:ind w:left="720" w:hanging="360"/>
      </w:pPr>
      <w:rPr>
        <w:rFonts w:eastAsia="Calibri"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DED7722"/>
    <w:multiLevelType w:val="hybridMultilevel"/>
    <w:tmpl w:val="DB54C7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18125A3"/>
    <w:multiLevelType w:val="hybridMultilevel"/>
    <w:tmpl w:val="4992D44C"/>
    <w:lvl w:ilvl="0" w:tplc="22243C7A">
      <w:start w:val="1"/>
      <w:numFmt w:val="decimal"/>
      <w:lvlText w:val="%1."/>
      <w:lvlJc w:val="left"/>
      <w:pPr>
        <w:ind w:left="720" w:hanging="360"/>
      </w:pPr>
      <w:rPr>
        <w:rFonts w:ascii="Times New Roman" w:eastAsia="Calibr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3C361D8"/>
    <w:multiLevelType w:val="hybridMultilevel"/>
    <w:tmpl w:val="E8E09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39767E"/>
    <w:multiLevelType w:val="hybridMultilevel"/>
    <w:tmpl w:val="8C46EF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C576B34"/>
    <w:multiLevelType w:val="multilevel"/>
    <w:tmpl w:val="CBA4FD3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D934C27"/>
    <w:multiLevelType w:val="hybridMultilevel"/>
    <w:tmpl w:val="AE1E3744"/>
    <w:lvl w:ilvl="0" w:tplc="3B44107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22461327"/>
    <w:multiLevelType w:val="hybridMultilevel"/>
    <w:tmpl w:val="440024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28032A2"/>
    <w:multiLevelType w:val="hybridMultilevel"/>
    <w:tmpl w:val="2EE2FD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3BB6336"/>
    <w:multiLevelType w:val="hybridMultilevel"/>
    <w:tmpl w:val="44D076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4883ED4"/>
    <w:multiLevelType w:val="hybridMultilevel"/>
    <w:tmpl w:val="A150ECF8"/>
    <w:lvl w:ilvl="0" w:tplc="D40EC1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676458F"/>
    <w:multiLevelType w:val="hybridMultilevel"/>
    <w:tmpl w:val="3E9665A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2B89660E"/>
    <w:multiLevelType w:val="hybridMultilevel"/>
    <w:tmpl w:val="E8CC7E26"/>
    <w:lvl w:ilvl="0" w:tplc="13F6423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3CB05F1D"/>
    <w:multiLevelType w:val="hybridMultilevel"/>
    <w:tmpl w:val="7ED2CE9E"/>
    <w:lvl w:ilvl="0" w:tplc="C054EF3C">
      <w:start w:val="1"/>
      <w:numFmt w:val="lowerLetter"/>
      <w:lvlText w:val="%1-"/>
      <w:lvlJc w:val="left"/>
      <w:pPr>
        <w:ind w:left="1440" w:hanging="360"/>
      </w:pPr>
      <w:rPr>
        <w:rFonts w:ascii="Arial" w:hAnsi="Arial" w:cs="Arial" w:hint="default"/>
        <w:i/>
        <w:color w:val="000000"/>
        <w:sz w:val="2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4052444C"/>
    <w:multiLevelType w:val="hybridMultilevel"/>
    <w:tmpl w:val="EE06E1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66A10FD"/>
    <w:multiLevelType w:val="hybridMultilevel"/>
    <w:tmpl w:val="FFC4B0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0059F5"/>
    <w:multiLevelType w:val="hybridMultilevel"/>
    <w:tmpl w:val="CC0A5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4C3365"/>
    <w:multiLevelType w:val="hybridMultilevel"/>
    <w:tmpl w:val="0FB842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37C0791"/>
    <w:multiLevelType w:val="hybridMultilevel"/>
    <w:tmpl w:val="BC94F016"/>
    <w:lvl w:ilvl="0" w:tplc="0B60B86A">
      <w:start w:val="1"/>
      <w:numFmt w:val="lowerLetter"/>
      <w:lvlText w:val="%1-"/>
      <w:lvlJc w:val="left"/>
      <w:pPr>
        <w:ind w:left="2486" w:hanging="360"/>
      </w:pPr>
      <w:rPr>
        <w:rFonts w:ascii="Segoe UI" w:hAnsi="Segoe UI" w:cs="Segoe UI" w:hint="default"/>
        <w:color w:val="auto"/>
        <w:sz w:val="27"/>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6" w15:restartNumberingAfterBreak="0">
    <w:nsid w:val="56E73680"/>
    <w:multiLevelType w:val="hybridMultilevel"/>
    <w:tmpl w:val="B09E31B2"/>
    <w:lvl w:ilvl="0" w:tplc="0B6CACB2">
      <w:start w:val="2"/>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91716C2"/>
    <w:multiLevelType w:val="hybridMultilevel"/>
    <w:tmpl w:val="3FF055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DF0165"/>
    <w:multiLevelType w:val="hybridMultilevel"/>
    <w:tmpl w:val="56F69C7A"/>
    <w:lvl w:ilvl="0" w:tplc="8D10171A">
      <w:start w:val="1"/>
      <w:numFmt w:val="lowerLetter"/>
      <w:lvlText w:val="%1-"/>
      <w:lvlJc w:val="left"/>
      <w:pPr>
        <w:ind w:left="2486" w:hanging="360"/>
      </w:pPr>
      <w:rPr>
        <w:rFonts w:ascii="Segoe UI" w:hAnsi="Segoe UI" w:cs="Segoe UI" w:hint="default"/>
        <w:color w:val="auto"/>
        <w:sz w:val="27"/>
      </w:rPr>
    </w:lvl>
    <w:lvl w:ilvl="1" w:tplc="040C0019" w:tentative="1">
      <w:start w:val="1"/>
      <w:numFmt w:val="lowerLetter"/>
      <w:lvlText w:val="%2."/>
      <w:lvlJc w:val="left"/>
      <w:pPr>
        <w:ind w:left="3206" w:hanging="360"/>
      </w:pPr>
    </w:lvl>
    <w:lvl w:ilvl="2" w:tplc="040C001B" w:tentative="1">
      <w:start w:val="1"/>
      <w:numFmt w:val="lowerRoman"/>
      <w:lvlText w:val="%3."/>
      <w:lvlJc w:val="right"/>
      <w:pPr>
        <w:ind w:left="3926" w:hanging="180"/>
      </w:pPr>
    </w:lvl>
    <w:lvl w:ilvl="3" w:tplc="040C000F" w:tentative="1">
      <w:start w:val="1"/>
      <w:numFmt w:val="decimal"/>
      <w:lvlText w:val="%4."/>
      <w:lvlJc w:val="left"/>
      <w:pPr>
        <w:ind w:left="4646" w:hanging="360"/>
      </w:pPr>
    </w:lvl>
    <w:lvl w:ilvl="4" w:tplc="040C0019" w:tentative="1">
      <w:start w:val="1"/>
      <w:numFmt w:val="lowerLetter"/>
      <w:lvlText w:val="%5."/>
      <w:lvlJc w:val="left"/>
      <w:pPr>
        <w:ind w:left="5366" w:hanging="360"/>
      </w:pPr>
    </w:lvl>
    <w:lvl w:ilvl="5" w:tplc="040C001B" w:tentative="1">
      <w:start w:val="1"/>
      <w:numFmt w:val="lowerRoman"/>
      <w:lvlText w:val="%6."/>
      <w:lvlJc w:val="right"/>
      <w:pPr>
        <w:ind w:left="6086" w:hanging="180"/>
      </w:pPr>
    </w:lvl>
    <w:lvl w:ilvl="6" w:tplc="040C000F" w:tentative="1">
      <w:start w:val="1"/>
      <w:numFmt w:val="decimal"/>
      <w:lvlText w:val="%7."/>
      <w:lvlJc w:val="left"/>
      <w:pPr>
        <w:ind w:left="6806" w:hanging="360"/>
      </w:pPr>
    </w:lvl>
    <w:lvl w:ilvl="7" w:tplc="040C0019" w:tentative="1">
      <w:start w:val="1"/>
      <w:numFmt w:val="lowerLetter"/>
      <w:lvlText w:val="%8."/>
      <w:lvlJc w:val="left"/>
      <w:pPr>
        <w:ind w:left="7526" w:hanging="360"/>
      </w:pPr>
    </w:lvl>
    <w:lvl w:ilvl="8" w:tplc="040C001B" w:tentative="1">
      <w:start w:val="1"/>
      <w:numFmt w:val="lowerRoman"/>
      <w:lvlText w:val="%9."/>
      <w:lvlJc w:val="right"/>
      <w:pPr>
        <w:ind w:left="8246" w:hanging="180"/>
      </w:pPr>
    </w:lvl>
  </w:abstractNum>
  <w:abstractNum w:abstractNumId="29" w15:restartNumberingAfterBreak="0">
    <w:nsid w:val="624252D7"/>
    <w:multiLevelType w:val="hybridMultilevel"/>
    <w:tmpl w:val="8D9071F4"/>
    <w:lvl w:ilvl="0" w:tplc="33C43054">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656104"/>
    <w:multiLevelType w:val="multilevel"/>
    <w:tmpl w:val="114AAE06"/>
    <w:lvl w:ilvl="0">
      <w:start w:val="3"/>
      <w:numFmt w:val="decimal"/>
      <w:lvlText w:val="%1"/>
      <w:lvlJc w:val="left"/>
      <w:pPr>
        <w:ind w:left="4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7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440" w:hanging="1080"/>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abstractNum w:abstractNumId="31" w15:restartNumberingAfterBreak="0">
    <w:nsid w:val="64347D71"/>
    <w:multiLevelType w:val="hybridMultilevel"/>
    <w:tmpl w:val="79F2C1DC"/>
    <w:lvl w:ilvl="0" w:tplc="93E0A30E">
      <w:start w:val="1"/>
      <w:numFmt w:val="lowerLetter"/>
      <w:lvlText w:val="%1-"/>
      <w:lvlJc w:val="left"/>
      <w:pPr>
        <w:ind w:left="2486" w:hanging="360"/>
      </w:pPr>
      <w:rPr>
        <w:rFonts w:ascii="Segoe UI" w:hAnsi="Segoe UI" w:cs="Segoe UI" w:hint="default"/>
        <w:color w:val="auto"/>
        <w:sz w:val="27"/>
      </w:rPr>
    </w:lvl>
    <w:lvl w:ilvl="1" w:tplc="040C0019" w:tentative="1">
      <w:start w:val="1"/>
      <w:numFmt w:val="lowerLetter"/>
      <w:lvlText w:val="%2."/>
      <w:lvlJc w:val="left"/>
      <w:pPr>
        <w:ind w:left="3490" w:hanging="360"/>
      </w:pPr>
    </w:lvl>
    <w:lvl w:ilvl="2" w:tplc="040C001B" w:tentative="1">
      <w:start w:val="1"/>
      <w:numFmt w:val="lowerRoman"/>
      <w:lvlText w:val="%3."/>
      <w:lvlJc w:val="right"/>
      <w:pPr>
        <w:ind w:left="4210" w:hanging="180"/>
      </w:pPr>
    </w:lvl>
    <w:lvl w:ilvl="3" w:tplc="040C000F" w:tentative="1">
      <w:start w:val="1"/>
      <w:numFmt w:val="decimal"/>
      <w:lvlText w:val="%4."/>
      <w:lvlJc w:val="left"/>
      <w:pPr>
        <w:ind w:left="4930" w:hanging="360"/>
      </w:pPr>
    </w:lvl>
    <w:lvl w:ilvl="4" w:tplc="040C0019" w:tentative="1">
      <w:start w:val="1"/>
      <w:numFmt w:val="lowerLetter"/>
      <w:lvlText w:val="%5."/>
      <w:lvlJc w:val="left"/>
      <w:pPr>
        <w:ind w:left="5650" w:hanging="360"/>
      </w:pPr>
    </w:lvl>
    <w:lvl w:ilvl="5" w:tplc="040C001B" w:tentative="1">
      <w:start w:val="1"/>
      <w:numFmt w:val="lowerRoman"/>
      <w:lvlText w:val="%6."/>
      <w:lvlJc w:val="right"/>
      <w:pPr>
        <w:ind w:left="6370" w:hanging="180"/>
      </w:pPr>
    </w:lvl>
    <w:lvl w:ilvl="6" w:tplc="040C000F" w:tentative="1">
      <w:start w:val="1"/>
      <w:numFmt w:val="decimal"/>
      <w:lvlText w:val="%7."/>
      <w:lvlJc w:val="left"/>
      <w:pPr>
        <w:ind w:left="7090" w:hanging="360"/>
      </w:pPr>
    </w:lvl>
    <w:lvl w:ilvl="7" w:tplc="040C0019" w:tentative="1">
      <w:start w:val="1"/>
      <w:numFmt w:val="lowerLetter"/>
      <w:lvlText w:val="%8."/>
      <w:lvlJc w:val="left"/>
      <w:pPr>
        <w:ind w:left="7810" w:hanging="360"/>
      </w:pPr>
    </w:lvl>
    <w:lvl w:ilvl="8" w:tplc="040C001B" w:tentative="1">
      <w:start w:val="1"/>
      <w:numFmt w:val="lowerRoman"/>
      <w:lvlText w:val="%9."/>
      <w:lvlJc w:val="right"/>
      <w:pPr>
        <w:ind w:left="8530" w:hanging="180"/>
      </w:pPr>
    </w:lvl>
  </w:abstractNum>
  <w:abstractNum w:abstractNumId="32" w15:restartNumberingAfterBreak="0">
    <w:nsid w:val="6713043B"/>
    <w:multiLevelType w:val="hybridMultilevel"/>
    <w:tmpl w:val="356A7B10"/>
    <w:lvl w:ilvl="0" w:tplc="A7E0D6F2">
      <w:start w:val="1"/>
      <w:numFmt w:val="lowerLetter"/>
      <w:lvlText w:val="%1-"/>
      <w:lvlJc w:val="left"/>
      <w:pPr>
        <w:ind w:left="1210" w:hanging="360"/>
      </w:pPr>
      <w:rPr>
        <w:rFonts w:ascii="Segoe UI" w:hAnsi="Segoe UI" w:cs="Segoe UI" w:hint="default"/>
        <w:color w:val="auto"/>
        <w:sz w:val="27"/>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3" w15:restartNumberingAfterBreak="0">
    <w:nsid w:val="6B88171D"/>
    <w:multiLevelType w:val="hybridMultilevel"/>
    <w:tmpl w:val="57EA1B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966ED1"/>
    <w:multiLevelType w:val="multilevel"/>
    <w:tmpl w:val="3AE4A23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19E083B"/>
    <w:multiLevelType w:val="hybridMultilevel"/>
    <w:tmpl w:val="CDF81A60"/>
    <w:lvl w:ilvl="0" w:tplc="B386CEFA">
      <w:start w:val="1"/>
      <w:numFmt w:val="lowerLetter"/>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751D1AB1"/>
    <w:multiLevelType w:val="hybridMultilevel"/>
    <w:tmpl w:val="22E40E70"/>
    <w:lvl w:ilvl="0" w:tplc="8B20E574">
      <w:start w:val="1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670272"/>
    <w:multiLevelType w:val="hybridMultilevel"/>
    <w:tmpl w:val="119AB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12"/>
  </w:num>
  <w:num w:numId="4">
    <w:abstractNumId w:val="34"/>
  </w:num>
  <w:num w:numId="5">
    <w:abstractNumId w:val="29"/>
  </w:num>
  <w:num w:numId="6">
    <w:abstractNumId w:val="17"/>
  </w:num>
  <w:num w:numId="7">
    <w:abstractNumId w:val="6"/>
  </w:num>
  <w:num w:numId="8">
    <w:abstractNumId w:val="8"/>
  </w:num>
  <w:num w:numId="9">
    <w:abstractNumId w:val="13"/>
  </w:num>
  <w:num w:numId="10">
    <w:abstractNumId w:val="19"/>
  </w:num>
  <w:num w:numId="11">
    <w:abstractNumId w:val="15"/>
  </w:num>
  <w:num w:numId="12">
    <w:abstractNumId w:val="0"/>
  </w:num>
  <w:num w:numId="13">
    <w:abstractNumId w:val="20"/>
  </w:num>
  <w:num w:numId="14">
    <w:abstractNumId w:val="35"/>
  </w:num>
  <w:num w:numId="15">
    <w:abstractNumId w:val="31"/>
  </w:num>
  <w:num w:numId="16">
    <w:abstractNumId w:val="32"/>
  </w:num>
  <w:num w:numId="17">
    <w:abstractNumId w:val="25"/>
  </w:num>
  <w:num w:numId="18">
    <w:abstractNumId w:val="28"/>
  </w:num>
  <w:num w:numId="19">
    <w:abstractNumId w:val="4"/>
  </w:num>
  <w:num w:numId="20">
    <w:abstractNumId w:val="30"/>
  </w:num>
  <w:num w:numId="21">
    <w:abstractNumId w:val="36"/>
  </w:num>
  <w:num w:numId="22">
    <w:abstractNumId w:val="2"/>
  </w:num>
  <w:num w:numId="23">
    <w:abstractNumId w:val="27"/>
  </w:num>
  <w:num w:numId="24">
    <w:abstractNumId w:val="21"/>
  </w:num>
  <w:num w:numId="25">
    <w:abstractNumId w:val="5"/>
  </w:num>
  <w:num w:numId="26">
    <w:abstractNumId w:val="9"/>
  </w:num>
  <w:num w:numId="27">
    <w:abstractNumId w:val="1"/>
  </w:num>
  <w:num w:numId="28">
    <w:abstractNumId w:val="11"/>
  </w:num>
  <w:num w:numId="29">
    <w:abstractNumId w:val="24"/>
  </w:num>
  <w:num w:numId="30">
    <w:abstractNumId w:val="14"/>
  </w:num>
  <w:num w:numId="31">
    <w:abstractNumId w:val="16"/>
  </w:num>
  <w:num w:numId="32">
    <w:abstractNumId w:val="7"/>
  </w:num>
  <w:num w:numId="33">
    <w:abstractNumId w:val="23"/>
  </w:num>
  <w:num w:numId="34">
    <w:abstractNumId w:val="37"/>
  </w:num>
  <w:num w:numId="35">
    <w:abstractNumId w:val="22"/>
  </w:num>
  <w:num w:numId="36">
    <w:abstractNumId w:val="10"/>
  </w:num>
  <w:num w:numId="37">
    <w:abstractNumId w:val="3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324"/>
    <w:rsid w:val="002A1EB7"/>
    <w:rsid w:val="00606230"/>
    <w:rsid w:val="006C2D84"/>
    <w:rsid w:val="00711324"/>
    <w:rsid w:val="008F7881"/>
  </w:rsids>
  <m:mathPr>
    <m:mathFont m:val="Cambria Math"/>
    <m:brkBin m:val="before"/>
    <m:brkBinSub m:val="--"/>
    <m:smallFrac m:val="0"/>
    <m:dispDef/>
    <m:lMargin m:val="0"/>
    <m:rMargin m:val="0"/>
    <m:defJc m:val="centerGroup"/>
    <m:wrapIndent m:val="1440"/>
    <m:intLim m:val="subSup"/>
    <m:naryLim m:val="undOvr"/>
  </m:mathPr>
  <w:themeFontLang w:val="es-E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66C0"/>
  <w15:chartTrackingRefBased/>
  <w15:docId w15:val="{6694B52F-56BC-435E-8EE8-F0460840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711324"/>
  </w:style>
  <w:style w:type="paragraph" w:styleId="Prrafodelista">
    <w:name w:val="List Paragraph"/>
    <w:basedOn w:val="Normal"/>
    <w:uiPriority w:val="34"/>
    <w:qFormat/>
    <w:rsid w:val="00711324"/>
    <w:pPr>
      <w:ind w:left="720"/>
      <w:contextualSpacing/>
    </w:pPr>
    <w:rPr>
      <w:rFonts w:ascii="Calibri" w:eastAsia="Calibri" w:hAnsi="Calibri" w:cs="Arial"/>
    </w:rPr>
  </w:style>
  <w:style w:type="paragraph" w:styleId="Textonotapie">
    <w:name w:val="footnote text"/>
    <w:basedOn w:val="Normal"/>
    <w:link w:val="TextonotapieCar"/>
    <w:uiPriority w:val="99"/>
    <w:unhideWhenUsed/>
    <w:rsid w:val="00711324"/>
    <w:pPr>
      <w:spacing w:after="0" w:line="240" w:lineRule="auto"/>
    </w:pPr>
    <w:rPr>
      <w:rFonts w:ascii="Calibri" w:eastAsia="Calibri" w:hAnsi="Calibri" w:cs="Arial"/>
      <w:sz w:val="20"/>
      <w:szCs w:val="20"/>
    </w:rPr>
  </w:style>
  <w:style w:type="character" w:customStyle="1" w:styleId="TextonotapieCar">
    <w:name w:val="Texto nota pie Car"/>
    <w:basedOn w:val="Fuentedeprrafopredeter"/>
    <w:link w:val="Textonotapie"/>
    <w:uiPriority w:val="99"/>
    <w:rsid w:val="00711324"/>
    <w:rPr>
      <w:rFonts w:ascii="Calibri" w:eastAsia="Calibri" w:hAnsi="Calibri" w:cs="Arial"/>
      <w:sz w:val="20"/>
      <w:szCs w:val="20"/>
    </w:rPr>
  </w:style>
  <w:style w:type="character" w:styleId="Refdenotaalpie">
    <w:name w:val="footnote reference"/>
    <w:uiPriority w:val="99"/>
    <w:semiHidden/>
    <w:unhideWhenUsed/>
    <w:rsid w:val="00711324"/>
    <w:rPr>
      <w:vertAlign w:val="superscript"/>
    </w:rPr>
  </w:style>
  <w:style w:type="paragraph" w:styleId="NormalWeb">
    <w:name w:val="Normal (Web)"/>
    <w:basedOn w:val="Normal"/>
    <w:uiPriority w:val="99"/>
    <w:unhideWhenUsed/>
    <w:rsid w:val="007113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ang-grc">
    <w:name w:val="lang-grc"/>
    <w:rsid w:val="00711324"/>
  </w:style>
  <w:style w:type="numbering" w:customStyle="1" w:styleId="Sinlista11">
    <w:name w:val="Sin lista11"/>
    <w:next w:val="Sinlista"/>
    <w:uiPriority w:val="99"/>
    <w:semiHidden/>
    <w:unhideWhenUsed/>
    <w:rsid w:val="00711324"/>
  </w:style>
  <w:style w:type="character" w:styleId="Hipervnculo">
    <w:name w:val="Hyperlink"/>
    <w:uiPriority w:val="99"/>
    <w:semiHidden/>
    <w:unhideWhenUsed/>
    <w:rsid w:val="00711324"/>
    <w:rPr>
      <w:color w:val="0000FF"/>
      <w:u w:val="single"/>
    </w:rPr>
  </w:style>
  <w:style w:type="character" w:customStyle="1" w:styleId="lang-grc-latn">
    <w:name w:val="lang-grc-latn"/>
    <w:rsid w:val="00711324"/>
  </w:style>
  <w:style w:type="paragraph" w:customStyle="1" w:styleId="definition">
    <w:name w:val="definition"/>
    <w:basedOn w:val="Normal"/>
    <w:rsid w:val="007113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anc-avant">
    <w:name w:val="blanc-avant"/>
    <w:basedOn w:val="Normal"/>
    <w:rsid w:val="007113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cabezado">
    <w:name w:val="header"/>
    <w:basedOn w:val="Normal"/>
    <w:link w:val="EncabezadoCar"/>
    <w:uiPriority w:val="99"/>
    <w:unhideWhenUsed/>
    <w:rsid w:val="00711324"/>
    <w:pPr>
      <w:tabs>
        <w:tab w:val="center" w:pos="4536"/>
        <w:tab w:val="right" w:pos="9072"/>
      </w:tabs>
    </w:pPr>
    <w:rPr>
      <w:rFonts w:ascii="Calibri" w:eastAsia="Calibri" w:hAnsi="Calibri" w:cs="Arial"/>
    </w:rPr>
  </w:style>
  <w:style w:type="character" w:customStyle="1" w:styleId="EncabezadoCar">
    <w:name w:val="Encabezado Car"/>
    <w:basedOn w:val="Fuentedeprrafopredeter"/>
    <w:link w:val="Encabezado"/>
    <w:uiPriority w:val="99"/>
    <w:rsid w:val="00711324"/>
    <w:rPr>
      <w:rFonts w:ascii="Calibri" w:eastAsia="Calibri" w:hAnsi="Calibri" w:cs="Arial"/>
    </w:rPr>
  </w:style>
  <w:style w:type="paragraph" w:styleId="Piedepgina">
    <w:name w:val="footer"/>
    <w:basedOn w:val="Normal"/>
    <w:link w:val="PiedepginaCar"/>
    <w:uiPriority w:val="99"/>
    <w:unhideWhenUsed/>
    <w:rsid w:val="00711324"/>
    <w:pPr>
      <w:tabs>
        <w:tab w:val="center" w:pos="4536"/>
        <w:tab w:val="right" w:pos="9072"/>
      </w:tabs>
    </w:pPr>
    <w:rPr>
      <w:rFonts w:ascii="Calibri" w:eastAsia="Calibri" w:hAnsi="Calibri" w:cs="Arial"/>
    </w:rPr>
  </w:style>
  <w:style w:type="character" w:customStyle="1" w:styleId="PiedepginaCar">
    <w:name w:val="Pie de página Car"/>
    <w:basedOn w:val="Fuentedeprrafopredeter"/>
    <w:link w:val="Piedepgina"/>
    <w:uiPriority w:val="99"/>
    <w:rsid w:val="00711324"/>
    <w:rPr>
      <w:rFonts w:ascii="Calibri" w:eastAsia="Calibri" w:hAnsi="Calibri" w:cs="Arial"/>
    </w:rPr>
  </w:style>
  <w:style w:type="paragraph" w:customStyle="1" w:styleId="p-haut">
    <w:name w:val="p-haut"/>
    <w:basedOn w:val="Normal"/>
    <w:rsid w:val="007113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fasis">
    <w:name w:val="Emphasis"/>
    <w:uiPriority w:val="20"/>
    <w:qFormat/>
    <w:rsid w:val="007113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Gr%C3%A8ce_antique" TargetMode="External"/><Relationship Id="rId3" Type="http://schemas.openxmlformats.org/officeDocument/2006/relationships/settings" Target="settings.xml"/><Relationship Id="rId7" Type="http://schemas.openxmlformats.org/officeDocument/2006/relationships/hyperlink" Target="https://fr.wikipedia.org/wiki/Phormin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2761</Words>
  <Characters>15188</Characters>
  <Application>Microsoft Office Word</Application>
  <DocSecurity>0</DocSecurity>
  <Lines>126</Lines>
  <Paragraphs>35</Paragraphs>
  <ScaleCrop>false</ScaleCrop>
  <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Lasri Nawel</dc:creator>
  <cp:keywords/>
  <dc:description/>
  <cp:lastModifiedBy>Lasri Nawel</cp:lastModifiedBy>
  <cp:revision>2</cp:revision>
  <dcterms:created xsi:type="dcterms:W3CDTF">2020-12-12T16:39:00Z</dcterms:created>
  <dcterms:modified xsi:type="dcterms:W3CDTF">2020-12-12T16:52:00Z</dcterms:modified>
</cp:coreProperties>
</file>