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27D8D" w14:textId="77777777" w:rsidR="005E5BDF" w:rsidRDefault="005E5BDF" w:rsidP="005E5BDF">
      <w:pPr>
        <w:jc w:val="center"/>
        <w:rPr>
          <w:b/>
          <w:bCs/>
          <w:sz w:val="40"/>
          <w:szCs w:val="40"/>
          <w:rtl/>
          <w:lang w:bidi="ar-DZ"/>
        </w:rPr>
      </w:pPr>
      <w:r>
        <w:rPr>
          <w:rFonts w:hint="cs"/>
          <w:b/>
          <w:bCs/>
          <w:sz w:val="40"/>
          <w:szCs w:val="40"/>
          <w:rtl/>
          <w:lang w:bidi="ar-DZ"/>
        </w:rPr>
        <w:t xml:space="preserve">جامعة محمد اليمين دباغين </w:t>
      </w:r>
      <w:r>
        <w:rPr>
          <w:b/>
          <w:bCs/>
          <w:sz w:val="40"/>
          <w:szCs w:val="40"/>
          <w:rtl/>
          <w:lang w:bidi="ar-DZ"/>
        </w:rPr>
        <w:t>–</w:t>
      </w:r>
      <w:r>
        <w:rPr>
          <w:rFonts w:hint="cs"/>
          <w:b/>
          <w:bCs/>
          <w:sz w:val="40"/>
          <w:szCs w:val="40"/>
          <w:rtl/>
          <w:lang w:bidi="ar-DZ"/>
        </w:rPr>
        <w:t xml:space="preserve"> سطيف 2</w:t>
      </w:r>
    </w:p>
    <w:p w14:paraId="5FF787E0" w14:textId="77777777" w:rsidR="005E5BDF" w:rsidRDefault="005E5BDF" w:rsidP="005E5BDF">
      <w:pPr>
        <w:jc w:val="center"/>
        <w:rPr>
          <w:b/>
          <w:bCs/>
          <w:sz w:val="40"/>
          <w:szCs w:val="40"/>
          <w:rtl/>
          <w:lang w:bidi="ar-DZ"/>
        </w:rPr>
      </w:pPr>
      <w:r>
        <w:rPr>
          <w:rFonts w:hint="cs"/>
          <w:b/>
          <w:bCs/>
          <w:sz w:val="40"/>
          <w:szCs w:val="40"/>
          <w:rtl/>
          <w:lang w:bidi="ar-DZ"/>
        </w:rPr>
        <w:t>كلية الحقوق والعلوم السياسية</w:t>
      </w:r>
    </w:p>
    <w:p w14:paraId="36248DAB" w14:textId="77777777" w:rsidR="005E5BDF" w:rsidRDefault="005E5BDF" w:rsidP="005E5BDF">
      <w:pPr>
        <w:jc w:val="center"/>
        <w:rPr>
          <w:b/>
          <w:bCs/>
          <w:sz w:val="40"/>
          <w:szCs w:val="40"/>
          <w:rtl/>
          <w:lang w:bidi="ar-DZ"/>
        </w:rPr>
      </w:pPr>
      <w:r>
        <w:rPr>
          <w:rFonts w:hint="cs"/>
          <w:b/>
          <w:bCs/>
          <w:sz w:val="40"/>
          <w:szCs w:val="40"/>
          <w:rtl/>
          <w:lang w:bidi="ar-DZ"/>
        </w:rPr>
        <w:t>قسم الحقوق</w:t>
      </w:r>
    </w:p>
    <w:p w14:paraId="335BA52D" w14:textId="77777777" w:rsidR="005E5BDF" w:rsidRDefault="005E5BDF" w:rsidP="005E5BDF">
      <w:pPr>
        <w:rPr>
          <w:b/>
          <w:bCs/>
          <w:sz w:val="40"/>
          <w:szCs w:val="40"/>
          <w:rtl/>
          <w:lang w:bidi="ar-DZ"/>
        </w:rPr>
      </w:pPr>
    </w:p>
    <w:p w14:paraId="5DDC70D5" w14:textId="77777777" w:rsidR="005E5BDF" w:rsidRDefault="005E5BDF" w:rsidP="005E5BDF">
      <w:pPr>
        <w:rPr>
          <w:b/>
          <w:bCs/>
          <w:sz w:val="40"/>
          <w:szCs w:val="40"/>
          <w:rtl/>
          <w:lang w:bidi="ar-DZ"/>
        </w:rPr>
      </w:pPr>
      <w:r>
        <w:rPr>
          <w:rFonts w:hint="cs"/>
          <w:b/>
          <w:bCs/>
          <w:sz w:val="40"/>
          <w:szCs w:val="40"/>
          <w:rtl/>
          <w:lang w:bidi="ar-DZ"/>
        </w:rPr>
        <w:t>الأستاذة : كسكاس أسماء</w:t>
      </w:r>
    </w:p>
    <w:p w14:paraId="6CE19223" w14:textId="77777777" w:rsidR="005E5BDF" w:rsidRDefault="005E5BDF" w:rsidP="005E5BDF">
      <w:pPr>
        <w:rPr>
          <w:b/>
          <w:bCs/>
          <w:sz w:val="40"/>
          <w:szCs w:val="40"/>
          <w:rtl/>
          <w:lang w:bidi="ar-DZ"/>
        </w:rPr>
      </w:pPr>
      <w:r>
        <w:rPr>
          <w:rFonts w:hint="cs"/>
          <w:b/>
          <w:bCs/>
          <w:sz w:val="40"/>
          <w:szCs w:val="40"/>
          <w:rtl/>
          <w:lang w:bidi="ar-DZ"/>
        </w:rPr>
        <w:t xml:space="preserve">       </w:t>
      </w:r>
      <w:r w:rsidRPr="005E5BDF">
        <w:rPr>
          <w:rFonts w:hint="cs"/>
          <w:b/>
          <w:bCs/>
          <w:sz w:val="40"/>
          <w:szCs w:val="40"/>
          <w:rtl/>
          <w:lang w:bidi="ar-DZ"/>
        </w:rPr>
        <w:t>مقياس المدخل للعلوم القانونية</w:t>
      </w:r>
    </w:p>
    <w:p w14:paraId="24B04519" w14:textId="77777777" w:rsidR="005E5BDF" w:rsidRDefault="005E5BDF" w:rsidP="005E5BDF">
      <w:pPr>
        <w:rPr>
          <w:b/>
          <w:bCs/>
          <w:sz w:val="40"/>
          <w:szCs w:val="40"/>
          <w:rtl/>
          <w:lang w:bidi="ar-DZ"/>
        </w:rPr>
      </w:pPr>
      <w:r>
        <w:rPr>
          <w:rFonts w:hint="cs"/>
          <w:b/>
          <w:bCs/>
          <w:sz w:val="40"/>
          <w:szCs w:val="40"/>
          <w:rtl/>
          <w:lang w:bidi="ar-DZ"/>
        </w:rPr>
        <w:t xml:space="preserve">       </w:t>
      </w:r>
      <w:r w:rsidRPr="005E5BDF">
        <w:rPr>
          <w:rFonts w:hint="cs"/>
          <w:b/>
          <w:bCs/>
          <w:sz w:val="40"/>
          <w:szCs w:val="40"/>
          <w:rtl/>
          <w:lang w:bidi="ar-DZ"/>
        </w:rPr>
        <w:t>السداسي الثاني (نظرية الحق)</w:t>
      </w:r>
    </w:p>
    <w:p w14:paraId="195797A4" w14:textId="77777777" w:rsidR="005E5BDF" w:rsidRDefault="005E5BDF" w:rsidP="005E5BDF">
      <w:pPr>
        <w:rPr>
          <w:b/>
          <w:bCs/>
          <w:sz w:val="40"/>
          <w:szCs w:val="40"/>
          <w:rtl/>
          <w:lang w:bidi="ar-DZ"/>
        </w:rPr>
      </w:pPr>
      <w:r>
        <w:rPr>
          <w:rFonts w:hint="cs"/>
          <w:b/>
          <w:bCs/>
          <w:sz w:val="40"/>
          <w:szCs w:val="40"/>
          <w:rtl/>
          <w:lang w:bidi="ar-DZ"/>
        </w:rPr>
        <w:t xml:space="preserve">       </w:t>
      </w:r>
      <w:r w:rsidRPr="005E5BDF">
        <w:rPr>
          <w:rFonts w:hint="cs"/>
          <w:b/>
          <w:bCs/>
          <w:sz w:val="40"/>
          <w:szCs w:val="40"/>
          <w:rtl/>
          <w:lang w:bidi="ar-DZ"/>
        </w:rPr>
        <w:t>السنة الأولى حقوق</w:t>
      </w:r>
    </w:p>
    <w:p w14:paraId="506133F6" w14:textId="77777777" w:rsidR="005E5BDF" w:rsidRDefault="005E5BDF" w:rsidP="005E5BDF">
      <w:pPr>
        <w:rPr>
          <w:b/>
          <w:bCs/>
          <w:sz w:val="40"/>
          <w:szCs w:val="40"/>
          <w:rtl/>
          <w:lang w:bidi="ar-DZ"/>
        </w:rPr>
      </w:pPr>
      <w:r>
        <w:rPr>
          <w:rFonts w:hint="cs"/>
          <w:b/>
          <w:bCs/>
          <w:sz w:val="40"/>
          <w:szCs w:val="40"/>
          <w:rtl/>
          <w:lang w:bidi="ar-DZ"/>
        </w:rPr>
        <w:t xml:space="preserve">       </w:t>
      </w:r>
      <w:r w:rsidRPr="005E5BDF">
        <w:rPr>
          <w:rFonts w:hint="cs"/>
          <w:b/>
          <w:bCs/>
          <w:sz w:val="40"/>
          <w:szCs w:val="40"/>
          <w:rtl/>
          <w:lang w:bidi="ar-DZ"/>
        </w:rPr>
        <w:t>الأفواج المعنية (17-18)</w:t>
      </w:r>
    </w:p>
    <w:p w14:paraId="3C1345D9" w14:textId="77777777" w:rsidR="009C4EC1" w:rsidRPr="005E5BDF" w:rsidRDefault="009C4EC1" w:rsidP="005E5BDF">
      <w:pPr>
        <w:rPr>
          <w:b/>
          <w:bCs/>
          <w:sz w:val="40"/>
          <w:szCs w:val="40"/>
          <w:rtl/>
          <w:lang w:bidi="ar-DZ"/>
        </w:rPr>
      </w:pPr>
    </w:p>
    <w:p w14:paraId="4A6B7BBC" w14:textId="77777777" w:rsidR="009C4EC1" w:rsidRDefault="005E5BDF" w:rsidP="009C4EC1">
      <w:pPr>
        <w:rPr>
          <w:sz w:val="40"/>
          <w:szCs w:val="40"/>
          <w:rtl/>
          <w:lang w:bidi="ar-DZ"/>
        </w:rPr>
      </w:pPr>
      <w:r w:rsidRPr="005E5BDF">
        <w:rPr>
          <w:rFonts w:hint="cs"/>
          <w:b/>
          <w:bCs/>
          <w:sz w:val="40"/>
          <w:szCs w:val="40"/>
          <w:rtl/>
          <w:lang w:bidi="ar-DZ"/>
        </w:rPr>
        <w:t>قائمة المواضيع</w:t>
      </w:r>
      <w:r>
        <w:rPr>
          <w:rFonts w:hint="cs"/>
          <w:sz w:val="40"/>
          <w:szCs w:val="40"/>
          <w:rtl/>
          <w:lang w:bidi="ar-DZ"/>
        </w:rPr>
        <w:t xml:space="preserve"> :</w:t>
      </w:r>
    </w:p>
    <w:p w14:paraId="1876B656" w14:textId="77777777" w:rsidR="005E5BDF" w:rsidRDefault="005E5BDF" w:rsidP="005E5BDF">
      <w:pPr>
        <w:rPr>
          <w:sz w:val="40"/>
          <w:szCs w:val="40"/>
          <w:rtl/>
          <w:lang w:bidi="ar-DZ"/>
        </w:rPr>
      </w:pPr>
      <w:r>
        <w:rPr>
          <w:rFonts w:hint="cs"/>
          <w:sz w:val="40"/>
          <w:szCs w:val="40"/>
          <w:rtl/>
          <w:lang w:bidi="ar-DZ"/>
        </w:rPr>
        <w:t>-</w:t>
      </w:r>
      <w:r w:rsidR="009C4EC1">
        <w:rPr>
          <w:rFonts w:hint="cs"/>
          <w:sz w:val="40"/>
          <w:szCs w:val="40"/>
          <w:rtl/>
          <w:lang w:bidi="ar-DZ"/>
        </w:rPr>
        <w:t xml:space="preserve"> تقسيم الحقوق (الحصة الأولى)</w:t>
      </w:r>
    </w:p>
    <w:p w14:paraId="1D3DCF52" w14:textId="77777777" w:rsidR="005E5BDF" w:rsidRDefault="005E5BDF" w:rsidP="005E5BDF">
      <w:pPr>
        <w:rPr>
          <w:sz w:val="40"/>
          <w:szCs w:val="40"/>
          <w:rtl/>
          <w:lang w:bidi="ar-DZ"/>
        </w:rPr>
      </w:pPr>
      <w:r>
        <w:rPr>
          <w:rFonts w:hint="cs"/>
          <w:sz w:val="40"/>
          <w:szCs w:val="40"/>
          <w:rtl/>
          <w:lang w:bidi="ar-DZ"/>
        </w:rPr>
        <w:t>-</w:t>
      </w:r>
      <w:r w:rsidR="009C4EC1">
        <w:rPr>
          <w:rFonts w:hint="cs"/>
          <w:sz w:val="40"/>
          <w:szCs w:val="40"/>
          <w:rtl/>
          <w:lang w:bidi="ar-DZ"/>
        </w:rPr>
        <w:t xml:space="preserve"> تقسيم الحقوق (الحصة الثانية)</w:t>
      </w:r>
    </w:p>
    <w:p w14:paraId="67473A9A" w14:textId="77777777" w:rsidR="005E5BDF" w:rsidRDefault="005E5BDF" w:rsidP="009C4EC1">
      <w:pPr>
        <w:rPr>
          <w:sz w:val="40"/>
          <w:szCs w:val="40"/>
          <w:rtl/>
          <w:lang w:bidi="ar-DZ"/>
        </w:rPr>
      </w:pPr>
      <w:r>
        <w:rPr>
          <w:rFonts w:hint="cs"/>
          <w:sz w:val="40"/>
          <w:szCs w:val="40"/>
          <w:rtl/>
          <w:lang w:bidi="ar-DZ"/>
        </w:rPr>
        <w:t>-</w:t>
      </w:r>
      <w:r w:rsidR="009C4EC1">
        <w:rPr>
          <w:rFonts w:hint="cs"/>
          <w:sz w:val="40"/>
          <w:szCs w:val="40"/>
          <w:rtl/>
          <w:lang w:bidi="ar-DZ"/>
        </w:rPr>
        <w:t xml:space="preserve"> أركان الحق </w:t>
      </w:r>
      <w:r w:rsidR="00A36CF5">
        <w:rPr>
          <w:rFonts w:hint="cs"/>
          <w:sz w:val="40"/>
          <w:szCs w:val="40"/>
          <w:rtl/>
          <w:lang w:bidi="ar-DZ"/>
        </w:rPr>
        <w:t xml:space="preserve">1 </w:t>
      </w:r>
      <w:r w:rsidR="009C4EC1">
        <w:rPr>
          <w:rFonts w:hint="cs"/>
          <w:sz w:val="40"/>
          <w:szCs w:val="40"/>
          <w:rtl/>
          <w:lang w:bidi="ar-DZ"/>
        </w:rPr>
        <w:t>(صاحب الحق)</w:t>
      </w:r>
    </w:p>
    <w:p w14:paraId="32A02087" w14:textId="77777777" w:rsidR="009C4EC1" w:rsidRDefault="005E5BDF" w:rsidP="009C4EC1">
      <w:pPr>
        <w:rPr>
          <w:sz w:val="40"/>
          <w:szCs w:val="40"/>
          <w:rtl/>
          <w:lang w:bidi="ar-DZ"/>
        </w:rPr>
      </w:pPr>
      <w:r>
        <w:rPr>
          <w:rFonts w:hint="cs"/>
          <w:sz w:val="40"/>
          <w:szCs w:val="40"/>
          <w:rtl/>
          <w:lang w:bidi="ar-DZ"/>
        </w:rPr>
        <w:t>-</w:t>
      </w:r>
      <w:r w:rsidR="009C4EC1">
        <w:rPr>
          <w:rFonts w:hint="cs"/>
          <w:sz w:val="40"/>
          <w:szCs w:val="40"/>
          <w:rtl/>
          <w:lang w:bidi="ar-DZ"/>
        </w:rPr>
        <w:t xml:space="preserve"> أركان الحق </w:t>
      </w:r>
      <w:r w:rsidR="00A36CF5">
        <w:rPr>
          <w:rFonts w:hint="cs"/>
          <w:sz w:val="40"/>
          <w:szCs w:val="40"/>
          <w:rtl/>
          <w:lang w:bidi="ar-DZ"/>
        </w:rPr>
        <w:t xml:space="preserve">2 </w:t>
      </w:r>
      <w:r w:rsidR="009C4EC1">
        <w:rPr>
          <w:rFonts w:hint="cs"/>
          <w:sz w:val="40"/>
          <w:szCs w:val="40"/>
          <w:rtl/>
          <w:lang w:bidi="ar-DZ"/>
        </w:rPr>
        <w:t>(محل الحق)</w:t>
      </w:r>
    </w:p>
    <w:p w14:paraId="440CBB2D" w14:textId="77777777" w:rsidR="005E5BDF" w:rsidRDefault="005E5BDF" w:rsidP="005E5BDF">
      <w:pPr>
        <w:rPr>
          <w:sz w:val="40"/>
          <w:szCs w:val="40"/>
          <w:rtl/>
          <w:lang w:bidi="ar-DZ"/>
        </w:rPr>
      </w:pPr>
      <w:r>
        <w:rPr>
          <w:rFonts w:hint="cs"/>
          <w:sz w:val="40"/>
          <w:szCs w:val="40"/>
          <w:rtl/>
          <w:lang w:bidi="ar-DZ"/>
        </w:rPr>
        <w:t>-</w:t>
      </w:r>
      <w:r w:rsidR="009C4EC1">
        <w:rPr>
          <w:rFonts w:hint="cs"/>
          <w:sz w:val="40"/>
          <w:szCs w:val="40"/>
          <w:rtl/>
          <w:lang w:bidi="ar-DZ"/>
        </w:rPr>
        <w:t xml:space="preserve"> مصادر الحق</w:t>
      </w:r>
    </w:p>
    <w:p w14:paraId="377588E9" w14:textId="77777777" w:rsidR="005E5BDF" w:rsidRDefault="005E5BDF" w:rsidP="005E5BDF">
      <w:pPr>
        <w:rPr>
          <w:sz w:val="40"/>
          <w:szCs w:val="40"/>
          <w:rtl/>
          <w:lang w:bidi="ar-DZ"/>
        </w:rPr>
      </w:pPr>
      <w:r>
        <w:rPr>
          <w:rFonts w:hint="cs"/>
          <w:sz w:val="40"/>
          <w:szCs w:val="40"/>
          <w:rtl/>
          <w:lang w:bidi="ar-DZ"/>
        </w:rPr>
        <w:t>-</w:t>
      </w:r>
      <w:r w:rsidR="009C4EC1">
        <w:rPr>
          <w:rFonts w:hint="cs"/>
          <w:sz w:val="40"/>
          <w:szCs w:val="40"/>
          <w:rtl/>
          <w:lang w:bidi="ar-DZ"/>
        </w:rPr>
        <w:t xml:space="preserve"> إثبات الحق</w:t>
      </w:r>
    </w:p>
    <w:p w14:paraId="33122B23" w14:textId="77777777" w:rsidR="005E5BDF" w:rsidRDefault="005E5BDF" w:rsidP="005E5BDF">
      <w:pPr>
        <w:rPr>
          <w:sz w:val="40"/>
          <w:szCs w:val="40"/>
          <w:rtl/>
          <w:lang w:bidi="ar-DZ"/>
        </w:rPr>
      </w:pPr>
      <w:r>
        <w:rPr>
          <w:rFonts w:hint="cs"/>
          <w:sz w:val="40"/>
          <w:szCs w:val="40"/>
          <w:rtl/>
          <w:lang w:bidi="ar-DZ"/>
        </w:rPr>
        <w:t>-</w:t>
      </w:r>
      <w:r w:rsidR="009C4EC1">
        <w:rPr>
          <w:rFonts w:hint="cs"/>
          <w:sz w:val="40"/>
          <w:szCs w:val="40"/>
          <w:rtl/>
          <w:lang w:bidi="ar-DZ"/>
        </w:rPr>
        <w:t xml:space="preserve"> زوال الحق</w:t>
      </w:r>
    </w:p>
    <w:p w14:paraId="5B0DA50C" w14:textId="77777777" w:rsidR="005E5BDF" w:rsidRDefault="005E5BDF" w:rsidP="005E5BDF">
      <w:pPr>
        <w:rPr>
          <w:sz w:val="40"/>
          <w:szCs w:val="40"/>
          <w:rtl/>
          <w:lang w:bidi="ar-DZ"/>
        </w:rPr>
      </w:pPr>
    </w:p>
    <w:p w14:paraId="35819434" w14:textId="77777777" w:rsidR="005E5BDF" w:rsidRDefault="005E5BDF" w:rsidP="005E5BDF">
      <w:pPr>
        <w:rPr>
          <w:sz w:val="40"/>
          <w:szCs w:val="40"/>
          <w:rtl/>
          <w:lang w:bidi="ar-DZ"/>
        </w:rPr>
      </w:pPr>
    </w:p>
    <w:p w14:paraId="471F565F" w14:textId="77777777" w:rsidR="005E5BDF" w:rsidRDefault="005E5BDF" w:rsidP="005E5BDF">
      <w:pPr>
        <w:jc w:val="center"/>
        <w:rPr>
          <w:b/>
          <w:bCs/>
          <w:sz w:val="40"/>
          <w:szCs w:val="40"/>
          <w:rtl/>
          <w:lang w:bidi="ar-DZ"/>
        </w:rPr>
      </w:pPr>
      <w:r w:rsidRPr="005E5BDF">
        <w:rPr>
          <w:rFonts w:hint="cs"/>
          <w:b/>
          <w:bCs/>
          <w:sz w:val="40"/>
          <w:szCs w:val="40"/>
          <w:rtl/>
          <w:lang w:bidi="ar-DZ"/>
        </w:rPr>
        <w:lastRenderedPageBreak/>
        <w:t>الم</w:t>
      </w:r>
      <w:r w:rsidR="009C4EC1">
        <w:rPr>
          <w:rFonts w:hint="cs"/>
          <w:b/>
          <w:bCs/>
          <w:sz w:val="40"/>
          <w:szCs w:val="40"/>
          <w:rtl/>
          <w:lang w:bidi="ar-DZ"/>
        </w:rPr>
        <w:t>ــ</w:t>
      </w:r>
      <w:r w:rsidRPr="005E5BDF">
        <w:rPr>
          <w:rFonts w:hint="cs"/>
          <w:b/>
          <w:bCs/>
          <w:sz w:val="40"/>
          <w:szCs w:val="40"/>
          <w:rtl/>
          <w:lang w:bidi="ar-DZ"/>
        </w:rPr>
        <w:t>وضوع الأول</w:t>
      </w:r>
    </w:p>
    <w:p w14:paraId="18415F4B" w14:textId="77777777" w:rsidR="005E5BDF" w:rsidRDefault="009C4EC1" w:rsidP="005E5BDF">
      <w:pPr>
        <w:jc w:val="center"/>
        <w:rPr>
          <w:b/>
          <w:bCs/>
          <w:sz w:val="40"/>
          <w:szCs w:val="40"/>
          <w:rtl/>
          <w:lang w:bidi="ar-DZ"/>
        </w:rPr>
      </w:pPr>
      <w:r>
        <w:rPr>
          <w:rFonts w:hint="cs"/>
          <w:b/>
          <w:bCs/>
          <w:sz w:val="40"/>
          <w:szCs w:val="40"/>
          <w:rtl/>
          <w:lang w:bidi="ar-DZ"/>
        </w:rPr>
        <w:t>تقسيم الحقوق</w:t>
      </w:r>
    </w:p>
    <w:p w14:paraId="1EF17F7D" w14:textId="77777777" w:rsidR="009C4EC1" w:rsidRDefault="009C4EC1" w:rsidP="005E5BDF">
      <w:pPr>
        <w:jc w:val="center"/>
        <w:rPr>
          <w:b/>
          <w:bCs/>
          <w:sz w:val="40"/>
          <w:szCs w:val="40"/>
          <w:rtl/>
          <w:lang w:bidi="ar-DZ"/>
        </w:rPr>
      </w:pPr>
      <w:r>
        <w:rPr>
          <w:rFonts w:hint="cs"/>
          <w:b/>
          <w:bCs/>
          <w:sz w:val="40"/>
          <w:szCs w:val="40"/>
          <w:rtl/>
          <w:lang w:bidi="ar-DZ"/>
        </w:rPr>
        <w:t>(الحصة الأولى)</w:t>
      </w:r>
    </w:p>
    <w:p w14:paraId="31B49D93" w14:textId="77777777" w:rsidR="008A6B44" w:rsidRDefault="008A6B44" w:rsidP="008A6B44">
      <w:pPr>
        <w:rPr>
          <w:b/>
          <w:bCs/>
          <w:sz w:val="40"/>
          <w:szCs w:val="40"/>
          <w:rtl/>
          <w:lang w:bidi="ar-DZ"/>
        </w:rPr>
      </w:pPr>
      <w:r>
        <w:rPr>
          <w:rFonts w:hint="cs"/>
          <w:b/>
          <w:bCs/>
          <w:sz w:val="40"/>
          <w:szCs w:val="40"/>
          <w:rtl/>
          <w:lang w:bidi="ar-DZ"/>
        </w:rPr>
        <w:t>تمهيد</w:t>
      </w:r>
    </w:p>
    <w:p w14:paraId="790DEEF5" w14:textId="77777777" w:rsidR="00DC4622" w:rsidRPr="00012D56" w:rsidRDefault="00DC4622" w:rsidP="008A6B44">
      <w:pPr>
        <w:ind w:firstLine="282"/>
        <w:jc w:val="both"/>
        <w:rPr>
          <w:sz w:val="28"/>
          <w:szCs w:val="28"/>
          <w:rtl/>
          <w:lang w:bidi="ar-DZ"/>
        </w:rPr>
      </w:pPr>
      <w:r w:rsidRPr="00012D56">
        <w:rPr>
          <w:rFonts w:hint="cs"/>
          <w:sz w:val="28"/>
          <w:szCs w:val="28"/>
          <w:rtl/>
          <w:lang w:bidi="ar-DZ"/>
        </w:rPr>
        <w:t>بداية نشير إلى أنه قد تم تعريف الحق بأنه : استئثار يقره القانون لشخص من الأشخاص ويكون له بمقتضاه إما التسلط على شيء معين أو اقتضاء أداء معين من شخص آخر .</w:t>
      </w:r>
    </w:p>
    <w:p w14:paraId="2695360D" w14:textId="77777777" w:rsidR="008A6B44" w:rsidRPr="00012D56" w:rsidRDefault="008A6B44" w:rsidP="008A6B44">
      <w:pPr>
        <w:ind w:firstLine="282"/>
        <w:jc w:val="both"/>
        <w:rPr>
          <w:sz w:val="28"/>
          <w:szCs w:val="28"/>
          <w:rtl/>
          <w:lang w:bidi="ar-DZ"/>
        </w:rPr>
      </w:pPr>
      <w:r w:rsidRPr="00012D56">
        <w:rPr>
          <w:rFonts w:hint="cs"/>
          <w:sz w:val="28"/>
          <w:szCs w:val="28"/>
          <w:rtl/>
          <w:lang w:bidi="ar-DZ"/>
        </w:rPr>
        <w:t>هذا الاستئثار قد يكون بقيمة مادية أو معنوية، كما قد يتجسد في الواقع في صورة تسلط على شيء كما هو الحال في حق الملكية، أو في صورة اقتضاء أداء معين، أما وسيلة حماية الحق فهي الدعوى .</w:t>
      </w:r>
    </w:p>
    <w:p w14:paraId="45474CBD" w14:textId="77777777" w:rsidR="00E37255" w:rsidRDefault="008A6B44" w:rsidP="00012D56">
      <w:pPr>
        <w:ind w:firstLine="282"/>
        <w:jc w:val="both"/>
        <w:rPr>
          <w:sz w:val="28"/>
          <w:szCs w:val="28"/>
          <w:rtl/>
          <w:lang w:bidi="ar-DZ"/>
        </w:rPr>
      </w:pPr>
      <w:r w:rsidRPr="00012D56">
        <w:rPr>
          <w:rFonts w:hint="cs"/>
          <w:sz w:val="28"/>
          <w:szCs w:val="28"/>
          <w:rtl/>
          <w:lang w:bidi="ar-DZ"/>
        </w:rPr>
        <w:t>أما عن أنواع الحقوق فتنقسم بتعدد زوايا</w:t>
      </w:r>
      <w:r w:rsidR="00012D56">
        <w:rPr>
          <w:rFonts w:hint="cs"/>
          <w:sz w:val="28"/>
          <w:szCs w:val="28"/>
          <w:rtl/>
          <w:lang w:bidi="ar-DZ"/>
        </w:rPr>
        <w:t xml:space="preserve"> النظر إليها حسب المخطط التالي:</w:t>
      </w:r>
    </w:p>
    <w:p w14:paraId="5B57DB74" w14:textId="77777777" w:rsidR="00012D56" w:rsidRPr="00012D56" w:rsidRDefault="00012D56" w:rsidP="00012D56">
      <w:pPr>
        <w:ind w:firstLine="282"/>
        <w:jc w:val="both"/>
        <w:rPr>
          <w:sz w:val="28"/>
          <w:szCs w:val="28"/>
          <w:rtl/>
          <w:lang w:bidi="ar-DZ"/>
        </w:rPr>
      </w:pPr>
    </w:p>
    <w:p w14:paraId="548AE774" w14:textId="77777777" w:rsidR="008A6B44" w:rsidRPr="00E37255" w:rsidRDefault="008A6B44" w:rsidP="008A6B44">
      <w:pPr>
        <w:ind w:firstLine="282"/>
        <w:jc w:val="center"/>
        <w:rPr>
          <w:b/>
          <w:bCs/>
          <w:sz w:val="40"/>
          <w:szCs w:val="40"/>
          <w:rtl/>
          <w:lang w:bidi="ar-DZ"/>
        </w:rPr>
      </w:pPr>
      <w:r w:rsidRPr="00E37255">
        <w:rPr>
          <w:rFonts w:hint="cs"/>
          <w:b/>
          <w:bCs/>
          <w:sz w:val="40"/>
          <w:szCs w:val="40"/>
          <w:rtl/>
          <w:lang w:bidi="ar-DZ"/>
        </w:rPr>
        <w:t>تقسيم الحقوق</w:t>
      </w:r>
    </w:p>
    <w:p w14:paraId="6FDE1FB6" w14:textId="77777777" w:rsidR="008A6B44" w:rsidRPr="00E37255" w:rsidRDefault="00E37255" w:rsidP="00E37255">
      <w:pPr>
        <w:ind w:firstLine="282"/>
        <w:rPr>
          <w:b/>
          <w:bCs/>
          <w:sz w:val="40"/>
          <w:szCs w:val="40"/>
          <w:rtl/>
          <w:lang w:bidi="ar-DZ"/>
        </w:rPr>
      </w:pPr>
      <w:r>
        <w:rPr>
          <w:rFonts w:hint="cs"/>
          <w:b/>
          <w:bCs/>
          <w:sz w:val="40"/>
          <w:szCs w:val="40"/>
          <w:rtl/>
          <w:lang w:bidi="ar-DZ"/>
        </w:rPr>
        <w:t xml:space="preserve">    </w:t>
      </w:r>
      <w:r w:rsidR="008A6B44" w:rsidRPr="00E37255">
        <w:rPr>
          <w:rFonts w:hint="cs"/>
          <w:b/>
          <w:bCs/>
          <w:sz w:val="40"/>
          <w:szCs w:val="40"/>
          <w:rtl/>
          <w:lang w:bidi="ar-DZ"/>
        </w:rPr>
        <w:t>حقوق مدنية</w:t>
      </w:r>
      <w:r w:rsidR="008A6B44">
        <w:rPr>
          <w:rFonts w:hint="cs"/>
          <w:sz w:val="40"/>
          <w:szCs w:val="40"/>
          <w:rtl/>
          <w:lang w:bidi="ar-DZ"/>
        </w:rPr>
        <w:t xml:space="preserve">                                           </w:t>
      </w:r>
      <w:r w:rsidR="008A6B44" w:rsidRPr="00E37255">
        <w:rPr>
          <w:rFonts w:hint="cs"/>
          <w:b/>
          <w:bCs/>
          <w:sz w:val="40"/>
          <w:szCs w:val="40"/>
          <w:rtl/>
          <w:lang w:bidi="ar-DZ"/>
        </w:rPr>
        <w:t>حقوق سياسية</w:t>
      </w:r>
    </w:p>
    <w:p w14:paraId="37736967" w14:textId="77777777" w:rsidR="00E37255" w:rsidRPr="00E37255" w:rsidRDefault="00AB33DE" w:rsidP="00A23B00">
      <w:pPr>
        <w:spacing w:after="0"/>
        <w:ind w:left="-285" w:firstLine="282"/>
        <w:jc w:val="lowKashida"/>
        <w:rPr>
          <w:sz w:val="32"/>
          <w:szCs w:val="32"/>
          <w:rtl/>
          <w:lang w:bidi="ar-DZ"/>
        </w:rPr>
      </w:pPr>
      <w:r>
        <w:rPr>
          <w:rFonts w:cs="Arial" w:hint="cs"/>
          <w:sz w:val="32"/>
          <w:szCs w:val="32"/>
          <w:rtl/>
          <w:lang w:bidi="ar-DZ"/>
        </w:rPr>
        <w:t>تسمى ح طبيعية أو ح الشخصية أو ح الانسان</w:t>
      </w:r>
      <w:r w:rsidR="00E37255">
        <w:rPr>
          <w:rFonts w:cs="Arial" w:hint="cs"/>
          <w:sz w:val="32"/>
          <w:szCs w:val="32"/>
          <w:rtl/>
          <w:lang w:bidi="ar-DZ"/>
        </w:rPr>
        <w:t xml:space="preserve">  </w:t>
      </w:r>
      <w:r>
        <w:rPr>
          <w:rFonts w:cs="Arial" w:hint="cs"/>
          <w:sz w:val="32"/>
          <w:szCs w:val="32"/>
          <w:rtl/>
          <w:lang w:bidi="ar-DZ"/>
        </w:rPr>
        <w:t xml:space="preserve">               </w:t>
      </w:r>
      <w:r w:rsidR="00E37255">
        <w:rPr>
          <w:rFonts w:cs="Arial" w:hint="cs"/>
          <w:sz w:val="32"/>
          <w:szCs w:val="32"/>
          <w:rtl/>
          <w:lang w:bidi="ar-DZ"/>
        </w:rPr>
        <w:t xml:space="preserve"> </w:t>
      </w:r>
      <w:r w:rsidR="00E37255" w:rsidRPr="00E37255">
        <w:rPr>
          <w:rFonts w:cs="Arial" w:hint="cs"/>
          <w:sz w:val="32"/>
          <w:szCs w:val="32"/>
          <w:rtl/>
          <w:lang w:bidi="ar-DZ"/>
        </w:rPr>
        <w:t>لا</w:t>
      </w:r>
      <w:r w:rsidR="00E37255" w:rsidRPr="00E37255">
        <w:rPr>
          <w:rFonts w:cs="Arial"/>
          <w:sz w:val="32"/>
          <w:szCs w:val="32"/>
          <w:rtl/>
          <w:lang w:bidi="ar-DZ"/>
        </w:rPr>
        <w:t xml:space="preserve"> </w:t>
      </w:r>
      <w:r w:rsidR="00E37255" w:rsidRPr="00E37255">
        <w:rPr>
          <w:rFonts w:cs="Arial" w:hint="cs"/>
          <w:sz w:val="32"/>
          <w:szCs w:val="32"/>
          <w:rtl/>
          <w:lang w:bidi="ar-DZ"/>
        </w:rPr>
        <w:t>يتنازل</w:t>
      </w:r>
      <w:r w:rsidR="00E37255" w:rsidRPr="00E37255">
        <w:rPr>
          <w:rFonts w:cs="Arial"/>
          <w:sz w:val="32"/>
          <w:szCs w:val="32"/>
          <w:rtl/>
          <w:lang w:bidi="ar-DZ"/>
        </w:rPr>
        <w:t xml:space="preserve"> </w:t>
      </w:r>
      <w:r w:rsidR="00E37255" w:rsidRPr="00E37255">
        <w:rPr>
          <w:rFonts w:cs="Arial" w:hint="cs"/>
          <w:sz w:val="32"/>
          <w:szCs w:val="32"/>
          <w:rtl/>
          <w:lang w:bidi="ar-DZ"/>
        </w:rPr>
        <w:t>عنها ولا يتصرف</w:t>
      </w:r>
      <w:r w:rsidR="00E37255" w:rsidRPr="00E37255">
        <w:rPr>
          <w:rFonts w:cs="Arial"/>
          <w:sz w:val="32"/>
          <w:szCs w:val="32"/>
          <w:rtl/>
          <w:lang w:bidi="ar-DZ"/>
        </w:rPr>
        <w:t xml:space="preserve"> </w:t>
      </w:r>
      <w:r w:rsidR="00E37255" w:rsidRPr="00E37255">
        <w:rPr>
          <w:rFonts w:cs="Arial" w:hint="cs"/>
          <w:sz w:val="32"/>
          <w:szCs w:val="32"/>
          <w:rtl/>
          <w:lang w:bidi="ar-DZ"/>
        </w:rPr>
        <w:t>فيها</w:t>
      </w:r>
    </w:p>
    <w:p w14:paraId="619F57A0" w14:textId="77777777" w:rsidR="00E37255" w:rsidRPr="00E37255" w:rsidRDefault="00AB33DE" w:rsidP="00A23B00">
      <w:pPr>
        <w:spacing w:after="0"/>
        <w:jc w:val="lowKashida"/>
        <w:rPr>
          <w:sz w:val="32"/>
          <w:szCs w:val="32"/>
          <w:rtl/>
          <w:lang w:bidi="ar-DZ"/>
        </w:rPr>
      </w:pPr>
      <w:r w:rsidRPr="00AB33DE">
        <w:rPr>
          <w:rFonts w:cs="Arial" w:hint="cs"/>
          <w:sz w:val="32"/>
          <w:szCs w:val="32"/>
          <w:rtl/>
          <w:lang w:bidi="ar-DZ"/>
        </w:rPr>
        <w:t>حقوق</w:t>
      </w:r>
      <w:r w:rsidRPr="00AB33DE">
        <w:rPr>
          <w:rFonts w:cs="Arial"/>
          <w:sz w:val="32"/>
          <w:szCs w:val="32"/>
          <w:rtl/>
          <w:lang w:bidi="ar-DZ"/>
        </w:rPr>
        <w:t xml:space="preserve"> </w:t>
      </w:r>
      <w:r w:rsidRPr="00AB33DE">
        <w:rPr>
          <w:rFonts w:cs="Arial" w:hint="cs"/>
          <w:sz w:val="32"/>
          <w:szCs w:val="32"/>
          <w:rtl/>
          <w:lang w:bidi="ar-DZ"/>
        </w:rPr>
        <w:t>مقررة</w:t>
      </w:r>
      <w:r w:rsidRPr="00AB33DE">
        <w:rPr>
          <w:rFonts w:cs="Arial"/>
          <w:sz w:val="32"/>
          <w:szCs w:val="32"/>
          <w:rtl/>
          <w:lang w:bidi="ar-DZ"/>
        </w:rPr>
        <w:t xml:space="preserve"> </w:t>
      </w:r>
      <w:r w:rsidRPr="00AB33DE">
        <w:rPr>
          <w:rFonts w:cs="Arial" w:hint="cs"/>
          <w:sz w:val="32"/>
          <w:szCs w:val="32"/>
          <w:rtl/>
          <w:lang w:bidi="ar-DZ"/>
        </w:rPr>
        <w:t>لكل</w:t>
      </w:r>
      <w:r w:rsidRPr="00AB33DE">
        <w:rPr>
          <w:rFonts w:cs="Arial"/>
          <w:sz w:val="32"/>
          <w:szCs w:val="32"/>
          <w:rtl/>
          <w:lang w:bidi="ar-DZ"/>
        </w:rPr>
        <w:t xml:space="preserve"> </w:t>
      </w:r>
      <w:r w:rsidRPr="00AB33DE">
        <w:rPr>
          <w:rFonts w:cs="Arial" w:hint="cs"/>
          <w:sz w:val="32"/>
          <w:szCs w:val="32"/>
          <w:rtl/>
          <w:lang w:bidi="ar-DZ"/>
        </w:rPr>
        <w:t>الأفراد</w:t>
      </w:r>
      <w:r w:rsidRPr="00AB33DE">
        <w:rPr>
          <w:rFonts w:cs="Arial"/>
          <w:sz w:val="32"/>
          <w:szCs w:val="32"/>
          <w:rtl/>
          <w:lang w:bidi="ar-DZ"/>
        </w:rPr>
        <w:t xml:space="preserve"> </w:t>
      </w:r>
      <w:r w:rsidRPr="00AB33DE">
        <w:rPr>
          <w:rFonts w:cs="Arial" w:hint="cs"/>
          <w:sz w:val="32"/>
          <w:szCs w:val="32"/>
          <w:rtl/>
          <w:lang w:bidi="ar-DZ"/>
        </w:rPr>
        <w:t>مواطنين</w:t>
      </w:r>
      <w:r w:rsidRPr="00AB33DE">
        <w:rPr>
          <w:rFonts w:cs="Arial"/>
          <w:sz w:val="32"/>
          <w:szCs w:val="32"/>
          <w:rtl/>
          <w:lang w:bidi="ar-DZ"/>
        </w:rPr>
        <w:t xml:space="preserve"> </w:t>
      </w:r>
      <w:r w:rsidRPr="00AB33DE">
        <w:rPr>
          <w:rFonts w:cs="Arial" w:hint="cs"/>
          <w:sz w:val="32"/>
          <w:szCs w:val="32"/>
          <w:rtl/>
          <w:lang w:bidi="ar-DZ"/>
        </w:rPr>
        <w:t>وأجانب</w:t>
      </w:r>
      <w:r>
        <w:rPr>
          <w:rFonts w:cs="Arial" w:hint="cs"/>
          <w:sz w:val="32"/>
          <w:szCs w:val="32"/>
          <w:rtl/>
          <w:lang w:bidi="ar-DZ"/>
        </w:rPr>
        <w:t xml:space="preserve">                     </w:t>
      </w:r>
      <w:r w:rsidR="00E37255">
        <w:rPr>
          <w:rFonts w:cs="Arial" w:hint="cs"/>
          <w:sz w:val="32"/>
          <w:szCs w:val="32"/>
          <w:rtl/>
          <w:lang w:bidi="ar-DZ"/>
        </w:rPr>
        <w:t xml:space="preserve"> </w:t>
      </w:r>
      <w:r w:rsidR="00E37255" w:rsidRPr="00E37255">
        <w:rPr>
          <w:rFonts w:cs="Arial" w:hint="cs"/>
          <w:sz w:val="32"/>
          <w:szCs w:val="32"/>
          <w:rtl/>
          <w:lang w:bidi="ar-DZ"/>
        </w:rPr>
        <w:t>يتمتع</w:t>
      </w:r>
      <w:r w:rsidR="00E37255" w:rsidRPr="00E37255">
        <w:rPr>
          <w:rFonts w:cs="Arial"/>
          <w:sz w:val="32"/>
          <w:szCs w:val="32"/>
          <w:rtl/>
          <w:lang w:bidi="ar-DZ"/>
        </w:rPr>
        <w:t xml:space="preserve"> </w:t>
      </w:r>
      <w:r w:rsidR="00E37255" w:rsidRPr="00E37255">
        <w:rPr>
          <w:rFonts w:cs="Arial" w:hint="cs"/>
          <w:sz w:val="32"/>
          <w:szCs w:val="32"/>
          <w:rtl/>
          <w:lang w:bidi="ar-DZ"/>
        </w:rPr>
        <w:t>بها</w:t>
      </w:r>
      <w:r w:rsidR="00E37255" w:rsidRPr="00E37255">
        <w:rPr>
          <w:rFonts w:cs="Arial"/>
          <w:sz w:val="32"/>
          <w:szCs w:val="32"/>
          <w:rtl/>
          <w:lang w:bidi="ar-DZ"/>
        </w:rPr>
        <w:t xml:space="preserve"> </w:t>
      </w:r>
      <w:r w:rsidR="00E37255" w:rsidRPr="00E37255">
        <w:rPr>
          <w:rFonts w:cs="Arial" w:hint="cs"/>
          <w:sz w:val="32"/>
          <w:szCs w:val="32"/>
          <w:rtl/>
          <w:lang w:bidi="ar-DZ"/>
        </w:rPr>
        <w:t>المواطن</w:t>
      </w:r>
      <w:r w:rsidR="00E37255" w:rsidRPr="00E37255">
        <w:rPr>
          <w:rFonts w:cs="Arial"/>
          <w:sz w:val="32"/>
          <w:szCs w:val="32"/>
          <w:rtl/>
          <w:lang w:bidi="ar-DZ"/>
        </w:rPr>
        <w:t xml:space="preserve"> </w:t>
      </w:r>
      <w:r w:rsidR="00E37255" w:rsidRPr="00E37255">
        <w:rPr>
          <w:rFonts w:cs="Arial" w:hint="cs"/>
          <w:sz w:val="32"/>
          <w:szCs w:val="32"/>
          <w:rtl/>
          <w:lang w:bidi="ar-DZ"/>
        </w:rPr>
        <w:t>دون</w:t>
      </w:r>
      <w:r w:rsidR="00E37255" w:rsidRPr="00E37255">
        <w:rPr>
          <w:rFonts w:cs="Arial"/>
          <w:sz w:val="32"/>
          <w:szCs w:val="32"/>
          <w:rtl/>
          <w:lang w:bidi="ar-DZ"/>
        </w:rPr>
        <w:t xml:space="preserve"> </w:t>
      </w:r>
      <w:r w:rsidR="00E37255" w:rsidRPr="00E37255">
        <w:rPr>
          <w:rFonts w:cs="Arial" w:hint="cs"/>
          <w:sz w:val="32"/>
          <w:szCs w:val="32"/>
          <w:rtl/>
          <w:lang w:bidi="ar-DZ"/>
        </w:rPr>
        <w:t>الأجنبي</w:t>
      </w:r>
    </w:p>
    <w:p w14:paraId="38F192B5" w14:textId="77777777" w:rsidR="00E37255" w:rsidRPr="00E37255" w:rsidRDefault="00E37255" w:rsidP="00A23B00">
      <w:pPr>
        <w:spacing w:after="0"/>
        <w:ind w:left="424" w:hanging="142"/>
        <w:jc w:val="lowKashida"/>
        <w:rPr>
          <w:sz w:val="32"/>
          <w:szCs w:val="32"/>
          <w:rtl/>
          <w:lang w:bidi="ar-DZ"/>
        </w:rPr>
      </w:pPr>
      <w:r>
        <w:rPr>
          <w:rFonts w:hint="cs"/>
          <w:sz w:val="32"/>
          <w:szCs w:val="32"/>
          <w:rtl/>
          <w:lang w:bidi="ar-DZ"/>
        </w:rPr>
        <w:t xml:space="preserve"> </w:t>
      </w:r>
      <w:r w:rsidR="00AB33DE">
        <w:rPr>
          <w:rFonts w:hint="cs"/>
          <w:sz w:val="32"/>
          <w:szCs w:val="32"/>
          <w:rtl/>
          <w:lang w:bidi="ar-DZ"/>
        </w:rPr>
        <w:t xml:space="preserve">- </w:t>
      </w:r>
      <w:r w:rsidR="00A23B00">
        <w:rPr>
          <w:rFonts w:hint="cs"/>
          <w:sz w:val="32"/>
          <w:szCs w:val="32"/>
          <w:rtl/>
          <w:lang w:bidi="ar-DZ"/>
        </w:rPr>
        <w:t>تثبت للشخص كونه انس</w:t>
      </w:r>
      <w:r w:rsidR="00AB33DE">
        <w:rPr>
          <w:rFonts w:hint="cs"/>
          <w:sz w:val="32"/>
          <w:szCs w:val="32"/>
          <w:rtl/>
          <w:lang w:bidi="ar-DZ"/>
        </w:rPr>
        <w:t>ان</w:t>
      </w:r>
      <w:r>
        <w:rPr>
          <w:rFonts w:hint="cs"/>
          <w:sz w:val="32"/>
          <w:szCs w:val="32"/>
          <w:rtl/>
          <w:lang w:bidi="ar-DZ"/>
        </w:rPr>
        <w:t xml:space="preserve">                    </w:t>
      </w:r>
      <w:r w:rsidR="00A23B00">
        <w:rPr>
          <w:rFonts w:hint="cs"/>
          <w:sz w:val="32"/>
          <w:szCs w:val="32"/>
          <w:rtl/>
          <w:lang w:bidi="ar-DZ"/>
        </w:rPr>
        <w:t xml:space="preserve">             </w:t>
      </w:r>
      <w:r w:rsidRPr="00E37255">
        <w:rPr>
          <w:rFonts w:hint="cs"/>
          <w:sz w:val="32"/>
          <w:szCs w:val="32"/>
          <w:rtl/>
          <w:lang w:bidi="ar-DZ"/>
        </w:rPr>
        <w:t>-</w:t>
      </w:r>
      <w:r w:rsidR="008A6B44" w:rsidRPr="00E37255">
        <w:rPr>
          <w:rFonts w:hint="cs"/>
          <w:sz w:val="32"/>
          <w:szCs w:val="32"/>
          <w:rtl/>
          <w:lang w:bidi="ar-DZ"/>
        </w:rPr>
        <w:t xml:space="preserve">ح الانتخاب وح </w:t>
      </w:r>
      <w:r w:rsidR="00AB33DE">
        <w:rPr>
          <w:rFonts w:hint="cs"/>
          <w:sz w:val="32"/>
          <w:szCs w:val="32"/>
          <w:rtl/>
          <w:lang w:bidi="ar-DZ"/>
        </w:rPr>
        <w:t>الترشح</w:t>
      </w:r>
      <w:r>
        <w:rPr>
          <w:rFonts w:hint="cs"/>
          <w:sz w:val="32"/>
          <w:szCs w:val="32"/>
          <w:rtl/>
          <w:lang w:bidi="ar-DZ"/>
        </w:rPr>
        <w:t xml:space="preserve">          </w:t>
      </w:r>
      <w:r w:rsidR="00A23B00">
        <w:rPr>
          <w:rFonts w:hint="cs"/>
          <w:sz w:val="32"/>
          <w:szCs w:val="32"/>
          <w:rtl/>
          <w:lang w:bidi="ar-DZ"/>
        </w:rPr>
        <w:t xml:space="preserve">         </w:t>
      </w:r>
      <w:r w:rsidR="00AB33DE">
        <w:rPr>
          <w:rFonts w:hint="cs"/>
          <w:sz w:val="32"/>
          <w:szCs w:val="32"/>
          <w:rtl/>
          <w:lang w:bidi="ar-DZ"/>
        </w:rPr>
        <w:t xml:space="preserve">- هي حقوق لصيقة بالشخصية            </w:t>
      </w:r>
      <w:r w:rsidR="00A23B00">
        <w:rPr>
          <w:rFonts w:hint="cs"/>
          <w:sz w:val="32"/>
          <w:szCs w:val="32"/>
          <w:rtl/>
          <w:lang w:bidi="ar-DZ"/>
        </w:rPr>
        <w:t xml:space="preserve">                        </w:t>
      </w:r>
      <w:r w:rsidRPr="00E37255">
        <w:rPr>
          <w:rFonts w:hint="cs"/>
          <w:sz w:val="32"/>
          <w:szCs w:val="32"/>
          <w:rtl/>
          <w:lang w:bidi="ar-DZ"/>
        </w:rPr>
        <w:t>-</w:t>
      </w:r>
      <w:r w:rsidR="008A6B44" w:rsidRPr="00E37255">
        <w:rPr>
          <w:rFonts w:hint="cs"/>
          <w:sz w:val="32"/>
          <w:szCs w:val="32"/>
          <w:rtl/>
          <w:lang w:bidi="ar-DZ"/>
        </w:rPr>
        <w:t>ح تولي الوظائف العامة</w:t>
      </w:r>
      <w:r>
        <w:rPr>
          <w:rFonts w:hint="cs"/>
          <w:sz w:val="32"/>
          <w:szCs w:val="32"/>
          <w:rtl/>
          <w:lang w:bidi="ar-DZ"/>
        </w:rPr>
        <w:t xml:space="preserve">  </w:t>
      </w:r>
      <w:r w:rsidR="00AB33DE">
        <w:rPr>
          <w:rFonts w:hint="cs"/>
          <w:sz w:val="32"/>
          <w:szCs w:val="32"/>
          <w:rtl/>
          <w:lang w:bidi="ar-DZ"/>
        </w:rPr>
        <w:t xml:space="preserve">تقسم إلى:                      </w:t>
      </w:r>
      <w:r>
        <w:rPr>
          <w:rFonts w:hint="cs"/>
          <w:sz w:val="32"/>
          <w:szCs w:val="32"/>
          <w:rtl/>
          <w:lang w:bidi="ar-DZ"/>
        </w:rPr>
        <w:t xml:space="preserve">       </w:t>
      </w:r>
      <w:r w:rsidR="00AB33DE">
        <w:rPr>
          <w:rFonts w:hint="cs"/>
          <w:sz w:val="32"/>
          <w:szCs w:val="32"/>
          <w:rtl/>
          <w:lang w:bidi="ar-DZ"/>
        </w:rPr>
        <w:t xml:space="preserve">                  </w:t>
      </w:r>
      <w:r>
        <w:rPr>
          <w:rFonts w:hint="cs"/>
          <w:sz w:val="32"/>
          <w:szCs w:val="32"/>
          <w:rtl/>
          <w:lang w:bidi="ar-DZ"/>
        </w:rPr>
        <w:t xml:space="preserve">        </w:t>
      </w:r>
      <w:r w:rsidRPr="00E37255">
        <w:rPr>
          <w:rFonts w:hint="cs"/>
          <w:sz w:val="32"/>
          <w:szCs w:val="32"/>
          <w:rtl/>
          <w:lang w:bidi="ar-DZ"/>
        </w:rPr>
        <w:t>تقابل هذه الحقوق واجبات كـ</w:t>
      </w:r>
      <w:r>
        <w:rPr>
          <w:rFonts w:hint="cs"/>
          <w:sz w:val="32"/>
          <w:szCs w:val="32"/>
          <w:rtl/>
          <w:lang w:bidi="ar-DZ"/>
        </w:rPr>
        <w:t>:</w:t>
      </w:r>
    </w:p>
    <w:p w14:paraId="2695EDB7" w14:textId="77777777" w:rsidR="00E37255" w:rsidRPr="00E37255" w:rsidRDefault="00AB33DE" w:rsidP="00A23B00">
      <w:pPr>
        <w:tabs>
          <w:tab w:val="left" w:pos="-1"/>
          <w:tab w:val="left" w:pos="282"/>
          <w:tab w:val="left" w:pos="829"/>
          <w:tab w:val="center" w:pos="4960"/>
        </w:tabs>
        <w:spacing w:after="0"/>
        <w:ind w:firstLine="282"/>
        <w:jc w:val="lowKashida"/>
        <w:rPr>
          <w:sz w:val="32"/>
          <w:szCs w:val="32"/>
          <w:rtl/>
          <w:lang w:bidi="ar-DZ"/>
        </w:rPr>
      </w:pPr>
      <w:r w:rsidRPr="00AB33DE">
        <w:rPr>
          <w:rFonts w:hint="cs"/>
          <w:b/>
          <w:bCs/>
          <w:sz w:val="32"/>
          <w:szCs w:val="32"/>
          <w:rtl/>
          <w:lang w:bidi="ar-DZ"/>
        </w:rPr>
        <w:t>ح</w:t>
      </w:r>
      <w:r>
        <w:rPr>
          <w:rFonts w:hint="cs"/>
          <w:b/>
          <w:bCs/>
          <w:sz w:val="32"/>
          <w:szCs w:val="32"/>
          <w:rtl/>
          <w:lang w:bidi="ar-DZ"/>
        </w:rPr>
        <w:t>قوق</w:t>
      </w:r>
      <w:r w:rsidRPr="00AB33DE">
        <w:rPr>
          <w:rFonts w:hint="cs"/>
          <w:b/>
          <w:bCs/>
          <w:sz w:val="32"/>
          <w:szCs w:val="32"/>
          <w:rtl/>
          <w:lang w:bidi="ar-DZ"/>
        </w:rPr>
        <w:t xml:space="preserve"> عامة </w:t>
      </w:r>
      <w:r>
        <w:rPr>
          <w:rFonts w:hint="cs"/>
          <w:b/>
          <w:bCs/>
          <w:sz w:val="32"/>
          <w:szCs w:val="32"/>
          <w:rtl/>
          <w:lang w:bidi="ar-DZ"/>
        </w:rPr>
        <w:t xml:space="preserve">  و  </w:t>
      </w:r>
      <w:r w:rsidRPr="00AB33DE">
        <w:rPr>
          <w:rFonts w:hint="cs"/>
          <w:b/>
          <w:bCs/>
          <w:sz w:val="32"/>
          <w:szCs w:val="32"/>
          <w:rtl/>
          <w:lang w:bidi="ar-DZ"/>
        </w:rPr>
        <w:t>ح</w:t>
      </w:r>
      <w:r>
        <w:rPr>
          <w:rFonts w:hint="cs"/>
          <w:b/>
          <w:bCs/>
          <w:sz w:val="32"/>
          <w:szCs w:val="32"/>
          <w:rtl/>
          <w:lang w:bidi="ar-DZ"/>
        </w:rPr>
        <w:t>قوق</w:t>
      </w:r>
      <w:r w:rsidRPr="00AB33DE">
        <w:rPr>
          <w:rFonts w:hint="cs"/>
          <w:b/>
          <w:bCs/>
          <w:sz w:val="32"/>
          <w:szCs w:val="32"/>
          <w:rtl/>
          <w:lang w:bidi="ar-DZ"/>
        </w:rPr>
        <w:t xml:space="preserve"> خاصة</w:t>
      </w:r>
      <w:r>
        <w:rPr>
          <w:rFonts w:hint="cs"/>
          <w:sz w:val="32"/>
          <w:szCs w:val="32"/>
          <w:rtl/>
          <w:lang w:bidi="ar-DZ"/>
        </w:rPr>
        <w:t xml:space="preserve">                         </w:t>
      </w:r>
      <w:r w:rsidR="00E37255">
        <w:rPr>
          <w:rFonts w:hint="cs"/>
          <w:sz w:val="32"/>
          <w:szCs w:val="32"/>
          <w:rtl/>
          <w:lang w:bidi="ar-DZ"/>
        </w:rPr>
        <w:t xml:space="preserve">       </w:t>
      </w:r>
      <w:r>
        <w:rPr>
          <w:rFonts w:hint="cs"/>
          <w:sz w:val="32"/>
          <w:szCs w:val="32"/>
          <w:rtl/>
          <w:lang w:bidi="ar-DZ"/>
        </w:rPr>
        <w:t xml:space="preserve">   </w:t>
      </w:r>
      <w:r w:rsidR="00E37255">
        <w:rPr>
          <w:rFonts w:hint="cs"/>
          <w:sz w:val="32"/>
          <w:szCs w:val="32"/>
          <w:rtl/>
          <w:lang w:bidi="ar-DZ"/>
        </w:rPr>
        <w:t xml:space="preserve">  </w:t>
      </w:r>
      <w:r w:rsidR="00E37255" w:rsidRPr="00E37255">
        <w:rPr>
          <w:rFonts w:hint="cs"/>
          <w:sz w:val="32"/>
          <w:szCs w:val="32"/>
          <w:rtl/>
          <w:lang w:bidi="ar-DZ"/>
        </w:rPr>
        <w:t>- واجب الخدمة الوطنية</w:t>
      </w:r>
    </w:p>
    <w:p w14:paraId="60CD55A7" w14:textId="77777777" w:rsidR="00E37255" w:rsidRPr="00E37255" w:rsidRDefault="00E37255" w:rsidP="00A23B00">
      <w:pPr>
        <w:spacing w:after="0"/>
        <w:ind w:firstLine="282"/>
        <w:jc w:val="lowKashida"/>
        <w:rPr>
          <w:sz w:val="32"/>
          <w:szCs w:val="32"/>
          <w:rtl/>
          <w:lang w:bidi="ar-DZ"/>
        </w:rPr>
      </w:pPr>
      <w:r>
        <w:rPr>
          <w:rFonts w:hint="cs"/>
          <w:sz w:val="32"/>
          <w:szCs w:val="32"/>
          <w:rtl/>
          <w:lang w:bidi="ar-DZ"/>
        </w:rPr>
        <w:t xml:space="preserve">                                                        </w:t>
      </w:r>
      <w:r w:rsidR="00A23B00">
        <w:rPr>
          <w:rFonts w:hint="cs"/>
          <w:sz w:val="32"/>
          <w:szCs w:val="32"/>
          <w:rtl/>
          <w:lang w:bidi="ar-DZ"/>
        </w:rPr>
        <w:t xml:space="preserve">                </w:t>
      </w:r>
      <w:r w:rsidRPr="00E37255">
        <w:rPr>
          <w:rFonts w:hint="cs"/>
          <w:sz w:val="32"/>
          <w:szCs w:val="32"/>
          <w:rtl/>
          <w:lang w:bidi="ar-DZ"/>
        </w:rPr>
        <w:t>-</w:t>
      </w:r>
      <w:r>
        <w:rPr>
          <w:rFonts w:hint="cs"/>
          <w:sz w:val="32"/>
          <w:szCs w:val="32"/>
          <w:rtl/>
          <w:lang w:bidi="ar-DZ"/>
        </w:rPr>
        <w:t xml:space="preserve"> </w:t>
      </w:r>
      <w:r w:rsidRPr="00E37255">
        <w:rPr>
          <w:rFonts w:hint="cs"/>
          <w:sz w:val="32"/>
          <w:szCs w:val="32"/>
          <w:rtl/>
          <w:lang w:bidi="ar-DZ"/>
        </w:rPr>
        <w:t xml:space="preserve">واجب الولاء </w:t>
      </w:r>
    </w:p>
    <w:p w14:paraId="405BCF25" w14:textId="77777777" w:rsidR="00E37255" w:rsidRPr="00E37255" w:rsidRDefault="00E37255" w:rsidP="00A23B00">
      <w:pPr>
        <w:spacing w:after="0"/>
        <w:ind w:firstLine="282"/>
        <w:jc w:val="lowKashida"/>
        <w:rPr>
          <w:sz w:val="32"/>
          <w:szCs w:val="32"/>
          <w:rtl/>
          <w:lang w:bidi="ar-DZ"/>
        </w:rPr>
      </w:pPr>
      <w:r>
        <w:rPr>
          <w:rFonts w:hint="cs"/>
          <w:sz w:val="32"/>
          <w:szCs w:val="32"/>
          <w:rtl/>
          <w:lang w:bidi="ar-DZ"/>
        </w:rPr>
        <w:t xml:space="preserve">                                                             </w:t>
      </w:r>
      <w:r w:rsidR="00AB33DE">
        <w:rPr>
          <w:rFonts w:hint="cs"/>
          <w:sz w:val="32"/>
          <w:szCs w:val="32"/>
          <w:rtl/>
          <w:lang w:bidi="ar-DZ"/>
        </w:rPr>
        <w:t xml:space="preserve">  </w:t>
      </w:r>
      <w:r>
        <w:rPr>
          <w:rFonts w:hint="cs"/>
          <w:sz w:val="32"/>
          <w:szCs w:val="32"/>
          <w:rtl/>
          <w:lang w:bidi="ar-DZ"/>
        </w:rPr>
        <w:t xml:space="preserve">    </w:t>
      </w:r>
      <w:r w:rsidR="00A23B00">
        <w:rPr>
          <w:rFonts w:hint="cs"/>
          <w:sz w:val="32"/>
          <w:szCs w:val="32"/>
          <w:rtl/>
          <w:lang w:bidi="ar-DZ"/>
        </w:rPr>
        <w:t xml:space="preserve">    </w:t>
      </w:r>
      <w:r>
        <w:rPr>
          <w:rFonts w:hint="cs"/>
          <w:sz w:val="32"/>
          <w:szCs w:val="32"/>
          <w:rtl/>
          <w:lang w:bidi="ar-DZ"/>
        </w:rPr>
        <w:t xml:space="preserve"> </w:t>
      </w:r>
      <w:r w:rsidRPr="00E37255">
        <w:rPr>
          <w:rFonts w:hint="cs"/>
          <w:sz w:val="32"/>
          <w:szCs w:val="32"/>
          <w:rtl/>
          <w:lang w:bidi="ar-DZ"/>
        </w:rPr>
        <w:t>-</w:t>
      </w:r>
      <w:r>
        <w:rPr>
          <w:rFonts w:hint="cs"/>
          <w:sz w:val="32"/>
          <w:szCs w:val="32"/>
          <w:rtl/>
          <w:lang w:bidi="ar-DZ"/>
        </w:rPr>
        <w:t xml:space="preserve"> </w:t>
      </w:r>
      <w:r w:rsidRPr="00E37255">
        <w:rPr>
          <w:rFonts w:hint="cs"/>
          <w:sz w:val="32"/>
          <w:szCs w:val="32"/>
          <w:rtl/>
          <w:lang w:bidi="ar-DZ"/>
        </w:rPr>
        <w:t>واجب الدفاع عن الوطن</w:t>
      </w:r>
    </w:p>
    <w:p w14:paraId="1D26925D" w14:textId="77777777" w:rsidR="00A23B00" w:rsidRDefault="00A23B00" w:rsidP="00AB33DE">
      <w:pPr>
        <w:ind w:firstLine="282"/>
        <w:jc w:val="center"/>
        <w:rPr>
          <w:sz w:val="40"/>
          <w:szCs w:val="40"/>
          <w:rtl/>
          <w:lang w:bidi="ar-DZ"/>
        </w:rPr>
      </w:pPr>
    </w:p>
    <w:p w14:paraId="6BC9BE0B" w14:textId="77777777" w:rsidR="00A23B00" w:rsidRDefault="00A23B00" w:rsidP="00AB33DE">
      <w:pPr>
        <w:ind w:firstLine="282"/>
        <w:jc w:val="center"/>
        <w:rPr>
          <w:sz w:val="40"/>
          <w:szCs w:val="40"/>
          <w:rtl/>
          <w:lang w:bidi="ar-DZ"/>
        </w:rPr>
      </w:pPr>
    </w:p>
    <w:p w14:paraId="358C980B" w14:textId="77777777" w:rsidR="00012D56" w:rsidRDefault="00012D56" w:rsidP="00AB33DE">
      <w:pPr>
        <w:ind w:firstLine="282"/>
        <w:jc w:val="center"/>
        <w:rPr>
          <w:sz w:val="40"/>
          <w:szCs w:val="40"/>
          <w:rtl/>
          <w:lang w:bidi="ar-DZ"/>
        </w:rPr>
      </w:pPr>
    </w:p>
    <w:p w14:paraId="6DB1B523" w14:textId="77777777" w:rsidR="00012D56" w:rsidRDefault="00012D56" w:rsidP="00AB33DE">
      <w:pPr>
        <w:ind w:firstLine="282"/>
        <w:jc w:val="center"/>
        <w:rPr>
          <w:sz w:val="40"/>
          <w:szCs w:val="40"/>
          <w:rtl/>
          <w:lang w:bidi="ar-DZ"/>
        </w:rPr>
      </w:pPr>
    </w:p>
    <w:p w14:paraId="557EE312" w14:textId="77777777" w:rsidR="00012D56" w:rsidRDefault="00012D56" w:rsidP="00AB33DE">
      <w:pPr>
        <w:ind w:firstLine="282"/>
        <w:jc w:val="center"/>
        <w:rPr>
          <w:sz w:val="40"/>
          <w:szCs w:val="40"/>
          <w:rtl/>
          <w:lang w:bidi="ar-DZ"/>
        </w:rPr>
      </w:pPr>
    </w:p>
    <w:p w14:paraId="7FD9FDFB" w14:textId="77777777" w:rsidR="00E37255" w:rsidRPr="00AB33DE" w:rsidRDefault="00AB33DE" w:rsidP="00AB33DE">
      <w:pPr>
        <w:ind w:firstLine="282"/>
        <w:jc w:val="center"/>
        <w:rPr>
          <w:b/>
          <w:bCs/>
          <w:sz w:val="40"/>
          <w:szCs w:val="40"/>
          <w:rtl/>
          <w:lang w:bidi="ar-DZ"/>
        </w:rPr>
      </w:pPr>
      <w:r w:rsidRPr="00AB33DE">
        <w:rPr>
          <w:rFonts w:hint="cs"/>
          <w:b/>
          <w:bCs/>
          <w:sz w:val="40"/>
          <w:szCs w:val="40"/>
          <w:rtl/>
          <w:lang w:bidi="ar-DZ"/>
        </w:rPr>
        <w:lastRenderedPageBreak/>
        <w:t>الحقوق المدنية</w:t>
      </w:r>
    </w:p>
    <w:p w14:paraId="68F17B38" w14:textId="77777777" w:rsidR="00AB33DE" w:rsidRDefault="00AB33DE" w:rsidP="00AB33DE">
      <w:pPr>
        <w:ind w:firstLine="282"/>
        <w:rPr>
          <w:b/>
          <w:bCs/>
          <w:sz w:val="40"/>
          <w:szCs w:val="40"/>
          <w:rtl/>
          <w:lang w:bidi="ar-DZ"/>
        </w:rPr>
      </w:pPr>
      <w:r w:rsidRPr="00AB33DE">
        <w:rPr>
          <w:rFonts w:hint="cs"/>
          <w:b/>
          <w:bCs/>
          <w:sz w:val="40"/>
          <w:szCs w:val="40"/>
          <w:rtl/>
          <w:lang w:bidi="ar-DZ"/>
        </w:rPr>
        <w:t xml:space="preserve">  حقوق عامة               </w:t>
      </w:r>
      <w:r w:rsidR="00EB41DA">
        <w:rPr>
          <w:rFonts w:hint="cs"/>
          <w:b/>
          <w:bCs/>
          <w:sz w:val="40"/>
          <w:szCs w:val="40"/>
          <w:rtl/>
          <w:lang w:bidi="ar-DZ"/>
        </w:rPr>
        <w:t xml:space="preserve">                             </w:t>
      </w:r>
      <w:r w:rsidRPr="00AB33DE">
        <w:rPr>
          <w:rFonts w:hint="cs"/>
          <w:b/>
          <w:bCs/>
          <w:sz w:val="40"/>
          <w:szCs w:val="40"/>
          <w:rtl/>
          <w:lang w:bidi="ar-DZ"/>
        </w:rPr>
        <w:t xml:space="preserve">  حقوق خاصة</w:t>
      </w:r>
    </w:p>
    <w:p w14:paraId="1311090F" w14:textId="77777777" w:rsidR="00A23B00" w:rsidRPr="00A23B00" w:rsidRDefault="00A23B00" w:rsidP="00AB33DE">
      <w:pPr>
        <w:ind w:firstLine="282"/>
        <w:rPr>
          <w:sz w:val="32"/>
          <w:szCs w:val="32"/>
          <w:rtl/>
          <w:lang w:bidi="ar-DZ"/>
        </w:rPr>
      </w:pPr>
      <w:r w:rsidRPr="00A23B00">
        <w:rPr>
          <w:rFonts w:hint="cs"/>
          <w:sz w:val="32"/>
          <w:szCs w:val="32"/>
          <w:rtl/>
          <w:lang w:bidi="ar-DZ"/>
        </w:rPr>
        <w:t>تثبت للجميع على قدم المساواة</w:t>
      </w:r>
      <w:r w:rsidR="00EB41DA">
        <w:rPr>
          <w:rFonts w:hint="cs"/>
          <w:sz w:val="32"/>
          <w:szCs w:val="32"/>
          <w:rtl/>
          <w:lang w:bidi="ar-DZ"/>
        </w:rPr>
        <w:t xml:space="preserve">                 </w:t>
      </w:r>
      <w:r w:rsidR="00506AD2">
        <w:rPr>
          <w:rFonts w:hint="cs"/>
          <w:sz w:val="32"/>
          <w:szCs w:val="32"/>
          <w:rtl/>
          <w:lang w:bidi="ar-DZ"/>
        </w:rPr>
        <w:t xml:space="preserve">             </w:t>
      </w:r>
      <w:r w:rsidR="00EB41DA">
        <w:rPr>
          <w:rFonts w:hint="cs"/>
          <w:sz w:val="32"/>
          <w:szCs w:val="32"/>
          <w:rtl/>
          <w:lang w:bidi="ar-DZ"/>
        </w:rPr>
        <w:t>- تثبت للأفراد بأقدار متفاوتة</w:t>
      </w:r>
    </w:p>
    <w:p w14:paraId="0F9545A4" w14:textId="77777777" w:rsidR="00E37255" w:rsidRDefault="00A23B00" w:rsidP="00A23B00">
      <w:pPr>
        <w:ind w:firstLine="282"/>
        <w:rPr>
          <w:sz w:val="32"/>
          <w:szCs w:val="32"/>
          <w:rtl/>
          <w:lang w:bidi="ar-DZ"/>
        </w:rPr>
      </w:pPr>
      <w:r w:rsidRPr="00A23B00">
        <w:rPr>
          <w:rFonts w:hint="cs"/>
          <w:sz w:val="32"/>
          <w:szCs w:val="32"/>
          <w:rtl/>
          <w:lang w:bidi="ar-DZ"/>
        </w:rPr>
        <w:t xml:space="preserve">تسمى بالحريات العامة </w:t>
      </w:r>
      <w:r w:rsidR="00EB41DA">
        <w:rPr>
          <w:rFonts w:hint="cs"/>
          <w:sz w:val="32"/>
          <w:szCs w:val="32"/>
          <w:rtl/>
          <w:lang w:bidi="ar-DZ"/>
        </w:rPr>
        <w:t xml:space="preserve">                               </w:t>
      </w:r>
      <w:r w:rsidR="00506AD2">
        <w:rPr>
          <w:rFonts w:hint="cs"/>
          <w:sz w:val="32"/>
          <w:szCs w:val="32"/>
          <w:rtl/>
          <w:lang w:bidi="ar-DZ"/>
        </w:rPr>
        <w:t xml:space="preserve">      </w:t>
      </w:r>
      <w:r w:rsidR="00EB41DA">
        <w:rPr>
          <w:rFonts w:hint="cs"/>
          <w:sz w:val="32"/>
          <w:szCs w:val="32"/>
          <w:rtl/>
          <w:lang w:bidi="ar-DZ"/>
        </w:rPr>
        <w:t xml:space="preserve">- تقوم أحيانا على أسس عائلية </w:t>
      </w:r>
    </w:p>
    <w:p w14:paraId="6C9D591A" w14:textId="77777777" w:rsidR="00A23B00" w:rsidRDefault="00A23B00" w:rsidP="00A23B00">
      <w:pPr>
        <w:ind w:firstLine="282"/>
        <w:rPr>
          <w:sz w:val="32"/>
          <w:szCs w:val="32"/>
          <w:rtl/>
          <w:lang w:bidi="ar-DZ"/>
        </w:rPr>
      </w:pPr>
      <w:r>
        <w:rPr>
          <w:rFonts w:hint="cs"/>
          <w:sz w:val="32"/>
          <w:szCs w:val="32"/>
          <w:rtl/>
          <w:lang w:bidi="ar-DZ"/>
        </w:rPr>
        <w:t>- ح في الحياة ح</w:t>
      </w:r>
      <w:r w:rsidR="00EB41DA">
        <w:rPr>
          <w:rFonts w:hint="cs"/>
          <w:sz w:val="32"/>
          <w:szCs w:val="32"/>
          <w:rtl/>
          <w:lang w:bidi="ar-DZ"/>
        </w:rPr>
        <w:t xml:space="preserve"> في التنقل                         </w:t>
      </w:r>
      <w:r w:rsidR="00506AD2">
        <w:rPr>
          <w:rFonts w:hint="cs"/>
          <w:sz w:val="32"/>
          <w:szCs w:val="32"/>
          <w:rtl/>
          <w:lang w:bidi="ar-DZ"/>
        </w:rPr>
        <w:t xml:space="preserve">        </w:t>
      </w:r>
      <w:r w:rsidR="00EB41DA">
        <w:rPr>
          <w:rFonts w:hint="cs"/>
          <w:sz w:val="32"/>
          <w:szCs w:val="32"/>
          <w:rtl/>
          <w:lang w:bidi="ar-DZ"/>
        </w:rPr>
        <w:t>- وأحيانا على أساس الذمة المالية</w:t>
      </w:r>
    </w:p>
    <w:p w14:paraId="6B7020F2" w14:textId="77777777" w:rsidR="00EB41DA" w:rsidRDefault="00EB41DA" w:rsidP="00A23B00">
      <w:pPr>
        <w:ind w:firstLine="282"/>
        <w:rPr>
          <w:sz w:val="32"/>
          <w:szCs w:val="32"/>
          <w:rtl/>
          <w:lang w:bidi="ar-DZ"/>
        </w:rPr>
      </w:pPr>
      <w:r>
        <w:rPr>
          <w:rFonts w:hint="cs"/>
          <w:sz w:val="32"/>
          <w:szCs w:val="32"/>
          <w:rtl/>
          <w:lang w:bidi="ar-DZ"/>
        </w:rPr>
        <w:t xml:space="preserve">- حرمة المسكن              </w:t>
      </w:r>
      <w:r w:rsidR="00506AD2">
        <w:rPr>
          <w:rFonts w:hint="cs"/>
          <w:sz w:val="32"/>
          <w:szCs w:val="32"/>
          <w:rtl/>
          <w:lang w:bidi="ar-DZ"/>
        </w:rPr>
        <w:t xml:space="preserve">                               </w:t>
      </w:r>
      <w:r>
        <w:rPr>
          <w:rFonts w:hint="cs"/>
          <w:sz w:val="32"/>
          <w:szCs w:val="32"/>
          <w:rtl/>
          <w:lang w:bidi="ar-DZ"/>
        </w:rPr>
        <w:t>- هذه الحقوق فيها صفة الخصوصية</w:t>
      </w:r>
    </w:p>
    <w:p w14:paraId="47ACD056" w14:textId="77777777" w:rsidR="00EB41DA" w:rsidRDefault="00EB41DA" w:rsidP="00EB41DA">
      <w:pPr>
        <w:ind w:firstLine="282"/>
        <w:rPr>
          <w:sz w:val="32"/>
          <w:szCs w:val="32"/>
          <w:rtl/>
          <w:lang w:bidi="ar-DZ"/>
        </w:rPr>
      </w:pPr>
      <w:r>
        <w:rPr>
          <w:rFonts w:hint="cs"/>
          <w:sz w:val="32"/>
          <w:szCs w:val="32"/>
          <w:rtl/>
          <w:lang w:bidi="ar-DZ"/>
        </w:rPr>
        <w:t>- سلامة الجسد                                                 - تقسم الحقوق الخاصة إلى :</w:t>
      </w:r>
    </w:p>
    <w:p w14:paraId="4BC146C9" w14:textId="77777777" w:rsidR="00EB41DA" w:rsidRDefault="00EB41DA" w:rsidP="00EB41DA">
      <w:pPr>
        <w:ind w:firstLine="282"/>
        <w:rPr>
          <w:b/>
          <w:bCs/>
          <w:sz w:val="32"/>
          <w:szCs w:val="32"/>
          <w:rtl/>
          <w:lang w:bidi="ar-DZ"/>
        </w:rPr>
      </w:pPr>
      <w:r>
        <w:rPr>
          <w:rFonts w:hint="cs"/>
          <w:sz w:val="32"/>
          <w:szCs w:val="32"/>
          <w:rtl/>
          <w:lang w:bidi="ar-DZ"/>
        </w:rPr>
        <w:t xml:space="preserve">                                                              </w:t>
      </w:r>
      <w:r w:rsidRPr="00EB41DA">
        <w:rPr>
          <w:rFonts w:hint="cs"/>
          <w:b/>
          <w:bCs/>
          <w:sz w:val="32"/>
          <w:szCs w:val="32"/>
          <w:rtl/>
          <w:lang w:bidi="ar-DZ"/>
        </w:rPr>
        <w:t>حقوق مالية       وحقوق غير مالي</w:t>
      </w:r>
      <w:r>
        <w:rPr>
          <w:rFonts w:hint="cs"/>
          <w:b/>
          <w:bCs/>
          <w:sz w:val="32"/>
          <w:szCs w:val="32"/>
          <w:rtl/>
          <w:lang w:bidi="ar-DZ"/>
        </w:rPr>
        <w:t>ة</w:t>
      </w:r>
    </w:p>
    <w:p w14:paraId="50C57B2A" w14:textId="77777777" w:rsidR="00A62BEA" w:rsidRDefault="00A62BEA" w:rsidP="00EB41DA">
      <w:pPr>
        <w:ind w:firstLine="282"/>
        <w:rPr>
          <w:b/>
          <w:bCs/>
          <w:sz w:val="32"/>
          <w:szCs w:val="32"/>
          <w:rtl/>
          <w:lang w:bidi="ar-DZ"/>
        </w:rPr>
      </w:pPr>
    </w:p>
    <w:p w14:paraId="4312D48C" w14:textId="77777777" w:rsidR="00EB41DA" w:rsidRPr="00A62BEA" w:rsidRDefault="00A62BEA" w:rsidP="00A62BEA">
      <w:pPr>
        <w:ind w:firstLine="282"/>
        <w:jc w:val="center"/>
        <w:rPr>
          <w:b/>
          <w:bCs/>
          <w:sz w:val="40"/>
          <w:szCs w:val="40"/>
          <w:rtl/>
          <w:lang w:bidi="ar-DZ"/>
        </w:rPr>
      </w:pPr>
      <w:r w:rsidRPr="00A62BEA">
        <w:rPr>
          <w:rFonts w:hint="cs"/>
          <w:b/>
          <w:bCs/>
          <w:sz w:val="40"/>
          <w:szCs w:val="40"/>
          <w:rtl/>
          <w:lang w:bidi="ar-DZ"/>
        </w:rPr>
        <w:t>الحقوق الخاصة</w:t>
      </w:r>
    </w:p>
    <w:p w14:paraId="4470D3FA" w14:textId="77777777" w:rsidR="00A62BEA" w:rsidRDefault="00A62BEA" w:rsidP="00A62BEA">
      <w:pPr>
        <w:ind w:firstLine="282"/>
        <w:rPr>
          <w:b/>
          <w:bCs/>
          <w:sz w:val="40"/>
          <w:szCs w:val="40"/>
          <w:rtl/>
          <w:lang w:bidi="ar-DZ"/>
        </w:rPr>
      </w:pPr>
      <w:r>
        <w:rPr>
          <w:rFonts w:hint="cs"/>
          <w:b/>
          <w:bCs/>
          <w:sz w:val="40"/>
          <w:szCs w:val="40"/>
          <w:rtl/>
          <w:lang w:bidi="ar-DZ"/>
        </w:rPr>
        <w:t xml:space="preserve">  </w:t>
      </w:r>
      <w:r w:rsidRPr="00A62BEA">
        <w:rPr>
          <w:rFonts w:hint="cs"/>
          <w:b/>
          <w:bCs/>
          <w:sz w:val="40"/>
          <w:szCs w:val="40"/>
          <w:rtl/>
          <w:lang w:bidi="ar-DZ"/>
        </w:rPr>
        <w:t xml:space="preserve">الحقوق غير المالية    </w:t>
      </w:r>
      <w:r>
        <w:rPr>
          <w:rFonts w:hint="cs"/>
          <w:b/>
          <w:bCs/>
          <w:sz w:val="40"/>
          <w:szCs w:val="40"/>
          <w:rtl/>
          <w:lang w:bidi="ar-DZ"/>
        </w:rPr>
        <w:t xml:space="preserve">                 </w:t>
      </w:r>
      <w:r w:rsidRPr="00A62BEA">
        <w:rPr>
          <w:rFonts w:hint="cs"/>
          <w:b/>
          <w:bCs/>
          <w:sz w:val="40"/>
          <w:szCs w:val="40"/>
          <w:rtl/>
          <w:lang w:bidi="ar-DZ"/>
        </w:rPr>
        <w:t xml:space="preserve"> </w:t>
      </w:r>
      <w:r>
        <w:rPr>
          <w:rFonts w:hint="cs"/>
          <w:b/>
          <w:bCs/>
          <w:sz w:val="40"/>
          <w:szCs w:val="40"/>
          <w:rtl/>
          <w:lang w:bidi="ar-DZ"/>
        </w:rPr>
        <w:t xml:space="preserve">          </w:t>
      </w:r>
      <w:r w:rsidR="00506AD2">
        <w:rPr>
          <w:rFonts w:hint="cs"/>
          <w:b/>
          <w:bCs/>
          <w:sz w:val="40"/>
          <w:szCs w:val="40"/>
          <w:rtl/>
          <w:lang w:bidi="ar-DZ"/>
        </w:rPr>
        <w:t xml:space="preserve">  </w:t>
      </w:r>
      <w:r w:rsidRPr="00A62BEA">
        <w:rPr>
          <w:rFonts w:hint="cs"/>
          <w:b/>
          <w:bCs/>
          <w:sz w:val="40"/>
          <w:szCs w:val="40"/>
          <w:rtl/>
          <w:lang w:bidi="ar-DZ"/>
        </w:rPr>
        <w:t xml:space="preserve">  الحقوق المالية</w:t>
      </w:r>
    </w:p>
    <w:p w14:paraId="378104D9" w14:textId="77777777" w:rsidR="00A62BEA" w:rsidRDefault="00A62BEA" w:rsidP="00A62BEA">
      <w:pPr>
        <w:rPr>
          <w:sz w:val="32"/>
          <w:szCs w:val="32"/>
          <w:rtl/>
          <w:lang w:bidi="ar-DZ"/>
        </w:rPr>
      </w:pPr>
      <w:r>
        <w:rPr>
          <w:rFonts w:hint="cs"/>
          <w:sz w:val="32"/>
          <w:szCs w:val="32"/>
          <w:rtl/>
          <w:lang w:bidi="ar-DZ"/>
        </w:rPr>
        <w:t xml:space="preserve">- تسمى الحقوق العائلية وحقوق الأسرة               </w:t>
      </w:r>
      <w:r w:rsidR="00506AD2">
        <w:rPr>
          <w:rFonts w:hint="cs"/>
          <w:sz w:val="32"/>
          <w:szCs w:val="32"/>
          <w:rtl/>
          <w:lang w:bidi="ar-DZ"/>
        </w:rPr>
        <w:t xml:space="preserve">   </w:t>
      </w:r>
      <w:r>
        <w:rPr>
          <w:rFonts w:hint="cs"/>
          <w:sz w:val="32"/>
          <w:szCs w:val="32"/>
          <w:rtl/>
          <w:lang w:bidi="ar-DZ"/>
        </w:rPr>
        <w:t xml:space="preserve"> - </w:t>
      </w:r>
      <w:r w:rsidR="00506AD2">
        <w:rPr>
          <w:rFonts w:hint="cs"/>
          <w:sz w:val="32"/>
          <w:szCs w:val="32"/>
          <w:rtl/>
          <w:lang w:bidi="ar-DZ"/>
        </w:rPr>
        <w:t xml:space="preserve">تحقق لأصحابها مصالح تقوّم بالمال </w:t>
      </w:r>
    </w:p>
    <w:p w14:paraId="6BA3C94D" w14:textId="77777777" w:rsidR="00A62BEA" w:rsidRDefault="00A62BEA" w:rsidP="00A62BEA">
      <w:pPr>
        <w:rPr>
          <w:sz w:val="32"/>
          <w:szCs w:val="32"/>
          <w:rtl/>
          <w:lang w:bidi="ar-DZ"/>
        </w:rPr>
      </w:pPr>
      <w:r>
        <w:rPr>
          <w:rFonts w:hint="cs"/>
          <w:sz w:val="32"/>
          <w:szCs w:val="32"/>
          <w:rtl/>
          <w:lang w:bidi="ar-DZ"/>
        </w:rPr>
        <w:t>- تقوم على أساس الروابط الأسرية</w:t>
      </w:r>
      <w:r w:rsidR="00506AD2">
        <w:rPr>
          <w:rFonts w:hint="cs"/>
          <w:sz w:val="32"/>
          <w:szCs w:val="32"/>
          <w:rtl/>
          <w:lang w:bidi="ar-DZ"/>
        </w:rPr>
        <w:t xml:space="preserve">                     - الهدف منها هو الحصول على فائدة مالية</w:t>
      </w:r>
    </w:p>
    <w:p w14:paraId="056E9253" w14:textId="77777777" w:rsidR="00A62BEA" w:rsidRDefault="00A62BEA" w:rsidP="00A62BEA">
      <w:pPr>
        <w:rPr>
          <w:sz w:val="32"/>
          <w:szCs w:val="32"/>
          <w:rtl/>
          <w:lang w:bidi="ar-DZ"/>
        </w:rPr>
      </w:pPr>
      <w:r>
        <w:rPr>
          <w:rFonts w:hint="cs"/>
          <w:sz w:val="32"/>
          <w:szCs w:val="32"/>
          <w:rtl/>
          <w:lang w:bidi="ar-DZ"/>
        </w:rPr>
        <w:t>- هي حقوق لا تقوّم بالمال</w:t>
      </w:r>
      <w:r w:rsidR="00506AD2">
        <w:rPr>
          <w:rFonts w:hint="cs"/>
          <w:sz w:val="32"/>
          <w:szCs w:val="32"/>
          <w:rtl/>
          <w:lang w:bidi="ar-DZ"/>
        </w:rPr>
        <w:t xml:space="preserve">                                - يجوز التصرف فيها والتنازل عنها </w:t>
      </w:r>
    </w:p>
    <w:p w14:paraId="7DF03DA9" w14:textId="77777777" w:rsidR="00A62BEA" w:rsidRDefault="00A62BEA" w:rsidP="00A62BEA">
      <w:pPr>
        <w:rPr>
          <w:sz w:val="32"/>
          <w:szCs w:val="32"/>
          <w:rtl/>
          <w:lang w:bidi="ar-DZ"/>
        </w:rPr>
      </w:pPr>
      <w:r>
        <w:rPr>
          <w:rFonts w:hint="cs"/>
          <w:sz w:val="32"/>
          <w:szCs w:val="32"/>
          <w:rtl/>
          <w:lang w:bidi="ar-DZ"/>
        </w:rPr>
        <w:t>- لا يجوز التنازل عنها أو التصرف فيها</w:t>
      </w:r>
      <w:r w:rsidR="00506AD2">
        <w:rPr>
          <w:rFonts w:hint="cs"/>
          <w:sz w:val="32"/>
          <w:szCs w:val="32"/>
          <w:rtl/>
          <w:lang w:bidi="ar-DZ"/>
        </w:rPr>
        <w:t xml:space="preserve">                - تخضع للتقادم المكسب والمسقط </w:t>
      </w:r>
    </w:p>
    <w:p w14:paraId="047A6F7D" w14:textId="77777777" w:rsidR="00A62BEA" w:rsidRDefault="00A62BEA" w:rsidP="00A62BEA">
      <w:pPr>
        <w:rPr>
          <w:sz w:val="32"/>
          <w:szCs w:val="32"/>
          <w:rtl/>
          <w:lang w:bidi="ar-DZ"/>
        </w:rPr>
      </w:pPr>
      <w:r>
        <w:rPr>
          <w:rFonts w:hint="cs"/>
          <w:sz w:val="32"/>
          <w:szCs w:val="32"/>
          <w:rtl/>
          <w:lang w:bidi="ar-DZ"/>
        </w:rPr>
        <w:t>- ح الطاعة ح في التأديب</w:t>
      </w:r>
      <w:r w:rsidR="00506AD2">
        <w:rPr>
          <w:rFonts w:hint="cs"/>
          <w:sz w:val="32"/>
          <w:szCs w:val="32"/>
          <w:rtl/>
          <w:lang w:bidi="ar-DZ"/>
        </w:rPr>
        <w:t xml:space="preserve">                                - هي حقوق تنتقل بالميراث</w:t>
      </w:r>
    </w:p>
    <w:p w14:paraId="6813C1E2" w14:textId="77777777" w:rsidR="00A62BEA" w:rsidRDefault="00A62BEA" w:rsidP="00A62BEA">
      <w:pPr>
        <w:rPr>
          <w:sz w:val="32"/>
          <w:szCs w:val="32"/>
          <w:rtl/>
          <w:lang w:bidi="ar-DZ"/>
        </w:rPr>
      </w:pPr>
      <w:r>
        <w:rPr>
          <w:rFonts w:hint="cs"/>
          <w:sz w:val="32"/>
          <w:szCs w:val="32"/>
          <w:rtl/>
          <w:lang w:bidi="ar-DZ"/>
        </w:rPr>
        <w:t>- ح في التعليم ح في النفقة</w:t>
      </w:r>
      <w:r w:rsidR="00506AD2">
        <w:rPr>
          <w:rFonts w:hint="cs"/>
          <w:sz w:val="32"/>
          <w:szCs w:val="32"/>
          <w:rtl/>
          <w:lang w:bidi="ar-DZ"/>
        </w:rPr>
        <w:t xml:space="preserve">                                   - تقسم  الحقوق المالية إلى:</w:t>
      </w:r>
    </w:p>
    <w:p w14:paraId="5901F323" w14:textId="77777777" w:rsidR="00506AD2" w:rsidRDefault="00506AD2" w:rsidP="00A62BEA">
      <w:pPr>
        <w:rPr>
          <w:b/>
          <w:bCs/>
          <w:sz w:val="32"/>
          <w:szCs w:val="32"/>
          <w:rtl/>
          <w:lang w:bidi="ar-DZ"/>
        </w:rPr>
      </w:pPr>
      <w:r>
        <w:rPr>
          <w:rFonts w:hint="cs"/>
          <w:sz w:val="32"/>
          <w:szCs w:val="32"/>
          <w:rtl/>
          <w:lang w:bidi="ar-DZ"/>
        </w:rPr>
        <w:t xml:space="preserve">                                              </w:t>
      </w:r>
      <w:r w:rsidRPr="00506AD2">
        <w:rPr>
          <w:rFonts w:hint="cs"/>
          <w:b/>
          <w:bCs/>
          <w:sz w:val="32"/>
          <w:szCs w:val="32"/>
          <w:rtl/>
          <w:lang w:bidi="ar-DZ"/>
        </w:rPr>
        <w:t>حقوق معنوية    وحقوق شخصية     وحقوق عينية</w:t>
      </w:r>
    </w:p>
    <w:p w14:paraId="3AD95F1B" w14:textId="77777777" w:rsidR="00506AD2" w:rsidRDefault="00506AD2" w:rsidP="00A62BEA">
      <w:pPr>
        <w:rPr>
          <w:b/>
          <w:bCs/>
          <w:sz w:val="32"/>
          <w:szCs w:val="32"/>
          <w:rtl/>
          <w:lang w:bidi="ar-DZ"/>
        </w:rPr>
      </w:pPr>
    </w:p>
    <w:p w14:paraId="40225D09" w14:textId="77777777" w:rsidR="00506AD2" w:rsidRDefault="00506AD2" w:rsidP="00A62BEA">
      <w:pPr>
        <w:rPr>
          <w:b/>
          <w:bCs/>
          <w:sz w:val="32"/>
          <w:szCs w:val="32"/>
          <w:rtl/>
          <w:lang w:bidi="ar-DZ"/>
        </w:rPr>
      </w:pPr>
    </w:p>
    <w:p w14:paraId="0157EE07" w14:textId="77777777" w:rsidR="00506AD2" w:rsidRDefault="00506AD2" w:rsidP="00A62BEA">
      <w:pPr>
        <w:rPr>
          <w:b/>
          <w:bCs/>
          <w:sz w:val="32"/>
          <w:szCs w:val="32"/>
          <w:rtl/>
          <w:lang w:bidi="ar-DZ"/>
        </w:rPr>
      </w:pPr>
    </w:p>
    <w:p w14:paraId="25532829" w14:textId="77777777" w:rsidR="00506AD2" w:rsidRDefault="00506AD2" w:rsidP="00A62BEA">
      <w:pPr>
        <w:rPr>
          <w:b/>
          <w:bCs/>
          <w:sz w:val="32"/>
          <w:szCs w:val="32"/>
          <w:rtl/>
          <w:lang w:bidi="ar-DZ"/>
        </w:rPr>
      </w:pPr>
    </w:p>
    <w:p w14:paraId="0238676B" w14:textId="77777777" w:rsidR="00506AD2" w:rsidRDefault="00506AD2" w:rsidP="00A62BEA">
      <w:pPr>
        <w:rPr>
          <w:b/>
          <w:bCs/>
          <w:sz w:val="32"/>
          <w:szCs w:val="32"/>
          <w:rtl/>
          <w:lang w:bidi="ar-DZ"/>
        </w:rPr>
      </w:pPr>
    </w:p>
    <w:p w14:paraId="48E42D87" w14:textId="77777777" w:rsidR="00506AD2" w:rsidRDefault="00506AD2" w:rsidP="00506AD2">
      <w:pPr>
        <w:jc w:val="center"/>
        <w:rPr>
          <w:b/>
          <w:bCs/>
          <w:sz w:val="40"/>
          <w:szCs w:val="40"/>
          <w:rtl/>
          <w:lang w:bidi="ar-DZ"/>
        </w:rPr>
      </w:pPr>
      <w:r w:rsidRPr="00506AD2">
        <w:rPr>
          <w:rFonts w:hint="cs"/>
          <w:b/>
          <w:bCs/>
          <w:sz w:val="40"/>
          <w:szCs w:val="40"/>
          <w:rtl/>
          <w:lang w:bidi="ar-DZ"/>
        </w:rPr>
        <w:lastRenderedPageBreak/>
        <w:t>الحقوق المالية</w:t>
      </w:r>
    </w:p>
    <w:p w14:paraId="74B37855" w14:textId="77777777" w:rsidR="00506AD2" w:rsidRPr="00FC6053" w:rsidRDefault="00506AD2" w:rsidP="00506AD2">
      <w:pPr>
        <w:jc w:val="center"/>
        <w:rPr>
          <w:b/>
          <w:bCs/>
          <w:sz w:val="16"/>
          <w:szCs w:val="16"/>
          <w:rtl/>
          <w:lang w:bidi="ar-DZ"/>
        </w:rPr>
      </w:pPr>
    </w:p>
    <w:p w14:paraId="241C5DB3" w14:textId="77777777" w:rsidR="00506AD2" w:rsidRPr="00506AD2" w:rsidRDefault="00506AD2" w:rsidP="00506AD2">
      <w:pPr>
        <w:rPr>
          <w:b/>
          <w:bCs/>
          <w:sz w:val="40"/>
          <w:szCs w:val="40"/>
          <w:rtl/>
          <w:lang w:bidi="ar-DZ"/>
        </w:rPr>
      </w:pPr>
      <w:r w:rsidRPr="00506AD2">
        <w:rPr>
          <w:rFonts w:hint="cs"/>
          <w:b/>
          <w:bCs/>
          <w:sz w:val="40"/>
          <w:szCs w:val="40"/>
          <w:rtl/>
          <w:lang w:bidi="ar-DZ"/>
        </w:rPr>
        <w:t xml:space="preserve">حقوق معنوية      </w:t>
      </w:r>
      <w:r>
        <w:rPr>
          <w:rFonts w:hint="cs"/>
          <w:b/>
          <w:bCs/>
          <w:sz w:val="40"/>
          <w:szCs w:val="40"/>
          <w:rtl/>
          <w:lang w:bidi="ar-DZ"/>
        </w:rPr>
        <w:t xml:space="preserve">           </w:t>
      </w:r>
      <w:r w:rsidRPr="00506AD2">
        <w:rPr>
          <w:rFonts w:hint="cs"/>
          <w:b/>
          <w:bCs/>
          <w:sz w:val="40"/>
          <w:szCs w:val="40"/>
          <w:rtl/>
          <w:lang w:bidi="ar-DZ"/>
        </w:rPr>
        <w:t xml:space="preserve">  حقوق شخصية     </w:t>
      </w:r>
      <w:r>
        <w:rPr>
          <w:rFonts w:hint="cs"/>
          <w:b/>
          <w:bCs/>
          <w:sz w:val="40"/>
          <w:szCs w:val="40"/>
          <w:rtl/>
          <w:lang w:bidi="ar-DZ"/>
        </w:rPr>
        <w:t xml:space="preserve"> </w:t>
      </w:r>
      <w:r w:rsidRPr="00506AD2">
        <w:rPr>
          <w:rFonts w:hint="cs"/>
          <w:b/>
          <w:bCs/>
          <w:sz w:val="40"/>
          <w:szCs w:val="40"/>
          <w:rtl/>
          <w:lang w:bidi="ar-DZ"/>
        </w:rPr>
        <w:t xml:space="preserve">  </w:t>
      </w:r>
      <w:r>
        <w:rPr>
          <w:rFonts w:hint="cs"/>
          <w:b/>
          <w:bCs/>
          <w:sz w:val="40"/>
          <w:szCs w:val="40"/>
          <w:rtl/>
          <w:lang w:bidi="ar-DZ"/>
        </w:rPr>
        <w:t xml:space="preserve">       </w:t>
      </w:r>
      <w:r w:rsidRPr="00506AD2">
        <w:rPr>
          <w:rFonts w:hint="cs"/>
          <w:b/>
          <w:bCs/>
          <w:sz w:val="40"/>
          <w:szCs w:val="40"/>
          <w:rtl/>
          <w:lang w:bidi="ar-DZ"/>
        </w:rPr>
        <w:t>حقوق عينية</w:t>
      </w:r>
    </w:p>
    <w:p w14:paraId="6F436993" w14:textId="77777777" w:rsidR="00506AD2" w:rsidRPr="00FA4C4F" w:rsidRDefault="00506AD2" w:rsidP="00A62BEA">
      <w:pPr>
        <w:rPr>
          <w:sz w:val="28"/>
          <w:szCs w:val="28"/>
          <w:rtl/>
          <w:lang w:bidi="ar-DZ"/>
        </w:rPr>
      </w:pPr>
      <w:r w:rsidRPr="00FA4C4F">
        <w:rPr>
          <w:rFonts w:hint="cs"/>
          <w:sz w:val="28"/>
          <w:szCs w:val="28"/>
          <w:rtl/>
          <w:lang w:bidi="ar-DZ"/>
        </w:rPr>
        <w:t xml:space="preserve">- تسمى بالحقوق الأدبية </w:t>
      </w:r>
      <w:r w:rsidR="00FA4C4F">
        <w:rPr>
          <w:rFonts w:hint="cs"/>
          <w:sz w:val="28"/>
          <w:szCs w:val="28"/>
          <w:rtl/>
          <w:lang w:bidi="ar-DZ"/>
        </w:rPr>
        <w:t xml:space="preserve">                 </w:t>
      </w:r>
      <w:r w:rsidR="00FA4C4F" w:rsidRPr="00FA4C4F">
        <w:rPr>
          <w:rFonts w:hint="cs"/>
          <w:sz w:val="28"/>
          <w:szCs w:val="28"/>
          <w:rtl/>
          <w:lang w:bidi="ar-DZ"/>
        </w:rPr>
        <w:t>- تسمى حقوق الدائنية</w:t>
      </w:r>
      <w:r w:rsidR="00FA4C4F">
        <w:rPr>
          <w:rFonts w:hint="cs"/>
          <w:sz w:val="28"/>
          <w:szCs w:val="28"/>
          <w:rtl/>
          <w:lang w:bidi="ar-DZ"/>
        </w:rPr>
        <w:t xml:space="preserve">        - الحق العيني سلطة الشخص على الشيء</w:t>
      </w:r>
    </w:p>
    <w:p w14:paraId="08362C89" w14:textId="77777777" w:rsidR="00FA4C4F" w:rsidRDefault="00506AD2" w:rsidP="00FA4C4F">
      <w:pPr>
        <w:rPr>
          <w:sz w:val="28"/>
          <w:szCs w:val="28"/>
          <w:rtl/>
          <w:lang w:bidi="ar-DZ"/>
        </w:rPr>
      </w:pPr>
      <w:r w:rsidRPr="00FA4C4F">
        <w:rPr>
          <w:rFonts w:hint="cs"/>
          <w:sz w:val="28"/>
          <w:szCs w:val="28"/>
          <w:rtl/>
          <w:lang w:bidi="ar-DZ"/>
        </w:rPr>
        <w:t>-</w:t>
      </w:r>
      <w:r w:rsidR="00FA4C4F" w:rsidRPr="00FA4C4F">
        <w:rPr>
          <w:rFonts w:hint="cs"/>
          <w:sz w:val="28"/>
          <w:szCs w:val="28"/>
          <w:rtl/>
          <w:lang w:bidi="ar-DZ"/>
        </w:rPr>
        <w:t xml:space="preserve"> هي سلطة الشخص على :</w:t>
      </w:r>
      <w:r w:rsidR="00FA4C4F">
        <w:rPr>
          <w:rFonts w:hint="cs"/>
          <w:sz w:val="28"/>
          <w:szCs w:val="28"/>
          <w:rtl/>
          <w:lang w:bidi="ar-DZ"/>
        </w:rPr>
        <w:t xml:space="preserve">        </w:t>
      </w:r>
      <w:r w:rsidR="00FA4C4F" w:rsidRPr="00FA4C4F">
        <w:rPr>
          <w:rFonts w:hint="cs"/>
          <w:sz w:val="28"/>
          <w:szCs w:val="28"/>
          <w:rtl/>
          <w:lang w:bidi="ar-DZ"/>
        </w:rPr>
        <w:t>- هي سلطة لشخص اتجاه شخص</w:t>
      </w:r>
      <w:r w:rsidR="00FA4C4F">
        <w:rPr>
          <w:rFonts w:hint="cs"/>
          <w:sz w:val="28"/>
          <w:szCs w:val="28"/>
          <w:rtl/>
          <w:lang w:bidi="ar-DZ"/>
        </w:rPr>
        <w:t xml:space="preserve">  - يباشر صاحب الحق حقه دون وساطة</w:t>
      </w:r>
    </w:p>
    <w:p w14:paraId="21572843" w14:textId="77777777" w:rsidR="00FA4C4F" w:rsidRPr="00FA4C4F" w:rsidRDefault="00FA4C4F" w:rsidP="00FA4C4F">
      <w:pPr>
        <w:rPr>
          <w:sz w:val="28"/>
          <w:szCs w:val="28"/>
          <w:rtl/>
          <w:lang w:bidi="ar-DZ"/>
        </w:rPr>
      </w:pPr>
      <w:r w:rsidRPr="00FA4C4F">
        <w:rPr>
          <w:rFonts w:hint="cs"/>
          <w:sz w:val="28"/>
          <w:szCs w:val="28"/>
          <w:rtl/>
          <w:lang w:bidi="ar-DZ"/>
        </w:rPr>
        <w:t>انتاجه الفكري، الأدبي أو الفني</w:t>
      </w:r>
      <w:r>
        <w:rPr>
          <w:rFonts w:hint="cs"/>
          <w:sz w:val="28"/>
          <w:szCs w:val="28"/>
          <w:rtl/>
          <w:lang w:bidi="ar-DZ"/>
        </w:rPr>
        <w:t xml:space="preserve">       </w:t>
      </w:r>
      <w:r w:rsidRPr="00FA4C4F">
        <w:rPr>
          <w:rFonts w:hint="cs"/>
          <w:sz w:val="28"/>
          <w:szCs w:val="28"/>
          <w:rtl/>
          <w:lang w:bidi="ar-DZ"/>
        </w:rPr>
        <w:t>- يكون فيها المدين ملتزما بـ:</w:t>
      </w:r>
      <w:r>
        <w:rPr>
          <w:rFonts w:hint="cs"/>
          <w:sz w:val="28"/>
          <w:szCs w:val="28"/>
          <w:rtl/>
          <w:lang w:bidi="ar-DZ"/>
        </w:rPr>
        <w:t xml:space="preserve">      </w:t>
      </w:r>
      <w:r w:rsidR="00FC6053">
        <w:rPr>
          <w:rFonts w:hint="cs"/>
          <w:sz w:val="28"/>
          <w:szCs w:val="28"/>
          <w:rtl/>
          <w:lang w:bidi="ar-DZ"/>
        </w:rPr>
        <w:t xml:space="preserve">       </w:t>
      </w:r>
      <w:r>
        <w:rPr>
          <w:rFonts w:hint="cs"/>
          <w:sz w:val="28"/>
          <w:szCs w:val="28"/>
          <w:rtl/>
          <w:lang w:bidi="ar-DZ"/>
        </w:rPr>
        <w:t>- تنقسم الحقوق العينية إلى :</w:t>
      </w:r>
    </w:p>
    <w:p w14:paraId="27B0576D" w14:textId="77777777" w:rsidR="00A62BEA" w:rsidRPr="00FC6053" w:rsidRDefault="00FA4C4F" w:rsidP="00A62BEA">
      <w:pPr>
        <w:rPr>
          <w:b/>
          <w:bCs/>
          <w:sz w:val="28"/>
          <w:szCs w:val="28"/>
          <w:rtl/>
          <w:lang w:bidi="ar-DZ"/>
        </w:rPr>
      </w:pPr>
      <w:r w:rsidRPr="00FA4C4F">
        <w:rPr>
          <w:rFonts w:hint="cs"/>
          <w:sz w:val="28"/>
          <w:szCs w:val="28"/>
          <w:rtl/>
          <w:lang w:bidi="ar-DZ"/>
        </w:rPr>
        <w:t xml:space="preserve">- مثالها ح المؤلف            </w:t>
      </w:r>
      <w:r>
        <w:rPr>
          <w:rFonts w:hint="cs"/>
          <w:sz w:val="28"/>
          <w:szCs w:val="28"/>
          <w:rtl/>
          <w:lang w:bidi="ar-DZ"/>
        </w:rPr>
        <w:t xml:space="preserve">   </w:t>
      </w:r>
      <w:r w:rsidRPr="00FA4C4F">
        <w:rPr>
          <w:rFonts w:hint="cs"/>
          <w:sz w:val="28"/>
          <w:szCs w:val="28"/>
          <w:rtl/>
          <w:lang w:bidi="ar-DZ"/>
        </w:rPr>
        <w:t xml:space="preserve"> إعطاء شيء، القيام بعمل، الامتناع عن عمل</w:t>
      </w:r>
      <w:r w:rsidR="00FC6053">
        <w:rPr>
          <w:rFonts w:hint="cs"/>
          <w:sz w:val="28"/>
          <w:szCs w:val="28"/>
          <w:rtl/>
          <w:lang w:bidi="ar-DZ"/>
        </w:rPr>
        <w:t xml:space="preserve">     </w:t>
      </w:r>
      <w:r w:rsidR="00FC6053" w:rsidRPr="00FC6053">
        <w:rPr>
          <w:rFonts w:hint="cs"/>
          <w:b/>
          <w:bCs/>
          <w:sz w:val="32"/>
          <w:szCs w:val="32"/>
          <w:rtl/>
          <w:lang w:bidi="ar-DZ"/>
        </w:rPr>
        <w:t>- حقوق عينية أصلية</w:t>
      </w:r>
    </w:p>
    <w:p w14:paraId="3316B635" w14:textId="77777777" w:rsidR="00FA4C4F" w:rsidRPr="00FC6053" w:rsidRDefault="00FA4C4F" w:rsidP="00FA4C4F">
      <w:pPr>
        <w:rPr>
          <w:sz w:val="32"/>
          <w:szCs w:val="32"/>
          <w:rtl/>
          <w:lang w:bidi="ar-DZ"/>
        </w:rPr>
      </w:pPr>
      <w:r w:rsidRPr="00FA4C4F">
        <w:rPr>
          <w:rFonts w:hint="cs"/>
          <w:sz w:val="28"/>
          <w:szCs w:val="28"/>
          <w:rtl/>
          <w:lang w:bidi="ar-DZ"/>
        </w:rPr>
        <w:t>- لها شق أدبي وشق مادي</w:t>
      </w:r>
      <w:r>
        <w:rPr>
          <w:rFonts w:hint="cs"/>
          <w:sz w:val="28"/>
          <w:szCs w:val="28"/>
          <w:rtl/>
          <w:lang w:bidi="ar-DZ"/>
        </w:rPr>
        <w:t xml:space="preserve">       - إعطاء شيء : تعويض المضرور</w:t>
      </w:r>
      <w:r w:rsidR="00FC6053">
        <w:rPr>
          <w:rFonts w:hint="cs"/>
          <w:sz w:val="28"/>
          <w:szCs w:val="28"/>
          <w:rtl/>
          <w:lang w:bidi="ar-DZ"/>
        </w:rPr>
        <w:t xml:space="preserve">              </w:t>
      </w:r>
      <w:r w:rsidR="00FC6053" w:rsidRPr="00FC6053">
        <w:rPr>
          <w:rFonts w:hint="cs"/>
          <w:b/>
          <w:bCs/>
          <w:sz w:val="32"/>
          <w:szCs w:val="32"/>
          <w:rtl/>
          <w:lang w:bidi="ar-DZ"/>
        </w:rPr>
        <w:t>- حقوق عينية تبعية</w:t>
      </w:r>
    </w:p>
    <w:p w14:paraId="0958DF48" w14:textId="77777777" w:rsidR="00FA4C4F" w:rsidRDefault="00FA4C4F" w:rsidP="00A62BEA">
      <w:pPr>
        <w:rPr>
          <w:sz w:val="28"/>
          <w:szCs w:val="28"/>
          <w:rtl/>
          <w:lang w:bidi="ar-DZ"/>
        </w:rPr>
      </w:pPr>
      <w:r>
        <w:rPr>
          <w:rFonts w:hint="cs"/>
          <w:sz w:val="28"/>
          <w:szCs w:val="28"/>
          <w:rtl/>
          <w:lang w:bidi="ar-DZ"/>
        </w:rPr>
        <w:t xml:space="preserve">                                    - القيام بعمل :  تسليم المبيع</w:t>
      </w:r>
    </w:p>
    <w:p w14:paraId="317A8055" w14:textId="77777777" w:rsidR="00FA4C4F" w:rsidRDefault="00FA4C4F" w:rsidP="00A62BEA">
      <w:pPr>
        <w:rPr>
          <w:sz w:val="28"/>
          <w:szCs w:val="28"/>
          <w:rtl/>
          <w:lang w:bidi="ar-DZ"/>
        </w:rPr>
      </w:pPr>
      <w:r>
        <w:rPr>
          <w:rFonts w:hint="cs"/>
          <w:sz w:val="28"/>
          <w:szCs w:val="28"/>
          <w:rtl/>
          <w:lang w:bidi="ar-DZ"/>
        </w:rPr>
        <w:t xml:space="preserve">                                    - الامتناع عن عمل : الامتناع عن المنافسة</w:t>
      </w:r>
    </w:p>
    <w:p w14:paraId="439A190A" w14:textId="77777777" w:rsidR="00FC6053" w:rsidRPr="00FA4C4F" w:rsidRDefault="00FC6053" w:rsidP="00FC6053">
      <w:pPr>
        <w:rPr>
          <w:sz w:val="28"/>
          <w:szCs w:val="28"/>
          <w:rtl/>
          <w:lang w:bidi="ar-DZ"/>
        </w:rPr>
      </w:pPr>
      <w:r>
        <w:rPr>
          <w:rFonts w:hint="cs"/>
          <w:sz w:val="28"/>
          <w:szCs w:val="28"/>
          <w:rtl/>
          <w:lang w:bidi="ar-DZ"/>
        </w:rPr>
        <w:t xml:space="preserve">                                </w:t>
      </w:r>
    </w:p>
    <w:p w14:paraId="09BF7E83" w14:textId="77777777" w:rsidR="00A62BEA" w:rsidRDefault="00FC6053" w:rsidP="00FC6053">
      <w:pPr>
        <w:ind w:firstLine="282"/>
        <w:jc w:val="center"/>
        <w:rPr>
          <w:b/>
          <w:bCs/>
          <w:sz w:val="40"/>
          <w:szCs w:val="40"/>
          <w:rtl/>
          <w:lang w:bidi="ar-DZ"/>
        </w:rPr>
      </w:pPr>
      <w:r w:rsidRPr="00FC6053">
        <w:rPr>
          <w:rFonts w:hint="cs"/>
          <w:b/>
          <w:bCs/>
          <w:sz w:val="40"/>
          <w:szCs w:val="40"/>
          <w:rtl/>
          <w:lang w:bidi="ar-DZ"/>
        </w:rPr>
        <w:t>الحصة الثانية</w:t>
      </w:r>
    </w:p>
    <w:p w14:paraId="12650DF5" w14:textId="77777777" w:rsidR="00FC6053" w:rsidRDefault="00FC6053" w:rsidP="00FC6053">
      <w:pPr>
        <w:ind w:firstLine="282"/>
        <w:jc w:val="center"/>
        <w:rPr>
          <w:b/>
          <w:bCs/>
          <w:sz w:val="40"/>
          <w:szCs w:val="40"/>
          <w:rtl/>
          <w:lang w:bidi="ar-DZ"/>
        </w:rPr>
      </w:pPr>
      <w:r>
        <w:rPr>
          <w:rFonts w:hint="cs"/>
          <w:b/>
          <w:bCs/>
          <w:sz w:val="40"/>
          <w:szCs w:val="40"/>
          <w:rtl/>
          <w:lang w:bidi="ar-DZ"/>
        </w:rPr>
        <w:t xml:space="preserve">(تقسيمات الحقوق </w:t>
      </w:r>
      <w:r>
        <w:rPr>
          <w:b/>
          <w:bCs/>
          <w:sz w:val="40"/>
          <w:szCs w:val="40"/>
          <w:rtl/>
          <w:lang w:bidi="ar-DZ"/>
        </w:rPr>
        <w:t>–</w:t>
      </w:r>
      <w:r>
        <w:rPr>
          <w:rFonts w:hint="cs"/>
          <w:b/>
          <w:bCs/>
          <w:sz w:val="40"/>
          <w:szCs w:val="40"/>
          <w:rtl/>
          <w:lang w:bidi="ar-DZ"/>
        </w:rPr>
        <w:t xml:space="preserve"> تابع)</w:t>
      </w:r>
    </w:p>
    <w:p w14:paraId="49D5237B" w14:textId="77777777" w:rsidR="00FC6053" w:rsidRDefault="00FC6053" w:rsidP="00FC6053">
      <w:pPr>
        <w:ind w:firstLine="282"/>
        <w:jc w:val="center"/>
        <w:rPr>
          <w:b/>
          <w:bCs/>
          <w:sz w:val="40"/>
          <w:szCs w:val="40"/>
          <w:rtl/>
          <w:lang w:bidi="ar-DZ"/>
        </w:rPr>
      </w:pPr>
    </w:p>
    <w:p w14:paraId="10BEF75C" w14:textId="77777777" w:rsidR="00FC6053" w:rsidRDefault="00FC6053" w:rsidP="00FC6053">
      <w:pPr>
        <w:ind w:firstLine="282"/>
        <w:jc w:val="center"/>
        <w:rPr>
          <w:b/>
          <w:bCs/>
          <w:sz w:val="40"/>
          <w:szCs w:val="40"/>
          <w:rtl/>
          <w:lang w:bidi="ar-DZ"/>
        </w:rPr>
      </w:pPr>
      <w:r>
        <w:rPr>
          <w:rFonts w:hint="cs"/>
          <w:b/>
          <w:bCs/>
          <w:sz w:val="40"/>
          <w:szCs w:val="40"/>
          <w:rtl/>
          <w:lang w:bidi="ar-DZ"/>
        </w:rPr>
        <w:t xml:space="preserve"> الحقوق العينية</w:t>
      </w:r>
    </w:p>
    <w:p w14:paraId="09243774" w14:textId="77777777" w:rsidR="00FC6053" w:rsidRDefault="00FC6053" w:rsidP="00FC6053">
      <w:pPr>
        <w:ind w:firstLine="282"/>
        <w:rPr>
          <w:b/>
          <w:bCs/>
          <w:sz w:val="40"/>
          <w:szCs w:val="40"/>
          <w:rtl/>
          <w:lang w:bidi="ar-DZ"/>
        </w:rPr>
      </w:pPr>
      <w:r>
        <w:rPr>
          <w:rFonts w:hint="cs"/>
          <w:b/>
          <w:bCs/>
          <w:sz w:val="40"/>
          <w:szCs w:val="40"/>
          <w:rtl/>
          <w:lang w:bidi="ar-DZ"/>
        </w:rPr>
        <w:t>حقوق عينية أصلية                                   حقوق عينية تبعية</w:t>
      </w:r>
    </w:p>
    <w:p w14:paraId="4D700501" w14:textId="77777777" w:rsidR="00FC6053" w:rsidRDefault="00FC6053" w:rsidP="008122D7">
      <w:pPr>
        <w:spacing w:after="120"/>
        <w:ind w:firstLine="284"/>
        <w:rPr>
          <w:sz w:val="28"/>
          <w:szCs w:val="28"/>
          <w:rtl/>
          <w:lang w:bidi="ar-DZ"/>
        </w:rPr>
      </w:pPr>
      <w:r>
        <w:rPr>
          <w:rFonts w:hint="cs"/>
          <w:sz w:val="28"/>
          <w:szCs w:val="28"/>
          <w:rtl/>
          <w:lang w:bidi="ar-DZ"/>
        </w:rPr>
        <w:t xml:space="preserve">- هي حقوق أصلية لا تتبع حقا آخر  </w:t>
      </w:r>
      <w:r w:rsidR="008122D7">
        <w:rPr>
          <w:rFonts w:hint="cs"/>
          <w:sz w:val="28"/>
          <w:szCs w:val="28"/>
          <w:rtl/>
          <w:lang w:bidi="ar-DZ"/>
        </w:rPr>
        <w:t xml:space="preserve">                       - يوجد الحق التبعي كضمان للوفاء بحق شخصي</w:t>
      </w:r>
    </w:p>
    <w:p w14:paraId="5D7CC31D" w14:textId="77777777" w:rsidR="00FC6053" w:rsidRPr="008122D7" w:rsidRDefault="00FC6053" w:rsidP="008122D7">
      <w:pPr>
        <w:spacing w:after="120"/>
        <w:ind w:firstLine="284"/>
        <w:rPr>
          <w:sz w:val="28"/>
          <w:szCs w:val="28"/>
          <w:rtl/>
          <w:lang w:bidi="ar-DZ"/>
        </w:rPr>
      </w:pPr>
      <w:r>
        <w:rPr>
          <w:rFonts w:hint="cs"/>
          <w:sz w:val="28"/>
          <w:szCs w:val="28"/>
          <w:rtl/>
          <w:lang w:bidi="ar-DZ"/>
        </w:rPr>
        <w:t>أو تستند في وجودها عليه</w:t>
      </w:r>
      <w:r w:rsidR="008122D7" w:rsidRPr="008122D7">
        <w:rPr>
          <w:rFonts w:hint="cs"/>
          <w:sz w:val="28"/>
          <w:szCs w:val="28"/>
          <w:rtl/>
          <w:lang w:bidi="ar-DZ"/>
        </w:rPr>
        <w:t xml:space="preserve">                 </w:t>
      </w:r>
      <w:r w:rsidR="008122D7">
        <w:rPr>
          <w:rFonts w:hint="cs"/>
          <w:sz w:val="28"/>
          <w:szCs w:val="28"/>
          <w:rtl/>
          <w:lang w:bidi="ar-DZ"/>
        </w:rPr>
        <w:t xml:space="preserve">                 </w:t>
      </w:r>
      <w:r w:rsidR="008122D7" w:rsidRPr="008122D7">
        <w:rPr>
          <w:rFonts w:hint="cs"/>
          <w:sz w:val="28"/>
          <w:szCs w:val="28"/>
          <w:rtl/>
          <w:lang w:bidi="ar-DZ"/>
        </w:rPr>
        <w:t xml:space="preserve">  - هو تابع للحق الأصلي في صحته وبطلانه</w:t>
      </w:r>
    </w:p>
    <w:p w14:paraId="165621E1" w14:textId="77777777" w:rsidR="00FC6053" w:rsidRDefault="00FC6053" w:rsidP="008122D7">
      <w:pPr>
        <w:spacing w:after="120"/>
        <w:ind w:firstLine="284"/>
        <w:rPr>
          <w:sz w:val="28"/>
          <w:szCs w:val="28"/>
          <w:rtl/>
          <w:lang w:bidi="ar-DZ"/>
        </w:rPr>
      </w:pPr>
      <w:r w:rsidRPr="00FC6053">
        <w:rPr>
          <w:rFonts w:hint="cs"/>
          <w:sz w:val="28"/>
          <w:szCs w:val="28"/>
          <w:rtl/>
          <w:lang w:bidi="ar-DZ"/>
        </w:rPr>
        <w:t>- تحتوي على ثلاث سلطات هي:</w:t>
      </w:r>
      <w:r w:rsidR="008122D7">
        <w:rPr>
          <w:rFonts w:hint="cs"/>
          <w:sz w:val="28"/>
          <w:szCs w:val="28"/>
          <w:rtl/>
          <w:lang w:bidi="ar-DZ"/>
        </w:rPr>
        <w:t xml:space="preserve">                             ووجوده وانقضاءه</w:t>
      </w:r>
    </w:p>
    <w:p w14:paraId="015E6F43" w14:textId="77777777" w:rsidR="00FC6053" w:rsidRDefault="00FC6053" w:rsidP="008122D7">
      <w:pPr>
        <w:spacing w:after="120"/>
        <w:ind w:firstLine="284"/>
        <w:rPr>
          <w:sz w:val="28"/>
          <w:szCs w:val="28"/>
          <w:rtl/>
          <w:lang w:bidi="ar-DZ"/>
        </w:rPr>
      </w:pPr>
      <w:r>
        <w:rPr>
          <w:rFonts w:hint="cs"/>
          <w:sz w:val="28"/>
          <w:szCs w:val="28"/>
          <w:rtl/>
          <w:lang w:bidi="ar-DZ"/>
        </w:rPr>
        <w:t>سلطة الاستعمال والاستغلال والتصرف</w:t>
      </w:r>
      <w:r w:rsidR="008122D7">
        <w:rPr>
          <w:rFonts w:hint="cs"/>
          <w:sz w:val="28"/>
          <w:szCs w:val="28"/>
          <w:rtl/>
          <w:lang w:bidi="ar-DZ"/>
        </w:rPr>
        <w:t xml:space="preserve">                     - وظيفة الحق التبعي هو تأمين أصحابها ضد </w:t>
      </w:r>
    </w:p>
    <w:p w14:paraId="1EDF0B7F" w14:textId="77777777" w:rsidR="00FC6053" w:rsidRDefault="00FC6053" w:rsidP="008122D7">
      <w:pPr>
        <w:spacing w:after="120"/>
        <w:ind w:firstLine="284"/>
        <w:rPr>
          <w:sz w:val="28"/>
          <w:szCs w:val="28"/>
          <w:rtl/>
          <w:lang w:bidi="ar-DZ"/>
        </w:rPr>
      </w:pPr>
      <w:r>
        <w:rPr>
          <w:rFonts w:hint="cs"/>
          <w:sz w:val="28"/>
          <w:szCs w:val="28"/>
          <w:rtl/>
          <w:lang w:bidi="ar-DZ"/>
        </w:rPr>
        <w:t>- من أمثلة الحقوق العينية الأصلية :</w:t>
      </w:r>
      <w:r w:rsidR="008122D7">
        <w:rPr>
          <w:rFonts w:hint="cs"/>
          <w:sz w:val="28"/>
          <w:szCs w:val="28"/>
          <w:rtl/>
          <w:lang w:bidi="ar-DZ"/>
        </w:rPr>
        <w:t xml:space="preserve">                         أخطار إعسار المدين وتجنب مزاحمة الدائنين</w:t>
      </w:r>
    </w:p>
    <w:p w14:paraId="6DC8DCC7" w14:textId="77777777" w:rsidR="00FC6053" w:rsidRDefault="00FC6053" w:rsidP="008122D7">
      <w:pPr>
        <w:spacing w:after="120"/>
        <w:ind w:firstLine="284"/>
        <w:rPr>
          <w:sz w:val="28"/>
          <w:szCs w:val="28"/>
          <w:rtl/>
          <w:lang w:bidi="ar-DZ"/>
        </w:rPr>
      </w:pPr>
      <w:r>
        <w:rPr>
          <w:rFonts w:hint="cs"/>
          <w:sz w:val="28"/>
          <w:szCs w:val="28"/>
          <w:rtl/>
          <w:lang w:bidi="ar-DZ"/>
        </w:rPr>
        <w:t xml:space="preserve">- </w:t>
      </w:r>
      <w:r w:rsidRPr="00F51C6E">
        <w:rPr>
          <w:rFonts w:hint="cs"/>
          <w:b/>
          <w:bCs/>
          <w:sz w:val="28"/>
          <w:szCs w:val="28"/>
          <w:rtl/>
          <w:lang w:bidi="ar-DZ"/>
        </w:rPr>
        <w:t>ح</w:t>
      </w:r>
      <w:r w:rsidR="008122D7" w:rsidRPr="00F51C6E">
        <w:rPr>
          <w:rFonts w:hint="cs"/>
          <w:b/>
          <w:bCs/>
          <w:sz w:val="28"/>
          <w:szCs w:val="28"/>
          <w:rtl/>
          <w:lang w:bidi="ar-DZ"/>
        </w:rPr>
        <w:t>ق</w:t>
      </w:r>
      <w:r w:rsidRPr="00F51C6E">
        <w:rPr>
          <w:rFonts w:hint="cs"/>
          <w:b/>
          <w:bCs/>
          <w:sz w:val="28"/>
          <w:szCs w:val="28"/>
          <w:rtl/>
          <w:lang w:bidi="ar-DZ"/>
        </w:rPr>
        <w:t xml:space="preserve"> الملكية</w:t>
      </w:r>
      <w:r w:rsidR="008122D7">
        <w:rPr>
          <w:rFonts w:hint="cs"/>
          <w:sz w:val="28"/>
          <w:szCs w:val="28"/>
          <w:rtl/>
          <w:lang w:bidi="ar-DZ"/>
        </w:rPr>
        <w:t xml:space="preserve"> (م 674)                                        - تتنوع الحقوق التبعية بحسب مصدرها إلى :</w:t>
      </w:r>
    </w:p>
    <w:p w14:paraId="4DCABB3C" w14:textId="77777777" w:rsidR="00FC6053" w:rsidRDefault="00FC6053" w:rsidP="008122D7">
      <w:pPr>
        <w:spacing w:after="120"/>
        <w:ind w:firstLine="284"/>
        <w:rPr>
          <w:sz w:val="28"/>
          <w:szCs w:val="28"/>
          <w:rtl/>
          <w:lang w:bidi="ar-DZ"/>
        </w:rPr>
      </w:pPr>
      <w:r>
        <w:rPr>
          <w:rFonts w:hint="cs"/>
          <w:sz w:val="28"/>
          <w:szCs w:val="28"/>
          <w:rtl/>
          <w:lang w:bidi="ar-DZ"/>
        </w:rPr>
        <w:t xml:space="preserve">- </w:t>
      </w:r>
      <w:r w:rsidRPr="00F51C6E">
        <w:rPr>
          <w:rFonts w:hint="cs"/>
          <w:b/>
          <w:bCs/>
          <w:sz w:val="28"/>
          <w:szCs w:val="28"/>
          <w:rtl/>
          <w:lang w:bidi="ar-DZ"/>
        </w:rPr>
        <w:t>ح</w:t>
      </w:r>
      <w:r w:rsidR="008122D7" w:rsidRPr="00F51C6E">
        <w:rPr>
          <w:rFonts w:hint="cs"/>
          <w:b/>
          <w:bCs/>
          <w:sz w:val="28"/>
          <w:szCs w:val="28"/>
          <w:rtl/>
          <w:lang w:bidi="ar-DZ"/>
        </w:rPr>
        <w:t>ق</w:t>
      </w:r>
      <w:r w:rsidRPr="00F51C6E">
        <w:rPr>
          <w:rFonts w:hint="cs"/>
          <w:b/>
          <w:bCs/>
          <w:sz w:val="28"/>
          <w:szCs w:val="28"/>
          <w:rtl/>
          <w:lang w:bidi="ar-DZ"/>
        </w:rPr>
        <w:t xml:space="preserve"> الانتفاع</w:t>
      </w:r>
      <w:r w:rsidR="008122D7">
        <w:rPr>
          <w:rFonts w:hint="cs"/>
          <w:sz w:val="28"/>
          <w:szCs w:val="28"/>
          <w:rtl/>
          <w:lang w:bidi="ar-DZ"/>
        </w:rPr>
        <w:t xml:space="preserve">  (م844)                                                  - </w:t>
      </w:r>
      <w:r w:rsidR="008122D7" w:rsidRPr="00F51C6E">
        <w:rPr>
          <w:rFonts w:hint="cs"/>
          <w:b/>
          <w:bCs/>
          <w:sz w:val="28"/>
          <w:szCs w:val="28"/>
          <w:rtl/>
          <w:lang w:bidi="ar-DZ"/>
        </w:rPr>
        <w:t>حق الرهن</w:t>
      </w:r>
      <w:r w:rsidR="008122D7">
        <w:rPr>
          <w:rFonts w:hint="cs"/>
          <w:sz w:val="28"/>
          <w:szCs w:val="28"/>
          <w:rtl/>
          <w:lang w:bidi="ar-DZ"/>
        </w:rPr>
        <w:t xml:space="preserve"> (م882-948)</w:t>
      </w:r>
    </w:p>
    <w:p w14:paraId="757DD578" w14:textId="77777777" w:rsidR="00FC6053" w:rsidRDefault="00FC6053" w:rsidP="008122D7">
      <w:pPr>
        <w:spacing w:after="120"/>
        <w:ind w:firstLine="284"/>
        <w:rPr>
          <w:sz w:val="28"/>
          <w:szCs w:val="28"/>
          <w:rtl/>
          <w:lang w:bidi="ar-DZ"/>
        </w:rPr>
      </w:pPr>
      <w:r>
        <w:rPr>
          <w:rFonts w:hint="cs"/>
          <w:sz w:val="28"/>
          <w:szCs w:val="28"/>
          <w:rtl/>
          <w:lang w:bidi="ar-DZ"/>
        </w:rPr>
        <w:t xml:space="preserve">- </w:t>
      </w:r>
      <w:r w:rsidRPr="00F51C6E">
        <w:rPr>
          <w:rFonts w:hint="cs"/>
          <w:b/>
          <w:bCs/>
          <w:sz w:val="28"/>
          <w:szCs w:val="28"/>
          <w:rtl/>
          <w:lang w:bidi="ar-DZ"/>
        </w:rPr>
        <w:t>ح</w:t>
      </w:r>
      <w:r w:rsidR="008122D7" w:rsidRPr="00F51C6E">
        <w:rPr>
          <w:rFonts w:hint="cs"/>
          <w:b/>
          <w:bCs/>
          <w:sz w:val="28"/>
          <w:szCs w:val="28"/>
          <w:rtl/>
          <w:lang w:bidi="ar-DZ"/>
        </w:rPr>
        <w:t>ق</w:t>
      </w:r>
      <w:r w:rsidRPr="00F51C6E">
        <w:rPr>
          <w:rFonts w:hint="cs"/>
          <w:b/>
          <w:bCs/>
          <w:sz w:val="28"/>
          <w:szCs w:val="28"/>
          <w:rtl/>
          <w:lang w:bidi="ar-DZ"/>
        </w:rPr>
        <w:t xml:space="preserve"> الاستعمال والسكن</w:t>
      </w:r>
      <w:r w:rsidR="008122D7">
        <w:rPr>
          <w:rFonts w:hint="cs"/>
          <w:sz w:val="28"/>
          <w:szCs w:val="28"/>
          <w:rtl/>
          <w:lang w:bidi="ar-DZ"/>
        </w:rPr>
        <w:t xml:space="preserve"> (م855)                                       - </w:t>
      </w:r>
      <w:r w:rsidR="008122D7" w:rsidRPr="00F51C6E">
        <w:rPr>
          <w:rFonts w:hint="cs"/>
          <w:b/>
          <w:bCs/>
          <w:sz w:val="28"/>
          <w:szCs w:val="28"/>
          <w:rtl/>
          <w:lang w:bidi="ar-DZ"/>
        </w:rPr>
        <w:t>حق الاختصاص</w:t>
      </w:r>
      <w:r w:rsidR="008122D7">
        <w:rPr>
          <w:rFonts w:hint="cs"/>
          <w:sz w:val="28"/>
          <w:szCs w:val="28"/>
          <w:rtl/>
          <w:lang w:bidi="ar-DZ"/>
        </w:rPr>
        <w:t xml:space="preserve"> (م937)</w:t>
      </w:r>
    </w:p>
    <w:p w14:paraId="77735347" w14:textId="77777777" w:rsidR="00FC6053" w:rsidRDefault="008122D7" w:rsidP="008122D7">
      <w:pPr>
        <w:spacing w:after="120"/>
        <w:ind w:firstLine="284"/>
        <w:rPr>
          <w:sz w:val="28"/>
          <w:szCs w:val="28"/>
          <w:rtl/>
          <w:lang w:bidi="ar-DZ"/>
        </w:rPr>
      </w:pPr>
      <w:r>
        <w:rPr>
          <w:rFonts w:hint="cs"/>
          <w:sz w:val="28"/>
          <w:szCs w:val="28"/>
          <w:rtl/>
          <w:lang w:bidi="ar-DZ"/>
        </w:rPr>
        <w:t xml:space="preserve">- </w:t>
      </w:r>
      <w:r w:rsidR="00FC6053" w:rsidRPr="00F51C6E">
        <w:rPr>
          <w:rFonts w:hint="cs"/>
          <w:b/>
          <w:bCs/>
          <w:sz w:val="28"/>
          <w:szCs w:val="28"/>
          <w:rtl/>
          <w:lang w:bidi="ar-DZ"/>
        </w:rPr>
        <w:t>ح</w:t>
      </w:r>
      <w:r w:rsidRPr="00F51C6E">
        <w:rPr>
          <w:rFonts w:hint="cs"/>
          <w:b/>
          <w:bCs/>
          <w:sz w:val="28"/>
          <w:szCs w:val="28"/>
          <w:rtl/>
          <w:lang w:bidi="ar-DZ"/>
        </w:rPr>
        <w:t>ق</w:t>
      </w:r>
      <w:r w:rsidR="00FC6053" w:rsidRPr="00F51C6E">
        <w:rPr>
          <w:rFonts w:hint="cs"/>
          <w:b/>
          <w:bCs/>
          <w:sz w:val="28"/>
          <w:szCs w:val="28"/>
          <w:rtl/>
          <w:lang w:bidi="ar-DZ"/>
        </w:rPr>
        <w:t xml:space="preserve"> الارتفاق</w:t>
      </w:r>
      <w:r>
        <w:rPr>
          <w:rFonts w:hint="cs"/>
          <w:sz w:val="28"/>
          <w:szCs w:val="28"/>
          <w:rtl/>
          <w:lang w:bidi="ar-DZ"/>
        </w:rPr>
        <w:t xml:space="preserve">  (م867)                                                 - </w:t>
      </w:r>
      <w:r w:rsidRPr="00F51C6E">
        <w:rPr>
          <w:rFonts w:hint="cs"/>
          <w:b/>
          <w:bCs/>
          <w:sz w:val="28"/>
          <w:szCs w:val="28"/>
          <w:rtl/>
          <w:lang w:bidi="ar-DZ"/>
        </w:rPr>
        <w:t>حق الامتياز</w:t>
      </w:r>
      <w:r>
        <w:rPr>
          <w:rFonts w:hint="cs"/>
          <w:sz w:val="28"/>
          <w:szCs w:val="28"/>
          <w:rtl/>
          <w:lang w:bidi="ar-DZ"/>
        </w:rPr>
        <w:t xml:space="preserve"> (م982)</w:t>
      </w:r>
    </w:p>
    <w:p w14:paraId="1E4EC035" w14:textId="77777777" w:rsidR="00F51C6E" w:rsidRDefault="00F51C6E" w:rsidP="008122D7">
      <w:pPr>
        <w:spacing w:after="120"/>
        <w:ind w:firstLine="284"/>
        <w:rPr>
          <w:b/>
          <w:bCs/>
          <w:sz w:val="36"/>
          <w:szCs w:val="36"/>
          <w:rtl/>
          <w:lang w:bidi="ar-DZ"/>
        </w:rPr>
      </w:pPr>
      <w:r w:rsidRPr="00F51C6E">
        <w:rPr>
          <w:rFonts w:hint="cs"/>
          <w:b/>
          <w:bCs/>
          <w:sz w:val="36"/>
          <w:szCs w:val="36"/>
          <w:u w:val="double"/>
          <w:rtl/>
          <w:lang w:bidi="ar-DZ"/>
        </w:rPr>
        <w:lastRenderedPageBreak/>
        <w:t>أولا</w:t>
      </w:r>
      <w:r>
        <w:rPr>
          <w:rFonts w:hint="cs"/>
          <w:b/>
          <w:bCs/>
          <w:sz w:val="36"/>
          <w:szCs w:val="36"/>
          <w:u w:val="double"/>
          <w:rtl/>
          <w:lang w:bidi="ar-DZ"/>
        </w:rPr>
        <w:t>ً</w:t>
      </w:r>
      <w:r w:rsidRPr="00F51C6E">
        <w:rPr>
          <w:rFonts w:hint="cs"/>
          <w:b/>
          <w:bCs/>
          <w:sz w:val="36"/>
          <w:szCs w:val="36"/>
          <w:rtl/>
          <w:lang w:bidi="ar-DZ"/>
        </w:rPr>
        <w:t>: الحقوق العينية الأصلية</w:t>
      </w:r>
    </w:p>
    <w:p w14:paraId="4E307D02" w14:textId="77777777" w:rsidR="00164E11" w:rsidRPr="00012D56" w:rsidRDefault="00164E11" w:rsidP="00164E11">
      <w:pPr>
        <w:spacing w:after="120"/>
        <w:ind w:firstLine="284"/>
        <w:rPr>
          <w:sz w:val="28"/>
          <w:szCs w:val="28"/>
          <w:rtl/>
          <w:lang w:bidi="ar-DZ"/>
        </w:rPr>
      </w:pPr>
      <w:r w:rsidRPr="00012D56">
        <w:rPr>
          <w:rFonts w:hint="cs"/>
          <w:sz w:val="28"/>
          <w:szCs w:val="28"/>
          <w:rtl/>
          <w:lang w:bidi="ar-DZ"/>
        </w:rPr>
        <w:t xml:space="preserve">نورد فيما يلي حق الملكية والحقوق المتفرعة عنه وهي حق الانتفاع، </w:t>
      </w:r>
      <w:r w:rsidRPr="00012D56">
        <w:rPr>
          <w:rFonts w:ascii="Times New Roman" w:eastAsia="Times New Roman" w:hAnsi="Times New Roman" w:cs="Simplified Arabic" w:hint="cs"/>
          <w:color w:val="000000"/>
          <w:sz w:val="28"/>
          <w:szCs w:val="28"/>
          <w:rtl/>
        </w:rPr>
        <w:t xml:space="preserve">حق الاستعمال والسكنى وكذا حق </w:t>
      </w:r>
      <w:r w:rsidRPr="00012D56">
        <w:rPr>
          <w:rFonts w:hint="cs"/>
          <w:sz w:val="28"/>
          <w:szCs w:val="28"/>
          <w:rtl/>
          <w:lang w:bidi="ar-DZ"/>
        </w:rPr>
        <w:t xml:space="preserve">الارتفاق . </w:t>
      </w:r>
    </w:p>
    <w:p w14:paraId="353881B4" w14:textId="77777777" w:rsidR="003E0F35" w:rsidRPr="00012D56" w:rsidRDefault="00164E11" w:rsidP="00164E11">
      <w:pPr>
        <w:spacing w:after="120"/>
        <w:ind w:left="720" w:hanging="154"/>
        <w:rPr>
          <w:b/>
          <w:bCs/>
          <w:sz w:val="28"/>
          <w:szCs w:val="28"/>
          <w:rtl/>
          <w:lang w:bidi="ar-DZ"/>
        </w:rPr>
      </w:pPr>
      <w:r w:rsidRPr="00012D56">
        <w:rPr>
          <w:b/>
          <w:bCs/>
          <w:sz w:val="28"/>
          <w:szCs w:val="28"/>
          <w:lang w:val="fr-FR" w:bidi="ar-DZ"/>
        </w:rPr>
        <w:t xml:space="preserve">I </w:t>
      </w:r>
      <w:r w:rsidRPr="00012D56">
        <w:rPr>
          <w:rFonts w:hint="cs"/>
          <w:b/>
          <w:bCs/>
          <w:sz w:val="28"/>
          <w:szCs w:val="28"/>
          <w:rtl/>
          <w:lang w:val="fr-FR" w:bidi="ar-DZ"/>
        </w:rPr>
        <w:t xml:space="preserve"> - </w:t>
      </w:r>
      <w:r w:rsidR="00F51C6E" w:rsidRPr="00012D56">
        <w:rPr>
          <w:rFonts w:hint="cs"/>
          <w:b/>
          <w:bCs/>
          <w:sz w:val="28"/>
          <w:szCs w:val="28"/>
          <w:rtl/>
          <w:lang w:bidi="ar-DZ"/>
        </w:rPr>
        <w:t xml:space="preserve">حق الملكية : </w:t>
      </w:r>
      <w:r w:rsidR="003E0F35" w:rsidRPr="00012D56">
        <w:rPr>
          <w:rFonts w:ascii="SegoeUI" w:cs="Simplified Arabic"/>
          <w:sz w:val="28"/>
          <w:szCs w:val="28"/>
        </w:rPr>
        <w:t xml:space="preserve"> </w:t>
      </w:r>
      <w:r w:rsidR="003E0F35" w:rsidRPr="00012D56">
        <w:rPr>
          <w:rFonts w:ascii="SegoeUI" w:cs="Simplified Arabic" w:hint="cs"/>
          <w:sz w:val="28"/>
          <w:szCs w:val="28"/>
          <w:rtl/>
        </w:rPr>
        <w:t>نصت</w:t>
      </w:r>
      <w:r w:rsidR="003E0F35" w:rsidRPr="00012D56">
        <w:rPr>
          <w:rFonts w:ascii="SegoeUI" w:cs="Simplified Arabic"/>
          <w:sz w:val="28"/>
          <w:szCs w:val="28"/>
        </w:rPr>
        <w:t xml:space="preserve"> </w:t>
      </w:r>
      <w:r w:rsidR="003E0F35" w:rsidRPr="00012D56">
        <w:rPr>
          <w:rFonts w:ascii="SegoeUI" w:cs="Simplified Arabic" w:hint="cs"/>
          <w:sz w:val="28"/>
          <w:szCs w:val="28"/>
          <w:rtl/>
        </w:rPr>
        <w:t>المادة</w:t>
      </w:r>
      <w:r w:rsidR="003E0F35" w:rsidRPr="00012D56">
        <w:rPr>
          <w:rFonts w:ascii="SegoeUI" w:cs="Simplified Arabic"/>
          <w:sz w:val="28"/>
          <w:szCs w:val="28"/>
        </w:rPr>
        <w:t xml:space="preserve"> 674 </w:t>
      </w:r>
      <w:r w:rsidR="003E0F35" w:rsidRPr="00012D56">
        <w:rPr>
          <w:rFonts w:ascii="SegoeUI" w:cs="Simplified Arabic" w:hint="cs"/>
          <w:sz w:val="28"/>
          <w:szCs w:val="28"/>
          <w:rtl/>
        </w:rPr>
        <w:t>من</w:t>
      </w:r>
      <w:r w:rsidR="003E0F35" w:rsidRPr="00012D56">
        <w:rPr>
          <w:rFonts w:ascii="SegoeUI" w:cs="Simplified Arabic"/>
          <w:sz w:val="28"/>
          <w:szCs w:val="28"/>
        </w:rPr>
        <w:t xml:space="preserve"> </w:t>
      </w:r>
      <w:r w:rsidR="00DD0E9A" w:rsidRPr="00012D56">
        <w:rPr>
          <w:rFonts w:cs="Simplified Arabic" w:hint="cs"/>
          <w:sz w:val="28"/>
          <w:szCs w:val="28"/>
          <w:rtl/>
          <w:lang w:val="fr-FR" w:bidi="ar-DZ"/>
        </w:rPr>
        <w:t>ال</w:t>
      </w:r>
      <w:r w:rsidR="003E0F35" w:rsidRPr="00012D56">
        <w:rPr>
          <w:rFonts w:ascii="SegoeUI" w:cs="Simplified Arabic" w:hint="cs"/>
          <w:sz w:val="28"/>
          <w:szCs w:val="28"/>
          <w:rtl/>
        </w:rPr>
        <w:t>ق</w:t>
      </w:r>
      <w:r w:rsidR="00DD0E9A" w:rsidRPr="00012D56">
        <w:rPr>
          <w:rFonts w:ascii="SegoeUI" w:cs="Simplified Arabic" w:hint="cs"/>
          <w:sz w:val="28"/>
          <w:szCs w:val="28"/>
          <w:rtl/>
        </w:rPr>
        <w:t>انون</w:t>
      </w:r>
      <w:r w:rsidR="00DD0E9A" w:rsidRPr="00012D56">
        <w:rPr>
          <w:rFonts w:cs="Simplified Arabic"/>
          <w:sz w:val="28"/>
          <w:szCs w:val="28"/>
        </w:rPr>
        <w:t xml:space="preserve"> </w:t>
      </w:r>
      <w:r w:rsidR="00DD0E9A" w:rsidRPr="00012D56">
        <w:rPr>
          <w:rFonts w:ascii="SegoeUI" w:cs="Simplified Arabic" w:hint="cs"/>
          <w:sz w:val="28"/>
          <w:szCs w:val="28"/>
          <w:rtl/>
          <w:lang w:bidi="ar-DZ"/>
        </w:rPr>
        <w:t>المدني الجزائري</w:t>
      </w:r>
      <w:r w:rsidR="003E0F35" w:rsidRPr="00012D56">
        <w:rPr>
          <w:rFonts w:ascii="SegoeUI" w:cs="Simplified Arabic"/>
          <w:sz w:val="28"/>
          <w:szCs w:val="28"/>
        </w:rPr>
        <w:t xml:space="preserve"> </w:t>
      </w:r>
      <w:r w:rsidR="003E0F35" w:rsidRPr="00012D56">
        <w:rPr>
          <w:rFonts w:ascii="SegoeUI" w:cs="Simplified Arabic" w:hint="cs"/>
          <w:sz w:val="28"/>
          <w:szCs w:val="28"/>
          <w:rtl/>
        </w:rPr>
        <w:t>على</w:t>
      </w:r>
      <w:r w:rsidR="003E0F35" w:rsidRPr="00012D56">
        <w:rPr>
          <w:rFonts w:ascii="SegoeUI" w:cs="Simplified Arabic"/>
          <w:sz w:val="28"/>
          <w:szCs w:val="28"/>
        </w:rPr>
        <w:t xml:space="preserve"> </w:t>
      </w:r>
      <w:r w:rsidR="00DD0E9A" w:rsidRPr="00012D56">
        <w:rPr>
          <w:rFonts w:ascii="SegoeUI" w:cs="Simplified Arabic" w:hint="cs"/>
          <w:sz w:val="28"/>
          <w:szCs w:val="28"/>
          <w:rtl/>
        </w:rPr>
        <w:t>أن</w:t>
      </w:r>
      <w:r w:rsidR="00DD0E9A" w:rsidRPr="00012D56">
        <w:rPr>
          <w:rFonts w:ascii="SegoeUI" w:cs="Simplified Arabic"/>
          <w:sz w:val="28"/>
          <w:szCs w:val="28"/>
        </w:rPr>
        <w:t>:</w:t>
      </w:r>
      <w:r w:rsidR="00DD0E9A" w:rsidRPr="00012D56">
        <w:rPr>
          <w:rFonts w:ascii="SegoeUI" w:cs="Simplified Arabic" w:hint="cs"/>
          <w:sz w:val="28"/>
          <w:szCs w:val="28"/>
          <w:rtl/>
        </w:rPr>
        <w:t xml:space="preserve"> " </w:t>
      </w:r>
      <w:r w:rsidR="003E0F35" w:rsidRPr="00012D56">
        <w:rPr>
          <w:rFonts w:ascii="SegoeUI" w:cs="Simplified Arabic" w:hint="cs"/>
          <w:sz w:val="28"/>
          <w:szCs w:val="28"/>
          <w:rtl/>
        </w:rPr>
        <w:t>الملكية</w:t>
      </w:r>
      <w:r w:rsidR="003E0F35" w:rsidRPr="00012D56">
        <w:rPr>
          <w:rFonts w:cs="Simplified Arabic" w:hint="cs"/>
          <w:sz w:val="28"/>
          <w:szCs w:val="28"/>
          <w:rtl/>
          <w:lang w:val="fr-FR" w:bidi="ar-DZ"/>
        </w:rPr>
        <w:t xml:space="preserve"> هي</w:t>
      </w:r>
      <w:r w:rsidR="003E0F35" w:rsidRPr="00012D56">
        <w:rPr>
          <w:rFonts w:ascii="SegoeUI" w:cs="Simplified Arabic"/>
          <w:sz w:val="28"/>
          <w:szCs w:val="28"/>
        </w:rPr>
        <w:t xml:space="preserve"> </w:t>
      </w:r>
      <w:r w:rsidR="003E0F35" w:rsidRPr="00012D56">
        <w:rPr>
          <w:rFonts w:ascii="SegoeUI" w:cs="Simplified Arabic" w:hint="cs"/>
          <w:sz w:val="28"/>
          <w:szCs w:val="28"/>
          <w:rtl/>
        </w:rPr>
        <w:t>حق</w:t>
      </w:r>
      <w:r w:rsidR="003E0F35" w:rsidRPr="00012D56">
        <w:rPr>
          <w:rFonts w:ascii="SegoeUI" w:cs="Simplified Arabic"/>
          <w:sz w:val="28"/>
          <w:szCs w:val="28"/>
        </w:rPr>
        <w:t xml:space="preserve"> </w:t>
      </w:r>
      <w:r w:rsidR="003E0F35" w:rsidRPr="00012D56">
        <w:rPr>
          <w:rFonts w:ascii="SegoeUI" w:cs="Simplified Arabic" w:hint="cs"/>
          <w:sz w:val="28"/>
          <w:szCs w:val="28"/>
          <w:rtl/>
        </w:rPr>
        <w:t>التمتع</w:t>
      </w:r>
      <w:r w:rsidR="003E0F35" w:rsidRPr="00012D56">
        <w:rPr>
          <w:rFonts w:ascii="SegoeUI" w:cs="Simplified Arabic"/>
          <w:sz w:val="28"/>
          <w:szCs w:val="28"/>
        </w:rPr>
        <w:t xml:space="preserve"> </w:t>
      </w:r>
      <w:r w:rsidR="003E0F35" w:rsidRPr="00012D56">
        <w:rPr>
          <w:rFonts w:ascii="SegoeUI" w:cs="Simplified Arabic" w:hint="cs"/>
          <w:sz w:val="28"/>
          <w:szCs w:val="28"/>
          <w:rtl/>
        </w:rPr>
        <w:t>والتصرف</w:t>
      </w:r>
      <w:r w:rsidR="003E0F35" w:rsidRPr="00012D56">
        <w:rPr>
          <w:rFonts w:ascii="SegoeUI" w:cs="Simplified Arabic"/>
          <w:sz w:val="28"/>
          <w:szCs w:val="28"/>
        </w:rPr>
        <w:t xml:space="preserve"> </w:t>
      </w:r>
      <w:r w:rsidR="003E0F35" w:rsidRPr="00012D56">
        <w:rPr>
          <w:rFonts w:ascii="SegoeUI" w:cs="Simplified Arabic" w:hint="cs"/>
          <w:sz w:val="28"/>
          <w:szCs w:val="28"/>
          <w:rtl/>
        </w:rPr>
        <w:t>في</w:t>
      </w:r>
      <w:r w:rsidR="003E0F35" w:rsidRPr="00012D56">
        <w:rPr>
          <w:rFonts w:ascii="SegoeUI" w:cs="Simplified Arabic"/>
          <w:sz w:val="28"/>
          <w:szCs w:val="28"/>
        </w:rPr>
        <w:t xml:space="preserve"> </w:t>
      </w:r>
      <w:r w:rsidR="003E0F35" w:rsidRPr="00012D56">
        <w:rPr>
          <w:rFonts w:ascii="SegoeUI" w:cs="Simplified Arabic" w:hint="cs"/>
          <w:sz w:val="28"/>
          <w:szCs w:val="28"/>
          <w:rtl/>
        </w:rPr>
        <w:t>الأشياء</w:t>
      </w:r>
      <w:r w:rsidR="003E0F35" w:rsidRPr="00012D56">
        <w:rPr>
          <w:rFonts w:ascii="SegoeUI" w:cs="Simplified Arabic"/>
          <w:sz w:val="28"/>
          <w:szCs w:val="28"/>
        </w:rPr>
        <w:t xml:space="preserve"> </w:t>
      </w:r>
      <w:r w:rsidR="003E0F35" w:rsidRPr="00012D56">
        <w:rPr>
          <w:rFonts w:ascii="SegoeUI" w:cs="Simplified Arabic" w:hint="cs"/>
          <w:sz w:val="28"/>
          <w:szCs w:val="28"/>
          <w:rtl/>
        </w:rPr>
        <w:t>بشرط</w:t>
      </w:r>
      <w:r w:rsidR="003E0F35" w:rsidRPr="00012D56">
        <w:rPr>
          <w:rFonts w:ascii="SegoeUI" w:cs="Simplified Arabic"/>
          <w:sz w:val="28"/>
          <w:szCs w:val="28"/>
        </w:rPr>
        <w:t xml:space="preserve"> </w:t>
      </w:r>
      <w:r w:rsidR="003E0F35" w:rsidRPr="00012D56">
        <w:rPr>
          <w:rFonts w:ascii="SegoeUI" w:cs="Simplified Arabic" w:hint="cs"/>
          <w:sz w:val="28"/>
          <w:szCs w:val="28"/>
          <w:rtl/>
        </w:rPr>
        <w:t>أن</w:t>
      </w:r>
      <w:r w:rsidR="003E0F35" w:rsidRPr="00012D56">
        <w:rPr>
          <w:rFonts w:ascii="SegoeUI" w:cs="Simplified Arabic"/>
          <w:sz w:val="28"/>
          <w:szCs w:val="28"/>
        </w:rPr>
        <w:t xml:space="preserve"> </w:t>
      </w:r>
      <w:r w:rsidR="00455F04" w:rsidRPr="00012D56">
        <w:rPr>
          <w:rFonts w:ascii="SegoeUI" w:cs="Simplified Arabic" w:hint="cs"/>
          <w:sz w:val="28"/>
          <w:szCs w:val="28"/>
          <w:rtl/>
        </w:rPr>
        <w:t xml:space="preserve">لا يستعمل استعمالا تحرمه القوانين </w:t>
      </w:r>
      <w:r w:rsidR="003E0F35" w:rsidRPr="00012D56">
        <w:rPr>
          <w:rFonts w:ascii="SegoeUI" w:cs="Simplified Arabic" w:hint="cs"/>
          <w:sz w:val="28"/>
          <w:szCs w:val="28"/>
          <w:rtl/>
        </w:rPr>
        <w:t>والأنظمة</w:t>
      </w:r>
      <w:r w:rsidR="00DD0E9A" w:rsidRPr="00012D56">
        <w:rPr>
          <w:rFonts w:ascii="SegoeUI" w:cs="Simplified Arabic"/>
          <w:sz w:val="28"/>
          <w:szCs w:val="28"/>
        </w:rPr>
        <w:t xml:space="preserve"> </w:t>
      </w:r>
      <w:r w:rsidR="00DD0E9A" w:rsidRPr="00012D56">
        <w:rPr>
          <w:rFonts w:cs="Simplified Arabic"/>
          <w:sz w:val="28"/>
          <w:szCs w:val="28"/>
        </w:rPr>
        <w:t>.</w:t>
      </w:r>
      <w:r w:rsidR="00DD0E9A" w:rsidRPr="00012D56">
        <w:rPr>
          <w:rFonts w:ascii="SegoeUI" w:cs="Simplified Arabic" w:hint="cs"/>
          <w:sz w:val="28"/>
          <w:szCs w:val="28"/>
          <w:rtl/>
        </w:rPr>
        <w:t>" .</w:t>
      </w:r>
    </w:p>
    <w:p w14:paraId="53D4B746" w14:textId="77777777" w:rsidR="00615EF9" w:rsidRPr="00012D56" w:rsidRDefault="00455F04" w:rsidP="00674C67">
      <w:pPr>
        <w:spacing w:after="120"/>
        <w:ind w:left="284"/>
        <w:rPr>
          <w:rFonts w:ascii="SegoeUI" w:cs="Simplified Arabic"/>
          <w:sz w:val="28"/>
          <w:szCs w:val="28"/>
        </w:rPr>
      </w:pPr>
      <w:r w:rsidRPr="00012D56">
        <w:rPr>
          <w:rFonts w:ascii="SegoeUI" w:cs="Simplified Arabic" w:hint="cs"/>
          <w:sz w:val="28"/>
          <w:szCs w:val="28"/>
          <w:rtl/>
        </w:rPr>
        <w:t>ويعد حق الملكية أقوى الحقوق العينية الأصلية وأوسعها مضمونا وسلطات، إذ لصاحبه كل السلطات على الشيء من استعمال، استغلال وتصرف</w:t>
      </w:r>
      <w:r w:rsidR="00615EF9" w:rsidRPr="00012D56">
        <w:rPr>
          <w:rFonts w:ascii="SegoeUI" w:cs="Simplified Arabic" w:hint="cs"/>
          <w:sz w:val="28"/>
          <w:szCs w:val="28"/>
          <w:rtl/>
        </w:rPr>
        <w:t>، إذن حق الملكية حق جامع مانع لكن هذه السلطات التي يخولها الحق ليست مطلقة بل مقيدة بما يقرره القانون . نفصل في هذه السلطات فيما يلي :</w:t>
      </w:r>
    </w:p>
    <w:p w14:paraId="2287CCF3" w14:textId="77777777" w:rsidR="003E0F35" w:rsidRPr="00012D56" w:rsidRDefault="003E0F35" w:rsidP="00615EF9">
      <w:pPr>
        <w:autoSpaceDE w:val="0"/>
        <w:autoSpaceDN w:val="0"/>
        <w:adjustRightInd w:val="0"/>
        <w:spacing w:after="0" w:line="240" w:lineRule="auto"/>
        <w:rPr>
          <w:rFonts w:cs="Simplified Arabic"/>
          <w:sz w:val="28"/>
          <w:szCs w:val="28"/>
          <w:rtl/>
          <w:lang w:bidi="ar-DZ"/>
        </w:rPr>
      </w:pPr>
      <w:r w:rsidRPr="00012D56">
        <w:rPr>
          <w:rFonts w:ascii="SegoeUI" w:cs="Simplified Arabic"/>
          <w:sz w:val="28"/>
          <w:szCs w:val="28"/>
        </w:rPr>
        <w:t xml:space="preserve">-1 </w:t>
      </w:r>
      <w:r w:rsidRPr="00012D56">
        <w:rPr>
          <w:rFonts w:ascii="SegoeUI" w:cs="Simplified Arabic" w:hint="cs"/>
          <w:b/>
          <w:bCs/>
          <w:sz w:val="28"/>
          <w:szCs w:val="28"/>
          <w:rtl/>
        </w:rPr>
        <w:t>الاستعمال</w:t>
      </w:r>
      <w:r w:rsidR="00615EF9" w:rsidRPr="00012D56">
        <w:rPr>
          <w:rFonts w:ascii="SegoeUI" w:cs="Simplified Arabic" w:hint="cs"/>
          <w:b/>
          <w:bCs/>
          <w:sz w:val="28"/>
          <w:szCs w:val="28"/>
          <w:rtl/>
        </w:rPr>
        <w:t>:</w:t>
      </w:r>
      <w:r w:rsidRPr="00012D56">
        <w:rPr>
          <w:rFonts w:ascii="SegoeUI" w:cs="Simplified Arabic"/>
          <w:sz w:val="28"/>
          <w:szCs w:val="28"/>
        </w:rPr>
        <w:t xml:space="preserve"> </w:t>
      </w:r>
      <w:r w:rsidRPr="00012D56">
        <w:rPr>
          <w:rFonts w:ascii="SegoeUI" w:cs="Simplified Arabic" w:hint="cs"/>
          <w:sz w:val="28"/>
          <w:szCs w:val="28"/>
          <w:rtl/>
        </w:rPr>
        <w:t>يقصد</w:t>
      </w:r>
      <w:r w:rsidRPr="00012D56">
        <w:rPr>
          <w:rFonts w:ascii="SegoeUI" w:cs="Simplified Arabic"/>
          <w:sz w:val="28"/>
          <w:szCs w:val="28"/>
        </w:rPr>
        <w:t xml:space="preserve"> </w:t>
      </w:r>
      <w:r w:rsidRPr="00012D56">
        <w:rPr>
          <w:rFonts w:ascii="SegoeUI" w:cs="Simplified Arabic" w:hint="cs"/>
          <w:sz w:val="28"/>
          <w:szCs w:val="28"/>
          <w:rtl/>
        </w:rPr>
        <w:t>به</w:t>
      </w:r>
      <w:r w:rsidRPr="00012D56">
        <w:rPr>
          <w:rFonts w:ascii="SegoeUI" w:cs="Simplified Arabic"/>
          <w:sz w:val="28"/>
          <w:szCs w:val="28"/>
        </w:rPr>
        <w:t xml:space="preserve"> </w:t>
      </w:r>
      <w:r w:rsidRPr="00012D56">
        <w:rPr>
          <w:rFonts w:ascii="SegoeUI" w:cs="Simplified Arabic" w:hint="cs"/>
          <w:sz w:val="28"/>
          <w:szCs w:val="28"/>
          <w:rtl/>
        </w:rPr>
        <w:t>سلطة</w:t>
      </w:r>
      <w:r w:rsidR="00615EF9" w:rsidRPr="00012D56">
        <w:rPr>
          <w:rFonts w:ascii="SegoeUI" w:cs="Simplified Arabic" w:hint="cs"/>
          <w:sz w:val="28"/>
          <w:szCs w:val="28"/>
          <w:rtl/>
        </w:rPr>
        <w:t xml:space="preserve"> ا</w:t>
      </w:r>
      <w:r w:rsidRPr="00012D56">
        <w:rPr>
          <w:rFonts w:ascii="SegoeUI" w:cs="Simplified Arabic" w:hint="cs"/>
          <w:sz w:val="28"/>
          <w:szCs w:val="28"/>
          <w:rtl/>
        </w:rPr>
        <w:t>ستخدام</w:t>
      </w:r>
      <w:r w:rsidRPr="00012D56">
        <w:rPr>
          <w:rFonts w:ascii="SegoeUI" w:cs="Simplified Arabic"/>
          <w:sz w:val="28"/>
          <w:szCs w:val="28"/>
        </w:rPr>
        <w:t xml:space="preserve"> </w:t>
      </w:r>
      <w:r w:rsidRPr="00012D56">
        <w:rPr>
          <w:rFonts w:ascii="SegoeUI" w:cs="Simplified Arabic" w:hint="cs"/>
          <w:sz w:val="28"/>
          <w:szCs w:val="28"/>
          <w:rtl/>
        </w:rPr>
        <w:t>الشيء</w:t>
      </w:r>
      <w:r w:rsidRPr="00012D56">
        <w:rPr>
          <w:rFonts w:ascii="SegoeUI" w:cs="Simplified Arabic"/>
          <w:sz w:val="28"/>
          <w:szCs w:val="28"/>
        </w:rPr>
        <w:t xml:space="preserve"> </w:t>
      </w:r>
      <w:r w:rsidRPr="00012D56">
        <w:rPr>
          <w:rFonts w:ascii="SegoeUI" w:cs="Simplified Arabic" w:hint="cs"/>
          <w:sz w:val="28"/>
          <w:szCs w:val="28"/>
          <w:rtl/>
        </w:rPr>
        <w:t>فيما</w:t>
      </w:r>
      <w:r w:rsidRPr="00012D56">
        <w:rPr>
          <w:rFonts w:ascii="SegoeUI" w:cs="Simplified Arabic"/>
          <w:sz w:val="28"/>
          <w:szCs w:val="28"/>
        </w:rPr>
        <w:t xml:space="preserve"> </w:t>
      </w:r>
      <w:r w:rsidRPr="00012D56">
        <w:rPr>
          <w:rFonts w:ascii="SegoeUI" w:cs="Simplified Arabic" w:hint="cs"/>
          <w:sz w:val="28"/>
          <w:szCs w:val="28"/>
          <w:rtl/>
        </w:rPr>
        <w:t>يصلح</w:t>
      </w:r>
      <w:r w:rsidRPr="00012D56">
        <w:rPr>
          <w:rFonts w:ascii="SegoeUI" w:cs="Simplified Arabic"/>
          <w:sz w:val="28"/>
          <w:szCs w:val="28"/>
        </w:rPr>
        <w:t xml:space="preserve"> </w:t>
      </w:r>
      <w:r w:rsidRPr="00012D56">
        <w:rPr>
          <w:rFonts w:ascii="SegoeUI" w:cs="Simplified Arabic" w:hint="cs"/>
          <w:sz w:val="28"/>
          <w:szCs w:val="28"/>
          <w:rtl/>
        </w:rPr>
        <w:t>له</w:t>
      </w:r>
      <w:r w:rsidRPr="00012D56">
        <w:rPr>
          <w:rFonts w:ascii="SegoeUI" w:cs="Simplified Arabic"/>
          <w:sz w:val="28"/>
          <w:szCs w:val="28"/>
        </w:rPr>
        <w:t xml:space="preserve"> </w:t>
      </w:r>
      <w:r w:rsidRPr="00012D56">
        <w:rPr>
          <w:rFonts w:ascii="SegoeUI" w:cs="Simplified Arabic" w:hint="cs"/>
          <w:sz w:val="28"/>
          <w:szCs w:val="28"/>
          <w:rtl/>
        </w:rPr>
        <w:t>من</w:t>
      </w:r>
      <w:r w:rsidRPr="00012D56">
        <w:rPr>
          <w:rFonts w:ascii="SegoeUI" w:cs="Simplified Arabic"/>
          <w:sz w:val="28"/>
          <w:szCs w:val="28"/>
        </w:rPr>
        <w:t xml:space="preserve"> </w:t>
      </w:r>
      <w:r w:rsidRPr="00012D56">
        <w:rPr>
          <w:rFonts w:ascii="SegoeUI" w:cs="Simplified Arabic" w:hint="cs"/>
          <w:sz w:val="28"/>
          <w:szCs w:val="28"/>
          <w:rtl/>
        </w:rPr>
        <w:t>أوجه</w:t>
      </w:r>
      <w:r w:rsidRPr="00012D56">
        <w:rPr>
          <w:rFonts w:ascii="SegoeUI" w:cs="Simplified Arabic"/>
          <w:sz w:val="28"/>
          <w:szCs w:val="28"/>
        </w:rPr>
        <w:t xml:space="preserve"> </w:t>
      </w:r>
      <w:r w:rsidR="00615EF9" w:rsidRPr="00012D56">
        <w:rPr>
          <w:rFonts w:ascii="SegoeUI" w:cs="Simplified Arabic" w:hint="cs"/>
          <w:sz w:val="28"/>
          <w:szCs w:val="28"/>
          <w:rtl/>
        </w:rPr>
        <w:t>الا</w:t>
      </w:r>
      <w:r w:rsidRPr="00012D56">
        <w:rPr>
          <w:rFonts w:ascii="SegoeUI" w:cs="Simplified Arabic" w:hint="cs"/>
          <w:sz w:val="28"/>
          <w:szCs w:val="28"/>
          <w:rtl/>
        </w:rPr>
        <w:t>ستخدام</w:t>
      </w:r>
      <w:r w:rsidRPr="00012D56">
        <w:rPr>
          <w:rFonts w:ascii="SegoeUI" w:cs="Simplified Arabic"/>
          <w:sz w:val="28"/>
          <w:szCs w:val="28"/>
        </w:rPr>
        <w:t xml:space="preserve"> </w:t>
      </w:r>
      <w:r w:rsidRPr="00012D56">
        <w:rPr>
          <w:rFonts w:ascii="SegoeUI" w:cs="Simplified Arabic" w:hint="cs"/>
          <w:sz w:val="28"/>
          <w:szCs w:val="28"/>
          <w:rtl/>
        </w:rPr>
        <w:t>،</w:t>
      </w:r>
      <w:r w:rsidRPr="00012D56">
        <w:rPr>
          <w:rFonts w:ascii="SegoeUI" w:cs="Simplified Arabic"/>
          <w:sz w:val="28"/>
          <w:szCs w:val="28"/>
        </w:rPr>
        <w:t xml:space="preserve"> </w:t>
      </w:r>
      <w:r w:rsidRPr="00012D56">
        <w:rPr>
          <w:rFonts w:ascii="SegoeUI" w:cs="Simplified Arabic" w:hint="cs"/>
          <w:sz w:val="28"/>
          <w:szCs w:val="28"/>
          <w:rtl/>
        </w:rPr>
        <w:t>فالسيارة</w:t>
      </w:r>
      <w:r w:rsidRPr="00012D56">
        <w:rPr>
          <w:rFonts w:ascii="SegoeUI" w:cs="Simplified Arabic"/>
          <w:sz w:val="28"/>
          <w:szCs w:val="28"/>
        </w:rPr>
        <w:t xml:space="preserve"> </w:t>
      </w:r>
      <w:r w:rsidRPr="00012D56">
        <w:rPr>
          <w:rFonts w:ascii="SegoeUI" w:cs="Simplified Arabic" w:hint="cs"/>
          <w:sz w:val="28"/>
          <w:szCs w:val="28"/>
          <w:rtl/>
        </w:rPr>
        <w:t>تستخدم</w:t>
      </w:r>
      <w:r w:rsidRPr="00012D56">
        <w:rPr>
          <w:rFonts w:ascii="SegoeUI" w:cs="Simplified Arabic"/>
          <w:sz w:val="28"/>
          <w:szCs w:val="28"/>
        </w:rPr>
        <w:t xml:space="preserve"> </w:t>
      </w:r>
      <w:r w:rsidR="00615EF9" w:rsidRPr="00012D56">
        <w:rPr>
          <w:rFonts w:ascii="SegoeUI" w:cs="Simplified Arabic" w:hint="cs"/>
          <w:sz w:val="28"/>
          <w:szCs w:val="28"/>
          <w:rtl/>
        </w:rPr>
        <w:t>بركوبه</w:t>
      </w:r>
      <w:r w:rsidRPr="00012D56">
        <w:rPr>
          <w:rFonts w:ascii="SegoeUI" w:cs="Simplified Arabic" w:hint="cs"/>
          <w:sz w:val="28"/>
          <w:szCs w:val="28"/>
          <w:rtl/>
        </w:rPr>
        <w:t>ا</w:t>
      </w:r>
      <w:r w:rsidRPr="00012D56">
        <w:rPr>
          <w:rFonts w:ascii="SegoeUI" w:cs="Simplified Arabic"/>
          <w:sz w:val="28"/>
          <w:szCs w:val="28"/>
        </w:rPr>
        <w:t xml:space="preserve"> </w:t>
      </w:r>
      <w:r w:rsidRPr="00012D56">
        <w:rPr>
          <w:rFonts w:ascii="SegoeUI" w:cs="Simplified Arabic" w:hint="cs"/>
          <w:sz w:val="28"/>
          <w:szCs w:val="28"/>
          <w:rtl/>
        </w:rPr>
        <w:t>و</w:t>
      </w:r>
      <w:r w:rsidRPr="00012D56">
        <w:rPr>
          <w:rFonts w:ascii="SegoeUI" w:cs="Simplified Arabic"/>
          <w:sz w:val="28"/>
          <w:szCs w:val="28"/>
        </w:rPr>
        <w:t xml:space="preserve"> </w:t>
      </w:r>
      <w:r w:rsidRPr="00012D56">
        <w:rPr>
          <w:rFonts w:ascii="SegoeUI" w:cs="Simplified Arabic" w:hint="cs"/>
          <w:sz w:val="28"/>
          <w:szCs w:val="28"/>
          <w:rtl/>
        </w:rPr>
        <w:t>الكتاب</w:t>
      </w:r>
      <w:r w:rsidRPr="00012D56">
        <w:rPr>
          <w:rFonts w:ascii="SegoeUI" w:cs="Simplified Arabic"/>
          <w:sz w:val="28"/>
          <w:szCs w:val="28"/>
        </w:rPr>
        <w:t xml:space="preserve"> </w:t>
      </w:r>
      <w:r w:rsidRPr="00012D56">
        <w:rPr>
          <w:rFonts w:ascii="SegoeUI" w:cs="Simplified Arabic" w:hint="cs"/>
          <w:sz w:val="28"/>
          <w:szCs w:val="28"/>
          <w:rtl/>
        </w:rPr>
        <w:t>يستخدم</w:t>
      </w:r>
      <w:r w:rsidRPr="00012D56">
        <w:rPr>
          <w:rFonts w:ascii="SegoeUI" w:cs="Simplified Arabic"/>
          <w:sz w:val="28"/>
          <w:szCs w:val="28"/>
        </w:rPr>
        <w:t xml:space="preserve"> </w:t>
      </w:r>
      <w:r w:rsidR="00615EF9" w:rsidRPr="00012D56">
        <w:rPr>
          <w:rFonts w:ascii="SegoeUI" w:cs="Simplified Arabic" w:hint="cs"/>
          <w:sz w:val="28"/>
          <w:szCs w:val="28"/>
          <w:rtl/>
        </w:rPr>
        <w:t>بقراء</w:t>
      </w:r>
      <w:r w:rsidRPr="00012D56">
        <w:rPr>
          <w:rFonts w:ascii="SegoeUI" w:cs="Simplified Arabic" w:hint="cs"/>
          <w:sz w:val="28"/>
          <w:szCs w:val="28"/>
          <w:rtl/>
        </w:rPr>
        <w:t>ته</w:t>
      </w:r>
      <w:r w:rsidR="00615EF9" w:rsidRPr="00012D56">
        <w:rPr>
          <w:rFonts w:ascii="SegoeUI" w:cs="Simplified Arabic"/>
          <w:sz w:val="28"/>
          <w:szCs w:val="28"/>
        </w:rPr>
        <w:t xml:space="preserve"> . </w:t>
      </w:r>
    </w:p>
    <w:p w14:paraId="4ECE5BEB" w14:textId="77777777" w:rsidR="00674C67" w:rsidRPr="00012D56" w:rsidRDefault="00615EF9" w:rsidP="00674C67">
      <w:pPr>
        <w:autoSpaceDE w:val="0"/>
        <w:autoSpaceDN w:val="0"/>
        <w:adjustRightInd w:val="0"/>
        <w:spacing w:after="0" w:line="240" w:lineRule="auto"/>
        <w:rPr>
          <w:rFonts w:cs="Simplified Arabic"/>
          <w:sz w:val="28"/>
          <w:szCs w:val="28"/>
          <w:lang w:bidi="ar-DZ"/>
        </w:rPr>
      </w:pPr>
      <w:r w:rsidRPr="00012D56">
        <w:rPr>
          <w:rFonts w:ascii="SegoeUI" w:cs="Simplified Arabic" w:hint="cs"/>
          <w:sz w:val="28"/>
          <w:szCs w:val="28"/>
          <w:rtl/>
        </w:rPr>
        <w:t>2-</w:t>
      </w:r>
      <w:r w:rsidR="003E0F35" w:rsidRPr="00012D56">
        <w:rPr>
          <w:rFonts w:ascii="SegoeUI" w:cs="Simplified Arabic"/>
          <w:sz w:val="28"/>
          <w:szCs w:val="28"/>
        </w:rPr>
        <w:t xml:space="preserve"> </w:t>
      </w:r>
      <w:r w:rsidRPr="00012D56">
        <w:rPr>
          <w:rFonts w:ascii="SegoeUI" w:cs="Simplified Arabic" w:hint="cs"/>
          <w:b/>
          <w:bCs/>
          <w:sz w:val="28"/>
          <w:szCs w:val="28"/>
          <w:rtl/>
        </w:rPr>
        <w:t>الا</w:t>
      </w:r>
      <w:r w:rsidR="003E0F35" w:rsidRPr="00012D56">
        <w:rPr>
          <w:rFonts w:ascii="SegoeUI" w:cs="Simplified Arabic" w:hint="cs"/>
          <w:b/>
          <w:bCs/>
          <w:sz w:val="28"/>
          <w:szCs w:val="28"/>
          <w:rtl/>
        </w:rPr>
        <w:t>ستغلال</w:t>
      </w:r>
      <w:r w:rsidR="00674C67" w:rsidRPr="00012D56">
        <w:rPr>
          <w:rFonts w:cs="Simplified Arabic" w:hint="cs"/>
          <w:sz w:val="28"/>
          <w:szCs w:val="28"/>
          <w:rtl/>
        </w:rPr>
        <w:t>:</w:t>
      </w:r>
      <w:r w:rsidRPr="00012D56">
        <w:rPr>
          <w:rFonts w:cs="Simplified Arabic"/>
          <w:sz w:val="28"/>
          <w:szCs w:val="28"/>
        </w:rPr>
        <w:t xml:space="preserve"> </w:t>
      </w:r>
      <w:r w:rsidRPr="00012D56">
        <w:rPr>
          <w:rFonts w:cs="Simplified Arabic" w:hint="cs"/>
          <w:sz w:val="28"/>
          <w:szCs w:val="28"/>
          <w:rtl/>
          <w:lang w:val="fr-FR" w:bidi="ar-DZ"/>
        </w:rPr>
        <w:t>هو</w:t>
      </w:r>
      <w:r w:rsidR="003E0F35" w:rsidRPr="00012D56">
        <w:rPr>
          <w:rFonts w:ascii="SegoeUI" w:cs="Simplified Arabic"/>
          <w:sz w:val="28"/>
          <w:szCs w:val="28"/>
        </w:rPr>
        <w:t xml:space="preserve"> </w:t>
      </w:r>
      <w:r w:rsidR="003E0F35" w:rsidRPr="00012D56">
        <w:rPr>
          <w:rFonts w:ascii="SegoeUI" w:cs="Simplified Arabic" w:hint="cs"/>
          <w:sz w:val="28"/>
          <w:szCs w:val="28"/>
          <w:rtl/>
        </w:rPr>
        <w:t>سلطة</w:t>
      </w:r>
      <w:r w:rsidR="003E0F35" w:rsidRPr="00012D56">
        <w:rPr>
          <w:rFonts w:ascii="SegoeUI" w:cs="Simplified Arabic"/>
          <w:sz w:val="28"/>
          <w:szCs w:val="28"/>
        </w:rPr>
        <w:t xml:space="preserve"> </w:t>
      </w:r>
      <w:r w:rsidRPr="00012D56">
        <w:rPr>
          <w:rFonts w:ascii="SegoeUI" w:cs="Simplified Arabic" w:hint="cs"/>
          <w:sz w:val="28"/>
          <w:szCs w:val="28"/>
          <w:rtl/>
        </w:rPr>
        <w:t>ا</w:t>
      </w:r>
      <w:r w:rsidR="003E0F35" w:rsidRPr="00012D56">
        <w:rPr>
          <w:rFonts w:ascii="SegoeUI" w:cs="Simplified Arabic" w:hint="cs"/>
          <w:sz w:val="28"/>
          <w:szCs w:val="28"/>
          <w:rtl/>
        </w:rPr>
        <w:t>ستثمار</w:t>
      </w:r>
      <w:r w:rsidR="003E0F35" w:rsidRPr="00012D56">
        <w:rPr>
          <w:rFonts w:ascii="SegoeUI" w:cs="Simplified Arabic"/>
          <w:sz w:val="28"/>
          <w:szCs w:val="28"/>
        </w:rPr>
        <w:t xml:space="preserve"> </w:t>
      </w:r>
      <w:r w:rsidR="003E0F35" w:rsidRPr="00012D56">
        <w:rPr>
          <w:rFonts w:ascii="SegoeUI" w:cs="Simplified Arabic" w:hint="cs"/>
          <w:sz w:val="28"/>
          <w:szCs w:val="28"/>
          <w:rtl/>
        </w:rPr>
        <w:t>الشيء</w:t>
      </w:r>
      <w:r w:rsidR="003E0F35" w:rsidRPr="00012D56">
        <w:rPr>
          <w:rFonts w:ascii="SegoeUI" w:cs="Simplified Arabic"/>
          <w:sz w:val="28"/>
          <w:szCs w:val="28"/>
        </w:rPr>
        <w:t xml:space="preserve"> </w:t>
      </w:r>
      <w:r w:rsidR="003E0F35" w:rsidRPr="00012D56">
        <w:rPr>
          <w:rFonts w:ascii="SegoeUI" w:cs="Simplified Arabic" w:hint="cs"/>
          <w:sz w:val="28"/>
          <w:szCs w:val="28"/>
          <w:rtl/>
        </w:rPr>
        <w:t>،</w:t>
      </w:r>
      <w:r w:rsidR="003E0F35" w:rsidRPr="00012D56">
        <w:rPr>
          <w:rFonts w:ascii="SegoeUI" w:cs="Simplified Arabic"/>
          <w:sz w:val="28"/>
          <w:szCs w:val="28"/>
        </w:rPr>
        <w:t xml:space="preserve"> </w:t>
      </w:r>
      <w:r w:rsidR="003E0F35" w:rsidRPr="00012D56">
        <w:rPr>
          <w:rFonts w:ascii="SegoeUI" w:cs="Simplified Arabic" w:hint="cs"/>
          <w:sz w:val="28"/>
          <w:szCs w:val="28"/>
          <w:rtl/>
        </w:rPr>
        <w:t>أي</w:t>
      </w:r>
      <w:r w:rsidR="003E0F35" w:rsidRPr="00012D56">
        <w:rPr>
          <w:rFonts w:ascii="SegoeUI" w:cs="Simplified Arabic"/>
          <w:sz w:val="28"/>
          <w:szCs w:val="28"/>
        </w:rPr>
        <w:t xml:space="preserve"> </w:t>
      </w:r>
      <w:r w:rsidR="003E0F35" w:rsidRPr="00012D56">
        <w:rPr>
          <w:rFonts w:ascii="SegoeUI" w:cs="Simplified Arabic" w:hint="cs"/>
          <w:sz w:val="28"/>
          <w:szCs w:val="28"/>
          <w:rtl/>
        </w:rPr>
        <w:t>الحصول</w:t>
      </w:r>
      <w:r w:rsidR="003E0F35" w:rsidRPr="00012D56">
        <w:rPr>
          <w:rFonts w:ascii="SegoeUI" w:cs="Simplified Arabic"/>
          <w:sz w:val="28"/>
          <w:szCs w:val="28"/>
        </w:rPr>
        <w:t xml:space="preserve"> </w:t>
      </w:r>
      <w:r w:rsidR="003E0F35" w:rsidRPr="00012D56">
        <w:rPr>
          <w:rFonts w:ascii="SegoeUI" w:cs="Simplified Arabic" w:hint="cs"/>
          <w:sz w:val="28"/>
          <w:szCs w:val="28"/>
          <w:rtl/>
        </w:rPr>
        <w:t>على</w:t>
      </w:r>
      <w:r w:rsidR="003E0F35" w:rsidRPr="00012D56">
        <w:rPr>
          <w:rFonts w:ascii="SegoeUI" w:cs="Simplified Arabic"/>
          <w:sz w:val="28"/>
          <w:szCs w:val="28"/>
        </w:rPr>
        <w:t xml:space="preserve"> </w:t>
      </w:r>
      <w:r w:rsidRPr="00012D56">
        <w:rPr>
          <w:rFonts w:ascii="SegoeUI" w:cs="Simplified Arabic" w:hint="cs"/>
          <w:sz w:val="28"/>
          <w:szCs w:val="28"/>
          <w:rtl/>
        </w:rPr>
        <w:t>ثمار الشيء، بمعنى</w:t>
      </w:r>
      <w:r w:rsidR="003E0F35" w:rsidRPr="00012D56">
        <w:rPr>
          <w:rFonts w:ascii="SegoeUI" w:cs="Simplified Arabic"/>
          <w:sz w:val="28"/>
          <w:szCs w:val="28"/>
        </w:rPr>
        <w:t xml:space="preserve"> </w:t>
      </w:r>
      <w:r w:rsidR="003E0F35" w:rsidRPr="00012D56">
        <w:rPr>
          <w:rFonts w:ascii="SegoeUI" w:cs="Simplified Arabic" w:hint="cs"/>
          <w:sz w:val="28"/>
          <w:szCs w:val="28"/>
          <w:rtl/>
        </w:rPr>
        <w:t>الحصول</w:t>
      </w:r>
      <w:r w:rsidR="003E0F35" w:rsidRPr="00012D56">
        <w:rPr>
          <w:rFonts w:ascii="SegoeUI" w:cs="Simplified Arabic"/>
          <w:sz w:val="28"/>
          <w:szCs w:val="28"/>
        </w:rPr>
        <w:t xml:space="preserve"> </w:t>
      </w:r>
      <w:r w:rsidR="003E0F35" w:rsidRPr="00012D56">
        <w:rPr>
          <w:rFonts w:ascii="SegoeUI" w:cs="Simplified Arabic" w:hint="cs"/>
          <w:sz w:val="28"/>
          <w:szCs w:val="28"/>
          <w:rtl/>
        </w:rPr>
        <w:t>على</w:t>
      </w:r>
      <w:r w:rsidR="003E0F35" w:rsidRPr="00012D56">
        <w:rPr>
          <w:rFonts w:ascii="SegoeUI" w:cs="Simplified Arabic"/>
          <w:sz w:val="28"/>
          <w:szCs w:val="28"/>
        </w:rPr>
        <w:t xml:space="preserve"> </w:t>
      </w:r>
      <w:r w:rsidR="003E0F35" w:rsidRPr="00012D56">
        <w:rPr>
          <w:rFonts w:ascii="SegoeUI" w:cs="Simplified Arabic" w:hint="cs"/>
          <w:sz w:val="28"/>
          <w:szCs w:val="28"/>
          <w:rtl/>
        </w:rPr>
        <w:t>ما</w:t>
      </w:r>
      <w:r w:rsidR="003E0F35" w:rsidRPr="00012D56">
        <w:rPr>
          <w:rFonts w:ascii="SegoeUI" w:cs="Simplified Arabic"/>
          <w:sz w:val="28"/>
          <w:szCs w:val="28"/>
        </w:rPr>
        <w:t xml:space="preserve"> </w:t>
      </w:r>
      <w:r w:rsidR="003E0F35" w:rsidRPr="00012D56">
        <w:rPr>
          <w:rFonts w:ascii="SegoeUI" w:cs="Simplified Arabic" w:hint="cs"/>
          <w:sz w:val="28"/>
          <w:szCs w:val="28"/>
          <w:rtl/>
        </w:rPr>
        <w:t>يغله</w:t>
      </w:r>
      <w:r w:rsidR="003E0F35" w:rsidRPr="00012D56">
        <w:rPr>
          <w:rFonts w:ascii="SegoeUI" w:cs="Simplified Arabic"/>
          <w:sz w:val="28"/>
          <w:szCs w:val="28"/>
        </w:rPr>
        <w:t xml:space="preserve"> </w:t>
      </w:r>
      <w:r w:rsidR="003E0F35" w:rsidRPr="00012D56">
        <w:rPr>
          <w:rFonts w:ascii="SegoeUI" w:cs="Simplified Arabic" w:hint="cs"/>
          <w:sz w:val="28"/>
          <w:szCs w:val="28"/>
          <w:rtl/>
        </w:rPr>
        <w:t>الشيء</w:t>
      </w:r>
      <w:r w:rsidR="003E0F35" w:rsidRPr="00012D56">
        <w:rPr>
          <w:rFonts w:ascii="SegoeUI" w:cs="Simplified Arabic"/>
          <w:sz w:val="28"/>
          <w:szCs w:val="28"/>
        </w:rPr>
        <w:t xml:space="preserve"> </w:t>
      </w:r>
      <w:r w:rsidR="003E0F35" w:rsidRPr="00012D56">
        <w:rPr>
          <w:rFonts w:ascii="SegoeUI" w:cs="Simplified Arabic" w:hint="cs"/>
          <w:sz w:val="28"/>
          <w:szCs w:val="28"/>
          <w:rtl/>
        </w:rPr>
        <w:t>من</w:t>
      </w:r>
      <w:r w:rsidR="003E0F35" w:rsidRPr="00012D56">
        <w:rPr>
          <w:rFonts w:ascii="SegoeUI" w:cs="Simplified Arabic"/>
          <w:sz w:val="28"/>
          <w:szCs w:val="28"/>
        </w:rPr>
        <w:t xml:space="preserve"> </w:t>
      </w:r>
      <w:r w:rsidR="003E0F35" w:rsidRPr="00012D56">
        <w:rPr>
          <w:rFonts w:ascii="SegoeUI" w:cs="Simplified Arabic" w:hint="cs"/>
          <w:sz w:val="28"/>
          <w:szCs w:val="28"/>
          <w:rtl/>
        </w:rPr>
        <w:t>ريع</w:t>
      </w:r>
      <w:r w:rsidR="003E0F35" w:rsidRPr="00012D56">
        <w:rPr>
          <w:rFonts w:ascii="SegoeUI" w:cs="Simplified Arabic"/>
          <w:sz w:val="28"/>
          <w:szCs w:val="28"/>
        </w:rPr>
        <w:t xml:space="preserve"> </w:t>
      </w:r>
      <w:r w:rsidR="003E0F35" w:rsidRPr="00012D56">
        <w:rPr>
          <w:rFonts w:ascii="SegoeUI" w:cs="Simplified Arabic" w:hint="cs"/>
          <w:sz w:val="28"/>
          <w:szCs w:val="28"/>
          <w:rtl/>
        </w:rPr>
        <w:t>أو</w:t>
      </w:r>
      <w:r w:rsidR="003E0F35" w:rsidRPr="00012D56">
        <w:rPr>
          <w:rFonts w:ascii="SegoeUI" w:cs="Simplified Arabic"/>
          <w:sz w:val="28"/>
          <w:szCs w:val="28"/>
        </w:rPr>
        <w:t xml:space="preserve"> </w:t>
      </w:r>
      <w:r w:rsidR="003E0F35" w:rsidRPr="00012D56">
        <w:rPr>
          <w:rFonts w:ascii="SegoeUI" w:cs="Simplified Arabic" w:hint="cs"/>
          <w:sz w:val="28"/>
          <w:szCs w:val="28"/>
          <w:rtl/>
        </w:rPr>
        <w:t>دخل</w:t>
      </w:r>
      <w:r w:rsidR="00674C67" w:rsidRPr="00012D56">
        <w:rPr>
          <w:rFonts w:ascii="SegoeUI" w:cs="Simplified Arabic" w:hint="cs"/>
          <w:sz w:val="28"/>
          <w:szCs w:val="28"/>
          <w:rtl/>
        </w:rPr>
        <w:t>،</w:t>
      </w:r>
      <w:r w:rsidR="00674C67" w:rsidRPr="00012D56">
        <w:rPr>
          <w:rFonts w:ascii="SegoeUI" w:cs="Simplified Arabic"/>
          <w:sz w:val="28"/>
          <w:szCs w:val="28"/>
        </w:rPr>
        <w:t xml:space="preserve"> </w:t>
      </w:r>
      <w:r w:rsidR="00674C67" w:rsidRPr="00012D56">
        <w:rPr>
          <w:rFonts w:ascii="SegoeUI" w:cs="Simplified Arabic" w:hint="cs"/>
          <w:sz w:val="28"/>
          <w:szCs w:val="28"/>
          <w:rtl/>
        </w:rPr>
        <w:t>أي</w:t>
      </w:r>
      <w:r w:rsidR="00674C67" w:rsidRPr="00012D56">
        <w:rPr>
          <w:rFonts w:ascii="SegoeUI" w:cs="Simplified Arabic"/>
          <w:sz w:val="28"/>
          <w:szCs w:val="28"/>
        </w:rPr>
        <w:t xml:space="preserve"> </w:t>
      </w:r>
      <w:r w:rsidR="00674C67" w:rsidRPr="00012D56">
        <w:rPr>
          <w:rFonts w:ascii="SegoeUI" w:cs="Simplified Arabic" w:hint="cs"/>
          <w:sz w:val="28"/>
          <w:szCs w:val="28"/>
          <w:rtl/>
        </w:rPr>
        <w:t>يكون</w:t>
      </w:r>
      <w:r w:rsidR="00674C67" w:rsidRPr="00012D56">
        <w:rPr>
          <w:rFonts w:ascii="SegoeUI" w:cs="Simplified Arabic"/>
          <w:sz w:val="28"/>
          <w:szCs w:val="28"/>
        </w:rPr>
        <w:t xml:space="preserve"> </w:t>
      </w:r>
      <w:r w:rsidR="00674C67" w:rsidRPr="00012D56">
        <w:rPr>
          <w:rFonts w:ascii="SegoeUI" w:cs="Simplified Arabic" w:hint="cs"/>
          <w:sz w:val="28"/>
          <w:szCs w:val="28"/>
          <w:rtl/>
        </w:rPr>
        <w:t>بالإفادة</w:t>
      </w:r>
      <w:r w:rsidR="00674C67" w:rsidRPr="00012D56">
        <w:rPr>
          <w:rFonts w:ascii="SegoeUI" w:cs="Simplified Arabic"/>
          <w:sz w:val="28"/>
          <w:szCs w:val="28"/>
        </w:rPr>
        <w:t xml:space="preserve"> </w:t>
      </w:r>
      <w:r w:rsidR="00674C67" w:rsidRPr="00012D56">
        <w:rPr>
          <w:rFonts w:ascii="SegoeUI" w:cs="Simplified Arabic" w:hint="cs"/>
          <w:sz w:val="28"/>
          <w:szCs w:val="28"/>
          <w:rtl/>
        </w:rPr>
        <w:t>من</w:t>
      </w:r>
      <w:r w:rsidR="00674C67" w:rsidRPr="00012D56">
        <w:rPr>
          <w:rFonts w:ascii="SegoeUI" w:cs="Simplified Arabic"/>
          <w:sz w:val="28"/>
          <w:szCs w:val="28"/>
        </w:rPr>
        <w:t xml:space="preserve"> </w:t>
      </w:r>
      <w:r w:rsidR="00674C67" w:rsidRPr="00012D56">
        <w:rPr>
          <w:rFonts w:ascii="SegoeUI" w:cs="Simplified Arabic" w:hint="cs"/>
          <w:sz w:val="28"/>
          <w:szCs w:val="28"/>
          <w:rtl/>
        </w:rPr>
        <w:t>الشيء</w:t>
      </w:r>
      <w:r w:rsidR="00674C67" w:rsidRPr="00012D56">
        <w:rPr>
          <w:rFonts w:ascii="SegoeUI" w:cs="Simplified Arabic"/>
          <w:sz w:val="28"/>
          <w:szCs w:val="28"/>
        </w:rPr>
        <w:t xml:space="preserve"> </w:t>
      </w:r>
      <w:r w:rsidR="00674C67" w:rsidRPr="00012D56">
        <w:rPr>
          <w:rFonts w:ascii="SegoeUI" w:cs="Simplified Arabic" w:hint="cs"/>
          <w:sz w:val="28"/>
          <w:szCs w:val="28"/>
          <w:rtl/>
        </w:rPr>
        <w:t>بطريق</w:t>
      </w:r>
      <w:r w:rsidR="00674C67" w:rsidRPr="00012D56">
        <w:rPr>
          <w:rFonts w:ascii="SegoeUI" w:cs="Simplified Arabic"/>
          <w:sz w:val="28"/>
          <w:szCs w:val="28"/>
        </w:rPr>
        <w:t xml:space="preserve"> </w:t>
      </w:r>
      <w:r w:rsidR="00674C67" w:rsidRPr="00012D56">
        <w:rPr>
          <w:rFonts w:ascii="SegoeUI" w:cs="Simplified Arabic" w:hint="cs"/>
          <w:sz w:val="28"/>
          <w:szCs w:val="28"/>
          <w:rtl/>
        </w:rPr>
        <w:t>غير</w:t>
      </w:r>
      <w:r w:rsidR="00674C67" w:rsidRPr="00012D56">
        <w:rPr>
          <w:rFonts w:ascii="SegoeUI" w:cs="Simplified Arabic"/>
          <w:sz w:val="28"/>
          <w:szCs w:val="28"/>
        </w:rPr>
        <w:t xml:space="preserve"> </w:t>
      </w:r>
      <w:r w:rsidR="00674C67" w:rsidRPr="00012D56">
        <w:rPr>
          <w:rFonts w:ascii="SegoeUI" w:cs="Simplified Arabic" w:hint="cs"/>
          <w:sz w:val="28"/>
          <w:szCs w:val="28"/>
          <w:rtl/>
        </w:rPr>
        <w:t>مباش</w:t>
      </w:r>
      <w:r w:rsidR="00674C67" w:rsidRPr="00012D56">
        <w:rPr>
          <w:rFonts w:cs="Simplified Arabic" w:hint="cs"/>
          <w:sz w:val="28"/>
          <w:szCs w:val="28"/>
          <w:rtl/>
          <w:lang w:bidi="ar-DZ"/>
        </w:rPr>
        <w:t>ر، أي من خلال الثمار التي ينتجها الشيء، و</w:t>
      </w:r>
      <w:r w:rsidR="00674C67" w:rsidRPr="00012D56">
        <w:rPr>
          <w:rFonts w:ascii="SegoeUI" w:cs="Simplified Arabic" w:hint="cs"/>
          <w:sz w:val="28"/>
          <w:szCs w:val="28"/>
          <w:rtl/>
        </w:rPr>
        <w:t>الثمار</w:t>
      </w:r>
      <w:r w:rsidR="00674C67" w:rsidRPr="00012D56">
        <w:rPr>
          <w:rFonts w:ascii="SegoeUI" w:cs="Simplified Arabic"/>
          <w:sz w:val="28"/>
          <w:szCs w:val="28"/>
        </w:rPr>
        <w:t xml:space="preserve"> </w:t>
      </w:r>
      <w:r w:rsidR="00674C67" w:rsidRPr="00012D56">
        <w:rPr>
          <w:rFonts w:ascii="SegoeUI" w:cs="Simplified Arabic" w:hint="cs"/>
          <w:sz w:val="28"/>
          <w:szCs w:val="28"/>
          <w:rtl/>
        </w:rPr>
        <w:t>هي</w:t>
      </w:r>
      <w:r w:rsidR="00674C67" w:rsidRPr="00012D56">
        <w:rPr>
          <w:rFonts w:ascii="SegoeUI" w:cs="Simplified Arabic"/>
          <w:sz w:val="28"/>
          <w:szCs w:val="28"/>
        </w:rPr>
        <w:t xml:space="preserve"> </w:t>
      </w:r>
      <w:r w:rsidR="00674C67" w:rsidRPr="00012D56">
        <w:rPr>
          <w:rFonts w:ascii="SegoeUI" w:cs="Simplified Arabic" w:hint="cs"/>
          <w:sz w:val="28"/>
          <w:szCs w:val="28"/>
          <w:rtl/>
        </w:rPr>
        <w:t>ما</w:t>
      </w:r>
      <w:r w:rsidR="00674C67" w:rsidRPr="00012D56">
        <w:rPr>
          <w:rFonts w:ascii="SegoeUI" w:cs="Simplified Arabic"/>
          <w:sz w:val="28"/>
          <w:szCs w:val="28"/>
        </w:rPr>
        <w:t xml:space="preserve"> </w:t>
      </w:r>
      <w:r w:rsidR="00674C67" w:rsidRPr="00012D56">
        <w:rPr>
          <w:rFonts w:ascii="SegoeUI" w:cs="Simplified Arabic" w:hint="cs"/>
          <w:sz w:val="28"/>
          <w:szCs w:val="28"/>
          <w:rtl/>
        </w:rPr>
        <w:t>يتولد</w:t>
      </w:r>
      <w:r w:rsidR="00674C67" w:rsidRPr="00012D56">
        <w:rPr>
          <w:rFonts w:ascii="SegoeUI" w:cs="Simplified Arabic"/>
          <w:sz w:val="28"/>
          <w:szCs w:val="28"/>
        </w:rPr>
        <w:t xml:space="preserve"> </w:t>
      </w:r>
      <w:r w:rsidR="00674C67" w:rsidRPr="00012D56">
        <w:rPr>
          <w:rFonts w:ascii="SegoeUI" w:cs="Simplified Arabic" w:hint="cs"/>
          <w:sz w:val="28"/>
          <w:szCs w:val="28"/>
          <w:rtl/>
        </w:rPr>
        <w:t>عن</w:t>
      </w:r>
      <w:r w:rsidR="00674C67" w:rsidRPr="00012D56">
        <w:rPr>
          <w:rFonts w:ascii="SegoeUI" w:cs="Simplified Arabic"/>
          <w:sz w:val="28"/>
          <w:szCs w:val="28"/>
        </w:rPr>
        <w:t xml:space="preserve"> </w:t>
      </w:r>
      <w:r w:rsidR="00674C67" w:rsidRPr="00012D56">
        <w:rPr>
          <w:rFonts w:ascii="SegoeUI" w:cs="Simplified Arabic" w:hint="cs"/>
          <w:sz w:val="28"/>
          <w:szCs w:val="28"/>
          <w:rtl/>
        </w:rPr>
        <w:t>الشيء</w:t>
      </w:r>
      <w:r w:rsidR="00674C67" w:rsidRPr="00012D56">
        <w:rPr>
          <w:rFonts w:ascii="SegoeUI" w:cs="Simplified Arabic"/>
          <w:sz w:val="28"/>
          <w:szCs w:val="28"/>
        </w:rPr>
        <w:t xml:space="preserve"> </w:t>
      </w:r>
      <w:r w:rsidR="00674C67" w:rsidRPr="00012D56">
        <w:rPr>
          <w:rFonts w:ascii="SegoeUI" w:cs="Simplified Arabic" w:hint="cs"/>
          <w:sz w:val="28"/>
          <w:szCs w:val="28"/>
          <w:rtl/>
        </w:rPr>
        <w:t>دوريا</w:t>
      </w:r>
      <w:r w:rsidR="00674C67" w:rsidRPr="00012D56">
        <w:rPr>
          <w:rFonts w:ascii="SegoeUI" w:cs="Simplified Arabic"/>
          <w:sz w:val="28"/>
          <w:szCs w:val="28"/>
        </w:rPr>
        <w:t xml:space="preserve"> </w:t>
      </w:r>
      <w:r w:rsidR="00674C67" w:rsidRPr="00012D56">
        <w:rPr>
          <w:rFonts w:ascii="SegoeUI" w:cs="Simplified Arabic" w:hint="cs"/>
          <w:sz w:val="28"/>
          <w:szCs w:val="28"/>
          <w:rtl/>
        </w:rPr>
        <w:t>من</w:t>
      </w:r>
      <w:r w:rsidR="00674C67" w:rsidRPr="00012D56">
        <w:rPr>
          <w:rFonts w:ascii="SegoeUI" w:cs="Simplified Arabic"/>
          <w:sz w:val="28"/>
          <w:szCs w:val="28"/>
        </w:rPr>
        <w:t xml:space="preserve"> </w:t>
      </w:r>
      <w:r w:rsidR="00674C67" w:rsidRPr="00012D56">
        <w:rPr>
          <w:rFonts w:ascii="SegoeUI" w:cs="Simplified Arabic" w:hint="cs"/>
          <w:sz w:val="28"/>
          <w:szCs w:val="28"/>
          <w:rtl/>
        </w:rPr>
        <w:t>فوائد</w:t>
      </w:r>
      <w:r w:rsidR="00674C67" w:rsidRPr="00012D56">
        <w:rPr>
          <w:rFonts w:ascii="SegoeUI" w:cs="Simplified Arabic"/>
          <w:sz w:val="28"/>
          <w:szCs w:val="28"/>
        </w:rPr>
        <w:t xml:space="preserve"> </w:t>
      </w:r>
      <w:r w:rsidR="00674C67" w:rsidRPr="00012D56">
        <w:rPr>
          <w:rFonts w:ascii="SegoeUI" w:cs="Simplified Arabic" w:hint="cs"/>
          <w:sz w:val="28"/>
          <w:szCs w:val="28"/>
          <w:rtl/>
        </w:rPr>
        <w:t>و</w:t>
      </w:r>
      <w:r w:rsidR="00674C67" w:rsidRPr="00012D56">
        <w:rPr>
          <w:rFonts w:ascii="SegoeUI" w:cs="Simplified Arabic"/>
          <w:sz w:val="28"/>
          <w:szCs w:val="28"/>
        </w:rPr>
        <w:t xml:space="preserve"> </w:t>
      </w:r>
      <w:r w:rsidR="00674C67" w:rsidRPr="00012D56">
        <w:rPr>
          <w:rFonts w:ascii="SegoeUI" w:cs="Simplified Arabic" w:hint="cs"/>
          <w:sz w:val="28"/>
          <w:szCs w:val="28"/>
          <w:rtl/>
        </w:rPr>
        <w:t>منافع</w:t>
      </w:r>
      <w:r w:rsidR="00674C67" w:rsidRPr="00012D56">
        <w:rPr>
          <w:rFonts w:ascii="SegoeUI" w:cs="Simplified Arabic"/>
          <w:sz w:val="28"/>
          <w:szCs w:val="28"/>
        </w:rPr>
        <w:t xml:space="preserve"> </w:t>
      </w:r>
      <w:r w:rsidR="00674C67" w:rsidRPr="00012D56">
        <w:rPr>
          <w:rFonts w:ascii="SegoeUI" w:cs="Simplified Arabic" w:hint="cs"/>
          <w:sz w:val="28"/>
          <w:szCs w:val="28"/>
          <w:rtl/>
        </w:rPr>
        <w:t>في</w:t>
      </w:r>
      <w:r w:rsidR="00674C67" w:rsidRPr="00012D56">
        <w:rPr>
          <w:rFonts w:ascii="SegoeUI" w:cs="Simplified Arabic"/>
          <w:sz w:val="28"/>
          <w:szCs w:val="28"/>
        </w:rPr>
        <w:t xml:space="preserve"> </w:t>
      </w:r>
      <w:r w:rsidR="00674C67" w:rsidRPr="00012D56">
        <w:rPr>
          <w:rFonts w:ascii="SegoeUI" w:cs="Simplified Arabic" w:hint="cs"/>
          <w:sz w:val="28"/>
          <w:szCs w:val="28"/>
          <w:rtl/>
        </w:rPr>
        <w:t>مواعيد</w:t>
      </w:r>
      <w:r w:rsidR="00674C67" w:rsidRPr="00012D56">
        <w:rPr>
          <w:rFonts w:ascii="SegoeUI" w:cs="Simplified Arabic"/>
          <w:sz w:val="28"/>
          <w:szCs w:val="28"/>
        </w:rPr>
        <w:t xml:space="preserve"> </w:t>
      </w:r>
      <w:r w:rsidR="00674C67" w:rsidRPr="00012D56">
        <w:rPr>
          <w:rFonts w:ascii="SegoeUI" w:cs="Simplified Arabic" w:hint="cs"/>
          <w:sz w:val="28"/>
          <w:szCs w:val="28"/>
          <w:rtl/>
        </w:rPr>
        <w:t>دورية</w:t>
      </w:r>
      <w:r w:rsidR="00674C67" w:rsidRPr="00012D56">
        <w:rPr>
          <w:rFonts w:ascii="SegoeUI" w:cs="Simplified Arabic"/>
          <w:sz w:val="28"/>
          <w:szCs w:val="28"/>
        </w:rPr>
        <w:t xml:space="preserve"> </w:t>
      </w:r>
      <w:r w:rsidR="00674C67" w:rsidRPr="00012D56">
        <w:rPr>
          <w:rFonts w:ascii="SegoeUI" w:cs="Simplified Arabic" w:hint="cs"/>
          <w:sz w:val="28"/>
          <w:szCs w:val="28"/>
          <w:rtl/>
        </w:rPr>
        <w:t>دون</w:t>
      </w:r>
      <w:r w:rsidR="00674C67" w:rsidRPr="00012D56">
        <w:rPr>
          <w:rFonts w:ascii="SegoeUI" w:cs="Simplified Arabic"/>
          <w:sz w:val="28"/>
          <w:szCs w:val="28"/>
        </w:rPr>
        <w:t xml:space="preserve"> </w:t>
      </w:r>
      <w:r w:rsidR="00674C67" w:rsidRPr="00012D56">
        <w:rPr>
          <w:rFonts w:ascii="SegoeUI" w:cs="Simplified Arabic" w:hint="cs"/>
          <w:sz w:val="28"/>
          <w:szCs w:val="28"/>
          <w:rtl/>
        </w:rPr>
        <w:t>المساس</w:t>
      </w:r>
      <w:r w:rsidR="00674C67" w:rsidRPr="00012D56">
        <w:rPr>
          <w:rFonts w:ascii="SegoeUI" w:cs="Simplified Arabic"/>
          <w:sz w:val="28"/>
          <w:szCs w:val="28"/>
        </w:rPr>
        <w:t xml:space="preserve"> </w:t>
      </w:r>
      <w:r w:rsidR="00674C67" w:rsidRPr="00012D56">
        <w:rPr>
          <w:rFonts w:ascii="SegoeUI" w:cs="Simplified Arabic" w:hint="cs"/>
          <w:sz w:val="28"/>
          <w:szCs w:val="28"/>
          <w:rtl/>
        </w:rPr>
        <w:t>بجوهره</w:t>
      </w:r>
      <w:r w:rsidR="00674C67" w:rsidRPr="00012D56">
        <w:rPr>
          <w:rFonts w:ascii="SegoeUI" w:cs="Simplified Arabic"/>
          <w:sz w:val="28"/>
          <w:szCs w:val="28"/>
        </w:rPr>
        <w:t xml:space="preserve"> </w:t>
      </w:r>
      <w:r w:rsidR="00674C67" w:rsidRPr="00012D56">
        <w:rPr>
          <w:rFonts w:ascii="SegoeUI" w:cs="Simplified Arabic" w:hint="cs"/>
          <w:sz w:val="28"/>
          <w:szCs w:val="28"/>
          <w:rtl/>
        </w:rPr>
        <w:t>أي</w:t>
      </w:r>
      <w:r w:rsidR="00674C67" w:rsidRPr="00012D56">
        <w:rPr>
          <w:rFonts w:ascii="SegoeUI" w:cs="Simplified Arabic"/>
          <w:sz w:val="28"/>
          <w:szCs w:val="28"/>
        </w:rPr>
        <w:t xml:space="preserve"> </w:t>
      </w:r>
      <w:r w:rsidR="00674C67" w:rsidRPr="00012D56">
        <w:rPr>
          <w:rFonts w:ascii="SegoeUI" w:cs="Simplified Arabic" w:hint="cs"/>
          <w:sz w:val="28"/>
          <w:szCs w:val="28"/>
          <w:rtl/>
        </w:rPr>
        <w:t>دون</w:t>
      </w:r>
      <w:r w:rsidR="00674C67" w:rsidRPr="00012D56">
        <w:rPr>
          <w:rFonts w:ascii="SegoeUI" w:cs="Simplified Arabic"/>
          <w:sz w:val="28"/>
          <w:szCs w:val="28"/>
        </w:rPr>
        <w:t xml:space="preserve"> </w:t>
      </w:r>
      <w:r w:rsidR="00674C67" w:rsidRPr="00012D56">
        <w:rPr>
          <w:rFonts w:ascii="SegoeUI" w:cs="Simplified Arabic" w:hint="cs"/>
          <w:sz w:val="28"/>
          <w:szCs w:val="28"/>
          <w:rtl/>
        </w:rPr>
        <w:t>أن</w:t>
      </w:r>
      <w:r w:rsidR="00674C67" w:rsidRPr="00012D56">
        <w:rPr>
          <w:rFonts w:ascii="SegoeUI" w:cs="Simplified Arabic"/>
          <w:sz w:val="28"/>
          <w:szCs w:val="28"/>
        </w:rPr>
        <w:t xml:space="preserve"> </w:t>
      </w:r>
      <w:r w:rsidR="00674C67" w:rsidRPr="00012D56">
        <w:rPr>
          <w:rFonts w:ascii="SegoeUI" w:cs="Simplified Arabic" w:hint="cs"/>
          <w:sz w:val="28"/>
          <w:szCs w:val="28"/>
          <w:rtl/>
        </w:rPr>
        <w:t>يؤدي</w:t>
      </w:r>
      <w:r w:rsidR="00674C67" w:rsidRPr="00012D56">
        <w:rPr>
          <w:rFonts w:ascii="SegoeUI" w:cs="Simplified Arabic"/>
          <w:sz w:val="28"/>
          <w:szCs w:val="28"/>
        </w:rPr>
        <w:t xml:space="preserve"> </w:t>
      </w:r>
      <w:r w:rsidR="00674C67" w:rsidRPr="00012D56">
        <w:rPr>
          <w:rFonts w:ascii="SegoeUI" w:cs="Simplified Arabic" w:hint="cs"/>
          <w:sz w:val="28"/>
          <w:szCs w:val="28"/>
          <w:rtl/>
        </w:rPr>
        <w:t>فصلها إلى المساس بأصل الشيء . والثمار نوعان :</w:t>
      </w:r>
    </w:p>
    <w:p w14:paraId="5DA937D0" w14:textId="77777777" w:rsidR="00674C67" w:rsidRPr="00012D56" w:rsidRDefault="00674C67" w:rsidP="00674C67">
      <w:pPr>
        <w:autoSpaceDE w:val="0"/>
        <w:autoSpaceDN w:val="0"/>
        <w:adjustRightInd w:val="0"/>
        <w:spacing w:after="0" w:line="240" w:lineRule="auto"/>
        <w:rPr>
          <w:rFonts w:ascii="SegoeUI" w:cs="Simplified Arabic"/>
          <w:sz w:val="28"/>
          <w:szCs w:val="28"/>
        </w:rPr>
      </w:pPr>
      <w:r w:rsidRPr="00012D56">
        <w:rPr>
          <w:rFonts w:ascii="SegoeUI" w:cs="Simplified Arabic" w:hint="cs"/>
          <w:sz w:val="28"/>
          <w:szCs w:val="28"/>
          <w:rtl/>
        </w:rPr>
        <w:t xml:space="preserve">أ- </w:t>
      </w:r>
      <w:r w:rsidRPr="00012D56">
        <w:rPr>
          <w:rFonts w:ascii="SegoeUI" w:cs="Simplified Arabic" w:hint="cs"/>
          <w:b/>
          <w:bCs/>
          <w:sz w:val="28"/>
          <w:szCs w:val="28"/>
          <w:rtl/>
        </w:rPr>
        <w:t>ثمار</w:t>
      </w:r>
      <w:r w:rsidRPr="00012D56">
        <w:rPr>
          <w:rFonts w:ascii="SegoeUI" w:cs="Simplified Arabic"/>
          <w:b/>
          <w:bCs/>
          <w:sz w:val="28"/>
          <w:szCs w:val="28"/>
        </w:rPr>
        <w:t xml:space="preserve"> </w:t>
      </w:r>
      <w:r w:rsidRPr="00012D56">
        <w:rPr>
          <w:rFonts w:ascii="SegoeUI" w:cs="Simplified Arabic" w:hint="cs"/>
          <w:b/>
          <w:bCs/>
          <w:sz w:val="28"/>
          <w:szCs w:val="28"/>
          <w:rtl/>
        </w:rPr>
        <w:t>مادية</w:t>
      </w:r>
      <w:r w:rsidRPr="00012D56">
        <w:rPr>
          <w:rFonts w:ascii="SegoeUI" w:cs="Simplified Arabic"/>
          <w:b/>
          <w:bCs/>
          <w:sz w:val="28"/>
          <w:szCs w:val="28"/>
        </w:rPr>
        <w:t xml:space="preserve"> :</w:t>
      </w:r>
      <w:r w:rsidRPr="00012D56">
        <w:rPr>
          <w:rFonts w:ascii="SegoeUI" w:cs="Simplified Arabic"/>
          <w:sz w:val="28"/>
          <w:szCs w:val="28"/>
        </w:rPr>
        <w:t xml:space="preserve"> </w:t>
      </w:r>
      <w:r w:rsidRPr="00012D56">
        <w:rPr>
          <w:rFonts w:ascii="SegoeUI" w:cs="Simplified Arabic" w:hint="cs"/>
          <w:sz w:val="28"/>
          <w:szCs w:val="28"/>
          <w:rtl/>
        </w:rPr>
        <w:t>و</w:t>
      </w:r>
      <w:r w:rsidRPr="00012D56">
        <w:rPr>
          <w:rFonts w:ascii="SegoeUI" w:cs="Simplified Arabic"/>
          <w:sz w:val="28"/>
          <w:szCs w:val="28"/>
        </w:rPr>
        <w:t xml:space="preserve"> </w:t>
      </w:r>
      <w:r w:rsidRPr="00012D56">
        <w:rPr>
          <w:rFonts w:ascii="SegoeUI" w:cs="Simplified Arabic" w:hint="cs"/>
          <w:sz w:val="28"/>
          <w:szCs w:val="28"/>
          <w:rtl/>
        </w:rPr>
        <w:t>هي</w:t>
      </w:r>
      <w:r w:rsidRPr="00012D56">
        <w:rPr>
          <w:rFonts w:ascii="SegoeUI" w:cs="Simplified Arabic"/>
          <w:sz w:val="28"/>
          <w:szCs w:val="28"/>
        </w:rPr>
        <w:t xml:space="preserve"> </w:t>
      </w:r>
      <w:r w:rsidRPr="00012D56">
        <w:rPr>
          <w:rFonts w:ascii="SegoeUI" w:cs="Simplified Arabic" w:hint="cs"/>
          <w:sz w:val="28"/>
          <w:szCs w:val="28"/>
          <w:rtl/>
        </w:rPr>
        <w:t>تلك</w:t>
      </w:r>
      <w:r w:rsidRPr="00012D56">
        <w:rPr>
          <w:rFonts w:ascii="SegoeUI" w:cs="Simplified Arabic"/>
          <w:sz w:val="28"/>
          <w:szCs w:val="28"/>
        </w:rPr>
        <w:t xml:space="preserve"> </w:t>
      </w:r>
      <w:r w:rsidRPr="00012D56">
        <w:rPr>
          <w:rFonts w:ascii="SegoeUI" w:cs="Simplified Arabic" w:hint="cs"/>
          <w:sz w:val="28"/>
          <w:szCs w:val="28"/>
          <w:rtl/>
        </w:rPr>
        <w:t>الثمار</w:t>
      </w:r>
      <w:r w:rsidRPr="00012D56">
        <w:rPr>
          <w:rFonts w:ascii="SegoeUI" w:cs="Simplified Arabic"/>
          <w:sz w:val="28"/>
          <w:szCs w:val="28"/>
        </w:rPr>
        <w:t xml:space="preserve"> </w:t>
      </w:r>
      <w:r w:rsidRPr="00012D56">
        <w:rPr>
          <w:rFonts w:ascii="SegoeUI" w:cs="Simplified Arabic" w:hint="cs"/>
          <w:sz w:val="28"/>
          <w:szCs w:val="28"/>
          <w:rtl/>
        </w:rPr>
        <w:t>المتولدة</w:t>
      </w:r>
      <w:r w:rsidRPr="00012D56">
        <w:rPr>
          <w:rFonts w:ascii="SegoeUI" w:cs="Simplified Arabic"/>
          <w:sz w:val="28"/>
          <w:szCs w:val="28"/>
        </w:rPr>
        <w:t xml:space="preserve"> </w:t>
      </w:r>
      <w:r w:rsidRPr="00012D56">
        <w:rPr>
          <w:rFonts w:ascii="SegoeUI" w:cs="Simplified Arabic" w:hint="cs"/>
          <w:sz w:val="28"/>
          <w:szCs w:val="28"/>
          <w:rtl/>
        </w:rPr>
        <w:t>بفعل</w:t>
      </w:r>
      <w:r w:rsidRPr="00012D56">
        <w:rPr>
          <w:rFonts w:ascii="SegoeUI" w:cs="Simplified Arabic"/>
          <w:sz w:val="28"/>
          <w:szCs w:val="28"/>
        </w:rPr>
        <w:t xml:space="preserve"> </w:t>
      </w:r>
      <w:r w:rsidRPr="00012D56">
        <w:rPr>
          <w:rFonts w:ascii="SegoeUI" w:cs="Simplified Arabic" w:hint="cs"/>
          <w:sz w:val="28"/>
          <w:szCs w:val="28"/>
          <w:rtl/>
        </w:rPr>
        <w:t>الطبيعة</w:t>
      </w:r>
      <w:r w:rsidRPr="00012D56">
        <w:rPr>
          <w:rFonts w:ascii="SegoeUI" w:cs="Simplified Arabic"/>
          <w:sz w:val="28"/>
          <w:szCs w:val="28"/>
        </w:rPr>
        <w:t xml:space="preserve"> </w:t>
      </w:r>
      <w:r w:rsidRPr="00012D56">
        <w:rPr>
          <w:rFonts w:ascii="SegoeUI" w:cs="Simplified Arabic" w:hint="cs"/>
          <w:sz w:val="28"/>
          <w:szCs w:val="28"/>
          <w:rtl/>
        </w:rPr>
        <w:t>،</w:t>
      </w:r>
      <w:r w:rsidRPr="00012D56">
        <w:rPr>
          <w:rFonts w:ascii="SegoeUI" w:cs="Simplified Arabic"/>
          <w:sz w:val="28"/>
          <w:szCs w:val="28"/>
        </w:rPr>
        <w:t xml:space="preserve"> </w:t>
      </w:r>
      <w:r w:rsidRPr="00012D56">
        <w:rPr>
          <w:rFonts w:ascii="SegoeUI" w:cs="Simplified Arabic" w:hint="cs"/>
          <w:sz w:val="28"/>
          <w:szCs w:val="28"/>
          <w:rtl/>
        </w:rPr>
        <w:t>و</w:t>
      </w:r>
      <w:r w:rsidRPr="00012D56">
        <w:rPr>
          <w:rFonts w:ascii="SegoeUI" w:cs="Simplified Arabic"/>
          <w:sz w:val="28"/>
          <w:szCs w:val="28"/>
        </w:rPr>
        <w:t xml:space="preserve"> </w:t>
      </w:r>
      <w:r w:rsidRPr="00012D56">
        <w:rPr>
          <w:rFonts w:ascii="SegoeUI" w:cs="Simplified Arabic" w:hint="cs"/>
          <w:sz w:val="28"/>
          <w:szCs w:val="28"/>
          <w:rtl/>
        </w:rPr>
        <w:t>هي</w:t>
      </w:r>
      <w:r w:rsidRPr="00012D56">
        <w:rPr>
          <w:rFonts w:ascii="SegoeUI" w:cs="Simplified Arabic"/>
          <w:sz w:val="28"/>
          <w:szCs w:val="28"/>
        </w:rPr>
        <w:t xml:space="preserve"> </w:t>
      </w:r>
      <w:r w:rsidRPr="00012D56">
        <w:rPr>
          <w:rFonts w:ascii="SegoeUI" w:cs="Simplified Arabic" w:hint="cs"/>
          <w:sz w:val="28"/>
          <w:szCs w:val="28"/>
          <w:rtl/>
        </w:rPr>
        <w:t>بدورها</w:t>
      </w:r>
      <w:r w:rsidRPr="00012D56">
        <w:rPr>
          <w:rFonts w:ascii="SegoeUI" w:cs="Simplified Arabic"/>
          <w:sz w:val="28"/>
          <w:szCs w:val="28"/>
        </w:rPr>
        <w:t xml:space="preserve"> </w:t>
      </w:r>
      <w:r w:rsidRPr="00012D56">
        <w:rPr>
          <w:rFonts w:ascii="SegoeUI" w:cs="Simplified Arabic" w:hint="cs"/>
          <w:sz w:val="28"/>
          <w:szCs w:val="28"/>
          <w:rtl/>
        </w:rPr>
        <w:t>على</w:t>
      </w:r>
      <w:r w:rsidRPr="00012D56">
        <w:rPr>
          <w:rFonts w:ascii="SegoeUI" w:cs="Simplified Arabic"/>
          <w:sz w:val="28"/>
          <w:szCs w:val="28"/>
        </w:rPr>
        <w:t xml:space="preserve"> </w:t>
      </w:r>
      <w:r w:rsidRPr="00012D56">
        <w:rPr>
          <w:rFonts w:ascii="SegoeUI" w:cs="Simplified Arabic" w:hint="cs"/>
          <w:sz w:val="28"/>
          <w:szCs w:val="28"/>
          <w:rtl/>
        </w:rPr>
        <w:t>نوعين</w:t>
      </w:r>
      <w:r w:rsidRPr="00012D56">
        <w:rPr>
          <w:rFonts w:ascii="SegoeUI" w:cs="Simplified Arabic"/>
          <w:sz w:val="28"/>
          <w:szCs w:val="28"/>
        </w:rPr>
        <w:t xml:space="preserve"> :</w:t>
      </w:r>
    </w:p>
    <w:p w14:paraId="3FCF008D" w14:textId="77777777" w:rsidR="00674C67" w:rsidRPr="00012D56" w:rsidRDefault="00674C67" w:rsidP="00674C67">
      <w:pPr>
        <w:autoSpaceDE w:val="0"/>
        <w:autoSpaceDN w:val="0"/>
        <w:adjustRightInd w:val="0"/>
        <w:spacing w:after="0" w:line="240" w:lineRule="auto"/>
        <w:rPr>
          <w:rFonts w:cs="Simplified Arabic"/>
          <w:sz w:val="28"/>
          <w:szCs w:val="28"/>
          <w:rtl/>
          <w:lang w:bidi="ar-DZ"/>
        </w:rPr>
      </w:pPr>
      <w:r w:rsidRPr="00012D56">
        <w:rPr>
          <w:rFonts w:cs="Simplified Arabic"/>
          <w:sz w:val="28"/>
          <w:szCs w:val="28"/>
        </w:rPr>
        <w:t xml:space="preserve"> </w:t>
      </w:r>
      <w:r w:rsidRPr="00012D56">
        <w:rPr>
          <w:rFonts w:ascii="SegoeUI" w:cs="Simplified Arabic"/>
          <w:sz w:val="28"/>
          <w:szCs w:val="28"/>
        </w:rPr>
        <w:t xml:space="preserve">- </w:t>
      </w:r>
      <w:r w:rsidRPr="00012D56">
        <w:rPr>
          <w:rFonts w:ascii="SegoeUI" w:cs="Simplified Arabic" w:hint="cs"/>
          <w:sz w:val="28"/>
          <w:szCs w:val="28"/>
          <w:rtl/>
        </w:rPr>
        <w:t>ثمار</w:t>
      </w:r>
      <w:r w:rsidRPr="00012D56">
        <w:rPr>
          <w:rFonts w:ascii="SegoeUI" w:cs="Simplified Arabic"/>
          <w:sz w:val="28"/>
          <w:szCs w:val="28"/>
        </w:rPr>
        <w:t xml:space="preserve"> </w:t>
      </w:r>
      <w:r w:rsidRPr="00012D56">
        <w:rPr>
          <w:rFonts w:ascii="SegoeUI" w:cs="Simplified Arabic" w:hint="cs"/>
          <w:sz w:val="28"/>
          <w:szCs w:val="28"/>
          <w:rtl/>
        </w:rPr>
        <w:t>طبيعية</w:t>
      </w:r>
      <w:r w:rsidRPr="00012D56">
        <w:rPr>
          <w:rFonts w:ascii="SegoeUI" w:cs="Simplified Arabic"/>
          <w:sz w:val="28"/>
          <w:szCs w:val="28"/>
        </w:rPr>
        <w:t xml:space="preserve"> </w:t>
      </w:r>
      <w:r w:rsidRPr="00012D56">
        <w:rPr>
          <w:rFonts w:ascii="SegoeUI" w:cs="Simplified Arabic" w:hint="cs"/>
          <w:sz w:val="28"/>
          <w:szCs w:val="28"/>
          <w:rtl/>
        </w:rPr>
        <w:t>تتولد</w:t>
      </w:r>
      <w:r w:rsidRPr="00012D56">
        <w:rPr>
          <w:rFonts w:ascii="SegoeUI" w:cs="Simplified Arabic"/>
          <w:sz w:val="28"/>
          <w:szCs w:val="28"/>
        </w:rPr>
        <w:t xml:space="preserve"> </w:t>
      </w:r>
      <w:r w:rsidRPr="00012D56">
        <w:rPr>
          <w:rFonts w:ascii="SegoeUI" w:cs="Simplified Arabic" w:hint="cs"/>
          <w:sz w:val="28"/>
          <w:szCs w:val="28"/>
          <w:rtl/>
        </w:rPr>
        <w:t>بفعل</w:t>
      </w:r>
      <w:r w:rsidRPr="00012D56">
        <w:rPr>
          <w:rFonts w:ascii="SegoeUI" w:cs="Simplified Arabic"/>
          <w:sz w:val="28"/>
          <w:szCs w:val="28"/>
        </w:rPr>
        <w:t xml:space="preserve"> </w:t>
      </w:r>
      <w:r w:rsidRPr="00012D56">
        <w:rPr>
          <w:rFonts w:ascii="SegoeUI" w:cs="Simplified Arabic" w:hint="cs"/>
          <w:sz w:val="28"/>
          <w:szCs w:val="28"/>
          <w:rtl/>
        </w:rPr>
        <w:t>الطبيعة</w:t>
      </w:r>
      <w:r w:rsidRPr="00012D56">
        <w:rPr>
          <w:rFonts w:ascii="SegoeUI" w:cs="Simplified Arabic"/>
          <w:sz w:val="28"/>
          <w:szCs w:val="28"/>
        </w:rPr>
        <w:t xml:space="preserve"> </w:t>
      </w:r>
      <w:r w:rsidRPr="00012D56">
        <w:rPr>
          <w:rFonts w:ascii="SegoeUI" w:cs="Simplified Arabic" w:hint="cs"/>
          <w:sz w:val="28"/>
          <w:szCs w:val="28"/>
          <w:rtl/>
        </w:rPr>
        <w:t>وحدها</w:t>
      </w:r>
      <w:r w:rsidRPr="00012D56">
        <w:rPr>
          <w:rFonts w:ascii="SegoeUI" w:cs="Simplified Arabic"/>
          <w:sz w:val="28"/>
          <w:szCs w:val="28"/>
        </w:rPr>
        <w:t xml:space="preserve"> </w:t>
      </w:r>
      <w:r w:rsidRPr="00012D56">
        <w:rPr>
          <w:rFonts w:ascii="SegoeUI" w:cs="Simplified Arabic" w:hint="cs"/>
          <w:sz w:val="28"/>
          <w:szCs w:val="28"/>
          <w:rtl/>
        </w:rPr>
        <w:t>،</w:t>
      </w:r>
      <w:r w:rsidRPr="00012D56">
        <w:rPr>
          <w:rFonts w:ascii="SegoeUI" w:cs="Simplified Arabic"/>
          <w:sz w:val="28"/>
          <w:szCs w:val="28"/>
        </w:rPr>
        <w:t xml:space="preserve"> </w:t>
      </w:r>
      <w:r w:rsidRPr="00012D56">
        <w:rPr>
          <w:rFonts w:ascii="SegoeUI" w:cs="Simplified Arabic" w:hint="cs"/>
          <w:sz w:val="28"/>
          <w:szCs w:val="28"/>
          <w:rtl/>
        </w:rPr>
        <w:t>كالك</w:t>
      </w:r>
      <w:r w:rsidRPr="00012D56">
        <w:rPr>
          <w:rFonts w:ascii="SegoeUI" w:cs="Simplified Arabic" w:hint="cs"/>
          <w:sz w:val="28"/>
          <w:szCs w:val="28"/>
          <w:rtl/>
          <w:lang w:bidi="ar-DZ"/>
        </w:rPr>
        <w:t xml:space="preserve">لأ أي </w:t>
      </w:r>
      <w:r w:rsidRPr="00012D56">
        <w:rPr>
          <w:rFonts w:ascii="SegoeUI" w:cs="Simplified Arabic" w:hint="cs"/>
          <w:sz w:val="28"/>
          <w:szCs w:val="28"/>
          <w:rtl/>
        </w:rPr>
        <w:t>العشب</w:t>
      </w:r>
      <w:r w:rsidRPr="00012D56">
        <w:rPr>
          <w:rFonts w:cs="Simplified Arabic"/>
          <w:sz w:val="28"/>
          <w:szCs w:val="28"/>
        </w:rPr>
        <w:t xml:space="preserve"> .</w:t>
      </w:r>
    </w:p>
    <w:p w14:paraId="035500D6" w14:textId="77777777" w:rsidR="00674C67" w:rsidRPr="00012D56" w:rsidRDefault="00674C67" w:rsidP="00674C67">
      <w:pPr>
        <w:autoSpaceDE w:val="0"/>
        <w:autoSpaceDN w:val="0"/>
        <w:adjustRightInd w:val="0"/>
        <w:spacing w:after="0" w:line="240" w:lineRule="auto"/>
        <w:rPr>
          <w:rFonts w:ascii="SegoeUI" w:cs="Simplified Arabic"/>
          <w:sz w:val="28"/>
          <w:szCs w:val="28"/>
        </w:rPr>
      </w:pPr>
      <w:r w:rsidRPr="00012D56">
        <w:rPr>
          <w:rFonts w:ascii="SegoeUI" w:cs="Simplified Arabic"/>
          <w:sz w:val="28"/>
          <w:szCs w:val="28"/>
        </w:rPr>
        <w:t xml:space="preserve">- </w:t>
      </w:r>
      <w:r w:rsidRPr="00012D56">
        <w:rPr>
          <w:rFonts w:ascii="SegoeUI" w:cs="Simplified Arabic" w:hint="cs"/>
          <w:sz w:val="28"/>
          <w:szCs w:val="28"/>
          <w:rtl/>
          <w:lang w:bidi="ar-DZ"/>
        </w:rPr>
        <w:t xml:space="preserve"> </w:t>
      </w:r>
      <w:r w:rsidRPr="00012D56">
        <w:rPr>
          <w:rFonts w:ascii="SegoeUI" w:cs="Simplified Arabic" w:hint="cs"/>
          <w:sz w:val="28"/>
          <w:szCs w:val="28"/>
          <w:rtl/>
        </w:rPr>
        <w:t>ثمار</w:t>
      </w:r>
      <w:r w:rsidRPr="00012D56">
        <w:rPr>
          <w:rFonts w:ascii="SegoeUI" w:cs="Simplified Arabic"/>
          <w:sz w:val="28"/>
          <w:szCs w:val="28"/>
        </w:rPr>
        <w:t xml:space="preserve"> </w:t>
      </w:r>
      <w:r w:rsidRPr="00012D56">
        <w:rPr>
          <w:rFonts w:ascii="SegoeUI" w:cs="Simplified Arabic" w:hint="cs"/>
          <w:sz w:val="28"/>
          <w:szCs w:val="28"/>
          <w:rtl/>
        </w:rPr>
        <w:t>مستحدثة</w:t>
      </w:r>
      <w:r w:rsidRPr="00012D56">
        <w:rPr>
          <w:rFonts w:ascii="SegoeUI" w:cs="Simplified Arabic"/>
          <w:sz w:val="28"/>
          <w:szCs w:val="28"/>
        </w:rPr>
        <w:t xml:space="preserve"> </w:t>
      </w:r>
      <w:r w:rsidRPr="00012D56">
        <w:rPr>
          <w:rFonts w:ascii="SegoeUI" w:cs="Simplified Arabic" w:hint="cs"/>
          <w:sz w:val="28"/>
          <w:szCs w:val="28"/>
          <w:rtl/>
        </w:rPr>
        <w:t>أو</w:t>
      </w:r>
      <w:r w:rsidRPr="00012D56">
        <w:rPr>
          <w:rFonts w:ascii="SegoeUI" w:cs="Simplified Arabic"/>
          <w:sz w:val="28"/>
          <w:szCs w:val="28"/>
        </w:rPr>
        <w:t xml:space="preserve"> </w:t>
      </w:r>
      <w:r w:rsidRPr="00012D56">
        <w:rPr>
          <w:rFonts w:ascii="SegoeUI" w:cs="Simplified Arabic" w:hint="cs"/>
          <w:sz w:val="28"/>
          <w:szCs w:val="28"/>
          <w:rtl/>
        </w:rPr>
        <w:t>صناعية</w:t>
      </w:r>
      <w:r w:rsidRPr="00012D56">
        <w:rPr>
          <w:rFonts w:ascii="SegoeUI" w:cs="Simplified Arabic"/>
          <w:sz w:val="28"/>
          <w:szCs w:val="28"/>
        </w:rPr>
        <w:t xml:space="preserve"> </w:t>
      </w:r>
      <w:r w:rsidRPr="00012D56">
        <w:rPr>
          <w:rFonts w:ascii="SegoeUI" w:cs="Simplified Arabic" w:hint="cs"/>
          <w:sz w:val="28"/>
          <w:szCs w:val="28"/>
          <w:rtl/>
        </w:rPr>
        <w:t>و</w:t>
      </w:r>
      <w:r w:rsidRPr="00012D56">
        <w:rPr>
          <w:rFonts w:ascii="SegoeUI" w:cs="Simplified Arabic"/>
          <w:sz w:val="28"/>
          <w:szCs w:val="28"/>
        </w:rPr>
        <w:t xml:space="preserve"> </w:t>
      </w:r>
      <w:r w:rsidRPr="00012D56">
        <w:rPr>
          <w:rFonts w:ascii="SegoeUI" w:cs="Simplified Arabic" w:hint="cs"/>
          <w:sz w:val="28"/>
          <w:szCs w:val="28"/>
          <w:rtl/>
        </w:rPr>
        <w:t>هي ثمار</w:t>
      </w:r>
      <w:r w:rsidRPr="00012D56">
        <w:rPr>
          <w:rFonts w:ascii="SegoeUI" w:cs="Simplified Arabic"/>
          <w:sz w:val="28"/>
          <w:szCs w:val="28"/>
        </w:rPr>
        <w:t xml:space="preserve"> </w:t>
      </w:r>
      <w:r w:rsidRPr="00012D56">
        <w:rPr>
          <w:rFonts w:ascii="SegoeUI" w:cs="Simplified Arabic" w:hint="cs"/>
          <w:sz w:val="28"/>
          <w:szCs w:val="28"/>
          <w:rtl/>
        </w:rPr>
        <w:t>تحدث</w:t>
      </w:r>
      <w:r w:rsidRPr="00012D56">
        <w:rPr>
          <w:rFonts w:ascii="SegoeUI" w:cs="Simplified Arabic"/>
          <w:sz w:val="28"/>
          <w:szCs w:val="28"/>
        </w:rPr>
        <w:t xml:space="preserve"> </w:t>
      </w:r>
      <w:r w:rsidRPr="00012D56">
        <w:rPr>
          <w:rFonts w:ascii="SegoeUI" w:cs="Simplified Arabic" w:hint="cs"/>
          <w:sz w:val="28"/>
          <w:szCs w:val="28"/>
          <w:rtl/>
        </w:rPr>
        <w:t>بفعل</w:t>
      </w:r>
      <w:r w:rsidRPr="00012D56">
        <w:rPr>
          <w:rFonts w:ascii="SegoeUI" w:cs="Simplified Arabic"/>
          <w:sz w:val="28"/>
          <w:szCs w:val="28"/>
        </w:rPr>
        <w:t xml:space="preserve"> </w:t>
      </w:r>
      <w:r w:rsidRPr="00012D56">
        <w:rPr>
          <w:rFonts w:ascii="SegoeUI" w:cs="Simplified Arabic" w:hint="cs"/>
          <w:sz w:val="28"/>
          <w:szCs w:val="28"/>
          <w:rtl/>
        </w:rPr>
        <w:t>الطبيعة</w:t>
      </w:r>
      <w:r w:rsidRPr="00012D56">
        <w:rPr>
          <w:rFonts w:ascii="SegoeUI" w:cs="Simplified Arabic"/>
          <w:sz w:val="28"/>
          <w:szCs w:val="28"/>
        </w:rPr>
        <w:t xml:space="preserve"> </w:t>
      </w:r>
      <w:r w:rsidRPr="00012D56">
        <w:rPr>
          <w:rFonts w:ascii="SegoeUI" w:cs="Simplified Arabic" w:hint="cs"/>
          <w:sz w:val="28"/>
          <w:szCs w:val="28"/>
          <w:rtl/>
        </w:rPr>
        <w:t>مع</w:t>
      </w:r>
      <w:r w:rsidRPr="00012D56">
        <w:rPr>
          <w:rFonts w:ascii="SegoeUI" w:cs="Simplified Arabic"/>
          <w:sz w:val="28"/>
          <w:szCs w:val="28"/>
        </w:rPr>
        <w:t xml:space="preserve"> </w:t>
      </w:r>
      <w:r w:rsidRPr="00012D56">
        <w:rPr>
          <w:rFonts w:ascii="SegoeUI" w:cs="Simplified Arabic" w:hint="cs"/>
          <w:sz w:val="28"/>
          <w:szCs w:val="28"/>
          <w:rtl/>
        </w:rPr>
        <w:t>تدخل</w:t>
      </w:r>
      <w:r w:rsidRPr="00012D56">
        <w:rPr>
          <w:rFonts w:ascii="SegoeUI" w:cs="Simplified Arabic"/>
          <w:sz w:val="28"/>
          <w:szCs w:val="28"/>
        </w:rPr>
        <w:t xml:space="preserve"> </w:t>
      </w:r>
      <w:r w:rsidRPr="00012D56">
        <w:rPr>
          <w:rFonts w:ascii="SegoeUI" w:cs="Simplified Arabic" w:hint="cs"/>
          <w:sz w:val="28"/>
          <w:szCs w:val="28"/>
          <w:rtl/>
        </w:rPr>
        <w:t>الإنسان</w:t>
      </w:r>
      <w:r w:rsidRPr="00012D56">
        <w:rPr>
          <w:rFonts w:ascii="SegoeUI" w:cs="Simplified Arabic"/>
          <w:sz w:val="28"/>
          <w:szCs w:val="28"/>
        </w:rPr>
        <w:t xml:space="preserve"> </w:t>
      </w:r>
      <w:r w:rsidRPr="00012D56">
        <w:rPr>
          <w:rFonts w:ascii="SegoeUI" w:cs="Simplified Arabic" w:hint="cs"/>
          <w:sz w:val="28"/>
          <w:szCs w:val="28"/>
          <w:rtl/>
        </w:rPr>
        <w:t>كالبرتقال</w:t>
      </w:r>
      <w:r w:rsidRPr="00012D56">
        <w:rPr>
          <w:rFonts w:ascii="SegoeUI" w:cs="Simplified Arabic"/>
          <w:sz w:val="28"/>
          <w:szCs w:val="28"/>
        </w:rPr>
        <w:t xml:space="preserve"> .</w:t>
      </w:r>
    </w:p>
    <w:p w14:paraId="6F0DBC86" w14:textId="77777777" w:rsidR="00674C67" w:rsidRPr="00012D56" w:rsidRDefault="00674C67" w:rsidP="00DD0E9A">
      <w:pPr>
        <w:autoSpaceDE w:val="0"/>
        <w:autoSpaceDN w:val="0"/>
        <w:adjustRightInd w:val="0"/>
        <w:spacing w:after="0" w:line="240" w:lineRule="auto"/>
        <w:rPr>
          <w:rFonts w:ascii="SegoeUI" w:cs="Simplified Arabic"/>
          <w:sz w:val="28"/>
          <w:szCs w:val="28"/>
        </w:rPr>
      </w:pPr>
      <w:r w:rsidRPr="00012D56">
        <w:rPr>
          <w:rFonts w:ascii="SegoeUI" w:cs="Simplified Arabic" w:hint="cs"/>
          <w:sz w:val="28"/>
          <w:szCs w:val="28"/>
          <w:rtl/>
        </w:rPr>
        <w:t xml:space="preserve">ب- </w:t>
      </w:r>
      <w:r w:rsidRPr="00012D56">
        <w:rPr>
          <w:rFonts w:ascii="SegoeUI" w:cs="Simplified Arabic" w:hint="cs"/>
          <w:b/>
          <w:bCs/>
          <w:sz w:val="28"/>
          <w:szCs w:val="28"/>
          <w:rtl/>
        </w:rPr>
        <w:t>ثمار</w:t>
      </w:r>
      <w:r w:rsidRPr="00012D56">
        <w:rPr>
          <w:rFonts w:ascii="SegoeUI" w:cs="Simplified Arabic"/>
          <w:b/>
          <w:bCs/>
          <w:sz w:val="28"/>
          <w:szCs w:val="28"/>
        </w:rPr>
        <w:t xml:space="preserve"> </w:t>
      </w:r>
      <w:r w:rsidRPr="00012D56">
        <w:rPr>
          <w:rFonts w:ascii="SegoeUI" w:cs="Simplified Arabic" w:hint="cs"/>
          <w:b/>
          <w:bCs/>
          <w:sz w:val="28"/>
          <w:szCs w:val="28"/>
          <w:rtl/>
        </w:rPr>
        <w:t>مدنية</w:t>
      </w:r>
      <w:r w:rsidRPr="00012D56">
        <w:rPr>
          <w:rFonts w:ascii="SegoeUI" w:cs="Simplified Arabic"/>
          <w:b/>
          <w:bCs/>
          <w:sz w:val="28"/>
          <w:szCs w:val="28"/>
        </w:rPr>
        <w:t xml:space="preserve"> :</w:t>
      </w:r>
      <w:r w:rsidRPr="00012D56">
        <w:rPr>
          <w:rFonts w:ascii="SegoeUI" w:cs="Simplified Arabic"/>
          <w:sz w:val="28"/>
          <w:szCs w:val="28"/>
        </w:rPr>
        <w:t xml:space="preserve"> </w:t>
      </w:r>
      <w:r w:rsidRPr="00012D56">
        <w:rPr>
          <w:rFonts w:ascii="SegoeUI" w:cs="Simplified Arabic" w:hint="cs"/>
          <w:sz w:val="28"/>
          <w:szCs w:val="28"/>
          <w:rtl/>
        </w:rPr>
        <w:t>وهي</w:t>
      </w:r>
      <w:r w:rsidRPr="00012D56">
        <w:rPr>
          <w:rFonts w:ascii="SegoeUI" w:cs="Simplified Arabic"/>
          <w:sz w:val="28"/>
          <w:szCs w:val="28"/>
        </w:rPr>
        <w:t xml:space="preserve"> </w:t>
      </w:r>
      <w:r w:rsidRPr="00012D56">
        <w:rPr>
          <w:rFonts w:ascii="SegoeUI" w:cs="Simplified Arabic" w:hint="cs"/>
          <w:sz w:val="28"/>
          <w:szCs w:val="28"/>
          <w:rtl/>
        </w:rPr>
        <w:t>عبارة عن</w:t>
      </w:r>
      <w:r w:rsidRPr="00012D56">
        <w:rPr>
          <w:rFonts w:ascii="SegoeUI" w:cs="Simplified Arabic"/>
          <w:sz w:val="28"/>
          <w:szCs w:val="28"/>
        </w:rPr>
        <w:t xml:space="preserve"> </w:t>
      </w:r>
      <w:r w:rsidRPr="00012D56">
        <w:rPr>
          <w:rFonts w:ascii="SegoeUI" w:cs="Simplified Arabic" w:hint="cs"/>
          <w:sz w:val="28"/>
          <w:szCs w:val="28"/>
          <w:rtl/>
        </w:rPr>
        <w:t>ريع</w:t>
      </w:r>
      <w:r w:rsidRPr="00012D56">
        <w:rPr>
          <w:rFonts w:ascii="SegoeUI" w:cs="Simplified Arabic"/>
          <w:sz w:val="28"/>
          <w:szCs w:val="28"/>
        </w:rPr>
        <w:t xml:space="preserve"> </w:t>
      </w:r>
      <w:r w:rsidRPr="00012D56">
        <w:rPr>
          <w:rFonts w:ascii="SegoeUI" w:cs="Simplified Arabic" w:hint="cs"/>
          <w:sz w:val="28"/>
          <w:szCs w:val="28"/>
          <w:rtl/>
        </w:rPr>
        <w:t>الشيء</w:t>
      </w:r>
      <w:r w:rsidRPr="00012D56">
        <w:rPr>
          <w:rFonts w:ascii="SegoeUI" w:cs="Simplified Arabic"/>
          <w:sz w:val="28"/>
          <w:szCs w:val="28"/>
        </w:rPr>
        <w:t xml:space="preserve"> </w:t>
      </w:r>
      <w:r w:rsidRPr="00012D56">
        <w:rPr>
          <w:rFonts w:ascii="SegoeUI" w:cs="Simplified Arabic" w:hint="cs"/>
          <w:sz w:val="28"/>
          <w:szCs w:val="28"/>
          <w:rtl/>
        </w:rPr>
        <w:t>و</w:t>
      </w:r>
      <w:r w:rsidRPr="00012D56">
        <w:rPr>
          <w:rFonts w:ascii="SegoeUI" w:cs="Simplified Arabic"/>
          <w:sz w:val="28"/>
          <w:szCs w:val="28"/>
        </w:rPr>
        <w:t xml:space="preserve"> </w:t>
      </w:r>
      <w:r w:rsidRPr="00012D56">
        <w:rPr>
          <w:rFonts w:ascii="SegoeUI" w:cs="Simplified Arabic" w:hint="cs"/>
          <w:sz w:val="28"/>
          <w:szCs w:val="28"/>
          <w:rtl/>
        </w:rPr>
        <w:t>ما</w:t>
      </w:r>
      <w:r w:rsidRPr="00012D56">
        <w:rPr>
          <w:rFonts w:ascii="SegoeUI" w:cs="Simplified Arabic"/>
          <w:sz w:val="28"/>
          <w:szCs w:val="28"/>
        </w:rPr>
        <w:t xml:space="preserve"> </w:t>
      </w:r>
      <w:r w:rsidRPr="00012D56">
        <w:rPr>
          <w:rFonts w:ascii="SegoeUI" w:cs="Simplified Arabic" w:hint="cs"/>
          <w:sz w:val="28"/>
          <w:szCs w:val="28"/>
          <w:rtl/>
        </w:rPr>
        <w:t>يلغه</w:t>
      </w:r>
      <w:r w:rsidRPr="00012D56">
        <w:rPr>
          <w:rFonts w:ascii="SegoeUI" w:cs="Simplified Arabic"/>
          <w:sz w:val="28"/>
          <w:szCs w:val="28"/>
        </w:rPr>
        <w:t xml:space="preserve"> </w:t>
      </w:r>
      <w:r w:rsidRPr="00012D56">
        <w:rPr>
          <w:rFonts w:ascii="SegoeUI" w:cs="Simplified Arabic" w:hint="cs"/>
          <w:sz w:val="28"/>
          <w:szCs w:val="28"/>
          <w:rtl/>
        </w:rPr>
        <w:t>من</w:t>
      </w:r>
      <w:r w:rsidRPr="00012D56">
        <w:rPr>
          <w:rFonts w:ascii="SegoeUI" w:cs="Simplified Arabic"/>
          <w:sz w:val="28"/>
          <w:szCs w:val="28"/>
        </w:rPr>
        <w:t xml:space="preserve"> </w:t>
      </w:r>
      <w:r w:rsidRPr="00012D56">
        <w:rPr>
          <w:rFonts w:ascii="SegoeUI" w:cs="Simplified Arabic" w:hint="cs"/>
          <w:sz w:val="28"/>
          <w:szCs w:val="28"/>
          <w:rtl/>
        </w:rPr>
        <w:t>دخل</w:t>
      </w:r>
      <w:r w:rsidRPr="00012D56">
        <w:rPr>
          <w:rFonts w:ascii="SegoeUI" w:cs="Simplified Arabic"/>
          <w:sz w:val="28"/>
          <w:szCs w:val="28"/>
        </w:rPr>
        <w:t xml:space="preserve"> </w:t>
      </w:r>
      <w:r w:rsidRPr="00012D56">
        <w:rPr>
          <w:rFonts w:ascii="SegoeUI" w:cs="Simplified Arabic" w:hint="cs"/>
          <w:sz w:val="28"/>
          <w:szCs w:val="28"/>
          <w:rtl/>
        </w:rPr>
        <w:t>نقدي</w:t>
      </w:r>
      <w:r w:rsidRPr="00012D56">
        <w:rPr>
          <w:rFonts w:ascii="SegoeUI" w:cs="Simplified Arabic"/>
          <w:sz w:val="28"/>
          <w:szCs w:val="28"/>
        </w:rPr>
        <w:t xml:space="preserve"> </w:t>
      </w:r>
      <w:r w:rsidRPr="00012D56">
        <w:rPr>
          <w:rFonts w:ascii="SegoeUI" w:cs="Simplified Arabic" w:hint="cs"/>
          <w:sz w:val="28"/>
          <w:szCs w:val="28"/>
          <w:rtl/>
        </w:rPr>
        <w:t>في</w:t>
      </w:r>
      <w:r w:rsidRPr="00012D56">
        <w:rPr>
          <w:rFonts w:ascii="SegoeUI" w:cs="Simplified Arabic"/>
          <w:sz w:val="28"/>
          <w:szCs w:val="28"/>
        </w:rPr>
        <w:t xml:space="preserve"> </w:t>
      </w:r>
      <w:r w:rsidRPr="00012D56">
        <w:rPr>
          <w:rFonts w:ascii="SegoeUI" w:cs="Simplified Arabic" w:hint="cs"/>
          <w:sz w:val="28"/>
          <w:szCs w:val="28"/>
          <w:rtl/>
        </w:rPr>
        <w:t>مقابل</w:t>
      </w:r>
      <w:r w:rsidRPr="00012D56">
        <w:rPr>
          <w:rFonts w:ascii="SegoeUI" w:cs="Simplified Arabic"/>
          <w:sz w:val="28"/>
          <w:szCs w:val="28"/>
        </w:rPr>
        <w:t xml:space="preserve"> </w:t>
      </w:r>
      <w:r w:rsidRPr="00012D56">
        <w:rPr>
          <w:rFonts w:ascii="SegoeUI" w:cs="Simplified Arabic" w:hint="cs"/>
          <w:sz w:val="28"/>
          <w:szCs w:val="28"/>
          <w:rtl/>
        </w:rPr>
        <w:t>الانتفاع</w:t>
      </w:r>
      <w:r w:rsidRPr="00012D56">
        <w:rPr>
          <w:rFonts w:ascii="SegoeUI" w:cs="Simplified Arabic"/>
          <w:sz w:val="28"/>
          <w:szCs w:val="28"/>
        </w:rPr>
        <w:t xml:space="preserve"> </w:t>
      </w:r>
      <w:r w:rsidRPr="00012D56">
        <w:rPr>
          <w:rFonts w:ascii="SegoeUI" w:cs="Simplified Arabic" w:hint="cs"/>
          <w:sz w:val="28"/>
          <w:szCs w:val="28"/>
          <w:rtl/>
        </w:rPr>
        <w:t>به</w:t>
      </w:r>
      <w:r w:rsidRPr="00012D56">
        <w:rPr>
          <w:rFonts w:ascii="SegoeUI" w:cs="Simplified Arabic"/>
          <w:sz w:val="28"/>
          <w:szCs w:val="28"/>
        </w:rPr>
        <w:t xml:space="preserve"> </w:t>
      </w:r>
      <w:r w:rsidRPr="00012D56">
        <w:rPr>
          <w:rFonts w:ascii="SegoeUI" w:cs="Simplified Arabic" w:hint="cs"/>
          <w:sz w:val="28"/>
          <w:szCs w:val="28"/>
          <w:rtl/>
        </w:rPr>
        <w:t>وذلك</w:t>
      </w:r>
      <w:r w:rsidRPr="00012D56">
        <w:rPr>
          <w:rFonts w:ascii="SegoeUI" w:cs="Simplified Arabic"/>
          <w:sz w:val="28"/>
          <w:szCs w:val="28"/>
        </w:rPr>
        <w:t xml:space="preserve"> </w:t>
      </w:r>
      <w:r w:rsidRPr="00012D56">
        <w:rPr>
          <w:rFonts w:ascii="SegoeUI" w:cs="Simplified Arabic" w:hint="cs"/>
          <w:sz w:val="28"/>
          <w:szCs w:val="28"/>
          <w:rtl/>
        </w:rPr>
        <w:t>كالأجرة</w:t>
      </w:r>
      <w:r w:rsidRPr="00012D56">
        <w:rPr>
          <w:rFonts w:ascii="SegoeUI" w:cs="Simplified Arabic"/>
          <w:sz w:val="28"/>
          <w:szCs w:val="28"/>
        </w:rPr>
        <w:t xml:space="preserve"> </w:t>
      </w:r>
      <w:r w:rsidRPr="00012D56">
        <w:rPr>
          <w:rFonts w:ascii="SegoeUI" w:cs="Simplified Arabic" w:hint="cs"/>
          <w:sz w:val="28"/>
          <w:szCs w:val="28"/>
          <w:rtl/>
        </w:rPr>
        <w:t>التي</w:t>
      </w:r>
      <w:r w:rsidRPr="00012D56">
        <w:rPr>
          <w:rFonts w:ascii="SegoeUI" w:cs="Simplified Arabic"/>
          <w:sz w:val="28"/>
          <w:szCs w:val="28"/>
        </w:rPr>
        <w:t xml:space="preserve"> </w:t>
      </w:r>
      <w:r w:rsidRPr="00012D56">
        <w:rPr>
          <w:rFonts w:ascii="SegoeUI" w:cs="Simplified Arabic" w:hint="cs"/>
          <w:sz w:val="28"/>
          <w:szCs w:val="28"/>
          <w:rtl/>
        </w:rPr>
        <w:t>يحصل</w:t>
      </w:r>
      <w:r w:rsidRPr="00012D56">
        <w:rPr>
          <w:rFonts w:ascii="SegoeUI" w:cs="Simplified Arabic"/>
          <w:sz w:val="28"/>
          <w:szCs w:val="28"/>
        </w:rPr>
        <w:t xml:space="preserve"> </w:t>
      </w:r>
      <w:r w:rsidRPr="00012D56">
        <w:rPr>
          <w:rFonts w:ascii="SegoeUI" w:cs="Simplified Arabic" w:hint="cs"/>
          <w:sz w:val="28"/>
          <w:szCs w:val="28"/>
          <w:rtl/>
        </w:rPr>
        <w:t>عليها</w:t>
      </w:r>
      <w:r w:rsidRPr="00012D56">
        <w:rPr>
          <w:rFonts w:ascii="SegoeUI" w:cs="Simplified Arabic"/>
          <w:sz w:val="28"/>
          <w:szCs w:val="28"/>
        </w:rPr>
        <w:t xml:space="preserve"> </w:t>
      </w:r>
      <w:r w:rsidRPr="00012D56">
        <w:rPr>
          <w:rFonts w:ascii="SegoeUI" w:cs="Simplified Arabic" w:hint="cs"/>
          <w:sz w:val="28"/>
          <w:szCs w:val="28"/>
          <w:rtl/>
        </w:rPr>
        <w:t>المالك</w:t>
      </w:r>
      <w:r w:rsidRPr="00012D56">
        <w:rPr>
          <w:rFonts w:ascii="SegoeUI" w:cs="Simplified Arabic"/>
          <w:sz w:val="28"/>
          <w:szCs w:val="28"/>
        </w:rPr>
        <w:t xml:space="preserve"> </w:t>
      </w:r>
      <w:r w:rsidRPr="00012D56">
        <w:rPr>
          <w:rFonts w:ascii="SegoeUI" w:cs="Simplified Arabic" w:hint="cs"/>
          <w:sz w:val="28"/>
          <w:szCs w:val="28"/>
          <w:rtl/>
        </w:rPr>
        <w:t>من</w:t>
      </w:r>
      <w:r w:rsidRPr="00012D56">
        <w:rPr>
          <w:rFonts w:ascii="SegoeUI" w:cs="Simplified Arabic"/>
          <w:sz w:val="28"/>
          <w:szCs w:val="28"/>
        </w:rPr>
        <w:t xml:space="preserve"> </w:t>
      </w:r>
      <w:r w:rsidRPr="00012D56">
        <w:rPr>
          <w:rFonts w:ascii="SegoeUI" w:cs="Simplified Arabic" w:hint="cs"/>
          <w:sz w:val="28"/>
          <w:szCs w:val="28"/>
          <w:rtl/>
        </w:rPr>
        <w:t>تأجيره</w:t>
      </w:r>
      <w:r w:rsidRPr="00012D56">
        <w:rPr>
          <w:rFonts w:ascii="SegoeUI" w:cs="Simplified Arabic"/>
          <w:sz w:val="28"/>
          <w:szCs w:val="28"/>
        </w:rPr>
        <w:t xml:space="preserve"> </w:t>
      </w:r>
      <w:r w:rsidRPr="00012D56">
        <w:rPr>
          <w:rFonts w:ascii="SegoeUI" w:cs="Simplified Arabic" w:hint="cs"/>
          <w:sz w:val="28"/>
          <w:szCs w:val="28"/>
          <w:rtl/>
        </w:rPr>
        <w:t>لملكه</w:t>
      </w:r>
      <w:r w:rsidRPr="00012D56">
        <w:rPr>
          <w:rFonts w:ascii="SegoeUI" w:cs="Simplified Arabic"/>
          <w:sz w:val="28"/>
          <w:szCs w:val="28"/>
        </w:rPr>
        <w:t xml:space="preserve"> </w:t>
      </w:r>
      <w:r w:rsidR="00DD0E9A" w:rsidRPr="00012D56">
        <w:rPr>
          <w:rFonts w:ascii="SegoeUI" w:cs="Simplified Arabic" w:hint="cs"/>
          <w:sz w:val="28"/>
          <w:szCs w:val="28"/>
          <w:rtl/>
        </w:rPr>
        <w:t>.</w:t>
      </w:r>
    </w:p>
    <w:p w14:paraId="7D065604" w14:textId="77777777" w:rsidR="00DD0E9A" w:rsidRPr="00012D56" w:rsidRDefault="00DD0E9A" w:rsidP="00DD0E9A">
      <w:pPr>
        <w:autoSpaceDE w:val="0"/>
        <w:autoSpaceDN w:val="0"/>
        <w:adjustRightInd w:val="0"/>
        <w:spacing w:after="0" w:line="240" w:lineRule="auto"/>
        <w:rPr>
          <w:rFonts w:ascii="SegoeUI" w:cs="Simplified Arabic"/>
          <w:sz w:val="28"/>
          <w:szCs w:val="28"/>
          <w:rtl/>
        </w:rPr>
      </w:pPr>
      <w:r w:rsidRPr="00012D56">
        <w:rPr>
          <w:rFonts w:ascii="SegoeUI" w:cs="Simplified Arabic" w:hint="cs"/>
          <w:sz w:val="28"/>
          <w:szCs w:val="28"/>
          <w:rtl/>
          <w:lang w:bidi="ar-DZ"/>
        </w:rPr>
        <w:t>3</w:t>
      </w:r>
      <w:r w:rsidRPr="00012D56">
        <w:rPr>
          <w:rFonts w:ascii="SegoeUI" w:cs="Simplified Arabic" w:hint="cs"/>
          <w:b/>
          <w:bCs/>
          <w:sz w:val="28"/>
          <w:szCs w:val="28"/>
          <w:rtl/>
          <w:lang w:bidi="ar-DZ"/>
        </w:rPr>
        <w:t>- التصرف:</w:t>
      </w:r>
      <w:r w:rsidRPr="00012D56">
        <w:rPr>
          <w:rFonts w:ascii="SegoeUI" w:cs="Simplified Arabic" w:hint="cs"/>
          <w:sz w:val="28"/>
          <w:szCs w:val="28"/>
          <w:rtl/>
          <w:lang w:bidi="ar-DZ"/>
        </w:rPr>
        <w:t xml:space="preserve"> </w:t>
      </w:r>
      <w:r w:rsidR="00674C67" w:rsidRPr="00012D56">
        <w:rPr>
          <w:rFonts w:ascii="SegoeUI" w:cs="Simplified Arabic" w:hint="cs"/>
          <w:sz w:val="28"/>
          <w:szCs w:val="28"/>
          <w:rtl/>
        </w:rPr>
        <w:t>و</w:t>
      </w:r>
      <w:r w:rsidR="00674C67" w:rsidRPr="00012D56">
        <w:rPr>
          <w:rFonts w:ascii="SegoeUI" w:cs="Simplified Arabic"/>
          <w:sz w:val="28"/>
          <w:szCs w:val="28"/>
        </w:rPr>
        <w:t xml:space="preserve"> </w:t>
      </w:r>
      <w:r w:rsidRPr="00012D56">
        <w:rPr>
          <w:rFonts w:ascii="SegoeUI" w:cs="Simplified Arabic" w:hint="cs"/>
          <w:sz w:val="28"/>
          <w:szCs w:val="28"/>
          <w:rtl/>
        </w:rPr>
        <w:t>يقصد به نقل ملكية الشيء أو انشاء حق عيني آخر عليه،</w:t>
      </w:r>
      <w:r w:rsidR="00CC477F" w:rsidRPr="00012D56">
        <w:rPr>
          <w:rFonts w:ascii="SegoeUI" w:cs="Simplified Arabic" w:hint="cs"/>
          <w:sz w:val="28"/>
          <w:szCs w:val="28"/>
          <w:rtl/>
        </w:rPr>
        <w:t xml:space="preserve"> أو بعبارة أخرى التصرف</w:t>
      </w:r>
      <w:r w:rsidR="00CC477F" w:rsidRPr="00012D56">
        <w:rPr>
          <w:rFonts w:ascii="SegoeUI" w:cs="Simplified Arabic"/>
          <w:sz w:val="28"/>
          <w:szCs w:val="28"/>
          <w:rtl/>
        </w:rPr>
        <w:t xml:space="preserve"> </w:t>
      </w:r>
      <w:r w:rsidR="00CC477F" w:rsidRPr="00012D56">
        <w:rPr>
          <w:rFonts w:ascii="SegoeUI" w:cs="Simplified Arabic" w:hint="cs"/>
          <w:sz w:val="28"/>
          <w:szCs w:val="28"/>
          <w:rtl/>
        </w:rPr>
        <w:t>المادي</w:t>
      </w:r>
      <w:r w:rsidR="00CC477F" w:rsidRPr="00012D56">
        <w:rPr>
          <w:rFonts w:ascii="SegoeUI" w:cs="Simplified Arabic"/>
          <w:sz w:val="28"/>
          <w:szCs w:val="28"/>
          <w:rtl/>
        </w:rPr>
        <w:t xml:space="preserve"> </w:t>
      </w:r>
      <w:r w:rsidR="00CC477F" w:rsidRPr="00012D56">
        <w:rPr>
          <w:rFonts w:ascii="SegoeUI" w:cs="Simplified Arabic" w:hint="cs"/>
          <w:sz w:val="28"/>
          <w:szCs w:val="28"/>
          <w:rtl/>
        </w:rPr>
        <w:t>أو</w:t>
      </w:r>
      <w:r w:rsidR="00CC477F" w:rsidRPr="00012D56">
        <w:rPr>
          <w:rFonts w:ascii="SegoeUI" w:cs="Simplified Arabic"/>
          <w:sz w:val="28"/>
          <w:szCs w:val="28"/>
          <w:rtl/>
        </w:rPr>
        <w:t xml:space="preserve"> </w:t>
      </w:r>
      <w:r w:rsidR="00CC477F" w:rsidRPr="00012D56">
        <w:rPr>
          <w:rFonts w:ascii="SegoeUI" w:cs="Simplified Arabic" w:hint="cs"/>
          <w:sz w:val="28"/>
          <w:szCs w:val="28"/>
          <w:rtl/>
        </w:rPr>
        <w:t>القانوني</w:t>
      </w:r>
      <w:r w:rsidR="00CC477F" w:rsidRPr="00012D56">
        <w:rPr>
          <w:rFonts w:ascii="SegoeUI" w:cs="Simplified Arabic"/>
          <w:sz w:val="28"/>
          <w:szCs w:val="28"/>
          <w:rtl/>
        </w:rPr>
        <w:t xml:space="preserve"> </w:t>
      </w:r>
      <w:r w:rsidR="00CC477F" w:rsidRPr="00012D56">
        <w:rPr>
          <w:rFonts w:ascii="SegoeUI" w:cs="Simplified Arabic" w:hint="cs"/>
          <w:sz w:val="28"/>
          <w:szCs w:val="28"/>
          <w:rtl/>
        </w:rPr>
        <w:t>في</w:t>
      </w:r>
      <w:r w:rsidR="00CC477F" w:rsidRPr="00012D56">
        <w:rPr>
          <w:rFonts w:ascii="SegoeUI" w:cs="Simplified Arabic"/>
          <w:sz w:val="28"/>
          <w:szCs w:val="28"/>
          <w:rtl/>
        </w:rPr>
        <w:t xml:space="preserve"> </w:t>
      </w:r>
      <w:r w:rsidR="00CC477F" w:rsidRPr="00012D56">
        <w:rPr>
          <w:rFonts w:ascii="SegoeUI" w:cs="Simplified Arabic" w:hint="cs"/>
          <w:sz w:val="28"/>
          <w:szCs w:val="28"/>
          <w:rtl/>
        </w:rPr>
        <w:t>منافع</w:t>
      </w:r>
      <w:r w:rsidR="00CC477F" w:rsidRPr="00012D56">
        <w:rPr>
          <w:rFonts w:ascii="SegoeUI" w:cs="Simplified Arabic"/>
          <w:sz w:val="28"/>
          <w:szCs w:val="28"/>
          <w:rtl/>
        </w:rPr>
        <w:t xml:space="preserve"> </w:t>
      </w:r>
      <w:r w:rsidR="00CC477F" w:rsidRPr="00012D56">
        <w:rPr>
          <w:rFonts w:ascii="SegoeUI" w:cs="Simplified Arabic" w:hint="cs"/>
          <w:sz w:val="28"/>
          <w:szCs w:val="28"/>
          <w:rtl/>
        </w:rPr>
        <w:t>الشيء</w:t>
      </w:r>
      <w:r w:rsidR="00CC477F" w:rsidRPr="00012D56">
        <w:rPr>
          <w:rFonts w:ascii="SegoeUI" w:cs="Simplified Arabic"/>
          <w:sz w:val="28"/>
          <w:szCs w:val="28"/>
          <w:rtl/>
        </w:rPr>
        <w:t xml:space="preserve"> </w:t>
      </w:r>
      <w:r w:rsidR="00CC477F" w:rsidRPr="00012D56">
        <w:rPr>
          <w:rFonts w:ascii="SegoeUI" w:cs="Simplified Arabic" w:hint="cs"/>
          <w:sz w:val="28"/>
          <w:szCs w:val="28"/>
          <w:rtl/>
        </w:rPr>
        <w:t>وفي</w:t>
      </w:r>
      <w:r w:rsidR="00CC477F" w:rsidRPr="00012D56">
        <w:rPr>
          <w:rFonts w:ascii="SegoeUI" w:cs="Simplified Arabic"/>
          <w:sz w:val="28"/>
          <w:szCs w:val="28"/>
          <w:rtl/>
        </w:rPr>
        <w:t xml:space="preserve"> </w:t>
      </w:r>
      <w:r w:rsidR="00CC477F" w:rsidRPr="00012D56">
        <w:rPr>
          <w:rFonts w:ascii="SegoeUI" w:cs="Simplified Arabic" w:hint="cs"/>
          <w:sz w:val="28"/>
          <w:szCs w:val="28"/>
          <w:rtl/>
        </w:rPr>
        <w:t>رقبته</w:t>
      </w:r>
      <w:r w:rsidRPr="00012D56">
        <w:rPr>
          <w:rFonts w:ascii="SegoeUI" w:cs="Simplified Arabic" w:hint="cs"/>
          <w:sz w:val="28"/>
          <w:szCs w:val="28"/>
          <w:rtl/>
        </w:rPr>
        <w:t xml:space="preserve"> :</w:t>
      </w:r>
    </w:p>
    <w:p w14:paraId="771ED99A" w14:textId="77777777" w:rsidR="00FC6053" w:rsidRPr="00012D56" w:rsidRDefault="003F0277" w:rsidP="00164E11">
      <w:pPr>
        <w:pStyle w:val="Paragraphedeliste"/>
        <w:numPr>
          <w:ilvl w:val="0"/>
          <w:numId w:val="2"/>
        </w:numPr>
        <w:tabs>
          <w:tab w:val="left" w:pos="566"/>
          <w:tab w:val="left" w:pos="707"/>
        </w:tabs>
        <w:autoSpaceDE w:val="0"/>
        <w:autoSpaceDN w:val="0"/>
        <w:adjustRightInd w:val="0"/>
        <w:spacing w:after="0" w:line="240" w:lineRule="auto"/>
        <w:ind w:left="282" w:firstLine="0"/>
        <w:rPr>
          <w:rFonts w:ascii="SegoeUI" w:cs="Simplified Arabic"/>
          <w:sz w:val="28"/>
          <w:szCs w:val="28"/>
          <w:rtl/>
        </w:rPr>
      </w:pPr>
      <w:r w:rsidRPr="00012D56">
        <w:rPr>
          <w:rFonts w:ascii="SegoeUI" w:cs="Simplified Arabic" w:hint="cs"/>
          <w:b/>
          <w:bCs/>
          <w:sz w:val="28"/>
          <w:szCs w:val="28"/>
          <w:rtl/>
        </w:rPr>
        <w:t xml:space="preserve">   </w:t>
      </w:r>
      <w:r w:rsidR="00674C67" w:rsidRPr="00012D56">
        <w:rPr>
          <w:rFonts w:ascii="SegoeUI" w:cs="Simplified Arabic" w:hint="cs"/>
          <w:b/>
          <w:bCs/>
          <w:sz w:val="28"/>
          <w:szCs w:val="28"/>
          <w:rtl/>
        </w:rPr>
        <w:t>التصرف</w:t>
      </w:r>
      <w:r w:rsidR="00674C67" w:rsidRPr="00012D56">
        <w:rPr>
          <w:rFonts w:ascii="SegoeUI" w:cs="Simplified Arabic"/>
          <w:b/>
          <w:bCs/>
          <w:sz w:val="28"/>
          <w:szCs w:val="28"/>
        </w:rPr>
        <w:t xml:space="preserve"> </w:t>
      </w:r>
      <w:r w:rsidR="00674C67" w:rsidRPr="00012D56">
        <w:rPr>
          <w:rFonts w:ascii="SegoeUI" w:cs="Simplified Arabic" w:hint="cs"/>
          <w:b/>
          <w:bCs/>
          <w:sz w:val="28"/>
          <w:szCs w:val="28"/>
          <w:rtl/>
        </w:rPr>
        <w:t>المادي</w:t>
      </w:r>
      <w:r w:rsidR="00674C67" w:rsidRPr="00012D56">
        <w:rPr>
          <w:rFonts w:ascii="SegoeUI" w:cs="Simplified Arabic"/>
          <w:sz w:val="28"/>
          <w:szCs w:val="28"/>
        </w:rPr>
        <w:t xml:space="preserve"> : </w:t>
      </w:r>
      <w:r w:rsidR="00DD0E9A" w:rsidRPr="00012D56">
        <w:rPr>
          <w:rFonts w:ascii="SegoeUI" w:cs="Simplified Arabic" w:hint="cs"/>
          <w:sz w:val="28"/>
          <w:szCs w:val="28"/>
          <w:rtl/>
        </w:rPr>
        <w:t>و</w:t>
      </w:r>
      <w:r w:rsidR="00674C67" w:rsidRPr="00012D56">
        <w:rPr>
          <w:rFonts w:ascii="SegoeUI" w:cs="Simplified Arabic" w:hint="cs"/>
          <w:sz w:val="28"/>
          <w:szCs w:val="28"/>
          <w:rtl/>
        </w:rPr>
        <w:t>معناه</w:t>
      </w:r>
      <w:r w:rsidR="00DD0E9A" w:rsidRPr="00012D56">
        <w:rPr>
          <w:rFonts w:ascii="SegoeUI" w:cs="Simplified Arabic" w:hint="cs"/>
          <w:sz w:val="28"/>
          <w:szCs w:val="28"/>
          <w:rtl/>
        </w:rPr>
        <w:t xml:space="preserve"> اس</w:t>
      </w:r>
      <w:r w:rsidR="00674C67" w:rsidRPr="00012D56">
        <w:rPr>
          <w:rFonts w:ascii="SegoeUI" w:cs="Simplified Arabic" w:hint="cs"/>
          <w:sz w:val="28"/>
          <w:szCs w:val="28"/>
          <w:rtl/>
        </w:rPr>
        <w:t>تخدام</w:t>
      </w:r>
      <w:r w:rsidR="00674C67" w:rsidRPr="00012D56">
        <w:rPr>
          <w:rFonts w:ascii="SegoeUI" w:cs="Simplified Arabic"/>
          <w:sz w:val="28"/>
          <w:szCs w:val="28"/>
        </w:rPr>
        <w:t xml:space="preserve"> </w:t>
      </w:r>
      <w:r w:rsidR="00674C67" w:rsidRPr="00012D56">
        <w:rPr>
          <w:rFonts w:ascii="SegoeUI" w:cs="Simplified Arabic" w:hint="cs"/>
          <w:sz w:val="28"/>
          <w:szCs w:val="28"/>
          <w:rtl/>
        </w:rPr>
        <w:t>الشيء</w:t>
      </w:r>
      <w:r w:rsidR="00674C67" w:rsidRPr="00012D56">
        <w:rPr>
          <w:rFonts w:ascii="SegoeUI" w:cs="Simplified Arabic"/>
          <w:sz w:val="28"/>
          <w:szCs w:val="28"/>
        </w:rPr>
        <w:t xml:space="preserve"> </w:t>
      </w:r>
      <w:r w:rsidR="00DD0E9A" w:rsidRPr="00012D56">
        <w:rPr>
          <w:rFonts w:ascii="SegoeUI" w:cs="Simplified Arabic" w:hint="cs"/>
          <w:sz w:val="28"/>
          <w:szCs w:val="28"/>
          <w:rtl/>
        </w:rPr>
        <w:t>ا</w:t>
      </w:r>
      <w:r w:rsidR="00674C67" w:rsidRPr="00012D56">
        <w:rPr>
          <w:rFonts w:ascii="SegoeUI" w:cs="Simplified Arabic" w:hint="cs"/>
          <w:sz w:val="28"/>
          <w:szCs w:val="28"/>
          <w:rtl/>
        </w:rPr>
        <w:t>ستخداما</w:t>
      </w:r>
      <w:r w:rsidR="00674C67" w:rsidRPr="00012D56">
        <w:rPr>
          <w:rFonts w:ascii="SegoeUI" w:cs="Simplified Arabic"/>
          <w:sz w:val="28"/>
          <w:szCs w:val="28"/>
        </w:rPr>
        <w:t xml:space="preserve"> </w:t>
      </w:r>
      <w:r w:rsidR="00674C67" w:rsidRPr="00012D56">
        <w:rPr>
          <w:rFonts w:ascii="SegoeUI" w:cs="Simplified Arabic" w:hint="cs"/>
          <w:sz w:val="28"/>
          <w:szCs w:val="28"/>
          <w:rtl/>
        </w:rPr>
        <w:t>يعدمه</w:t>
      </w:r>
      <w:r w:rsidR="00674C67" w:rsidRPr="00012D56">
        <w:rPr>
          <w:rFonts w:ascii="SegoeUI" w:cs="Simplified Arabic"/>
          <w:sz w:val="28"/>
          <w:szCs w:val="28"/>
        </w:rPr>
        <w:t xml:space="preserve"> </w:t>
      </w:r>
      <w:r w:rsidR="00674C67" w:rsidRPr="00012D56">
        <w:rPr>
          <w:rFonts w:ascii="SegoeUI" w:cs="Simplified Arabic" w:hint="cs"/>
          <w:sz w:val="28"/>
          <w:szCs w:val="28"/>
          <w:rtl/>
        </w:rPr>
        <w:t>كليا</w:t>
      </w:r>
      <w:r w:rsidR="00674C67" w:rsidRPr="00012D56">
        <w:rPr>
          <w:rFonts w:ascii="SegoeUI" w:cs="Simplified Arabic"/>
          <w:sz w:val="28"/>
          <w:szCs w:val="28"/>
        </w:rPr>
        <w:t xml:space="preserve"> </w:t>
      </w:r>
      <w:r w:rsidR="00674C67" w:rsidRPr="00012D56">
        <w:rPr>
          <w:rFonts w:ascii="SegoeUI" w:cs="Simplified Arabic" w:hint="cs"/>
          <w:sz w:val="28"/>
          <w:szCs w:val="28"/>
          <w:rtl/>
        </w:rPr>
        <w:t>أو</w:t>
      </w:r>
      <w:r w:rsidR="00674C67" w:rsidRPr="00012D56">
        <w:rPr>
          <w:rFonts w:ascii="SegoeUI" w:cs="Simplified Arabic"/>
          <w:sz w:val="28"/>
          <w:szCs w:val="28"/>
        </w:rPr>
        <w:t xml:space="preserve"> </w:t>
      </w:r>
      <w:r w:rsidR="00674C67" w:rsidRPr="00012D56">
        <w:rPr>
          <w:rFonts w:ascii="SegoeUI" w:cs="Simplified Arabic" w:hint="cs"/>
          <w:sz w:val="28"/>
          <w:szCs w:val="28"/>
          <w:rtl/>
        </w:rPr>
        <w:t>جزئيا</w:t>
      </w:r>
      <w:r w:rsidR="00DD0E9A" w:rsidRPr="00012D56">
        <w:rPr>
          <w:rFonts w:cs="Simplified Arabic" w:hint="cs"/>
          <w:sz w:val="28"/>
          <w:szCs w:val="28"/>
          <w:rtl/>
          <w:lang w:val="fr-FR" w:bidi="ar-DZ"/>
        </w:rPr>
        <w:t xml:space="preserve">، أي ينال من مادة الشيء، أي </w:t>
      </w:r>
      <w:r w:rsidR="00674C67" w:rsidRPr="00012D56">
        <w:rPr>
          <w:rFonts w:ascii="SegoeUI" w:cs="Simplified Arabic" w:hint="cs"/>
          <w:sz w:val="28"/>
          <w:szCs w:val="28"/>
          <w:rtl/>
        </w:rPr>
        <w:t>القضاء</w:t>
      </w:r>
      <w:r w:rsidR="00674C67" w:rsidRPr="00012D56">
        <w:rPr>
          <w:rFonts w:ascii="SegoeUI" w:cs="Simplified Arabic"/>
          <w:sz w:val="28"/>
          <w:szCs w:val="28"/>
        </w:rPr>
        <w:t xml:space="preserve"> </w:t>
      </w:r>
      <w:r w:rsidRPr="00012D56">
        <w:rPr>
          <w:rFonts w:ascii="SegoeUI" w:cs="Simplified Arabic" w:hint="cs"/>
          <w:sz w:val="28"/>
          <w:szCs w:val="28"/>
          <w:rtl/>
        </w:rPr>
        <w:t>عليه</w:t>
      </w:r>
      <w:r w:rsidR="00674C67" w:rsidRPr="00012D56">
        <w:rPr>
          <w:rFonts w:ascii="SegoeUI" w:cs="Simplified Arabic"/>
          <w:sz w:val="28"/>
          <w:szCs w:val="28"/>
        </w:rPr>
        <w:t xml:space="preserve"> </w:t>
      </w:r>
      <w:r w:rsidR="00674C67" w:rsidRPr="00012D56">
        <w:rPr>
          <w:rFonts w:ascii="SegoeUI" w:cs="Simplified Arabic" w:hint="cs"/>
          <w:sz w:val="28"/>
          <w:szCs w:val="28"/>
          <w:rtl/>
        </w:rPr>
        <w:t>عن</w:t>
      </w:r>
      <w:r w:rsidR="00674C67" w:rsidRPr="00012D56">
        <w:rPr>
          <w:rFonts w:ascii="SegoeUI" w:cs="Simplified Arabic"/>
          <w:sz w:val="28"/>
          <w:szCs w:val="28"/>
        </w:rPr>
        <w:t xml:space="preserve"> </w:t>
      </w:r>
      <w:r w:rsidR="00674C67" w:rsidRPr="00012D56">
        <w:rPr>
          <w:rFonts w:ascii="SegoeUI" w:cs="Simplified Arabic" w:hint="cs"/>
          <w:sz w:val="28"/>
          <w:szCs w:val="28"/>
          <w:rtl/>
        </w:rPr>
        <w:t>طريق</w:t>
      </w:r>
      <w:r w:rsidR="00674C67" w:rsidRPr="00012D56">
        <w:rPr>
          <w:rFonts w:ascii="SegoeUI" w:cs="Simplified Arabic"/>
          <w:sz w:val="28"/>
          <w:szCs w:val="28"/>
        </w:rPr>
        <w:t xml:space="preserve"> </w:t>
      </w:r>
      <w:r w:rsidR="00DD0E9A" w:rsidRPr="00012D56">
        <w:rPr>
          <w:rFonts w:ascii="SegoeUI" w:cs="Simplified Arabic" w:hint="cs"/>
          <w:sz w:val="28"/>
          <w:szCs w:val="28"/>
          <w:rtl/>
        </w:rPr>
        <w:t>استه</w:t>
      </w:r>
      <w:r w:rsidR="00674C67" w:rsidRPr="00012D56">
        <w:rPr>
          <w:rFonts w:ascii="SegoeUI" w:cs="Simplified Arabic" w:hint="cs"/>
          <w:sz w:val="28"/>
          <w:szCs w:val="28"/>
          <w:rtl/>
        </w:rPr>
        <w:t>لاكه</w:t>
      </w:r>
      <w:r w:rsidR="00674C67" w:rsidRPr="00012D56">
        <w:rPr>
          <w:rFonts w:ascii="SegoeUI" w:cs="Simplified Arabic"/>
          <w:sz w:val="28"/>
          <w:szCs w:val="28"/>
        </w:rPr>
        <w:t xml:space="preserve"> </w:t>
      </w:r>
      <w:r w:rsidR="00674C67" w:rsidRPr="00012D56">
        <w:rPr>
          <w:rFonts w:ascii="SegoeUI" w:cs="Simplified Arabic" w:hint="cs"/>
          <w:sz w:val="28"/>
          <w:szCs w:val="28"/>
          <w:rtl/>
        </w:rPr>
        <w:t>أو</w:t>
      </w:r>
      <w:r w:rsidR="00674C67" w:rsidRPr="00012D56">
        <w:rPr>
          <w:rFonts w:ascii="SegoeUI" w:cs="Simplified Arabic"/>
          <w:sz w:val="28"/>
          <w:szCs w:val="28"/>
        </w:rPr>
        <w:t xml:space="preserve"> </w:t>
      </w:r>
      <w:r w:rsidR="00674C67" w:rsidRPr="00012D56">
        <w:rPr>
          <w:rFonts w:ascii="SegoeUI" w:cs="Simplified Arabic" w:hint="cs"/>
          <w:sz w:val="28"/>
          <w:szCs w:val="28"/>
          <w:rtl/>
        </w:rPr>
        <w:t>إتلافه</w:t>
      </w:r>
      <w:r w:rsidR="00674C67" w:rsidRPr="00012D56">
        <w:rPr>
          <w:rFonts w:ascii="SegoeUI" w:cs="Simplified Arabic"/>
          <w:sz w:val="28"/>
          <w:szCs w:val="28"/>
        </w:rPr>
        <w:t xml:space="preserve"> </w:t>
      </w:r>
      <w:r w:rsidR="00674C67" w:rsidRPr="00012D56">
        <w:rPr>
          <w:rFonts w:ascii="SegoeUI" w:cs="Simplified Arabic" w:hint="cs"/>
          <w:sz w:val="28"/>
          <w:szCs w:val="28"/>
          <w:rtl/>
        </w:rPr>
        <w:t>أو</w:t>
      </w:r>
      <w:r w:rsidR="00674C67" w:rsidRPr="00012D56">
        <w:rPr>
          <w:rFonts w:ascii="SegoeUI" w:cs="Simplified Arabic"/>
          <w:sz w:val="28"/>
          <w:szCs w:val="28"/>
        </w:rPr>
        <w:t xml:space="preserve"> </w:t>
      </w:r>
      <w:r w:rsidR="00DD0E9A" w:rsidRPr="00012D56">
        <w:rPr>
          <w:rFonts w:ascii="SegoeUI" w:cs="Simplified Arabic" w:hint="cs"/>
          <w:sz w:val="28"/>
          <w:szCs w:val="28"/>
          <w:rtl/>
        </w:rPr>
        <w:t>ال</w:t>
      </w:r>
      <w:r w:rsidR="00674C67" w:rsidRPr="00012D56">
        <w:rPr>
          <w:rFonts w:ascii="SegoeUI" w:cs="Simplified Arabic" w:hint="cs"/>
          <w:sz w:val="28"/>
          <w:szCs w:val="28"/>
          <w:rtl/>
        </w:rPr>
        <w:t>تغيي</w:t>
      </w:r>
      <w:r w:rsidR="00DD0E9A" w:rsidRPr="00012D56">
        <w:rPr>
          <w:rFonts w:ascii="SegoeUI" w:cs="Simplified Arabic" w:hint="cs"/>
          <w:sz w:val="28"/>
          <w:szCs w:val="28"/>
          <w:rtl/>
          <w:lang w:bidi="ar-DZ"/>
        </w:rPr>
        <w:t xml:space="preserve">ر </w:t>
      </w:r>
      <w:r w:rsidR="00674C67" w:rsidRPr="00012D56">
        <w:rPr>
          <w:rFonts w:ascii="SegoeUI" w:cs="Simplified Arabic" w:hint="cs"/>
          <w:sz w:val="28"/>
          <w:szCs w:val="28"/>
          <w:rtl/>
        </w:rPr>
        <w:t>فيه</w:t>
      </w:r>
      <w:r w:rsidR="00DD0E9A" w:rsidRPr="00012D56">
        <w:rPr>
          <w:rFonts w:ascii="SegoeUI" w:cs="Simplified Arabic"/>
          <w:sz w:val="28"/>
          <w:szCs w:val="28"/>
        </w:rPr>
        <w:t xml:space="preserve"> </w:t>
      </w:r>
      <w:r w:rsidR="00DD0E9A" w:rsidRPr="00012D56">
        <w:rPr>
          <w:rFonts w:cs="Simplified Arabic" w:hint="cs"/>
          <w:sz w:val="28"/>
          <w:szCs w:val="28"/>
          <w:rtl/>
          <w:lang w:val="fr-FR" w:bidi="ar-DZ"/>
        </w:rPr>
        <w:t xml:space="preserve">، </w:t>
      </w:r>
      <w:r w:rsidR="00DD0E9A" w:rsidRPr="00012D56">
        <w:rPr>
          <w:rFonts w:ascii="SegoeUI" w:cs="Simplified Arabic" w:hint="cs"/>
          <w:sz w:val="28"/>
          <w:szCs w:val="28"/>
          <w:rtl/>
        </w:rPr>
        <w:t>كه</w:t>
      </w:r>
      <w:r w:rsidR="00674C67" w:rsidRPr="00012D56">
        <w:rPr>
          <w:rFonts w:ascii="SegoeUI" w:cs="Simplified Arabic" w:hint="cs"/>
          <w:sz w:val="28"/>
          <w:szCs w:val="28"/>
          <w:rtl/>
        </w:rPr>
        <w:t>دم</w:t>
      </w:r>
      <w:r w:rsidR="00674C67" w:rsidRPr="00012D56">
        <w:rPr>
          <w:rFonts w:ascii="SegoeUI" w:cs="Simplified Arabic"/>
          <w:sz w:val="28"/>
          <w:szCs w:val="28"/>
        </w:rPr>
        <w:t xml:space="preserve"> </w:t>
      </w:r>
      <w:r w:rsidRPr="00012D56">
        <w:rPr>
          <w:rFonts w:ascii="SegoeUI" w:cs="Simplified Arabic" w:hint="cs"/>
          <w:sz w:val="28"/>
          <w:szCs w:val="28"/>
          <w:rtl/>
        </w:rPr>
        <w:t>البيت و</w:t>
      </w:r>
      <w:r w:rsidR="00674C67" w:rsidRPr="00012D56">
        <w:rPr>
          <w:rFonts w:ascii="SegoeUI" w:cs="Simplified Arabic" w:hint="cs"/>
          <w:sz w:val="28"/>
          <w:szCs w:val="28"/>
          <w:rtl/>
        </w:rPr>
        <w:t>ذبح</w:t>
      </w:r>
      <w:r w:rsidR="00674C67" w:rsidRPr="00012D56">
        <w:rPr>
          <w:rFonts w:ascii="SegoeUI" w:cs="Simplified Arabic"/>
          <w:sz w:val="28"/>
          <w:szCs w:val="28"/>
        </w:rPr>
        <w:t xml:space="preserve"> </w:t>
      </w:r>
      <w:r w:rsidR="00674C67" w:rsidRPr="00012D56">
        <w:rPr>
          <w:rFonts w:ascii="SegoeUI" w:cs="Simplified Arabic" w:hint="cs"/>
          <w:sz w:val="28"/>
          <w:szCs w:val="28"/>
          <w:rtl/>
        </w:rPr>
        <w:t>الحيوانات</w:t>
      </w:r>
      <w:r w:rsidR="00DD0E9A" w:rsidRPr="00012D56">
        <w:rPr>
          <w:rFonts w:ascii="SegoeUI" w:cs="Simplified Arabic"/>
          <w:sz w:val="28"/>
          <w:szCs w:val="28"/>
        </w:rPr>
        <w:t xml:space="preserve"> </w:t>
      </w:r>
      <w:r w:rsidR="00CC477F" w:rsidRPr="00012D56">
        <w:rPr>
          <w:rFonts w:ascii="Times New Roman" w:eastAsia="Times New Roman" w:hAnsi="Times New Roman" w:cs="Simplified Arabic" w:hint="cs"/>
          <w:color w:val="000000"/>
          <w:sz w:val="28"/>
          <w:szCs w:val="28"/>
          <w:rtl/>
        </w:rPr>
        <w:t>أو شق طريق أو حفر بئر أو إقامة بناء</w:t>
      </w:r>
      <w:r w:rsidR="00DD0E9A" w:rsidRPr="00012D56">
        <w:rPr>
          <w:rFonts w:cs="Simplified Arabic" w:hint="cs"/>
          <w:sz w:val="28"/>
          <w:szCs w:val="28"/>
          <w:rtl/>
          <w:lang w:val="fr-FR" w:bidi="ar-DZ"/>
        </w:rPr>
        <w:t xml:space="preserve">....إلخ </w:t>
      </w:r>
      <w:r w:rsidR="00DD0E9A" w:rsidRPr="00012D56">
        <w:rPr>
          <w:rFonts w:ascii="SegoeUI" w:cs="Simplified Arabic" w:hint="cs"/>
          <w:sz w:val="28"/>
          <w:szCs w:val="28"/>
          <w:rtl/>
        </w:rPr>
        <w:t>.</w:t>
      </w:r>
    </w:p>
    <w:p w14:paraId="758ED66A" w14:textId="77777777" w:rsidR="00CC477F" w:rsidRPr="00012D56" w:rsidRDefault="003F0277" w:rsidP="00164E11">
      <w:pPr>
        <w:pStyle w:val="Paragraphedeliste"/>
        <w:numPr>
          <w:ilvl w:val="0"/>
          <w:numId w:val="2"/>
        </w:numPr>
        <w:tabs>
          <w:tab w:val="left" w:pos="707"/>
        </w:tabs>
        <w:autoSpaceDE w:val="0"/>
        <w:autoSpaceDN w:val="0"/>
        <w:adjustRightInd w:val="0"/>
        <w:spacing w:after="0" w:line="240" w:lineRule="auto"/>
        <w:ind w:left="282"/>
        <w:rPr>
          <w:rFonts w:ascii="SegoeUI" w:cs="Simplified Arabic"/>
          <w:sz w:val="28"/>
          <w:szCs w:val="28"/>
          <w:rtl/>
        </w:rPr>
      </w:pPr>
      <w:r w:rsidRPr="00012D56">
        <w:rPr>
          <w:rFonts w:ascii="SegoeUI" w:cs="Simplified Arabic" w:hint="cs"/>
          <w:b/>
          <w:bCs/>
          <w:sz w:val="28"/>
          <w:szCs w:val="28"/>
          <w:rtl/>
        </w:rPr>
        <w:t>التصرف القانوني</w:t>
      </w:r>
      <w:r w:rsidRPr="00012D56">
        <w:rPr>
          <w:rFonts w:ascii="SegoeUI" w:cs="Simplified Arabic" w:hint="cs"/>
          <w:sz w:val="28"/>
          <w:szCs w:val="28"/>
          <w:rtl/>
        </w:rPr>
        <w:t>:</w:t>
      </w:r>
      <w:r w:rsidR="00CC477F" w:rsidRPr="00012D56">
        <w:rPr>
          <w:rFonts w:ascii="Times New Roman" w:eastAsia="Times New Roman" w:hAnsi="Times New Roman" w:cs="Simplified Arabic" w:hint="cs"/>
          <w:color w:val="000000"/>
          <w:sz w:val="28"/>
          <w:szCs w:val="28"/>
          <w:rtl/>
        </w:rPr>
        <w:t xml:space="preserve"> يكون بنقل سلطات المالك كلها أو بعضها إلى الغير بمقابل كالبيع، أو دون مقابل كالهبة. كما يمكن أن يترتب على حقه حق </w:t>
      </w:r>
      <w:r w:rsidR="00164E11" w:rsidRPr="00012D56">
        <w:rPr>
          <w:rFonts w:ascii="Times New Roman" w:eastAsia="Times New Roman" w:hAnsi="Times New Roman" w:cs="Simplified Arabic" w:hint="cs"/>
          <w:color w:val="000000"/>
          <w:sz w:val="28"/>
          <w:szCs w:val="28"/>
          <w:rtl/>
        </w:rPr>
        <w:t>ارتفاق أو انتفاع أو رهن. وملكية</w:t>
      </w:r>
      <w:r w:rsidR="00CC477F" w:rsidRPr="00012D56">
        <w:rPr>
          <w:rFonts w:ascii="Times New Roman" w:eastAsia="Times New Roman" w:hAnsi="Times New Roman" w:cs="Simplified Arabic" w:hint="cs"/>
          <w:color w:val="000000"/>
          <w:sz w:val="28"/>
          <w:szCs w:val="28"/>
          <w:rtl/>
        </w:rPr>
        <w:t xml:space="preserve"> الرقبة لا تكون إلا للمالك. </w:t>
      </w:r>
    </w:p>
    <w:p w14:paraId="03C488E3" w14:textId="77777777" w:rsidR="00CC477F" w:rsidRPr="00012D56" w:rsidRDefault="00164E11" w:rsidP="00164E11">
      <w:pPr>
        <w:spacing w:line="240" w:lineRule="auto"/>
        <w:ind w:firstLine="424"/>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xml:space="preserve">إذن </w:t>
      </w:r>
      <w:r w:rsidR="00CC477F" w:rsidRPr="00012D56">
        <w:rPr>
          <w:rFonts w:ascii="Times New Roman" w:eastAsia="Times New Roman" w:hAnsi="Times New Roman" w:cs="Simplified Arabic" w:hint="cs"/>
          <w:color w:val="000000"/>
          <w:sz w:val="28"/>
          <w:szCs w:val="28"/>
          <w:rtl/>
        </w:rPr>
        <w:t>هذه السلطات الثلاثة</w:t>
      </w:r>
      <w:r w:rsidRPr="00012D56">
        <w:rPr>
          <w:rFonts w:ascii="Times New Roman" w:eastAsia="Times New Roman" w:hAnsi="Times New Roman" w:cs="Simplified Arabic" w:hint="cs"/>
          <w:color w:val="000000"/>
          <w:sz w:val="28"/>
          <w:szCs w:val="28"/>
          <w:rtl/>
        </w:rPr>
        <w:t xml:space="preserve"> </w:t>
      </w:r>
      <w:r w:rsidR="00CC477F" w:rsidRPr="00012D56">
        <w:rPr>
          <w:rFonts w:ascii="Times New Roman" w:eastAsia="Times New Roman" w:hAnsi="Times New Roman" w:cs="Simplified Arabic" w:hint="cs"/>
          <w:color w:val="000000"/>
          <w:sz w:val="28"/>
          <w:szCs w:val="28"/>
          <w:rtl/>
        </w:rPr>
        <w:t xml:space="preserve">( </w:t>
      </w:r>
      <w:r w:rsidR="00CC477F" w:rsidRPr="00012D56">
        <w:rPr>
          <w:rFonts w:ascii="Times New Roman" w:eastAsia="Times New Roman" w:hAnsi="Times New Roman" w:cs="Simplified Arabic" w:hint="cs"/>
          <w:b/>
          <w:bCs/>
          <w:color w:val="000000"/>
          <w:sz w:val="28"/>
          <w:szCs w:val="28"/>
          <w:rtl/>
        </w:rPr>
        <w:t>الاستغلال، الاستعمال، التصرف</w:t>
      </w:r>
      <w:r w:rsidR="00CC477F" w:rsidRPr="00012D56">
        <w:rPr>
          <w:rFonts w:ascii="Times New Roman" w:eastAsia="Times New Roman" w:hAnsi="Times New Roman" w:cs="Simplified Arabic" w:hint="cs"/>
          <w:color w:val="000000"/>
          <w:sz w:val="28"/>
          <w:szCs w:val="28"/>
          <w:rtl/>
        </w:rPr>
        <w:t>) إذا اجتمعت في يد شخص واحد قيل أن له الملكية التامة، لكن حق التصرف هو الذي يميز حق الملكية عن غيره من الحقوق العينية الأصلية، لأنه يظل دائما بيد المالك، أما الاستغلال والاستعمال فيجوز ثبوتهما لغير المالك .</w:t>
      </w:r>
    </w:p>
    <w:p w14:paraId="25C420FE" w14:textId="77777777" w:rsidR="00CC477F" w:rsidRPr="00012D56" w:rsidRDefault="00164E11" w:rsidP="00164E11">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color w:val="000000"/>
          <w:sz w:val="28"/>
          <w:szCs w:val="28"/>
        </w:rPr>
        <w:lastRenderedPageBreak/>
        <w:t xml:space="preserve">II </w:t>
      </w:r>
      <w:r w:rsidR="00CC477F"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b/>
          <w:bCs/>
          <w:color w:val="000000"/>
          <w:sz w:val="28"/>
          <w:szCs w:val="28"/>
          <w:rtl/>
        </w:rPr>
        <w:t xml:space="preserve">الحقوق المتفرعة عن حق الملكية </w:t>
      </w:r>
      <w:r w:rsidR="00CC477F" w:rsidRPr="00012D56">
        <w:rPr>
          <w:rFonts w:ascii="Times New Roman" w:eastAsia="Times New Roman" w:hAnsi="Times New Roman" w:cs="Simplified Arabic" w:hint="cs"/>
          <w:b/>
          <w:bCs/>
          <w:color w:val="000000"/>
          <w:sz w:val="28"/>
          <w:szCs w:val="28"/>
          <w:rtl/>
        </w:rPr>
        <w:t xml:space="preserve">: </w:t>
      </w:r>
      <w:r w:rsidR="00CC477F" w:rsidRPr="00012D56">
        <w:rPr>
          <w:rFonts w:ascii="Times New Roman" w:eastAsia="Times New Roman" w:hAnsi="Times New Roman" w:cs="Simplified Arabic" w:hint="cs"/>
          <w:color w:val="000000"/>
          <w:sz w:val="28"/>
          <w:szCs w:val="28"/>
          <w:rtl/>
        </w:rPr>
        <w:t>وهي حقوق تقتطع بعض سلطات حق الملكية لصالح شخص أخر غير المالك. وإذا كان التصرف لا يتسنى إلا للمالك فإن باقي الحقوق يمك</w:t>
      </w:r>
      <w:r w:rsidRPr="00012D56">
        <w:rPr>
          <w:rFonts w:ascii="Times New Roman" w:eastAsia="Times New Roman" w:hAnsi="Times New Roman" w:cs="Simplified Arabic" w:hint="cs"/>
          <w:color w:val="000000"/>
          <w:sz w:val="28"/>
          <w:szCs w:val="28"/>
          <w:rtl/>
        </w:rPr>
        <w:t>ن أن تثبت لغير المالك وهي حق الا</w:t>
      </w:r>
      <w:r w:rsidR="00CC477F" w:rsidRPr="00012D56">
        <w:rPr>
          <w:rFonts w:ascii="Times New Roman" w:eastAsia="Times New Roman" w:hAnsi="Times New Roman" w:cs="Simplified Arabic" w:hint="cs"/>
          <w:color w:val="000000"/>
          <w:sz w:val="28"/>
          <w:szCs w:val="28"/>
          <w:rtl/>
        </w:rPr>
        <w:t>نتفاع، حق الاستعمال والسكنى وحق الارتفاق. </w:t>
      </w:r>
    </w:p>
    <w:p w14:paraId="70327069" w14:textId="77777777" w:rsidR="00CC477F" w:rsidRPr="00012D56" w:rsidRDefault="00CC477F" w:rsidP="00A36CF5">
      <w:pPr>
        <w:pStyle w:val="Paragraphedeliste"/>
        <w:numPr>
          <w:ilvl w:val="0"/>
          <w:numId w:val="9"/>
        </w:numPr>
        <w:spacing w:after="0" w:line="240" w:lineRule="auto"/>
        <w:ind w:left="-1" w:firstLine="283"/>
        <w:jc w:val="both"/>
        <w:textAlignment w:val="baseline"/>
        <w:rPr>
          <w:rFonts w:ascii="Times New Roman" w:eastAsia="Times New Roman" w:hAnsi="Times New Roman" w:cs="Simplified Arabic"/>
          <w:color w:val="000000"/>
          <w:sz w:val="28"/>
          <w:szCs w:val="28"/>
          <w:rtl/>
        </w:rPr>
      </w:pPr>
      <w:r w:rsidRPr="00012D56">
        <w:rPr>
          <w:rFonts w:ascii="Times New Roman" w:eastAsia="Times New Roman" w:hAnsi="Times New Roman" w:cs="Simplified Arabic" w:hint="cs"/>
          <w:b/>
          <w:bCs/>
          <w:color w:val="000000"/>
          <w:sz w:val="28"/>
          <w:szCs w:val="28"/>
          <w:rtl/>
        </w:rPr>
        <w:t>حق الإنتفاع</w:t>
      </w:r>
      <w:r w:rsidRPr="00012D56">
        <w:rPr>
          <w:rFonts w:ascii="Times New Roman" w:eastAsia="Times New Roman" w:hAnsi="Times New Roman" w:cs="Simplified Arabic" w:hint="cs"/>
          <w:color w:val="000000"/>
          <w:sz w:val="28"/>
          <w:szCs w:val="28"/>
          <w:rtl/>
        </w:rPr>
        <w:t>: هو حق عيني يخول للمنتفع حق استعمال واستغلال شيء مملوك للغير لمدة معينة دون التصرف فيه، لأن التصرف في يد المالك، لأنه مازال محتفظا بملكية الرقبة، ويرد حق الانتفاع على عقار أو منقول وينتهي بموت المنتفع أو بانتهاء مدة</w:t>
      </w:r>
      <w:r w:rsidR="00164E11" w:rsidRPr="00012D56">
        <w:rPr>
          <w:rFonts w:ascii="Times New Roman" w:eastAsia="Times New Roman" w:hAnsi="Times New Roman" w:cs="Simplified Arabic" w:hint="cs"/>
          <w:color w:val="000000"/>
          <w:sz w:val="28"/>
          <w:szCs w:val="28"/>
          <w:rtl/>
        </w:rPr>
        <w:t xml:space="preserve"> الانتفاع أو بهلاك الشيء محل الا</w:t>
      </w:r>
      <w:r w:rsidRPr="00012D56">
        <w:rPr>
          <w:rFonts w:ascii="Times New Roman" w:eastAsia="Times New Roman" w:hAnsi="Times New Roman" w:cs="Simplified Arabic" w:hint="cs"/>
          <w:color w:val="000000"/>
          <w:sz w:val="28"/>
          <w:szCs w:val="28"/>
          <w:rtl/>
        </w:rPr>
        <w:t>نتفاع ( المواد من 852 إلى 853 ق.م</w:t>
      </w:r>
      <w:r w:rsidR="00164E11" w:rsidRPr="00012D56">
        <w:rPr>
          <w:rFonts w:ascii="Times New Roman" w:eastAsia="Times New Roman" w:hAnsi="Times New Roman" w:cs="Simplified Arabic" w:hint="cs"/>
          <w:color w:val="000000"/>
          <w:sz w:val="28"/>
          <w:szCs w:val="28"/>
          <w:rtl/>
        </w:rPr>
        <w:t>.ج</w:t>
      </w:r>
      <w:r w:rsidRPr="00012D56">
        <w:rPr>
          <w:rFonts w:ascii="Times New Roman" w:eastAsia="Times New Roman" w:hAnsi="Times New Roman" w:cs="Simplified Arabic" w:hint="cs"/>
          <w:color w:val="000000"/>
          <w:sz w:val="28"/>
          <w:szCs w:val="28"/>
          <w:rtl/>
        </w:rPr>
        <w:t>)</w:t>
      </w:r>
      <w:r w:rsidR="00164E11" w:rsidRPr="00012D56">
        <w:rPr>
          <w:rFonts w:ascii="Times New Roman" w:eastAsia="Times New Roman" w:hAnsi="Times New Roman" w:cs="Simplified Arabic" w:hint="cs"/>
          <w:color w:val="000000"/>
          <w:sz w:val="28"/>
          <w:szCs w:val="28"/>
          <w:rtl/>
        </w:rPr>
        <w:t>. كما يسقط هذا الحق</w:t>
      </w:r>
      <w:r w:rsidRPr="00012D56">
        <w:rPr>
          <w:rFonts w:ascii="Times New Roman" w:eastAsia="Times New Roman" w:hAnsi="Times New Roman" w:cs="Simplified Arabic" w:hint="cs"/>
          <w:color w:val="000000"/>
          <w:sz w:val="28"/>
          <w:szCs w:val="28"/>
          <w:rtl/>
        </w:rPr>
        <w:t xml:space="preserve"> بعدم استعماله لمدة 15سنة</w:t>
      </w:r>
      <w:r w:rsidR="00164E11"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(المادة854 ق.م</w:t>
      </w:r>
      <w:r w:rsidR="00164E11" w:rsidRPr="00012D56">
        <w:rPr>
          <w:rFonts w:ascii="Times New Roman" w:eastAsia="Times New Roman" w:hAnsi="Times New Roman" w:cs="Simplified Arabic" w:hint="cs"/>
          <w:color w:val="000000"/>
          <w:sz w:val="28"/>
          <w:szCs w:val="28"/>
          <w:rtl/>
        </w:rPr>
        <w:t>.ج</w:t>
      </w:r>
      <w:r w:rsidRPr="00012D56">
        <w:rPr>
          <w:rFonts w:ascii="Times New Roman" w:eastAsia="Times New Roman" w:hAnsi="Times New Roman" w:cs="Simplified Arabic" w:hint="cs"/>
          <w:color w:val="000000"/>
          <w:sz w:val="28"/>
          <w:szCs w:val="28"/>
          <w:rtl/>
        </w:rPr>
        <w:t>) ويكون المنتفع ملزما بالمحافظة</w:t>
      </w:r>
      <w:r w:rsidR="00164E11" w:rsidRPr="00012D56">
        <w:rPr>
          <w:rFonts w:ascii="Times New Roman" w:eastAsia="Times New Roman" w:hAnsi="Times New Roman" w:cs="Simplified Arabic" w:hint="cs"/>
          <w:color w:val="000000"/>
          <w:sz w:val="28"/>
          <w:szCs w:val="28"/>
          <w:rtl/>
        </w:rPr>
        <w:t xml:space="preserve"> على ذلك الشيء ورده لصاحبة عند ا</w:t>
      </w:r>
      <w:r w:rsidRPr="00012D56">
        <w:rPr>
          <w:rFonts w:ascii="Times New Roman" w:eastAsia="Times New Roman" w:hAnsi="Times New Roman" w:cs="Simplified Arabic" w:hint="cs"/>
          <w:color w:val="000000"/>
          <w:sz w:val="28"/>
          <w:szCs w:val="28"/>
          <w:rtl/>
        </w:rPr>
        <w:t>نتهاء مدة الانتفاع</w:t>
      </w:r>
      <w:r w:rsidR="00164E11"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المادة 849</w:t>
      </w:r>
      <w:r w:rsidR="00164E11"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ق.م</w:t>
      </w:r>
      <w:r w:rsidR="00164E11" w:rsidRPr="00012D56">
        <w:rPr>
          <w:rFonts w:ascii="Times New Roman" w:eastAsia="Times New Roman" w:hAnsi="Times New Roman" w:cs="Simplified Arabic" w:hint="cs"/>
          <w:color w:val="000000"/>
          <w:sz w:val="28"/>
          <w:szCs w:val="28"/>
          <w:rtl/>
        </w:rPr>
        <w:t>.ج</w:t>
      </w:r>
      <w:r w:rsidRPr="00012D56">
        <w:rPr>
          <w:rFonts w:ascii="Times New Roman" w:eastAsia="Times New Roman" w:hAnsi="Times New Roman" w:cs="Simplified Arabic" w:hint="cs"/>
          <w:color w:val="000000"/>
          <w:sz w:val="28"/>
          <w:szCs w:val="28"/>
          <w:rtl/>
        </w:rPr>
        <w:t>).</w:t>
      </w:r>
    </w:p>
    <w:p w14:paraId="5A0F5891" w14:textId="77777777" w:rsidR="00CC477F" w:rsidRPr="00012D56" w:rsidRDefault="00164E11" w:rsidP="00A36CF5">
      <w:pPr>
        <w:pStyle w:val="Paragraphedeliste"/>
        <w:numPr>
          <w:ilvl w:val="0"/>
          <w:numId w:val="9"/>
        </w:numPr>
        <w:spacing w:after="0" w:line="240" w:lineRule="auto"/>
        <w:ind w:left="-1" w:firstLine="283"/>
        <w:jc w:val="both"/>
        <w:textAlignment w:val="baseline"/>
        <w:rPr>
          <w:rFonts w:ascii="Times New Roman" w:eastAsia="Times New Roman" w:hAnsi="Times New Roman" w:cs="Simplified Arabic"/>
          <w:b/>
          <w:bCs/>
          <w:color w:val="000000"/>
          <w:sz w:val="28"/>
          <w:szCs w:val="28"/>
          <w:rtl/>
        </w:rPr>
      </w:pPr>
      <w:r w:rsidRPr="00012D56">
        <w:rPr>
          <w:rFonts w:ascii="Times New Roman" w:eastAsia="Times New Roman" w:hAnsi="Times New Roman" w:cs="Simplified Arabic" w:hint="cs"/>
          <w:b/>
          <w:bCs/>
          <w:color w:val="000000"/>
          <w:sz w:val="28"/>
          <w:szCs w:val="28"/>
          <w:rtl/>
        </w:rPr>
        <w:t>حق الإستعمال وحق السكن</w:t>
      </w:r>
      <w:r w:rsidR="00CC477F" w:rsidRPr="00012D56">
        <w:rPr>
          <w:rFonts w:ascii="Times New Roman" w:eastAsia="Times New Roman" w:hAnsi="Times New Roman" w:cs="Simplified Arabic" w:hint="cs"/>
          <w:b/>
          <w:bCs/>
          <w:color w:val="000000"/>
          <w:sz w:val="28"/>
          <w:szCs w:val="28"/>
          <w:rtl/>
        </w:rPr>
        <w:t xml:space="preserve">: </w:t>
      </w:r>
      <w:r w:rsidR="00CC477F" w:rsidRPr="00012D56">
        <w:rPr>
          <w:rFonts w:ascii="Times New Roman" w:eastAsia="Times New Roman" w:hAnsi="Times New Roman" w:cs="Simplified Arabic" w:hint="cs"/>
          <w:color w:val="000000"/>
          <w:sz w:val="28"/>
          <w:szCs w:val="28"/>
          <w:rtl/>
        </w:rPr>
        <w:t>تنص المادة 855</w:t>
      </w:r>
      <w:r w:rsidRPr="00012D56">
        <w:rPr>
          <w:rFonts w:ascii="Times New Roman" w:eastAsia="Times New Roman" w:hAnsi="Times New Roman" w:cs="Simplified Arabic" w:hint="cs"/>
          <w:color w:val="000000"/>
          <w:sz w:val="28"/>
          <w:szCs w:val="28"/>
          <w:rtl/>
        </w:rPr>
        <w:t xml:space="preserve"> </w:t>
      </w:r>
      <w:r w:rsidR="00CC477F" w:rsidRPr="00012D56">
        <w:rPr>
          <w:rFonts w:ascii="Times New Roman" w:eastAsia="Times New Roman" w:hAnsi="Times New Roman" w:cs="Simplified Arabic" w:hint="cs"/>
          <w:color w:val="000000"/>
          <w:sz w:val="28"/>
          <w:szCs w:val="28"/>
          <w:rtl/>
        </w:rPr>
        <w:t>ق.م</w:t>
      </w:r>
      <w:r w:rsidRPr="00012D56">
        <w:rPr>
          <w:rFonts w:ascii="Times New Roman" w:eastAsia="Times New Roman" w:hAnsi="Times New Roman" w:cs="Simplified Arabic" w:hint="cs"/>
          <w:color w:val="000000"/>
          <w:sz w:val="28"/>
          <w:szCs w:val="28"/>
          <w:rtl/>
        </w:rPr>
        <w:t>.ج</w:t>
      </w:r>
      <w:r w:rsidR="00CC477F" w:rsidRPr="00012D56">
        <w:rPr>
          <w:rFonts w:ascii="Times New Roman" w:eastAsia="Times New Roman" w:hAnsi="Times New Roman" w:cs="Simplified Arabic" w:hint="cs"/>
          <w:color w:val="000000"/>
          <w:sz w:val="28"/>
          <w:szCs w:val="28"/>
          <w:rtl/>
        </w:rPr>
        <w:t xml:space="preserve"> على أن حق الاستعمال يخول لصاحبه استعمال الشيء نفسه ولأسرته، لهذا يسمى الاستعمال الشخصي، فهو من جهة حق انتفاع ولكنه محدود بحيث يخول لصاحبه الاستعمال دون الاستغلال. فإذا </w:t>
      </w:r>
      <w:r w:rsidRPr="00012D56">
        <w:rPr>
          <w:rFonts w:ascii="Times New Roman" w:eastAsia="Times New Roman" w:hAnsi="Times New Roman" w:cs="Simplified Arabic" w:hint="cs"/>
          <w:color w:val="000000"/>
          <w:sz w:val="28"/>
          <w:szCs w:val="28"/>
          <w:rtl/>
        </w:rPr>
        <w:t>كان الشخص حق استعمال أرض زراعية</w:t>
      </w:r>
      <w:r w:rsidR="00CC477F" w:rsidRPr="00012D56">
        <w:rPr>
          <w:rFonts w:ascii="Times New Roman" w:eastAsia="Times New Roman" w:hAnsi="Times New Roman" w:cs="Simplified Arabic" w:hint="cs"/>
          <w:color w:val="000000"/>
          <w:sz w:val="28"/>
          <w:szCs w:val="28"/>
          <w:rtl/>
        </w:rPr>
        <w:t>، فله الحصول على ثمارها بالقدر الذي يحتاجه هو وأسرته، وليس له أن يبيع هذه الثمار أو يعطيها للغير(856</w:t>
      </w:r>
      <w:r w:rsidRPr="00012D56">
        <w:rPr>
          <w:rFonts w:ascii="Times New Roman" w:eastAsia="Times New Roman" w:hAnsi="Times New Roman" w:cs="Simplified Arabic" w:hint="cs"/>
          <w:color w:val="000000"/>
          <w:sz w:val="28"/>
          <w:szCs w:val="28"/>
          <w:rtl/>
        </w:rPr>
        <w:t xml:space="preserve"> </w:t>
      </w:r>
      <w:r w:rsidR="00CC477F" w:rsidRPr="00012D56">
        <w:rPr>
          <w:rFonts w:ascii="Times New Roman" w:eastAsia="Times New Roman" w:hAnsi="Times New Roman" w:cs="Simplified Arabic" w:hint="cs"/>
          <w:color w:val="000000"/>
          <w:sz w:val="28"/>
          <w:szCs w:val="28"/>
          <w:rtl/>
        </w:rPr>
        <w:t>ق.م</w:t>
      </w:r>
      <w:r w:rsidRPr="00012D56">
        <w:rPr>
          <w:rFonts w:ascii="Times New Roman" w:eastAsia="Times New Roman" w:hAnsi="Times New Roman" w:cs="Simplified Arabic" w:hint="cs"/>
          <w:color w:val="000000"/>
          <w:sz w:val="28"/>
          <w:szCs w:val="28"/>
          <w:rtl/>
        </w:rPr>
        <w:t>.ج</w:t>
      </w:r>
      <w:r w:rsidR="00CC477F" w:rsidRPr="00012D56">
        <w:rPr>
          <w:rFonts w:ascii="Times New Roman" w:eastAsia="Times New Roman" w:hAnsi="Times New Roman" w:cs="Simplified Arabic" w:hint="cs"/>
          <w:color w:val="000000"/>
          <w:sz w:val="28"/>
          <w:szCs w:val="28"/>
          <w:rtl/>
        </w:rPr>
        <w:t>)</w:t>
      </w:r>
      <w:r w:rsidRPr="00012D56">
        <w:rPr>
          <w:rFonts w:ascii="Times New Roman" w:eastAsia="Times New Roman" w:hAnsi="Times New Roman" w:cs="Simplified Arabic" w:hint="cs"/>
          <w:color w:val="000000"/>
          <w:sz w:val="28"/>
          <w:szCs w:val="28"/>
          <w:rtl/>
        </w:rPr>
        <w:t xml:space="preserve"> .</w:t>
      </w:r>
    </w:p>
    <w:p w14:paraId="19C58639" w14:textId="77777777" w:rsidR="00CC477F" w:rsidRPr="00012D56" w:rsidRDefault="00CC477F" w:rsidP="00A36CF5">
      <w:pPr>
        <w:spacing w:after="0" w:line="240" w:lineRule="auto"/>
        <w:ind w:left="-1" w:firstLine="283"/>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أما حق السكن فهو أضيق نطاقا من حق الاستعمال لأن</w:t>
      </w:r>
      <w:r w:rsidR="00164E11" w:rsidRPr="00012D56">
        <w:rPr>
          <w:rFonts w:ascii="Times New Roman" w:eastAsia="Times New Roman" w:hAnsi="Times New Roman" w:cs="Simplified Arabic" w:hint="cs"/>
          <w:color w:val="000000"/>
          <w:sz w:val="28"/>
          <w:szCs w:val="28"/>
          <w:rtl/>
        </w:rPr>
        <w:t>ه لا يخول لصاحبه إلا نوعا من الا</w:t>
      </w:r>
      <w:r w:rsidRPr="00012D56">
        <w:rPr>
          <w:rFonts w:ascii="Times New Roman" w:eastAsia="Times New Roman" w:hAnsi="Times New Roman" w:cs="Simplified Arabic" w:hint="cs"/>
          <w:color w:val="000000"/>
          <w:sz w:val="28"/>
          <w:szCs w:val="28"/>
          <w:rtl/>
        </w:rPr>
        <w:t>ستعمال، وهو استعمال الشيء للسكن فقط ولمدة معينة . وتسري الأحكام الخاصة بحق الانتفاع على حق الاستعمال وحق السكنى متى كانت لا تتعارض مع طبيعة هذين الحقين(857 ق.م).</w:t>
      </w:r>
    </w:p>
    <w:p w14:paraId="49BB007D" w14:textId="77777777" w:rsidR="00CC477F" w:rsidRPr="00012D56" w:rsidRDefault="00164E11" w:rsidP="00A36CF5">
      <w:pPr>
        <w:spacing w:line="240" w:lineRule="auto"/>
        <w:ind w:left="-1" w:firstLine="283"/>
        <w:jc w:val="both"/>
        <w:textAlignment w:val="baseline"/>
        <w:rPr>
          <w:rFonts w:ascii="Times New Roman" w:eastAsia="Times New Roman" w:hAnsi="Times New Roman" w:cs="Simplified Arabic"/>
          <w:color w:val="000000"/>
          <w:sz w:val="28"/>
          <w:szCs w:val="28"/>
          <w:rtl/>
        </w:rPr>
      </w:pPr>
      <w:r w:rsidRPr="00012D56">
        <w:rPr>
          <w:rFonts w:ascii="Times New Roman" w:eastAsia="Times New Roman" w:hAnsi="Times New Roman" w:cs="Simplified Arabic" w:hint="cs"/>
          <w:b/>
          <w:bCs/>
          <w:color w:val="000000"/>
          <w:sz w:val="28"/>
          <w:szCs w:val="28"/>
          <w:rtl/>
        </w:rPr>
        <w:t xml:space="preserve">3- </w:t>
      </w:r>
      <w:r w:rsidR="00CC477F" w:rsidRPr="00012D56">
        <w:rPr>
          <w:rFonts w:ascii="Times New Roman" w:eastAsia="Times New Roman" w:hAnsi="Times New Roman" w:cs="Simplified Arabic" w:hint="cs"/>
          <w:b/>
          <w:bCs/>
          <w:color w:val="000000"/>
          <w:sz w:val="28"/>
          <w:szCs w:val="28"/>
          <w:rtl/>
        </w:rPr>
        <w:t>حق الارتفاق</w:t>
      </w:r>
      <w:r w:rsidR="00CC477F" w:rsidRPr="00012D56">
        <w:rPr>
          <w:rFonts w:ascii="Times New Roman" w:eastAsia="Times New Roman" w:hAnsi="Times New Roman" w:cs="Simplified Arabic" w:hint="cs"/>
          <w:color w:val="000000"/>
          <w:sz w:val="28"/>
          <w:szCs w:val="28"/>
          <w:rtl/>
        </w:rPr>
        <w:t>: تنص المادة 867 ق.م على أن الارتفاق حق يجعل حدا لمنفعة عقار لفائدة عقار آخر مملوك لشخص آخر، ويجوز أن يترتب الارتفاق على مال ا</w:t>
      </w:r>
      <w:r w:rsidR="00987139" w:rsidRPr="00012D56">
        <w:rPr>
          <w:rFonts w:ascii="Times New Roman" w:eastAsia="Times New Roman" w:hAnsi="Times New Roman" w:cs="Simplified Arabic" w:hint="cs"/>
          <w:color w:val="000000"/>
          <w:sz w:val="28"/>
          <w:szCs w:val="28"/>
          <w:rtl/>
        </w:rPr>
        <w:t>لعام إن كان ذلك لا يتعارض مع الا</w:t>
      </w:r>
      <w:r w:rsidR="00CC477F" w:rsidRPr="00012D56">
        <w:rPr>
          <w:rFonts w:ascii="Times New Roman" w:eastAsia="Times New Roman" w:hAnsi="Times New Roman" w:cs="Simplified Arabic" w:hint="cs"/>
          <w:color w:val="000000"/>
          <w:sz w:val="28"/>
          <w:szCs w:val="28"/>
          <w:rtl/>
        </w:rPr>
        <w:t>ستعمال ا</w:t>
      </w:r>
      <w:r w:rsidR="00987139" w:rsidRPr="00012D56">
        <w:rPr>
          <w:rFonts w:ascii="Times New Roman" w:eastAsia="Times New Roman" w:hAnsi="Times New Roman" w:cs="Simplified Arabic" w:hint="cs"/>
          <w:color w:val="000000"/>
          <w:sz w:val="28"/>
          <w:szCs w:val="28"/>
          <w:rtl/>
        </w:rPr>
        <w:t>لذي خصص لهذا المال، ويكسب حق الا</w:t>
      </w:r>
      <w:r w:rsidR="00CC477F" w:rsidRPr="00012D56">
        <w:rPr>
          <w:rFonts w:ascii="Times New Roman" w:eastAsia="Times New Roman" w:hAnsi="Times New Roman" w:cs="Simplified Arabic" w:hint="cs"/>
          <w:color w:val="000000"/>
          <w:sz w:val="28"/>
          <w:szCs w:val="28"/>
          <w:rtl/>
        </w:rPr>
        <w:t>رتفاق بالوصية والميراث والتقادم والعقد، ويسمى العقار الذي تقرر لصالحه الارتفاق بالعقار المخدوم( المرتفق)، أما العقار الذي يقع عليه الارتفاق فيسمى بالعقار الخادم (المرتفق به).</w:t>
      </w:r>
    </w:p>
    <w:p w14:paraId="260E95B3" w14:textId="77777777" w:rsidR="00CC477F" w:rsidRPr="00012D56" w:rsidRDefault="008216D2" w:rsidP="008216D2">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شروط حق الا</w:t>
      </w:r>
      <w:r w:rsidR="00CC477F" w:rsidRPr="00012D56">
        <w:rPr>
          <w:rFonts w:ascii="Times New Roman" w:eastAsia="Times New Roman" w:hAnsi="Times New Roman" w:cs="Simplified Arabic" w:hint="cs"/>
          <w:b/>
          <w:bCs/>
          <w:color w:val="000000"/>
          <w:sz w:val="28"/>
          <w:szCs w:val="28"/>
          <w:rtl/>
        </w:rPr>
        <w:t>رتفاق</w:t>
      </w:r>
      <w:r w:rsidR="00CC477F" w:rsidRPr="00012D56">
        <w:rPr>
          <w:rFonts w:ascii="Times New Roman" w:eastAsia="Times New Roman" w:hAnsi="Times New Roman" w:cs="Simplified Arabic" w:hint="cs"/>
          <w:color w:val="000000"/>
          <w:sz w:val="28"/>
          <w:szCs w:val="28"/>
          <w:rtl/>
        </w:rPr>
        <w:t xml:space="preserve"> :</w:t>
      </w:r>
    </w:p>
    <w:p w14:paraId="1891C926" w14:textId="77777777" w:rsidR="00CC477F" w:rsidRPr="00012D56" w:rsidRDefault="00CC477F" w:rsidP="00CC477F">
      <w:pPr>
        <w:numPr>
          <w:ilvl w:val="0"/>
          <w:numId w:val="6"/>
        </w:numPr>
        <w:spacing w:after="0" w:line="240" w:lineRule="auto"/>
        <w:jc w:val="both"/>
        <w:textAlignment w:val="baseline"/>
        <w:rPr>
          <w:rFonts w:ascii="Times New Roman" w:eastAsia="Times New Roman" w:hAnsi="Times New Roman" w:cs="Simplified Arabic"/>
          <w:color w:val="000000"/>
          <w:sz w:val="28"/>
          <w:szCs w:val="28"/>
          <w:rtl/>
        </w:rPr>
      </w:pPr>
      <w:r w:rsidRPr="00012D56">
        <w:rPr>
          <w:rFonts w:ascii="Times New Roman" w:eastAsia="Times New Roman" w:hAnsi="Times New Roman" w:cs="Simplified Arabic" w:hint="cs"/>
          <w:color w:val="000000"/>
          <w:sz w:val="28"/>
          <w:szCs w:val="28"/>
          <w:rtl/>
        </w:rPr>
        <w:t>يجب أن يكون حقا الارتفاق بين عقارين، عقار مرتفق وعقار مرتفق به.</w:t>
      </w:r>
    </w:p>
    <w:p w14:paraId="2BDE7778" w14:textId="77777777" w:rsidR="00CC477F" w:rsidRPr="00012D56" w:rsidRDefault="00CC477F" w:rsidP="00CC477F">
      <w:pPr>
        <w:numPr>
          <w:ilvl w:val="0"/>
          <w:numId w:val="6"/>
        </w:numPr>
        <w:spacing w:after="0" w:line="240" w:lineRule="auto"/>
        <w:jc w:val="both"/>
        <w:textAlignment w:val="baseline"/>
        <w:rPr>
          <w:rFonts w:ascii="Times New Roman" w:eastAsia="Times New Roman" w:hAnsi="Times New Roman" w:cs="Simplified Arabic"/>
          <w:color w:val="000000"/>
          <w:sz w:val="28"/>
          <w:szCs w:val="28"/>
          <w:rtl/>
        </w:rPr>
      </w:pPr>
      <w:r w:rsidRPr="00012D56">
        <w:rPr>
          <w:rFonts w:ascii="Times New Roman" w:eastAsia="Times New Roman" w:hAnsi="Times New Roman" w:cs="Simplified Arabic" w:hint="cs"/>
          <w:color w:val="000000"/>
          <w:sz w:val="28"/>
          <w:szCs w:val="28"/>
          <w:rtl/>
        </w:rPr>
        <w:t>يجب أن يكون العقاران مملوكين لشخصين مختلفين.</w:t>
      </w:r>
    </w:p>
    <w:p w14:paraId="109A0712" w14:textId="77777777" w:rsidR="00CC477F" w:rsidRPr="00012D56" w:rsidRDefault="00CC477F" w:rsidP="00CC477F">
      <w:pPr>
        <w:numPr>
          <w:ilvl w:val="0"/>
          <w:numId w:val="6"/>
        </w:numPr>
        <w:spacing w:after="0" w:line="240" w:lineRule="auto"/>
        <w:jc w:val="both"/>
        <w:textAlignment w:val="baseline"/>
        <w:rPr>
          <w:rFonts w:ascii="Times New Roman" w:eastAsia="Times New Roman" w:hAnsi="Times New Roman" w:cs="Simplified Arabic"/>
          <w:color w:val="000000"/>
          <w:sz w:val="28"/>
          <w:szCs w:val="28"/>
          <w:rtl/>
        </w:rPr>
      </w:pPr>
      <w:r w:rsidRPr="00012D56">
        <w:rPr>
          <w:rFonts w:ascii="Times New Roman" w:eastAsia="Times New Roman" w:hAnsi="Times New Roman" w:cs="Simplified Arabic" w:hint="cs"/>
          <w:color w:val="000000"/>
          <w:sz w:val="28"/>
          <w:szCs w:val="28"/>
          <w:rtl/>
        </w:rPr>
        <w:t>يكون التكليف مفروضا على العقار المرتفق به ذاته وليس التزاما شخصيا على مالك العقار المرتفق به</w:t>
      </w:r>
    </w:p>
    <w:p w14:paraId="000DF42B" w14:textId="77777777" w:rsidR="00CC477F" w:rsidRPr="00012D56" w:rsidRDefault="00CC477F" w:rsidP="00CC477F">
      <w:pPr>
        <w:numPr>
          <w:ilvl w:val="0"/>
          <w:numId w:val="6"/>
        </w:numPr>
        <w:spacing w:line="240" w:lineRule="auto"/>
        <w:jc w:val="both"/>
        <w:textAlignment w:val="baseline"/>
        <w:rPr>
          <w:rFonts w:ascii="Times New Roman" w:eastAsia="Times New Roman" w:hAnsi="Times New Roman" w:cs="Simplified Arabic"/>
          <w:color w:val="000000"/>
          <w:sz w:val="28"/>
          <w:szCs w:val="28"/>
          <w:rtl/>
        </w:rPr>
      </w:pPr>
      <w:r w:rsidRPr="00012D56">
        <w:rPr>
          <w:rFonts w:ascii="Times New Roman" w:eastAsia="Times New Roman" w:hAnsi="Times New Roman" w:cs="Simplified Arabic" w:hint="cs"/>
          <w:color w:val="000000"/>
          <w:sz w:val="28"/>
          <w:szCs w:val="28"/>
          <w:rtl/>
        </w:rPr>
        <w:t>-التكليف يكون لمصلحة عقار وليس لفائدة شخص.</w:t>
      </w:r>
    </w:p>
    <w:p w14:paraId="325CB2B2" w14:textId="77777777" w:rsidR="00CC477F" w:rsidRPr="00012D56" w:rsidRDefault="00CC477F" w:rsidP="00CC477F">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w:t>
      </w:r>
      <w:r w:rsidRPr="00012D56">
        <w:rPr>
          <w:rFonts w:ascii="Times New Roman" w:eastAsia="Times New Roman" w:hAnsi="Times New Roman" w:cs="Simplified Arabic" w:hint="cs"/>
          <w:b/>
          <w:bCs/>
          <w:color w:val="000000"/>
          <w:sz w:val="28"/>
          <w:szCs w:val="28"/>
          <w:rtl/>
        </w:rPr>
        <w:t>وينتهي حق الارتفاق</w:t>
      </w:r>
      <w:r w:rsidRPr="00012D56">
        <w:rPr>
          <w:rFonts w:ascii="Times New Roman" w:eastAsia="Times New Roman" w:hAnsi="Times New Roman" w:cs="Simplified Arabic" w:hint="cs"/>
          <w:color w:val="000000"/>
          <w:sz w:val="28"/>
          <w:szCs w:val="28"/>
          <w:rtl/>
        </w:rPr>
        <w:t xml:space="preserve"> في الحالات التالية</w:t>
      </w:r>
      <w:r w:rsidR="008216D2"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 المادة876 ق.م وما يليها): </w:t>
      </w:r>
    </w:p>
    <w:p w14:paraId="29401C6D" w14:textId="77777777" w:rsidR="00CC477F" w:rsidRPr="00012D56" w:rsidRDefault="00CC477F" w:rsidP="00CC477F">
      <w:pPr>
        <w:numPr>
          <w:ilvl w:val="0"/>
          <w:numId w:val="7"/>
        </w:numPr>
        <w:spacing w:after="0" w:line="240" w:lineRule="auto"/>
        <w:jc w:val="both"/>
        <w:textAlignment w:val="baseline"/>
        <w:rPr>
          <w:rFonts w:ascii="Times New Roman" w:eastAsia="Times New Roman" w:hAnsi="Times New Roman" w:cs="Simplified Arabic"/>
          <w:color w:val="000000"/>
          <w:sz w:val="28"/>
          <w:szCs w:val="28"/>
          <w:rtl/>
        </w:rPr>
      </w:pPr>
      <w:r w:rsidRPr="00012D56">
        <w:rPr>
          <w:rFonts w:ascii="Times New Roman" w:eastAsia="Times New Roman" w:hAnsi="Times New Roman" w:cs="Simplified Arabic" w:hint="cs"/>
          <w:color w:val="000000"/>
          <w:sz w:val="28"/>
          <w:szCs w:val="28"/>
          <w:rtl/>
        </w:rPr>
        <w:t>بانقضاء الأجل المحدد إذا كان محددا بمدة.</w:t>
      </w:r>
    </w:p>
    <w:p w14:paraId="1B8F46D5" w14:textId="77777777" w:rsidR="00CC477F" w:rsidRPr="00012D56" w:rsidRDefault="00CC477F" w:rsidP="00CC477F">
      <w:pPr>
        <w:numPr>
          <w:ilvl w:val="0"/>
          <w:numId w:val="7"/>
        </w:numPr>
        <w:spacing w:after="0" w:line="240" w:lineRule="auto"/>
        <w:jc w:val="both"/>
        <w:textAlignment w:val="baseline"/>
        <w:rPr>
          <w:rFonts w:ascii="Times New Roman" w:eastAsia="Times New Roman" w:hAnsi="Times New Roman" w:cs="Simplified Arabic"/>
          <w:color w:val="000000"/>
          <w:sz w:val="28"/>
          <w:szCs w:val="28"/>
          <w:rtl/>
        </w:rPr>
      </w:pPr>
      <w:r w:rsidRPr="00012D56">
        <w:rPr>
          <w:rFonts w:ascii="Times New Roman" w:eastAsia="Times New Roman" w:hAnsi="Times New Roman" w:cs="Simplified Arabic" w:hint="cs"/>
          <w:color w:val="000000"/>
          <w:sz w:val="28"/>
          <w:szCs w:val="28"/>
          <w:rtl/>
        </w:rPr>
        <w:t>بهلاك العقار المرتفق به كليا.</w:t>
      </w:r>
    </w:p>
    <w:p w14:paraId="629D2CEC" w14:textId="77777777" w:rsidR="00CC477F" w:rsidRPr="00012D56" w:rsidRDefault="00CC477F" w:rsidP="00CC477F">
      <w:pPr>
        <w:numPr>
          <w:ilvl w:val="0"/>
          <w:numId w:val="7"/>
        </w:numPr>
        <w:spacing w:after="0" w:line="240" w:lineRule="auto"/>
        <w:jc w:val="both"/>
        <w:textAlignment w:val="baseline"/>
        <w:rPr>
          <w:rFonts w:ascii="Times New Roman" w:eastAsia="Times New Roman" w:hAnsi="Times New Roman" w:cs="Simplified Arabic"/>
          <w:color w:val="000000"/>
          <w:sz w:val="28"/>
          <w:szCs w:val="28"/>
          <w:rtl/>
        </w:rPr>
      </w:pPr>
      <w:r w:rsidRPr="00012D56">
        <w:rPr>
          <w:rFonts w:ascii="Times New Roman" w:eastAsia="Times New Roman" w:hAnsi="Times New Roman" w:cs="Simplified Arabic" w:hint="cs"/>
          <w:color w:val="000000"/>
          <w:sz w:val="28"/>
          <w:szCs w:val="28"/>
          <w:rtl/>
        </w:rPr>
        <w:t>باجتماع العقار المرتفق به والمرتفق في يد مالك واحد.</w:t>
      </w:r>
    </w:p>
    <w:p w14:paraId="42D147E1" w14:textId="77777777" w:rsidR="00CC477F" w:rsidRPr="00012D56" w:rsidRDefault="00CC477F" w:rsidP="00CC477F">
      <w:pPr>
        <w:numPr>
          <w:ilvl w:val="0"/>
          <w:numId w:val="7"/>
        </w:numPr>
        <w:spacing w:line="240" w:lineRule="auto"/>
        <w:jc w:val="both"/>
        <w:textAlignment w:val="baseline"/>
        <w:rPr>
          <w:rFonts w:ascii="Times New Roman" w:eastAsia="Times New Roman" w:hAnsi="Times New Roman" w:cs="Simplified Arabic"/>
          <w:color w:val="000000"/>
          <w:sz w:val="28"/>
          <w:szCs w:val="28"/>
          <w:rtl/>
        </w:rPr>
      </w:pPr>
      <w:r w:rsidRPr="00012D56">
        <w:rPr>
          <w:rFonts w:ascii="Times New Roman" w:eastAsia="Times New Roman" w:hAnsi="Times New Roman" w:cs="Simplified Arabic" w:hint="cs"/>
          <w:color w:val="000000"/>
          <w:sz w:val="28"/>
          <w:szCs w:val="28"/>
          <w:rtl/>
        </w:rPr>
        <w:t>بعدم استعماله لمدة10سنوات.</w:t>
      </w:r>
    </w:p>
    <w:p w14:paraId="71BF5D06" w14:textId="77777777" w:rsidR="008216D2" w:rsidRPr="00A36CF5" w:rsidRDefault="00CC477F" w:rsidP="00A36CF5">
      <w:pPr>
        <w:spacing w:line="240" w:lineRule="auto"/>
        <w:ind w:left="139"/>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lastRenderedPageBreak/>
        <w:t>-إذا فقد حق الارتفاق كالمنفعة للعقار المرتفق أو بقيت له فائدة محدودة لا تتناسب مع الأعباء الواقعة على العقار المتفق به.</w:t>
      </w:r>
    </w:p>
    <w:p w14:paraId="5560AAA9" w14:textId="77777777" w:rsidR="008216D2" w:rsidRPr="00012D56" w:rsidRDefault="008216D2" w:rsidP="003F0277">
      <w:pPr>
        <w:autoSpaceDE w:val="0"/>
        <w:autoSpaceDN w:val="0"/>
        <w:adjustRightInd w:val="0"/>
        <w:spacing w:after="0" w:line="240" w:lineRule="auto"/>
        <w:rPr>
          <w:rFonts w:ascii="Times New Roman" w:eastAsia="Times New Roman" w:hAnsi="Times New Roman" w:cs="Simplified Arabic"/>
          <w:color w:val="000000"/>
          <w:sz w:val="28"/>
          <w:szCs w:val="28"/>
          <w:rtl/>
        </w:rPr>
      </w:pPr>
    </w:p>
    <w:p w14:paraId="787FFC6B" w14:textId="77777777" w:rsidR="00635AF4" w:rsidRPr="00012D56" w:rsidRDefault="00635AF4" w:rsidP="00635AF4">
      <w:pPr>
        <w:spacing w:line="240" w:lineRule="auto"/>
        <w:jc w:val="center"/>
        <w:rPr>
          <w:rFonts w:ascii="Times New Roman" w:eastAsia="Times New Roman" w:hAnsi="Times New Roman" w:cs="Simplified Arabic"/>
          <w:b/>
          <w:bCs/>
          <w:color w:val="000000"/>
          <w:sz w:val="28"/>
          <w:szCs w:val="28"/>
          <w:rtl/>
        </w:rPr>
      </w:pPr>
      <w:r w:rsidRPr="00012D56">
        <w:rPr>
          <w:rFonts w:ascii="Times New Roman" w:eastAsia="Times New Roman" w:hAnsi="Times New Roman" w:cs="Simplified Arabic" w:hint="cs"/>
          <w:b/>
          <w:bCs/>
          <w:color w:val="000000"/>
          <w:sz w:val="28"/>
          <w:szCs w:val="28"/>
          <w:rtl/>
        </w:rPr>
        <w:t>الحصة الثالثة</w:t>
      </w:r>
    </w:p>
    <w:p w14:paraId="61038BB5" w14:textId="77777777" w:rsidR="00635AF4" w:rsidRPr="00012D56" w:rsidRDefault="00635AF4" w:rsidP="00635AF4">
      <w:pPr>
        <w:spacing w:line="240" w:lineRule="auto"/>
        <w:jc w:val="center"/>
        <w:rPr>
          <w:rFonts w:ascii="Times New Roman" w:eastAsia="Times New Roman" w:hAnsi="Times New Roman" w:cs="Simplified Arabic"/>
          <w:b/>
          <w:bCs/>
          <w:color w:val="000000"/>
          <w:sz w:val="28"/>
          <w:szCs w:val="28"/>
          <w:rtl/>
        </w:rPr>
      </w:pPr>
      <w:r w:rsidRPr="00012D56">
        <w:rPr>
          <w:rFonts w:ascii="Times New Roman" w:eastAsia="Times New Roman" w:hAnsi="Times New Roman" w:cs="Simplified Arabic" w:hint="cs"/>
          <w:b/>
          <w:bCs/>
          <w:color w:val="000000"/>
          <w:sz w:val="28"/>
          <w:szCs w:val="28"/>
          <w:rtl/>
        </w:rPr>
        <w:t>(تقسيمات الحقوق تابع)</w:t>
      </w:r>
    </w:p>
    <w:p w14:paraId="60137BE3" w14:textId="77777777" w:rsidR="00635AF4" w:rsidRPr="00012D56" w:rsidRDefault="00635AF4" w:rsidP="00635AF4">
      <w:pPr>
        <w:spacing w:line="240" w:lineRule="auto"/>
        <w:jc w:val="both"/>
        <w:rPr>
          <w:rFonts w:ascii="Times New Roman" w:eastAsia="Times New Roman" w:hAnsi="Times New Roman" w:cs="Times New Roman"/>
          <w:sz w:val="28"/>
          <w:szCs w:val="28"/>
        </w:rPr>
      </w:pPr>
      <w:r w:rsidRPr="00012D56">
        <w:rPr>
          <w:rFonts w:ascii="Times New Roman" w:eastAsia="Times New Roman" w:hAnsi="Times New Roman" w:cs="Simplified Arabic" w:hint="cs"/>
          <w:b/>
          <w:bCs/>
          <w:color w:val="000000"/>
          <w:sz w:val="28"/>
          <w:szCs w:val="28"/>
          <w:rtl/>
        </w:rPr>
        <w:t>ثانياً: الحقوق العينية التبعية</w:t>
      </w:r>
    </w:p>
    <w:p w14:paraId="6684AB33"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إلى جانب الحقوق العينية الأصلية التي تقوم بذاتها مستقلة غير مستندة إلى حق آخر، هناك نوع آخر من الحقوق العينية تستند في وجودها إلى حق آخر، وهي الحقوق العينية التبعية، وهي حقوق عينية لأنها تمنح لصاحبها سلطة مباشرة على شيء معين، وهي تبعية لأنها لا تنشأ مستقلة وإنما تنشأ لضمان الوفاء بحق شخصي فتكون تابعة له ، بحيث تنقضي إذا انقضى ذلك الحق الشخصي، ويخول هذا الحق امتيازين لصاحبه وهما حق التتبع وحق الأفضلية.</w:t>
      </w:r>
    </w:p>
    <w:p w14:paraId="0AA8A769"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xml:space="preserve">1. </w:t>
      </w:r>
      <w:r w:rsidRPr="00012D56">
        <w:rPr>
          <w:rFonts w:ascii="Times New Roman" w:eastAsia="Times New Roman" w:hAnsi="Times New Roman" w:cs="Simplified Arabic" w:hint="cs"/>
          <w:b/>
          <w:bCs/>
          <w:color w:val="000000"/>
          <w:sz w:val="28"/>
          <w:szCs w:val="28"/>
          <w:rtl/>
        </w:rPr>
        <w:t>حق التتبع</w:t>
      </w:r>
      <w:r w:rsidRPr="00012D56">
        <w:rPr>
          <w:rFonts w:ascii="Times New Roman" w:eastAsia="Times New Roman" w:hAnsi="Times New Roman" w:cs="Simplified Arabic" w:hint="cs"/>
          <w:color w:val="000000"/>
          <w:sz w:val="28"/>
          <w:szCs w:val="28"/>
          <w:rtl/>
        </w:rPr>
        <w:t>: للدائن حق تتبع المال المخصص كتأمين عيني في أي يد يكون والتنفيذ عليه لاستيفاء دينه.</w:t>
      </w:r>
    </w:p>
    <w:p w14:paraId="032B1F7F"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xml:space="preserve">2. </w:t>
      </w:r>
      <w:r w:rsidRPr="00012D56">
        <w:rPr>
          <w:rFonts w:ascii="Times New Roman" w:eastAsia="Times New Roman" w:hAnsi="Times New Roman" w:cs="Simplified Arabic" w:hint="cs"/>
          <w:b/>
          <w:bCs/>
          <w:color w:val="000000"/>
          <w:sz w:val="28"/>
          <w:szCs w:val="28"/>
          <w:rtl/>
        </w:rPr>
        <w:t>حق الأفضلية</w:t>
      </w:r>
      <w:r w:rsidRPr="00012D56">
        <w:rPr>
          <w:rFonts w:ascii="Times New Roman" w:eastAsia="Times New Roman" w:hAnsi="Times New Roman" w:cs="Simplified Arabic" w:hint="cs"/>
          <w:color w:val="000000"/>
          <w:sz w:val="28"/>
          <w:szCs w:val="28"/>
          <w:rtl/>
        </w:rPr>
        <w:t>: وهو ضمان للدائن، بحيث يقيه من سلبيات الضمان العام فيحميه من خطر تعاقد مدينه على ديون جديدة، فتكون له الأفضلية على غيره في التنفيذ على المال محل الحق العيني لاستيفاء دينه، لهذا تسمى هذه الحقوق بالتأمينات العينية، وتنشأ بمقتضى عقد أو حكم صادر عن القضاء أو نص في القانون، وهذه التأمينات تجمعها فكرة تخصيص مال ضمانا للوفاء بدين معين.</w:t>
      </w:r>
    </w:p>
    <w:p w14:paraId="2863EF07"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xml:space="preserve">  وتتنوع الحقوق العينية التبعية بحسب مصدرها إلى: </w:t>
      </w:r>
      <w:r w:rsidRPr="00012D56">
        <w:rPr>
          <w:rFonts w:ascii="Times New Roman" w:eastAsia="Times New Roman" w:hAnsi="Times New Roman" w:cs="Simplified Arabic" w:hint="cs"/>
          <w:b/>
          <w:bCs/>
          <w:color w:val="000000"/>
          <w:sz w:val="28"/>
          <w:szCs w:val="28"/>
          <w:rtl/>
        </w:rPr>
        <w:t>حق الرهن</w:t>
      </w:r>
      <w:r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b/>
          <w:bCs/>
          <w:color w:val="000000"/>
          <w:sz w:val="28"/>
          <w:szCs w:val="28"/>
          <w:rtl/>
        </w:rPr>
        <w:t>وحق التخصيص</w:t>
      </w:r>
      <w:r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b/>
          <w:bCs/>
          <w:color w:val="000000"/>
          <w:sz w:val="28"/>
          <w:szCs w:val="28"/>
          <w:rtl/>
        </w:rPr>
        <w:t>وحق الامتياز</w:t>
      </w:r>
      <w:r w:rsidRPr="00012D56">
        <w:rPr>
          <w:rFonts w:ascii="Times New Roman" w:eastAsia="Times New Roman" w:hAnsi="Times New Roman" w:cs="Simplified Arabic" w:hint="cs"/>
          <w:color w:val="000000"/>
          <w:sz w:val="28"/>
          <w:szCs w:val="28"/>
          <w:rtl/>
        </w:rPr>
        <w:t xml:space="preserve"> .</w:t>
      </w:r>
    </w:p>
    <w:p w14:paraId="1CD5B99D" w14:textId="77777777" w:rsidR="00635AF4" w:rsidRPr="00012D56" w:rsidRDefault="00635AF4" w:rsidP="00635AF4">
      <w:pPr>
        <w:spacing w:line="240" w:lineRule="auto"/>
        <w:ind w:left="360"/>
        <w:jc w:val="both"/>
        <w:rPr>
          <w:rFonts w:ascii="Times New Roman" w:eastAsia="Times New Roman" w:hAnsi="Times New Roman" w:cs="Simplified Arabic"/>
          <w:color w:val="000000"/>
          <w:sz w:val="28"/>
          <w:szCs w:val="28"/>
          <w:rtl/>
        </w:rPr>
      </w:pPr>
      <w:r w:rsidRPr="00012D56">
        <w:rPr>
          <w:rFonts w:ascii="Times New Roman" w:eastAsia="Times New Roman" w:hAnsi="Times New Roman" w:cs="Simplified Arabic"/>
          <w:b/>
          <w:bCs/>
          <w:color w:val="000000"/>
          <w:sz w:val="28"/>
          <w:szCs w:val="28"/>
        </w:rPr>
        <w:t xml:space="preserve">I </w:t>
      </w:r>
      <w:r w:rsidRPr="00012D56">
        <w:rPr>
          <w:rFonts w:ascii="Times New Roman" w:eastAsia="Times New Roman" w:hAnsi="Times New Roman" w:cs="Simplified Arabic" w:hint="cs"/>
          <w:b/>
          <w:bCs/>
          <w:color w:val="000000"/>
          <w:sz w:val="28"/>
          <w:szCs w:val="28"/>
          <w:rtl/>
        </w:rPr>
        <w:t xml:space="preserve"> - حق الرهن : </w:t>
      </w:r>
      <w:r w:rsidRPr="00012D56">
        <w:rPr>
          <w:rFonts w:ascii="Times New Roman" w:eastAsia="Times New Roman" w:hAnsi="Times New Roman" w:cs="Simplified Arabic" w:hint="cs"/>
          <w:color w:val="000000"/>
          <w:sz w:val="28"/>
          <w:szCs w:val="28"/>
          <w:rtl/>
        </w:rPr>
        <w:t>الرهن نوعان رسمي وحيازي نفصّل فيهما فيما يلي :</w:t>
      </w:r>
    </w:p>
    <w:p w14:paraId="4E3E6CE3" w14:textId="77777777" w:rsidR="00635AF4" w:rsidRPr="00012D56" w:rsidRDefault="00635AF4" w:rsidP="00635AF4">
      <w:pPr>
        <w:pStyle w:val="Paragraphedeliste"/>
        <w:numPr>
          <w:ilvl w:val="1"/>
          <w:numId w:val="6"/>
        </w:num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الرهن الرسمي:</w:t>
      </w:r>
      <w:r w:rsidRPr="00012D56">
        <w:rPr>
          <w:rFonts w:ascii="Times New Roman" w:eastAsia="Times New Roman" w:hAnsi="Times New Roman" w:cs="Simplified Arabic" w:hint="cs"/>
          <w:color w:val="000000"/>
          <w:sz w:val="28"/>
          <w:szCs w:val="28"/>
          <w:rtl/>
        </w:rPr>
        <w:t xml:space="preserve"> الرهن الرسمي حق عيني تبعي ينشأ بموجب عقد رسمي لصالح الدائن، محله عقار، ويخول للدائن حق التقدم على الدائنين العاديين والدائنين التالين له في المرتبة، في استيفاء حقه من ثمن ذلك العقار، في أي يد يكون (المادة882 ق.م).</w:t>
      </w:r>
    </w:p>
    <w:p w14:paraId="4BE42ACA" w14:textId="77777777" w:rsidR="00635AF4" w:rsidRPr="00012D56" w:rsidRDefault="00635AF4" w:rsidP="00635AF4">
      <w:pPr>
        <w:spacing w:line="240" w:lineRule="auto"/>
        <w:jc w:val="both"/>
        <w:rPr>
          <w:rFonts w:ascii="Times New Roman" w:eastAsia="Times New Roman" w:hAnsi="Times New Roman" w:cs="Simplified Arabic"/>
          <w:b/>
          <w:bCs/>
          <w:color w:val="000000"/>
          <w:sz w:val="28"/>
          <w:szCs w:val="28"/>
          <w:rtl/>
        </w:rPr>
      </w:pPr>
    </w:p>
    <w:p w14:paraId="0B4A578F"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أنه حق عيني يرد على العقارات دون المنقولات.</w:t>
      </w:r>
    </w:p>
    <w:p w14:paraId="3E0DCA10"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-تبقى حيازة العقار المرهون للمالك الراهن ولا تنتقل الى الدائن المرتهن.</w:t>
      </w:r>
    </w:p>
    <w:p w14:paraId="320D9BBC"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-قد يكون المالك الراهن المدين نفسه، أو شخصا آخر يقدم رهنا لمصلحة المدين.</w:t>
      </w:r>
    </w:p>
    <w:p w14:paraId="4F1C3F8E"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lastRenderedPageBreak/>
        <w:t>-لا ينعقد الرهن الرسمي إلا بورقة رسمية ولا يحتج به على الغير إلا إذا تم شهره.</w:t>
      </w:r>
    </w:p>
    <w:p w14:paraId="09BF16A3"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-أنه حق غير قابل للتجزئة سواء بالنسبة للعقار المرهون أو بالنسبة للدين المضمون.</w:t>
      </w:r>
    </w:p>
    <w:p w14:paraId="02D41BD9"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xml:space="preserve">2 </w:t>
      </w:r>
      <w:r w:rsidRPr="00012D56">
        <w:rPr>
          <w:rFonts w:ascii="Times New Roman" w:eastAsia="Times New Roman" w:hAnsi="Times New Roman" w:cs="Simplified Arabic" w:hint="cs"/>
          <w:b/>
          <w:bCs/>
          <w:color w:val="000000"/>
          <w:sz w:val="28"/>
          <w:szCs w:val="28"/>
          <w:rtl/>
        </w:rPr>
        <w:t>- الرهن الحيازي :</w:t>
      </w:r>
      <w:r w:rsidRPr="00012D56">
        <w:rPr>
          <w:rFonts w:ascii="Times New Roman" w:eastAsia="Times New Roman" w:hAnsi="Times New Roman" w:cs="Simplified Arabic" w:hint="cs"/>
          <w:color w:val="000000"/>
          <w:sz w:val="28"/>
          <w:szCs w:val="28"/>
          <w:rtl/>
        </w:rPr>
        <w:t>الرهن الحيازي حق عيني تبعي ينشأ بموجب عقد يلتزم به شخص، ضمانا لدين عليه أو على غيره، بأن يسلم الدائن أو إلى شخص أجبني، يعنيه المتعاقدان، شيئا يترتب عليه هذا الحق العيني، يخوله حبس الشيء لحين استيفاء الدين، بأن يتقدم الدائنين العاديين والتالين له في المرتبة.</w:t>
      </w:r>
    </w:p>
    <w:p w14:paraId="1E3D02E4"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-يرد الرهن الحيازي على منقول أو عقار يمكن بيعه استقلالا بالمزاد العلني.</w:t>
      </w:r>
    </w:p>
    <w:p w14:paraId="25A49B01"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-لا يحتج الرهن الحيازي على الغير إذا كان محله عقار إلا إذا كان مقيدا(المادة966 ق.م)</w:t>
      </w:r>
    </w:p>
    <w:p w14:paraId="36DB4C5B"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-يحتج بالرهن الحيازي الوارد على منقول في حق الغير بانتقال الحيازة إلى الدائن وتدوين العقد في ورقة ثايتة التاريخ.</w:t>
      </w:r>
    </w:p>
    <w:p w14:paraId="160D147B"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-يحدد مرتبة الدائن المرتهن التاريخ الثابت في ورقة الرهن الحيازي أو القيد.</w:t>
      </w:r>
    </w:p>
    <w:p w14:paraId="0ED768DC"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b/>
          <w:bCs/>
          <w:color w:val="000000"/>
          <w:sz w:val="28"/>
          <w:szCs w:val="28"/>
          <w:lang w:val="fr-FR"/>
        </w:rPr>
        <w:t>II</w:t>
      </w:r>
      <w:r w:rsidRPr="00012D56">
        <w:rPr>
          <w:rFonts w:ascii="Times New Roman" w:eastAsia="Times New Roman" w:hAnsi="Times New Roman" w:cs="Simplified Arabic" w:hint="cs"/>
          <w:b/>
          <w:bCs/>
          <w:color w:val="000000"/>
          <w:sz w:val="28"/>
          <w:szCs w:val="28"/>
          <w:rtl/>
        </w:rPr>
        <w:t xml:space="preserve">- حق التخصيص: </w:t>
      </w:r>
      <w:r w:rsidRPr="00012D56">
        <w:rPr>
          <w:rFonts w:ascii="Times New Roman" w:eastAsia="Times New Roman" w:hAnsi="Times New Roman" w:cs="Simplified Arabic" w:hint="cs"/>
          <w:color w:val="000000"/>
          <w:sz w:val="28"/>
          <w:szCs w:val="28"/>
          <w:rtl/>
        </w:rPr>
        <w:t>نظم المشرع الجزائري حق التخصيص في المواد من 937الى 947من القانون المدني. حيث عرف حق التخصيص بمقتضى نص المادة 937 ق.م على أنه " يجوز لكل دائن بيده حكم واجب التنفيذ صادر في أصل الدعوى يلزم المدين بشئ معين أن يحصل على حق التخصيص بعقارات مدنية ضمانا لأصل الدين و المصاريف ، ولا يجوز للدائن بعد موت مدينه أخذ تحصيص على عقار في التركة" ومن هذا المنطلق فقد أراد المشرع أن يبن المقصود من حق التخصيص بأنه حق يرد على العقارات مدين ثبت دينه بموجب حكم قطعي نهائي ويستحق الدائن هذا الحق بمقتضى حكم قضائي يتضمن تخصيص العقار كضمان للدين واستنادا الى هذا النص يتميز حق التخصيص بم ايلي: </w:t>
      </w:r>
    </w:p>
    <w:p w14:paraId="78DE7FE8"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-لا يقرر إلا على عقارات(المادة940 ق.م)</w:t>
      </w:r>
    </w:p>
    <w:p w14:paraId="0ADDEC22"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-كما يبقى العقار المعني في حيازة المالك.</w:t>
      </w:r>
    </w:p>
    <w:p w14:paraId="7EB889C6"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-لحق التخصيص نفس السلطات والأسبقية التي يخولها حق الرهن الرسمي، والأولوية تقرر بالأسبقية في القيد(المادة 947 ق.م).</w:t>
      </w:r>
    </w:p>
    <w:p w14:paraId="088A5E54"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-أنه حق ينشئه القضاء بحكم قضائي.</w:t>
      </w:r>
    </w:p>
    <w:p w14:paraId="3F51777C"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b/>
          <w:bCs/>
          <w:color w:val="000000"/>
          <w:sz w:val="28"/>
          <w:szCs w:val="28"/>
        </w:rPr>
        <w:t xml:space="preserve">III </w:t>
      </w:r>
      <w:r w:rsidRPr="00012D56">
        <w:rPr>
          <w:rFonts w:ascii="Times New Roman" w:eastAsia="Times New Roman" w:hAnsi="Times New Roman" w:cs="Simplified Arabic" w:hint="cs"/>
          <w:b/>
          <w:bCs/>
          <w:color w:val="000000"/>
          <w:sz w:val="28"/>
          <w:szCs w:val="28"/>
          <w:rtl/>
        </w:rPr>
        <w:t>- حق الإمتياز </w:t>
      </w:r>
      <w:r w:rsidRPr="00012D56">
        <w:rPr>
          <w:rFonts w:ascii="Times New Roman" w:eastAsia="Times New Roman" w:hAnsi="Times New Roman" w:cs="Simplified Arabic" w:hint="cs"/>
          <w:color w:val="000000"/>
          <w:sz w:val="28"/>
          <w:szCs w:val="28"/>
          <w:rtl/>
        </w:rPr>
        <w:t>: حق الامتياز أولوية يقررها القانون لحق معين مراعاة منه لصفته(المادة982ق.م). وقد أبرز المشرع جوهر حق الامتياز وهو الأفضلية الممنوحة للدائن، وهذه الأولوية لا يمنحها القانون وتمليها أحيانا المصلحة العامة، كما هو الشأن بالنسبة للحقوق المستحقة للخزينة العامة، أو تقررها اعتبارات اجتماعية كحق الامتياز الخاص بأجور العمال لدى رب العمل، وتنقسم حقوق الامتياز إلى:</w:t>
      </w:r>
    </w:p>
    <w:p w14:paraId="3361A804"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lastRenderedPageBreak/>
        <w:t>- حقوق امتياز عامة ترد على جميع أموال المدين(المادة 984 ق.م)، كأجرة الخدم والنفقة المستحقة للأقارب....(المادة 993ق.م).</w:t>
      </w:r>
    </w:p>
    <w:p w14:paraId="44775E5F" w14:textId="77777777" w:rsidR="00635AF4" w:rsidRPr="00012D56" w:rsidRDefault="00635AF4" w:rsidP="00635AF4">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حقوق امتياز خاصة ترد على عقار أو منقول معين(984 ق.م) كامتياز صاحب الفندق على المنقولات المملوكة للنزيل(المادة996ق.م) وامتياز بائع العقار على العقار المبيع(المادة999ق.م).</w:t>
      </w:r>
    </w:p>
    <w:p w14:paraId="326C2FD7" w14:textId="77777777" w:rsidR="00635AF4" w:rsidRPr="00012D56" w:rsidRDefault="00635AF4" w:rsidP="00635AF4">
      <w:pPr>
        <w:spacing w:line="240" w:lineRule="auto"/>
        <w:jc w:val="center"/>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جول مقارنة بين الحقوق العينية التبعية</w:t>
      </w:r>
    </w:p>
    <w:tbl>
      <w:tblPr>
        <w:bidiVisual/>
        <w:tblW w:w="0" w:type="auto"/>
        <w:jc w:val="right"/>
        <w:tblCellMar>
          <w:top w:w="15" w:type="dxa"/>
          <w:left w:w="15" w:type="dxa"/>
          <w:bottom w:w="15" w:type="dxa"/>
          <w:right w:w="15" w:type="dxa"/>
        </w:tblCellMar>
        <w:tblLook w:val="04A0" w:firstRow="1" w:lastRow="0" w:firstColumn="1" w:lastColumn="0" w:noHBand="0" w:noVBand="1"/>
      </w:tblPr>
      <w:tblGrid>
        <w:gridCol w:w="1080"/>
        <w:gridCol w:w="3270"/>
        <w:gridCol w:w="2226"/>
        <w:gridCol w:w="3052"/>
      </w:tblGrid>
      <w:tr w:rsidR="00635AF4" w:rsidRPr="00012D56" w14:paraId="08E51ABC" w14:textId="77777777" w:rsidTr="00635AF4">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40FF6"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b/>
                <w:bCs/>
                <w:color w:val="000000"/>
                <w:sz w:val="28"/>
                <w:szCs w:val="28"/>
                <w:rtl/>
              </w:rPr>
              <w:t>نوع الحق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54DCC"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b/>
                <w:bCs/>
                <w:color w:val="000000"/>
                <w:sz w:val="28"/>
                <w:szCs w:val="28"/>
                <w:rtl/>
              </w:rPr>
              <w:t>الرهن الرسمي</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667A6"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b/>
                <w:bCs/>
                <w:color w:val="000000"/>
                <w:sz w:val="28"/>
                <w:szCs w:val="28"/>
                <w:rtl/>
              </w:rPr>
              <w:t>الرهن الحيازي</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30B4C"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b/>
                <w:bCs/>
                <w:color w:val="000000"/>
                <w:sz w:val="28"/>
                <w:szCs w:val="28"/>
                <w:rtl/>
              </w:rPr>
              <w:t>حق الإمتياز</w:t>
            </w:r>
          </w:p>
        </w:tc>
      </w:tr>
      <w:tr w:rsidR="00635AF4" w:rsidRPr="00012D56" w14:paraId="7761C391" w14:textId="77777777" w:rsidTr="00635AF4">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F53A5"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من حيث مصدر الحق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8C75F"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يتقرر بمقتضى عقد رسمي يتم بين الدائن و المدين أو أي شخص أخر و حق التخصيص لا يختلف عنه إلا في أن مصدره هو القضاء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5469B"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يتقرر بمقتضى عقد عرفي بين الدائن و المدين أو أي شخص أخر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2598A"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يتقرر بنص القانون حماية لبعض الدائنينلأهمية ديونهم</w:t>
            </w:r>
          </w:p>
        </w:tc>
      </w:tr>
      <w:tr w:rsidR="00635AF4" w:rsidRPr="00012D56" w14:paraId="3DA28456" w14:textId="77777777" w:rsidTr="00635AF4">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899F8"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من حيث محل الحق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7A886"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لا يرد إلا على العقار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8BFAD"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يرد على العقار و المنقول</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DFCA8"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قد يرد على مال معين من أموال المدين وهو حق الإمتيازالخاص ،وقد يشمل كل أمواله وهو حق الإمتياز العام</w:t>
            </w:r>
          </w:p>
        </w:tc>
      </w:tr>
      <w:tr w:rsidR="00635AF4" w:rsidRPr="00012D56" w14:paraId="0429F210" w14:textId="77777777" w:rsidTr="00635AF4">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B9FC6"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من حيث التقدم و التتبع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D422D"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يخول صاحبه ميزتي التقدم على غيره من الدائنين و التتبع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08A9F"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يخول صاحبه ميزتي التقدم على غيره من الدائنين و التتبع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2BA2D" w14:textId="77777777" w:rsidR="00635AF4" w:rsidRPr="00012D56" w:rsidRDefault="00635AF4" w:rsidP="00635AF4">
            <w:pPr>
              <w:spacing w:after="0" w:line="240" w:lineRule="auto"/>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حق الإمتياز الخاص يخول صاحبه ميزتي التقدم و التتبع.</w:t>
            </w:r>
          </w:p>
          <w:p w14:paraId="65CCFD9A"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حق الإمتياز العام يخول صاحبه ميزة التقدم فقط لأنه غير محصور في مال معين</w:t>
            </w:r>
            <w:r w:rsidRPr="00012D56">
              <w:rPr>
                <w:rFonts w:ascii="Times New Roman" w:eastAsia="Times New Roman" w:hAnsi="Times New Roman" w:cs="Simplified Arabic" w:hint="cs"/>
                <w:b/>
                <w:bCs/>
                <w:color w:val="000000"/>
                <w:sz w:val="28"/>
                <w:szCs w:val="28"/>
                <w:rtl/>
              </w:rPr>
              <w:t>.</w:t>
            </w:r>
          </w:p>
        </w:tc>
      </w:tr>
      <w:tr w:rsidR="00635AF4" w:rsidRPr="00012D56" w14:paraId="68D88B07" w14:textId="77777777" w:rsidTr="00635AF4">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7FF9E"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من حيث نقل الحيازة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625E3"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لاينقل حيازة المال المرهون من المدين الراهن الى الدائن المرتهن</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87F55"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ينقل حيازة المال المرهون من المدين الى الدائن وينتهي بخروج حيازة المال من الدائن</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9C21C" w14:textId="77777777" w:rsidR="00635AF4" w:rsidRPr="00012D56" w:rsidRDefault="00635AF4" w:rsidP="00635AF4">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لا ينقل الحيازة</w:t>
            </w:r>
          </w:p>
        </w:tc>
      </w:tr>
    </w:tbl>
    <w:p w14:paraId="565A8A19" w14:textId="77777777" w:rsidR="00635AF4" w:rsidRPr="00012D56" w:rsidRDefault="00635AF4" w:rsidP="00635AF4">
      <w:pPr>
        <w:bidi w:val="0"/>
        <w:spacing w:after="0" w:line="240" w:lineRule="auto"/>
        <w:rPr>
          <w:rFonts w:ascii="Times New Roman" w:eastAsia="Times New Roman" w:hAnsi="Times New Roman" w:cs="Times New Roman"/>
          <w:sz w:val="28"/>
          <w:szCs w:val="28"/>
          <w:rtl/>
        </w:rPr>
      </w:pPr>
    </w:p>
    <w:p w14:paraId="6A70B2E7" w14:textId="77777777" w:rsidR="00B92520" w:rsidRPr="00012D56" w:rsidRDefault="00B92520" w:rsidP="00B92520">
      <w:pPr>
        <w:spacing w:line="240" w:lineRule="auto"/>
        <w:jc w:val="center"/>
        <w:rPr>
          <w:rFonts w:ascii="Times New Roman" w:eastAsia="Times New Roman" w:hAnsi="Times New Roman" w:cs="Simplified Arabic"/>
          <w:b/>
          <w:bCs/>
          <w:color w:val="000000"/>
          <w:sz w:val="28"/>
          <w:szCs w:val="28"/>
          <w:rtl/>
        </w:rPr>
      </w:pPr>
    </w:p>
    <w:p w14:paraId="008C2F40" w14:textId="77777777" w:rsidR="00B92520" w:rsidRPr="00012D56" w:rsidRDefault="00B92520" w:rsidP="00B92520">
      <w:pPr>
        <w:spacing w:line="240" w:lineRule="auto"/>
        <w:jc w:val="center"/>
        <w:rPr>
          <w:rFonts w:ascii="Times New Roman" w:eastAsia="Times New Roman" w:hAnsi="Times New Roman" w:cs="Simplified Arabic"/>
          <w:b/>
          <w:bCs/>
          <w:color w:val="000000"/>
          <w:sz w:val="28"/>
          <w:szCs w:val="28"/>
          <w:rtl/>
        </w:rPr>
      </w:pPr>
      <w:r w:rsidRPr="00012D56">
        <w:rPr>
          <w:rFonts w:ascii="Times New Roman" w:eastAsia="Times New Roman" w:hAnsi="Times New Roman" w:cs="Simplified Arabic" w:hint="cs"/>
          <w:b/>
          <w:bCs/>
          <w:color w:val="000000"/>
          <w:sz w:val="28"/>
          <w:szCs w:val="28"/>
          <w:rtl/>
        </w:rPr>
        <w:t>بعد الانتهاء من دراسة الحق العيني نأتي فيما يلي إلى بيان الفرق بينه وبين الحق الشخصي من خلال الجدول المبين أدناه :</w:t>
      </w:r>
    </w:p>
    <w:p w14:paraId="1CFD49DF" w14:textId="77777777" w:rsidR="00B92520" w:rsidRPr="00012D56" w:rsidRDefault="00B92520" w:rsidP="00B92520">
      <w:pPr>
        <w:spacing w:line="240" w:lineRule="auto"/>
        <w:jc w:val="center"/>
        <w:rPr>
          <w:rFonts w:ascii="Times New Roman" w:eastAsia="Times New Roman" w:hAnsi="Times New Roman" w:cs="Simplified Arabic"/>
          <w:b/>
          <w:bCs/>
          <w:color w:val="000000"/>
          <w:sz w:val="28"/>
          <w:szCs w:val="28"/>
          <w:rtl/>
        </w:rPr>
      </w:pPr>
    </w:p>
    <w:p w14:paraId="3C07BC84" w14:textId="77777777" w:rsidR="00B92520" w:rsidRPr="00012D56" w:rsidRDefault="00B92520" w:rsidP="00B92520">
      <w:pPr>
        <w:spacing w:line="240" w:lineRule="auto"/>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b/>
          <w:bCs/>
          <w:color w:val="000000"/>
          <w:sz w:val="28"/>
          <w:szCs w:val="28"/>
          <w:rtl/>
        </w:rPr>
        <w:lastRenderedPageBreak/>
        <w:t>جدول مقارنة بين الحق الشخصي و الحق العيني.</w:t>
      </w:r>
    </w:p>
    <w:tbl>
      <w:tblPr>
        <w:bidiVisual/>
        <w:tblW w:w="0" w:type="auto"/>
        <w:jc w:val="right"/>
        <w:tblCellMar>
          <w:top w:w="15" w:type="dxa"/>
          <w:left w:w="15" w:type="dxa"/>
          <w:bottom w:w="15" w:type="dxa"/>
          <w:right w:w="15" w:type="dxa"/>
        </w:tblCellMar>
        <w:tblLook w:val="04A0" w:firstRow="1" w:lastRow="0" w:firstColumn="1" w:lastColumn="0" w:noHBand="0" w:noVBand="1"/>
      </w:tblPr>
      <w:tblGrid>
        <w:gridCol w:w="1154"/>
        <w:gridCol w:w="4365"/>
        <w:gridCol w:w="4109"/>
      </w:tblGrid>
      <w:tr w:rsidR="00B92520" w:rsidRPr="00012D56" w14:paraId="446FF22C" w14:textId="77777777" w:rsidTr="00B92520">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7E464"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الموضوع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1969C"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الحق العيني</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BC70D"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الحق الشخصي</w:t>
            </w:r>
          </w:p>
        </w:tc>
      </w:tr>
      <w:tr w:rsidR="00B92520" w:rsidRPr="00012D56" w14:paraId="263FAA91" w14:textId="77777777" w:rsidTr="00B92520">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A6186"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من حيث الأطراف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C0C80"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لا يوجد إلا طرف واحد هو صاحب حق،فلا يوجد وسيط بين صاحب الحق و الشئ الذي يرد عليه هذا الحق.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85489"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يوجد طرفان أحدهما صاحب الحق (الدائن) و الأخر الملتزم(المدين).</w:t>
            </w:r>
          </w:p>
        </w:tc>
      </w:tr>
      <w:tr w:rsidR="00B92520" w:rsidRPr="00012D56" w14:paraId="7F1BE33D" w14:textId="77777777" w:rsidTr="00B92520">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F4940"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من حيث المحل</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A1CE6"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هو سلطة لشخص على شئ معين بالذات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39F1C"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هو سلطة مقررة على شخص أخر محلها القيام بعمل /الإمتناع عن العمل/ إعطاء شئ.</w:t>
            </w:r>
          </w:p>
        </w:tc>
      </w:tr>
      <w:tr w:rsidR="00B92520" w:rsidRPr="00012D56" w14:paraId="2F6B44D1" w14:textId="77777777" w:rsidTr="00B92520">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994EB"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من حيث المدة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2DBA7"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يكون الحق العيني حقا دائما أو طويل المدة ، مثل حق الملكية هوحق مؤبد و إن كانت هناك بعض الحقوق العينية لفترات مؤقتة ولكنها تقيد حرية المدين لمدة طويلة.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17F3E"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الحق الشخصي هو في الأساس حق مؤقت فلا يجوز أن يكون الحق لمدة طويلة.</w:t>
            </w:r>
          </w:p>
        </w:tc>
      </w:tr>
      <w:tr w:rsidR="00B92520" w:rsidRPr="00012D56" w14:paraId="71636213" w14:textId="77777777" w:rsidTr="00B92520">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BD0DB"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من حيث الأثار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82D9D"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يخول صاحبه ميزتين:(1)التتبع، (2) التقدم.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AA186" w14:textId="77777777" w:rsidR="00B92520" w:rsidRPr="00012D56" w:rsidRDefault="00B92520" w:rsidP="00B92520">
            <w:pPr>
              <w:spacing w:after="0" w:line="0" w:lineRule="atLeast"/>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color w:val="000000"/>
                <w:sz w:val="28"/>
                <w:szCs w:val="28"/>
                <w:rtl/>
              </w:rPr>
              <w:t>أصحاب الحق الشخصي لا يتقدم أحد منهم على الأخر،فتتم قسمة مال المدين بينهم قسمة الغرماء،أي كل واحد يأخذ حصته بمقدار دينه الذي له على المدين.</w:t>
            </w:r>
          </w:p>
        </w:tc>
      </w:tr>
    </w:tbl>
    <w:p w14:paraId="0CB66F49" w14:textId="77777777" w:rsidR="00B92520" w:rsidRPr="00012D56" w:rsidRDefault="00B92520" w:rsidP="00B92520">
      <w:pPr>
        <w:bidi w:val="0"/>
        <w:spacing w:after="0" w:line="240" w:lineRule="auto"/>
        <w:rPr>
          <w:rFonts w:ascii="Times New Roman" w:eastAsia="Times New Roman" w:hAnsi="Times New Roman" w:cs="Times New Roman"/>
          <w:sz w:val="28"/>
          <w:szCs w:val="28"/>
          <w:rtl/>
        </w:rPr>
      </w:pPr>
    </w:p>
    <w:p w14:paraId="4DD80B13" w14:textId="77777777" w:rsidR="008216D2" w:rsidRPr="00012D56" w:rsidRDefault="008216D2" w:rsidP="003F0277">
      <w:pPr>
        <w:autoSpaceDE w:val="0"/>
        <w:autoSpaceDN w:val="0"/>
        <w:adjustRightInd w:val="0"/>
        <w:spacing w:after="0" w:line="240" w:lineRule="auto"/>
        <w:rPr>
          <w:rFonts w:ascii="Times New Roman" w:eastAsia="Times New Roman" w:hAnsi="Times New Roman" w:cs="Simplified Arabic"/>
          <w:b/>
          <w:bCs/>
          <w:color w:val="000000"/>
          <w:sz w:val="28"/>
          <w:szCs w:val="28"/>
          <w:rtl/>
        </w:rPr>
      </w:pPr>
    </w:p>
    <w:p w14:paraId="742DC3A5" w14:textId="77777777" w:rsidR="00B92520" w:rsidRPr="00012D56" w:rsidRDefault="00B92520" w:rsidP="00B92520">
      <w:pPr>
        <w:autoSpaceDE w:val="0"/>
        <w:autoSpaceDN w:val="0"/>
        <w:adjustRightInd w:val="0"/>
        <w:spacing w:after="0" w:line="240" w:lineRule="auto"/>
        <w:jc w:val="center"/>
        <w:rPr>
          <w:rFonts w:ascii="Times New Roman" w:eastAsia="Times New Roman" w:hAnsi="Times New Roman" w:cs="Simplified Arabic"/>
          <w:b/>
          <w:bCs/>
          <w:color w:val="000000"/>
          <w:sz w:val="28"/>
          <w:szCs w:val="28"/>
          <w:rtl/>
        </w:rPr>
      </w:pPr>
      <w:r w:rsidRPr="00012D56">
        <w:rPr>
          <w:rFonts w:ascii="Times New Roman" w:eastAsia="Times New Roman" w:hAnsi="Times New Roman" w:cs="Simplified Arabic" w:hint="cs"/>
          <w:b/>
          <w:bCs/>
          <w:color w:val="000000"/>
          <w:sz w:val="28"/>
          <w:szCs w:val="28"/>
          <w:rtl/>
        </w:rPr>
        <w:t>الحصة الرابعة</w:t>
      </w:r>
    </w:p>
    <w:p w14:paraId="1AB798CA" w14:textId="77777777" w:rsidR="00B92520" w:rsidRPr="00012D56" w:rsidRDefault="00B92520" w:rsidP="00B92520">
      <w:pPr>
        <w:autoSpaceDE w:val="0"/>
        <w:autoSpaceDN w:val="0"/>
        <w:adjustRightInd w:val="0"/>
        <w:spacing w:after="0" w:line="240" w:lineRule="auto"/>
        <w:jc w:val="center"/>
        <w:rPr>
          <w:rFonts w:ascii="SegoeUI" w:cs="Simplified Arabic"/>
          <w:sz w:val="28"/>
          <w:szCs w:val="28"/>
          <w:rtl/>
        </w:rPr>
      </w:pPr>
      <w:r w:rsidRPr="00012D56">
        <w:rPr>
          <w:rFonts w:ascii="Times New Roman" w:eastAsia="Times New Roman" w:hAnsi="Times New Roman" w:cs="Simplified Arabic" w:hint="cs"/>
          <w:b/>
          <w:bCs/>
          <w:color w:val="000000"/>
          <w:sz w:val="28"/>
          <w:szCs w:val="28"/>
          <w:rtl/>
        </w:rPr>
        <w:t>(أركان الحق: 1- صاحب الحق)</w:t>
      </w:r>
    </w:p>
    <w:p w14:paraId="106D3D00" w14:textId="77777777" w:rsidR="00B92520" w:rsidRPr="00012D56" w:rsidRDefault="00B92520" w:rsidP="00B92520">
      <w:pPr>
        <w:autoSpaceDE w:val="0"/>
        <w:autoSpaceDN w:val="0"/>
        <w:adjustRightInd w:val="0"/>
        <w:spacing w:after="0" w:line="240" w:lineRule="auto"/>
        <w:jc w:val="center"/>
        <w:rPr>
          <w:rFonts w:ascii="SegoeUI" w:cs="Simplified Arabic"/>
          <w:sz w:val="28"/>
          <w:szCs w:val="28"/>
          <w:rtl/>
        </w:rPr>
      </w:pPr>
    </w:p>
    <w:p w14:paraId="49C9E4A5"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يفترض الحق وجود صاحب له، وقد يكون هذا الأخير شخصا طبيعيا أو شخصا معنويا، مع اختلاف محل الحق العيني عنه في الحق الشخصي، ومصدرا له باختلاف وتنوع مصادر الحق.</w:t>
      </w:r>
    </w:p>
    <w:p w14:paraId="615557E5" w14:textId="77777777" w:rsidR="00B92520" w:rsidRPr="00012D56" w:rsidRDefault="00D513F7" w:rsidP="00D513F7">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أولا: صاحب الحق</w:t>
      </w:r>
    </w:p>
    <w:p w14:paraId="2219D0BF" w14:textId="77777777" w:rsidR="00B92520" w:rsidRPr="00012D56" w:rsidRDefault="00B92520" w:rsidP="00D513F7">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صاحب الحق هو الشخص، ولا يقصد بالشخص الإنس</w:t>
      </w:r>
      <w:r w:rsidR="00D513F7" w:rsidRPr="00012D56">
        <w:rPr>
          <w:rFonts w:ascii="Times New Roman" w:eastAsia="Times New Roman" w:hAnsi="Times New Roman" w:cs="Simplified Arabic" w:hint="cs"/>
          <w:color w:val="000000"/>
          <w:sz w:val="28"/>
          <w:szCs w:val="28"/>
          <w:rtl/>
        </w:rPr>
        <w:t>ان فقط، فقد يطلق على الجمعيات و</w:t>
      </w:r>
      <w:r w:rsidRPr="00012D56">
        <w:rPr>
          <w:rFonts w:ascii="Times New Roman" w:eastAsia="Times New Roman" w:hAnsi="Times New Roman" w:cs="Simplified Arabic" w:hint="cs"/>
          <w:color w:val="000000"/>
          <w:sz w:val="28"/>
          <w:szCs w:val="28"/>
          <w:rtl/>
        </w:rPr>
        <w:t>الشركات والمؤسسات، وهو ما يعرف بالشخص المعنوي.</w:t>
      </w:r>
    </w:p>
    <w:p w14:paraId="536A0015" w14:textId="77777777" w:rsidR="00B92520" w:rsidRPr="00012D56" w:rsidRDefault="00D513F7" w:rsidP="00D513F7">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b/>
          <w:bCs/>
          <w:color w:val="000000"/>
          <w:sz w:val="28"/>
          <w:szCs w:val="28"/>
        </w:rPr>
        <w:t xml:space="preserve">I </w:t>
      </w:r>
      <w:r w:rsidRPr="00012D56">
        <w:rPr>
          <w:rFonts w:ascii="Times New Roman" w:eastAsia="Times New Roman" w:hAnsi="Times New Roman" w:cs="Simplified Arabic" w:hint="cs"/>
          <w:b/>
          <w:bCs/>
          <w:color w:val="000000"/>
          <w:sz w:val="28"/>
          <w:szCs w:val="28"/>
          <w:rtl/>
        </w:rPr>
        <w:t xml:space="preserve"> - الشخص الطبيعي</w:t>
      </w:r>
      <w:r w:rsidRPr="00012D56">
        <w:rPr>
          <w:rFonts w:ascii="Times New Roman" w:eastAsia="Times New Roman" w:hAnsi="Times New Roman" w:cs="Times New Roman" w:hint="cs"/>
          <w:sz w:val="28"/>
          <w:szCs w:val="28"/>
          <w:rtl/>
        </w:rPr>
        <w:t xml:space="preserve"> </w:t>
      </w:r>
      <w:r w:rsidRPr="00012D56">
        <w:rPr>
          <w:rFonts w:ascii="Times New Roman" w:eastAsia="Times New Roman" w:hAnsi="Times New Roman" w:cs="Simplified Arabic" w:hint="cs"/>
          <w:color w:val="000000"/>
          <w:sz w:val="28"/>
          <w:szCs w:val="28"/>
          <w:rtl/>
        </w:rPr>
        <w:t>:</w:t>
      </w:r>
      <w:r w:rsidR="00B92520" w:rsidRPr="00012D56">
        <w:rPr>
          <w:rFonts w:ascii="Times New Roman" w:eastAsia="Times New Roman" w:hAnsi="Times New Roman" w:cs="Simplified Arabic" w:hint="cs"/>
          <w:color w:val="000000"/>
          <w:sz w:val="28"/>
          <w:szCs w:val="28"/>
          <w:rtl/>
        </w:rPr>
        <w:t xml:space="preserve"> هو الانسان الذي يمكن أن يكون طرفا إيجابيا أو سلبيا</w:t>
      </w:r>
      <w:r w:rsidRPr="00012D56">
        <w:rPr>
          <w:rFonts w:ascii="Times New Roman" w:eastAsia="Times New Roman" w:hAnsi="Times New Roman" w:cs="Simplified Arabic" w:hint="cs"/>
          <w:color w:val="000000"/>
          <w:sz w:val="28"/>
          <w:szCs w:val="28"/>
          <w:rtl/>
        </w:rPr>
        <w:t xml:space="preserve"> في ا</w:t>
      </w:r>
      <w:r w:rsidR="00B92520" w:rsidRPr="00012D56">
        <w:rPr>
          <w:rFonts w:ascii="Times New Roman" w:eastAsia="Times New Roman" w:hAnsi="Times New Roman" w:cs="Simplified Arabic" w:hint="cs"/>
          <w:color w:val="000000"/>
          <w:sz w:val="28"/>
          <w:szCs w:val="28"/>
          <w:rtl/>
        </w:rPr>
        <w:t xml:space="preserve">كتساب الحقوق أو أدائها. أما في لغة القانون فهو:'' كل من يتمتع بالشخصية القانونية، والتي هي قابلية الشخص </w:t>
      </w:r>
      <w:r w:rsidRPr="00012D56">
        <w:rPr>
          <w:rFonts w:ascii="Times New Roman" w:eastAsia="Times New Roman" w:hAnsi="Times New Roman" w:cs="Simplified Arabic" w:hint="cs"/>
          <w:color w:val="000000"/>
          <w:sz w:val="28"/>
          <w:szCs w:val="28"/>
          <w:rtl/>
        </w:rPr>
        <w:t>لأن يكون صاحب الحق أو محملا بالا</w:t>
      </w:r>
      <w:r w:rsidR="00B92520" w:rsidRPr="00012D56">
        <w:rPr>
          <w:rFonts w:ascii="Times New Roman" w:eastAsia="Times New Roman" w:hAnsi="Times New Roman" w:cs="Simplified Arabic" w:hint="cs"/>
          <w:color w:val="000000"/>
          <w:sz w:val="28"/>
          <w:szCs w:val="28"/>
          <w:rtl/>
        </w:rPr>
        <w:t>لتزام.</w:t>
      </w:r>
    </w:p>
    <w:p w14:paraId="24921786" w14:textId="77777777" w:rsidR="00B92520" w:rsidRPr="00012D56" w:rsidRDefault="00B92520" w:rsidP="00D513F7">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xml:space="preserve"> سنتعرض </w:t>
      </w:r>
      <w:r w:rsidR="00D513F7" w:rsidRPr="00012D56">
        <w:rPr>
          <w:rFonts w:ascii="Times New Roman" w:eastAsia="Times New Roman" w:hAnsi="Times New Roman" w:cs="Simplified Arabic" w:hint="cs"/>
          <w:color w:val="000000"/>
          <w:sz w:val="28"/>
          <w:szCs w:val="28"/>
          <w:rtl/>
        </w:rPr>
        <w:t>فيما يلي ل</w:t>
      </w:r>
      <w:r w:rsidRPr="00012D56">
        <w:rPr>
          <w:rFonts w:ascii="Times New Roman" w:eastAsia="Times New Roman" w:hAnsi="Times New Roman" w:cs="Simplified Arabic" w:hint="cs"/>
          <w:color w:val="000000"/>
          <w:sz w:val="28"/>
          <w:szCs w:val="28"/>
          <w:rtl/>
        </w:rPr>
        <w:t>بداية الشخصية القانونية و نهايتها، و مميزات الشخصية الطبيعية بما فيها أهلية الأداء.</w:t>
      </w:r>
    </w:p>
    <w:p w14:paraId="139D26C1" w14:textId="77777777" w:rsidR="00B92520" w:rsidRPr="00012D56" w:rsidRDefault="00D513F7"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lastRenderedPageBreak/>
        <w:t>أ -</w:t>
      </w:r>
      <w:r w:rsidR="00B92520" w:rsidRPr="00012D56">
        <w:rPr>
          <w:rFonts w:ascii="Times New Roman" w:eastAsia="Times New Roman" w:hAnsi="Times New Roman" w:cs="Simplified Arabic" w:hint="cs"/>
          <w:b/>
          <w:bCs/>
          <w:color w:val="000000"/>
          <w:sz w:val="28"/>
          <w:szCs w:val="28"/>
          <w:rtl/>
        </w:rPr>
        <w:t xml:space="preserve"> بداية الشخصية القانونية و نهايتها .</w:t>
      </w:r>
    </w:p>
    <w:p w14:paraId="0EE48100" w14:textId="77777777" w:rsidR="00B92520" w:rsidRPr="00012D56" w:rsidRDefault="00B92520" w:rsidP="00D513F7">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1- بداية الشخصية القانونية</w:t>
      </w:r>
      <w:r w:rsidRPr="00012D56">
        <w:rPr>
          <w:rFonts w:ascii="Times New Roman" w:eastAsia="Times New Roman" w:hAnsi="Times New Roman" w:cs="Simplified Arabic" w:hint="cs"/>
          <w:color w:val="000000"/>
          <w:sz w:val="28"/>
          <w:szCs w:val="28"/>
          <w:rtl/>
        </w:rPr>
        <w:t>: إن الشخصية القانونية للإنسان تبدأ بتمام ولادته حيا( المادة2</w:t>
      </w:r>
      <w:r w:rsidR="00D513F7" w:rsidRPr="00012D56">
        <w:rPr>
          <w:rFonts w:ascii="Times New Roman" w:eastAsia="Times New Roman" w:hAnsi="Times New Roman" w:cs="Simplified Arabic" w:hint="cs"/>
          <w:color w:val="000000"/>
          <w:sz w:val="28"/>
          <w:szCs w:val="28"/>
          <w:rtl/>
        </w:rPr>
        <w:t>5/1 ق.م). والميلاد المقصود هنا ا</w:t>
      </w:r>
      <w:r w:rsidRPr="00012D56">
        <w:rPr>
          <w:rFonts w:ascii="Times New Roman" w:eastAsia="Times New Roman" w:hAnsi="Times New Roman" w:cs="Simplified Arabic" w:hint="cs"/>
          <w:color w:val="000000"/>
          <w:sz w:val="28"/>
          <w:szCs w:val="28"/>
          <w:rtl/>
        </w:rPr>
        <w:t>نفصال المولود عن أمه انفصالا تاما، وثبوت حياته ولو للحظات، ومظاهر الحياة عند المولود تتمثل إما في الصراخ أو الحركة أو التنفس.</w:t>
      </w:r>
    </w:p>
    <w:p w14:paraId="6F358A08" w14:textId="77777777" w:rsidR="00B92520" w:rsidRPr="00012D56" w:rsidRDefault="00B92520" w:rsidP="00D513F7">
      <w:pPr>
        <w:spacing w:line="240" w:lineRule="auto"/>
        <w:jc w:val="both"/>
        <w:rPr>
          <w:rFonts w:ascii="Times New Roman" w:eastAsia="Times New Roman" w:hAnsi="Times New Roman" w:cs="Simplified Arabic"/>
          <w:b/>
          <w:bCs/>
          <w:color w:val="000000"/>
          <w:sz w:val="28"/>
          <w:szCs w:val="28"/>
          <w:rtl/>
        </w:rPr>
      </w:pPr>
      <w:r w:rsidRPr="00012D56">
        <w:rPr>
          <w:rFonts w:ascii="Times New Roman" w:eastAsia="Times New Roman" w:hAnsi="Times New Roman" w:cs="Simplified Arabic" w:hint="cs"/>
          <w:color w:val="000000"/>
          <w:sz w:val="28"/>
          <w:szCs w:val="28"/>
          <w:rtl/>
        </w:rPr>
        <w:t>   </w:t>
      </w:r>
      <w:r w:rsidR="00D513F7" w:rsidRPr="00012D56">
        <w:rPr>
          <w:rFonts w:ascii="Times New Roman" w:eastAsia="Times New Roman" w:hAnsi="Times New Roman" w:cs="Simplified Arabic" w:hint="cs"/>
          <w:color w:val="000000"/>
          <w:sz w:val="28"/>
          <w:szCs w:val="28"/>
          <w:rtl/>
        </w:rPr>
        <w:t>ف</w:t>
      </w:r>
      <w:r w:rsidRPr="00012D56">
        <w:rPr>
          <w:rFonts w:ascii="Times New Roman" w:eastAsia="Times New Roman" w:hAnsi="Times New Roman" w:cs="Simplified Arabic" w:hint="cs"/>
          <w:color w:val="000000"/>
          <w:sz w:val="28"/>
          <w:szCs w:val="28"/>
          <w:rtl/>
        </w:rPr>
        <w:t>الشخصية القانونية مرتبطة بميلاد المولود حيا( المادة25/2 ق.م)، و ما يثبت له هو أهلية الوجوب التي يك</w:t>
      </w:r>
      <w:r w:rsidR="00D513F7" w:rsidRPr="00012D56">
        <w:rPr>
          <w:rFonts w:ascii="Times New Roman" w:eastAsia="Times New Roman" w:hAnsi="Times New Roman" w:cs="Simplified Arabic" w:hint="cs"/>
          <w:color w:val="000000"/>
          <w:sz w:val="28"/>
          <w:szCs w:val="28"/>
          <w:rtl/>
        </w:rPr>
        <w:t>تسب من خلالها الحقوق و يتحمل الا</w:t>
      </w:r>
      <w:r w:rsidRPr="00012D56">
        <w:rPr>
          <w:rFonts w:ascii="Times New Roman" w:eastAsia="Times New Roman" w:hAnsi="Times New Roman" w:cs="Simplified Arabic" w:hint="cs"/>
          <w:color w:val="000000"/>
          <w:sz w:val="28"/>
          <w:szCs w:val="28"/>
          <w:rtl/>
        </w:rPr>
        <w:t>لتزامات</w:t>
      </w:r>
      <w:r w:rsidR="00D513F7" w:rsidRPr="00012D56">
        <w:rPr>
          <w:rFonts w:ascii="Times New Roman" w:eastAsia="Times New Roman" w:hAnsi="Times New Roman" w:cs="Simplified Arabic" w:hint="cs"/>
          <w:b/>
          <w:bCs/>
          <w:color w:val="000000"/>
          <w:sz w:val="28"/>
          <w:szCs w:val="28"/>
          <w:rtl/>
        </w:rPr>
        <w:t>.</w:t>
      </w:r>
    </w:p>
    <w:p w14:paraId="73FD351D" w14:textId="77777777" w:rsidR="00B92520" w:rsidRPr="00012D56" w:rsidRDefault="00B92520" w:rsidP="00D513F7">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2- نهاية الشخصية القانونية:</w:t>
      </w:r>
      <w:r w:rsidR="00D513F7"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 xml:space="preserve">طبقا للمادة 25 </w:t>
      </w:r>
      <w:r w:rsidR="00D513F7" w:rsidRPr="00012D56">
        <w:rPr>
          <w:rFonts w:ascii="Times New Roman" w:eastAsia="Times New Roman" w:hAnsi="Times New Roman" w:cs="Simplified Arabic" w:hint="cs"/>
          <w:color w:val="000000"/>
          <w:sz w:val="28"/>
          <w:szCs w:val="28"/>
          <w:rtl/>
        </w:rPr>
        <w:t>ق.م.ج</w:t>
      </w:r>
      <w:r w:rsidRPr="00012D56">
        <w:rPr>
          <w:rFonts w:ascii="Times New Roman" w:eastAsia="Times New Roman" w:hAnsi="Times New Roman" w:cs="Simplified Arabic" w:hint="cs"/>
          <w:color w:val="000000"/>
          <w:sz w:val="28"/>
          <w:szCs w:val="28"/>
          <w:rtl/>
        </w:rPr>
        <w:t xml:space="preserve"> تنتهي </w:t>
      </w:r>
      <w:r w:rsidR="00D513F7" w:rsidRPr="00012D56">
        <w:rPr>
          <w:rFonts w:ascii="Times New Roman" w:eastAsia="Times New Roman" w:hAnsi="Times New Roman" w:cs="Simplified Arabic" w:hint="cs"/>
          <w:color w:val="000000"/>
          <w:sz w:val="28"/>
          <w:szCs w:val="28"/>
          <w:rtl/>
        </w:rPr>
        <w:t>الشخصية القانونية للإنسان بموته</w:t>
      </w:r>
      <w:r w:rsidRPr="00012D56">
        <w:rPr>
          <w:rFonts w:ascii="Times New Roman" w:eastAsia="Times New Roman" w:hAnsi="Times New Roman" w:cs="Simplified Arabic" w:hint="cs"/>
          <w:color w:val="000000"/>
          <w:sz w:val="28"/>
          <w:szCs w:val="28"/>
          <w:rtl/>
        </w:rPr>
        <w:t>،</w:t>
      </w:r>
      <w:r w:rsidR="00D513F7"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أي بالموت الحقيقي أو الموت الحكمي:</w:t>
      </w:r>
    </w:p>
    <w:p w14:paraId="53EB7C11" w14:textId="77777777" w:rsidR="00B92520" w:rsidRPr="00012D56" w:rsidRDefault="00D513F7" w:rsidP="00D513F7">
      <w:pPr>
        <w:spacing w:line="240" w:lineRule="auto"/>
        <w:jc w:val="both"/>
        <w:rPr>
          <w:rFonts w:ascii="Times New Roman" w:eastAsia="Times New Roman" w:hAnsi="Times New Roman" w:cs="Times New Roman"/>
          <w:sz w:val="28"/>
          <w:szCs w:val="28"/>
          <w:rtl/>
          <w:lang w:bidi="ar-DZ"/>
        </w:rPr>
      </w:pPr>
      <w:r w:rsidRPr="00012D56">
        <w:rPr>
          <w:rFonts w:ascii="Times New Roman" w:eastAsia="Times New Roman" w:hAnsi="Times New Roman" w:cs="Simplified Arabic" w:hint="cs"/>
          <w:b/>
          <w:bCs/>
          <w:color w:val="000000"/>
          <w:sz w:val="28"/>
          <w:szCs w:val="28"/>
          <w:rtl/>
        </w:rPr>
        <w:t>ف</w:t>
      </w:r>
      <w:r w:rsidR="00B92520" w:rsidRPr="00012D56">
        <w:rPr>
          <w:rFonts w:ascii="Times New Roman" w:eastAsia="Times New Roman" w:hAnsi="Times New Roman" w:cs="Simplified Arabic" w:hint="cs"/>
          <w:b/>
          <w:bCs/>
          <w:color w:val="000000"/>
          <w:sz w:val="28"/>
          <w:szCs w:val="28"/>
          <w:rtl/>
        </w:rPr>
        <w:t>الموت الحقيقي:</w:t>
      </w:r>
      <w:r w:rsidRPr="00012D56">
        <w:rPr>
          <w:rFonts w:ascii="Times New Roman" w:eastAsia="Times New Roman" w:hAnsi="Times New Roman" w:cs="Simplified Arabic" w:hint="cs"/>
          <w:b/>
          <w:bCs/>
          <w:color w:val="000000"/>
          <w:sz w:val="28"/>
          <w:szCs w:val="28"/>
          <w:rtl/>
        </w:rPr>
        <w:t xml:space="preserve"> </w:t>
      </w:r>
      <w:r w:rsidRPr="00012D56">
        <w:rPr>
          <w:rFonts w:ascii="Times New Roman" w:eastAsia="Times New Roman" w:hAnsi="Times New Roman" w:cs="Simplified Arabic" w:hint="cs"/>
          <w:color w:val="000000"/>
          <w:sz w:val="28"/>
          <w:szCs w:val="28"/>
          <w:rtl/>
        </w:rPr>
        <w:t>يقصد به ا</w:t>
      </w:r>
      <w:r w:rsidR="00B92520" w:rsidRPr="00012D56">
        <w:rPr>
          <w:rFonts w:ascii="Times New Roman" w:eastAsia="Times New Roman" w:hAnsi="Times New Roman" w:cs="Simplified Arabic" w:hint="cs"/>
          <w:color w:val="000000"/>
          <w:sz w:val="28"/>
          <w:szCs w:val="28"/>
          <w:rtl/>
        </w:rPr>
        <w:t>نقطاع الحياة الانسان، أو ما</w:t>
      </w:r>
      <w:r w:rsidRPr="00012D56">
        <w:rPr>
          <w:rFonts w:ascii="Times New Roman" w:eastAsia="Times New Roman" w:hAnsi="Times New Roman" w:cs="Simplified Arabic" w:hint="cs"/>
          <w:color w:val="000000"/>
          <w:sz w:val="28"/>
          <w:szCs w:val="28"/>
          <w:rtl/>
        </w:rPr>
        <w:t xml:space="preserve"> يسمى بالموت الطبيعي</w:t>
      </w:r>
      <w:r w:rsidR="00B92520" w:rsidRPr="00012D56">
        <w:rPr>
          <w:rFonts w:ascii="Times New Roman" w:eastAsia="Times New Roman" w:hAnsi="Times New Roman" w:cs="Simplified Arabic" w:hint="cs"/>
          <w:color w:val="000000"/>
          <w:sz w:val="28"/>
          <w:szCs w:val="28"/>
          <w:rtl/>
        </w:rPr>
        <w:t>، وتثبت واقعة الوفاة بالسجلات المعدة لذلك، أو بكل الطرق القانونية التي تثبت ذلك (المادة26ق.م)، و تنتهي الشخصية القانونية بالوفاة وانتهاء أهليته،</w:t>
      </w:r>
      <w:r w:rsidR="00B92520" w:rsidRPr="00012D56">
        <w:rPr>
          <w:rFonts w:ascii="Times New Roman" w:eastAsia="Times New Roman" w:hAnsi="Times New Roman" w:cs="Simplified Arabic" w:hint="cs"/>
          <w:i/>
          <w:iCs/>
          <w:color w:val="000000"/>
          <w:sz w:val="28"/>
          <w:szCs w:val="28"/>
          <w:rtl/>
        </w:rPr>
        <w:t xml:space="preserve"> </w:t>
      </w:r>
      <w:r w:rsidR="00B92520" w:rsidRPr="00012D56">
        <w:rPr>
          <w:rFonts w:ascii="Times New Roman" w:eastAsia="Times New Roman" w:hAnsi="Times New Roman" w:cs="Simplified Arabic" w:hint="cs"/>
          <w:color w:val="000000"/>
          <w:sz w:val="28"/>
          <w:szCs w:val="28"/>
          <w:rtl/>
        </w:rPr>
        <w:t>فتنتقل أمواله للورثة بعد سداد الديون، وتعتد زوجة المتوفي عدة الوفاة و هي 4 أشهر و 10 أيام من تاريخ الوفاة </w:t>
      </w:r>
      <w:r w:rsidRPr="00012D56">
        <w:rPr>
          <w:rFonts w:ascii="Times New Roman" w:eastAsia="Times New Roman" w:hAnsi="Times New Roman" w:cs="Times New Roman" w:hint="cs"/>
          <w:sz w:val="28"/>
          <w:szCs w:val="28"/>
          <w:rtl/>
          <w:lang w:bidi="ar-DZ"/>
        </w:rPr>
        <w:t>.</w:t>
      </w:r>
    </w:p>
    <w:p w14:paraId="0C036CA0" w14:textId="77777777" w:rsidR="00B92520" w:rsidRPr="00012D56" w:rsidRDefault="00D513F7"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 xml:space="preserve">أما </w:t>
      </w:r>
      <w:r w:rsidR="00B92520" w:rsidRPr="00012D56">
        <w:rPr>
          <w:rFonts w:ascii="Times New Roman" w:eastAsia="Times New Roman" w:hAnsi="Times New Roman" w:cs="Simplified Arabic" w:hint="cs"/>
          <w:b/>
          <w:bCs/>
          <w:color w:val="000000"/>
          <w:sz w:val="28"/>
          <w:szCs w:val="28"/>
          <w:rtl/>
        </w:rPr>
        <w:t xml:space="preserve">الموت الحكمي: </w:t>
      </w:r>
      <w:r w:rsidR="00B92520" w:rsidRPr="00012D56">
        <w:rPr>
          <w:rFonts w:ascii="Times New Roman" w:eastAsia="Times New Roman" w:hAnsi="Times New Roman" w:cs="Simplified Arabic" w:hint="cs"/>
          <w:color w:val="000000"/>
          <w:sz w:val="28"/>
          <w:szCs w:val="28"/>
          <w:rtl/>
        </w:rPr>
        <w:t>و المقصود بالموت الحكمي</w:t>
      </w:r>
      <w:r w:rsidR="00B92520" w:rsidRPr="00012D56">
        <w:rPr>
          <w:rFonts w:ascii="Times New Roman" w:eastAsia="Times New Roman" w:hAnsi="Times New Roman" w:cs="Simplified Arabic" w:hint="cs"/>
          <w:b/>
          <w:bCs/>
          <w:color w:val="000000"/>
          <w:sz w:val="28"/>
          <w:szCs w:val="28"/>
          <w:rtl/>
        </w:rPr>
        <w:t xml:space="preserve"> </w:t>
      </w:r>
      <w:r w:rsidR="00B92520" w:rsidRPr="00012D56">
        <w:rPr>
          <w:rFonts w:ascii="Times New Roman" w:eastAsia="Times New Roman" w:hAnsi="Times New Roman" w:cs="Simplified Arabic" w:hint="cs"/>
          <w:color w:val="000000"/>
          <w:sz w:val="28"/>
          <w:szCs w:val="28"/>
          <w:rtl/>
        </w:rPr>
        <w:t>هو أن يعتبر الشخص المفقود الذي لا يعرف مكانه ولا تعلم حياته من مماته في حكم الميت بناء على حكم قضائي،</w:t>
      </w:r>
      <w:r w:rsidR="00B92520" w:rsidRPr="00012D56">
        <w:rPr>
          <w:rFonts w:ascii="Times New Roman" w:eastAsia="Times New Roman" w:hAnsi="Times New Roman" w:cs="Simplified Arabic" w:hint="cs"/>
          <w:b/>
          <w:bCs/>
          <w:color w:val="000000"/>
          <w:sz w:val="28"/>
          <w:szCs w:val="28"/>
          <w:rtl/>
        </w:rPr>
        <w:t xml:space="preserve"> </w:t>
      </w:r>
      <w:r w:rsidR="00B92520" w:rsidRPr="00012D56">
        <w:rPr>
          <w:rFonts w:ascii="Times New Roman" w:eastAsia="Times New Roman" w:hAnsi="Times New Roman" w:cs="Simplified Arabic" w:hint="cs"/>
          <w:color w:val="000000"/>
          <w:sz w:val="28"/>
          <w:szCs w:val="28"/>
          <w:rtl/>
        </w:rPr>
        <w:t>ولا يمكن للقاضي أن يحكم بالوفاة إلا بعد الحكم بالفقدان:</w:t>
      </w:r>
    </w:p>
    <w:p w14:paraId="7A6ADE6F"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xml:space="preserve">   - </w:t>
      </w:r>
      <w:r w:rsidRPr="00012D56">
        <w:rPr>
          <w:rFonts w:ascii="Times New Roman" w:eastAsia="Times New Roman" w:hAnsi="Times New Roman" w:cs="Simplified Arabic" w:hint="cs"/>
          <w:b/>
          <w:bCs/>
          <w:color w:val="000000"/>
          <w:sz w:val="28"/>
          <w:szCs w:val="28"/>
          <w:rtl/>
        </w:rPr>
        <w:t xml:space="preserve">تعريف الغائب: </w:t>
      </w:r>
      <w:r w:rsidRPr="00012D56">
        <w:rPr>
          <w:rFonts w:ascii="Times New Roman" w:eastAsia="Times New Roman" w:hAnsi="Times New Roman" w:cs="Simplified Arabic" w:hint="cs"/>
          <w:color w:val="000000"/>
          <w:sz w:val="28"/>
          <w:szCs w:val="28"/>
          <w:rtl/>
        </w:rPr>
        <w:t>تنص (المادة110ق.أ) على الآتي: "الغائب الذي منعته ظروف قاهرة من الرجوع إلى محله إقامته أو إدارة شؤون بنفسه أو بواسطة مدة سنة وتسبب غيابه في ضرر الغير يعتبر كالمفقود"</w:t>
      </w:r>
    </w:p>
    <w:p w14:paraId="70E43DE2"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   -</w:t>
      </w:r>
      <w:r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b/>
          <w:bCs/>
          <w:color w:val="000000"/>
          <w:sz w:val="28"/>
          <w:szCs w:val="28"/>
          <w:rtl/>
        </w:rPr>
        <w:t>تعريف المفقود</w:t>
      </w:r>
      <w:r w:rsidRPr="00012D56">
        <w:rPr>
          <w:rFonts w:ascii="Times New Roman" w:eastAsia="Times New Roman" w:hAnsi="Times New Roman" w:cs="Simplified Arabic" w:hint="cs"/>
          <w:color w:val="000000"/>
          <w:sz w:val="28"/>
          <w:szCs w:val="28"/>
          <w:rtl/>
        </w:rPr>
        <w:t>: (تنص المادة 109ق.م): " المفقود هو الشخص الغائب الذي لا يعرف مكانه ولا يعرف حياته من موته ولا يعتبر مفقودا إلا بحكم"</w:t>
      </w:r>
    </w:p>
    <w:p w14:paraId="7F270727"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إن فكرة ا</w:t>
      </w:r>
      <w:r w:rsidR="00D513F7" w:rsidRPr="00012D56">
        <w:rPr>
          <w:rFonts w:ascii="Times New Roman" w:eastAsia="Times New Roman" w:hAnsi="Times New Roman" w:cs="Simplified Arabic" w:hint="cs"/>
          <w:color w:val="000000"/>
          <w:sz w:val="28"/>
          <w:szCs w:val="28"/>
          <w:rtl/>
        </w:rPr>
        <w:t>ل</w:t>
      </w:r>
      <w:r w:rsidRPr="00012D56">
        <w:rPr>
          <w:rFonts w:ascii="Times New Roman" w:eastAsia="Times New Roman" w:hAnsi="Times New Roman" w:cs="Simplified Arabic" w:hint="cs"/>
          <w:color w:val="000000"/>
          <w:sz w:val="28"/>
          <w:szCs w:val="28"/>
          <w:rtl/>
        </w:rPr>
        <w:t>غياب أوسع من فكرة الفقد،</w:t>
      </w:r>
      <w:r w:rsidR="00D513F7"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ذلك أن كل مفقود غائب، ولكن العكس غير صحيح،</w:t>
      </w:r>
      <w:r w:rsidR="00D513F7"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فلا يعتبر كل غائب مفقودا، فالغائب قد يكون مفقودا وقد لا يكون.</w:t>
      </w:r>
    </w:p>
    <w:p w14:paraId="174A4D58"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أي إذا دمجنا بينهما نفهم أن الشخص قد نعتبره غائبا بتوفير شروط الغياب ثم نعتبره مفقودا إذا لم يعرف حياته من موته، والحكم بالفقدان لا يصدر كما يفهم من نص المادة السابقة إلا بعد توافر شروط الغياب أولا ثم شرط عدم التحقق من الحياة أو الموت، ونفهم من المادة 110و109أن الشخص الغائب يعتبر كالمفقود بعد التأكد من الشروط الخاصة بالمفقود في المادة 109، وبعدها يصدر الحكم بالفقدان، ولن يصدر هذا الحكم إلا بطلب من له مصلحة في ذلك أو من النيابة العامة(114 ق.م).</w:t>
      </w:r>
    </w:p>
    <w:p w14:paraId="1885EB48" w14:textId="77777777" w:rsidR="00B92520" w:rsidRPr="00012D56" w:rsidRDefault="00D513F7"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 xml:space="preserve">- </w:t>
      </w:r>
      <w:r w:rsidR="00B92520" w:rsidRPr="00012D56">
        <w:rPr>
          <w:rFonts w:ascii="Times New Roman" w:eastAsia="Times New Roman" w:hAnsi="Times New Roman" w:cs="Simplified Arabic" w:hint="cs"/>
          <w:b/>
          <w:bCs/>
          <w:color w:val="000000"/>
          <w:sz w:val="28"/>
          <w:szCs w:val="28"/>
          <w:rtl/>
        </w:rPr>
        <w:t xml:space="preserve"> مميزات الشخص الطبيعي</w:t>
      </w:r>
      <w:r w:rsidR="00B92520" w:rsidRPr="00012D56">
        <w:rPr>
          <w:rFonts w:ascii="Times New Roman" w:eastAsia="Times New Roman" w:hAnsi="Times New Roman" w:cs="Simplified Arabic" w:hint="cs"/>
          <w:color w:val="000000"/>
          <w:sz w:val="28"/>
          <w:szCs w:val="28"/>
          <w:rtl/>
        </w:rPr>
        <w:t>:</w:t>
      </w:r>
    </w:p>
    <w:p w14:paraId="649FF97A"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lastRenderedPageBreak/>
        <w:t>  يتمتع الشخص الطبيعي باسم يميزه عن غيره، وحالة عائلية وسياسية ودينية، كما يتميز بذمة مالية وموطن وأهلية</w:t>
      </w:r>
    </w:p>
    <w:p w14:paraId="6832B2BB" w14:textId="77777777" w:rsidR="00B92520" w:rsidRPr="00012D56" w:rsidRDefault="00D513F7" w:rsidP="00582276">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1</w:t>
      </w:r>
      <w:r w:rsidR="00582276" w:rsidRPr="00012D56">
        <w:rPr>
          <w:rFonts w:ascii="Times New Roman" w:eastAsia="Times New Roman" w:hAnsi="Times New Roman" w:cs="Simplified Arabic" w:hint="cs"/>
          <w:b/>
          <w:bCs/>
          <w:color w:val="000000"/>
          <w:sz w:val="28"/>
          <w:szCs w:val="28"/>
          <w:rtl/>
        </w:rPr>
        <w:t xml:space="preserve"> -</w:t>
      </w:r>
      <w:r w:rsidRPr="00012D56">
        <w:rPr>
          <w:rFonts w:ascii="Times New Roman" w:eastAsia="Times New Roman" w:hAnsi="Times New Roman" w:cs="Simplified Arabic" w:hint="cs"/>
          <w:b/>
          <w:bCs/>
          <w:color w:val="000000"/>
          <w:sz w:val="28"/>
          <w:szCs w:val="28"/>
          <w:rtl/>
        </w:rPr>
        <w:t xml:space="preserve"> الا</w:t>
      </w:r>
      <w:r w:rsidR="00B92520" w:rsidRPr="00012D56">
        <w:rPr>
          <w:rFonts w:ascii="Times New Roman" w:eastAsia="Times New Roman" w:hAnsi="Times New Roman" w:cs="Simplified Arabic" w:hint="cs"/>
          <w:b/>
          <w:bCs/>
          <w:color w:val="000000"/>
          <w:sz w:val="28"/>
          <w:szCs w:val="28"/>
          <w:rtl/>
        </w:rPr>
        <w:t xml:space="preserve">سم : </w:t>
      </w:r>
      <w:r w:rsidR="00B92520" w:rsidRPr="00012D56">
        <w:rPr>
          <w:rFonts w:ascii="Times New Roman" w:eastAsia="Times New Roman" w:hAnsi="Times New Roman" w:cs="Simplified Arabic" w:hint="cs"/>
          <w:color w:val="000000"/>
          <w:sz w:val="28"/>
          <w:szCs w:val="28"/>
          <w:rtl/>
        </w:rPr>
        <w:t>التسمية التي تطلق على الشخص لتعينه بين أقرانه تعيينا خاصا</w:t>
      </w:r>
      <w:r w:rsidR="00B92520" w:rsidRPr="00012D56">
        <w:rPr>
          <w:rFonts w:ascii="Times New Roman" w:eastAsia="Times New Roman" w:hAnsi="Times New Roman" w:cs="Simplified Arabic" w:hint="cs"/>
          <w:b/>
          <w:bCs/>
          <w:color w:val="000000"/>
          <w:sz w:val="28"/>
          <w:szCs w:val="28"/>
          <w:rtl/>
        </w:rPr>
        <w:t>،</w:t>
      </w:r>
      <w:r w:rsidRPr="00012D56">
        <w:rPr>
          <w:rFonts w:ascii="Times New Roman" w:eastAsia="Times New Roman" w:hAnsi="Times New Roman" w:cs="Simplified Arabic" w:hint="cs"/>
          <w:color w:val="000000"/>
          <w:sz w:val="28"/>
          <w:szCs w:val="28"/>
          <w:rtl/>
        </w:rPr>
        <w:t xml:space="preserve"> ويقصد به الا</w:t>
      </w:r>
      <w:r w:rsidR="00B92520" w:rsidRPr="00012D56">
        <w:rPr>
          <w:rFonts w:ascii="Times New Roman" w:eastAsia="Times New Roman" w:hAnsi="Times New Roman" w:cs="Simplified Arabic" w:hint="cs"/>
          <w:color w:val="000000"/>
          <w:sz w:val="28"/>
          <w:szCs w:val="28"/>
          <w:rtl/>
        </w:rPr>
        <w:t>سم الشخصي</w:t>
      </w:r>
      <w:r w:rsidRPr="00012D56">
        <w:rPr>
          <w:rFonts w:ascii="Times New Roman" w:eastAsia="Times New Roman" w:hAnsi="Times New Roman" w:cs="Simplified Arabic" w:hint="cs"/>
          <w:color w:val="000000"/>
          <w:sz w:val="28"/>
          <w:szCs w:val="28"/>
          <w:rtl/>
        </w:rPr>
        <w:t xml:space="preserve"> واللقب أو الا</w:t>
      </w:r>
      <w:r w:rsidR="00B92520" w:rsidRPr="00012D56">
        <w:rPr>
          <w:rFonts w:ascii="Times New Roman" w:eastAsia="Times New Roman" w:hAnsi="Times New Roman" w:cs="Simplified Arabic" w:hint="cs"/>
          <w:color w:val="000000"/>
          <w:sz w:val="28"/>
          <w:szCs w:val="28"/>
          <w:rtl/>
        </w:rPr>
        <w:t>سم العائلي</w:t>
      </w:r>
      <w:r w:rsidRPr="00012D56">
        <w:rPr>
          <w:rFonts w:ascii="Times New Roman" w:eastAsia="Times New Roman" w:hAnsi="Times New Roman" w:cs="Simplified Arabic" w:hint="cs"/>
          <w:color w:val="000000"/>
          <w:sz w:val="28"/>
          <w:szCs w:val="28"/>
          <w:rtl/>
        </w:rPr>
        <w:t> </w:t>
      </w:r>
      <w:r w:rsidR="00B92520" w:rsidRPr="00012D56">
        <w:rPr>
          <w:rFonts w:ascii="Times New Roman" w:eastAsia="Times New Roman" w:hAnsi="Times New Roman" w:cs="Simplified Arabic" w:hint="cs"/>
          <w:color w:val="000000"/>
          <w:sz w:val="28"/>
          <w:szCs w:val="28"/>
          <w:rtl/>
        </w:rPr>
        <w:t>، و تنص (المادة 28/1 ق.م) على ما</w:t>
      </w:r>
      <w:r w:rsidRPr="00012D56">
        <w:rPr>
          <w:rFonts w:ascii="Times New Roman" w:eastAsia="Times New Roman" w:hAnsi="Times New Roman" w:cs="Simplified Arabic" w:hint="cs"/>
          <w:color w:val="000000"/>
          <w:sz w:val="28"/>
          <w:szCs w:val="28"/>
          <w:rtl/>
        </w:rPr>
        <w:t xml:space="preserve"> </w:t>
      </w:r>
      <w:r w:rsidR="00B92520" w:rsidRPr="00012D56">
        <w:rPr>
          <w:rFonts w:ascii="Times New Roman" w:eastAsia="Times New Roman" w:hAnsi="Times New Roman" w:cs="Simplified Arabic" w:hint="cs"/>
          <w:color w:val="000000"/>
          <w:sz w:val="28"/>
          <w:szCs w:val="28"/>
          <w:rtl/>
        </w:rPr>
        <w:t>يلي :"يجب أن يكون لكل شخص لقب واسم فأكثر ولقب الشخص يلحق أولاده</w:t>
      </w:r>
      <w:r w:rsidRPr="00012D56">
        <w:rPr>
          <w:rFonts w:ascii="Times New Roman" w:eastAsia="Times New Roman" w:hAnsi="Times New Roman" w:cs="Simplified Arabic" w:hint="cs"/>
          <w:color w:val="000000"/>
          <w:sz w:val="28"/>
          <w:szCs w:val="28"/>
          <w:rtl/>
        </w:rPr>
        <w:t xml:space="preserve"> "وهذا هو الا</w:t>
      </w:r>
      <w:r w:rsidR="00B92520" w:rsidRPr="00012D56">
        <w:rPr>
          <w:rFonts w:ascii="Times New Roman" w:eastAsia="Times New Roman" w:hAnsi="Times New Roman" w:cs="Simplified Arabic" w:hint="cs"/>
          <w:color w:val="000000"/>
          <w:sz w:val="28"/>
          <w:szCs w:val="28"/>
          <w:rtl/>
        </w:rPr>
        <w:t>سم المدني، كما يمكن للشخص أن يكون له أثر من اسم ويتمثل ذلك في الآتي: </w:t>
      </w:r>
    </w:p>
    <w:p w14:paraId="7BFFA1F9" w14:textId="77777777" w:rsidR="00B92520" w:rsidRPr="00012D56" w:rsidRDefault="00B92520" w:rsidP="00D513F7">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أ-اسم الشهرة: وهو الاسم الذ</w:t>
      </w:r>
      <w:r w:rsidR="00D513F7" w:rsidRPr="00012D56">
        <w:rPr>
          <w:rFonts w:ascii="Times New Roman" w:eastAsia="Times New Roman" w:hAnsi="Times New Roman" w:cs="Simplified Arabic" w:hint="cs"/>
          <w:color w:val="000000"/>
          <w:sz w:val="28"/>
          <w:szCs w:val="28"/>
          <w:rtl/>
        </w:rPr>
        <w:t>ي يطلقه الناس على شخص مع إهمال ا</w:t>
      </w:r>
      <w:r w:rsidRPr="00012D56">
        <w:rPr>
          <w:rFonts w:ascii="Times New Roman" w:eastAsia="Times New Roman" w:hAnsi="Times New Roman" w:cs="Simplified Arabic" w:hint="cs"/>
          <w:color w:val="000000"/>
          <w:sz w:val="28"/>
          <w:szCs w:val="28"/>
          <w:rtl/>
        </w:rPr>
        <w:t>سمه الحق</w:t>
      </w:r>
      <w:r w:rsidR="00D513F7" w:rsidRPr="00012D56">
        <w:rPr>
          <w:rFonts w:ascii="Times New Roman" w:eastAsia="Times New Roman" w:hAnsi="Times New Roman" w:cs="Simplified Arabic" w:hint="cs"/>
          <w:color w:val="000000"/>
          <w:sz w:val="28"/>
          <w:szCs w:val="28"/>
          <w:rtl/>
        </w:rPr>
        <w:t>يقي، فيشتهر به بين أقرانه، وهو ا</w:t>
      </w:r>
      <w:r w:rsidRPr="00012D56">
        <w:rPr>
          <w:rFonts w:ascii="Times New Roman" w:eastAsia="Times New Roman" w:hAnsi="Times New Roman" w:cs="Simplified Arabic" w:hint="cs"/>
          <w:color w:val="000000"/>
          <w:sz w:val="28"/>
          <w:szCs w:val="28"/>
          <w:rtl/>
        </w:rPr>
        <w:t>سم من صنع الناس..</w:t>
      </w:r>
    </w:p>
    <w:p w14:paraId="18F5B8D5" w14:textId="77777777" w:rsidR="00B92520" w:rsidRPr="00012D56" w:rsidRDefault="00B92520" w:rsidP="00D513F7">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ب-الاسم المستعار:  وهو اسم يخلعه الشخص على نفسه في مباشرته نشاطه</w:t>
      </w:r>
      <w:r w:rsidR="00D513F7"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أدبيا أو فنيا، وقد يكون غرض ذلك سياسيا كرجال الثورة الجزائرية.</w:t>
      </w:r>
    </w:p>
    <w:p w14:paraId="25C08219" w14:textId="77777777" w:rsidR="00B92520" w:rsidRPr="00012D56" w:rsidRDefault="00B92520" w:rsidP="00582276">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ج-الاسم التجاري</w:t>
      </w:r>
      <w:r w:rsidR="00582276" w:rsidRPr="00012D56">
        <w:rPr>
          <w:rFonts w:ascii="Times New Roman" w:eastAsia="Times New Roman" w:hAnsi="Times New Roman" w:cs="Simplified Arabic" w:hint="cs"/>
          <w:color w:val="000000"/>
          <w:sz w:val="28"/>
          <w:szCs w:val="28"/>
          <w:rtl/>
        </w:rPr>
        <w:t>:</w:t>
      </w:r>
      <w:r w:rsidRPr="00012D56">
        <w:rPr>
          <w:rFonts w:ascii="Times New Roman" w:eastAsia="Times New Roman" w:hAnsi="Times New Roman" w:cs="Simplified Arabic" w:hint="cs"/>
          <w:color w:val="000000"/>
          <w:sz w:val="28"/>
          <w:szCs w:val="28"/>
          <w:rtl/>
        </w:rPr>
        <w:t xml:space="preserve"> وهو ال</w:t>
      </w:r>
      <w:r w:rsidR="00582276" w:rsidRPr="00012D56">
        <w:rPr>
          <w:rFonts w:ascii="Times New Roman" w:eastAsia="Times New Roman" w:hAnsi="Times New Roman" w:cs="Simplified Arabic" w:hint="cs"/>
          <w:color w:val="000000"/>
          <w:sz w:val="28"/>
          <w:szCs w:val="28"/>
          <w:rtl/>
        </w:rPr>
        <w:t>ا</w:t>
      </w:r>
      <w:r w:rsidRPr="00012D56">
        <w:rPr>
          <w:rFonts w:ascii="Times New Roman" w:eastAsia="Times New Roman" w:hAnsi="Times New Roman" w:cs="Simplified Arabic" w:hint="cs"/>
          <w:color w:val="000000"/>
          <w:sz w:val="28"/>
          <w:szCs w:val="28"/>
          <w:rtl/>
        </w:rPr>
        <w:t>سم الذي يطلقه التاجر عن منشأة تجارية ليمارس تجارته ، وهي عنصر من عناصر المجل التجاري، وهو قابل للتصرف فيه</w:t>
      </w:r>
    </w:p>
    <w:p w14:paraId="654BADD4" w14:textId="77777777" w:rsidR="00B92520" w:rsidRPr="00012D56" w:rsidRDefault="00582276"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 xml:space="preserve">- </w:t>
      </w:r>
      <w:r w:rsidR="00B92520" w:rsidRPr="00012D56">
        <w:rPr>
          <w:rFonts w:ascii="Times New Roman" w:eastAsia="Times New Roman" w:hAnsi="Times New Roman" w:cs="Simplified Arabic" w:hint="cs"/>
          <w:b/>
          <w:bCs/>
          <w:color w:val="000000"/>
          <w:sz w:val="28"/>
          <w:szCs w:val="28"/>
          <w:rtl/>
        </w:rPr>
        <w:t xml:space="preserve">حماية الاسم: </w:t>
      </w:r>
      <w:r w:rsidR="00B92520" w:rsidRPr="00012D56">
        <w:rPr>
          <w:rFonts w:ascii="Times New Roman" w:eastAsia="Times New Roman" w:hAnsi="Times New Roman" w:cs="Simplified Arabic" w:hint="cs"/>
          <w:color w:val="000000"/>
          <w:sz w:val="28"/>
          <w:szCs w:val="28"/>
          <w:rtl/>
        </w:rPr>
        <w:t>يحظى الاسم بحماية قانونية لأنه من الحقوق اللصيقة بالشخصية، فيمنع استعماله دون وجه حق، وهذا ما نجده في المادة48 ق.م والمادة 249 من تقنين العقوبات.</w:t>
      </w:r>
    </w:p>
    <w:p w14:paraId="2358996D" w14:textId="77777777" w:rsidR="00B92520" w:rsidRPr="00012D56" w:rsidRDefault="00B92520" w:rsidP="00582276">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2</w:t>
      </w:r>
      <w:r w:rsidR="00582276" w:rsidRPr="00012D56">
        <w:rPr>
          <w:rFonts w:ascii="Times New Roman" w:eastAsia="Times New Roman" w:hAnsi="Times New Roman" w:cs="Simplified Arabic" w:hint="cs"/>
          <w:b/>
          <w:bCs/>
          <w:color w:val="000000"/>
          <w:sz w:val="28"/>
          <w:szCs w:val="28"/>
          <w:rtl/>
        </w:rPr>
        <w:t xml:space="preserve"> -</w:t>
      </w:r>
      <w:r w:rsidRPr="00012D56">
        <w:rPr>
          <w:rFonts w:ascii="Times New Roman" w:eastAsia="Times New Roman" w:hAnsi="Times New Roman" w:cs="Simplified Arabic" w:hint="cs"/>
          <w:b/>
          <w:bCs/>
          <w:color w:val="000000"/>
          <w:sz w:val="28"/>
          <w:szCs w:val="28"/>
          <w:rtl/>
        </w:rPr>
        <w:t xml:space="preserve"> الحالة : </w:t>
      </w:r>
      <w:r w:rsidRPr="00012D56">
        <w:rPr>
          <w:rFonts w:ascii="Times New Roman" w:eastAsia="Times New Roman" w:hAnsi="Times New Roman" w:cs="Simplified Arabic" w:hint="cs"/>
          <w:color w:val="000000"/>
          <w:sz w:val="28"/>
          <w:szCs w:val="28"/>
          <w:rtl/>
        </w:rPr>
        <w:t>الخاصية لثانية التي تميز بين الأشخاص الطبيعية هي حالة الشخص، وهي تمثل مجموعة الروابط التي تربط الشخص بدولته وأسرته وما يؤمن به من ديانة.</w:t>
      </w:r>
    </w:p>
    <w:p w14:paraId="1902A44C" w14:textId="77777777" w:rsidR="00B92520" w:rsidRPr="00012D56" w:rsidRDefault="00B92520" w:rsidP="00582276">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أ</w:t>
      </w:r>
      <w:r w:rsidRPr="00012D56">
        <w:rPr>
          <w:rFonts w:ascii="Times New Roman" w:eastAsia="Times New Roman" w:hAnsi="Times New Roman" w:cs="Simplified Arabic" w:hint="cs"/>
          <w:b/>
          <w:bCs/>
          <w:color w:val="000000"/>
          <w:sz w:val="28"/>
          <w:szCs w:val="28"/>
          <w:rtl/>
        </w:rPr>
        <w:t>- الحالة السياسية:</w:t>
      </w:r>
      <w:r w:rsidR="00582276"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تمثل الجنسية الرابطة السياسة لمواطني الدولة الواحدة وقد تكون هذه الجنسية أصلية أو مكتسبة،  تثبت الجنسية الأصلية بطريقتين وهما حق الدم وحق الإقليم. تمنح استنادا على حق الدم عندما يحمل المولود جنسية والديه أو أحدهما كما تنص عليه المادة 06 من قانون الجنسية الجزائرية والمعدلة وفقا للأمر رقم 05</w:t>
      </w:r>
      <w:r w:rsidR="00582276" w:rsidRPr="00012D56">
        <w:rPr>
          <w:rFonts w:ascii="Times New Roman" w:eastAsia="Times New Roman" w:hAnsi="Times New Roman" w:cs="Simplified Arabic" w:hint="cs"/>
          <w:color w:val="000000"/>
          <w:sz w:val="28"/>
          <w:szCs w:val="28"/>
          <w:rtl/>
        </w:rPr>
        <w:t>-</w:t>
      </w:r>
      <w:r w:rsidRPr="00012D56">
        <w:rPr>
          <w:rFonts w:ascii="Times New Roman" w:eastAsia="Times New Roman" w:hAnsi="Times New Roman" w:cs="Simplified Arabic" w:hint="cs"/>
          <w:color w:val="000000"/>
          <w:sz w:val="28"/>
          <w:szCs w:val="28"/>
          <w:rtl/>
        </w:rPr>
        <w:t>01 بنصها: "يعتبر جزائريا الولد المولود من أب جزائري أو أم جزائرية". وقد تمنح الجنسية استنادا إلى حق الإقليم، بحيث يرتبط منح الجنسية بالولادة في إقليم معين، وهذا ما نصت عليه المادة07 من تقنين الجنسية ووفقا للأمر السابق:</w:t>
      </w:r>
    </w:p>
    <w:p w14:paraId="1565A5D8" w14:textId="77777777" w:rsidR="009178A3" w:rsidRPr="00012D56" w:rsidRDefault="00B92520" w:rsidP="009178A3">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"يعتبر من الجنسية الجزائرية بالولادة في الجزائر:</w:t>
      </w:r>
    </w:p>
    <w:p w14:paraId="779805B7" w14:textId="77777777" w:rsidR="00B92520" w:rsidRPr="00012D56" w:rsidRDefault="00B92520" w:rsidP="009178A3">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الولد المولود في الجزائر من أبوين مجهولين.</w:t>
      </w:r>
    </w:p>
    <w:p w14:paraId="1E202ACE"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الولد المولود في الجزائر من أب مجهول وأم مسماة في شهادة ميلاده دون بيانات أخرى تمكن من إثبات جنسيتها".</w:t>
      </w:r>
    </w:p>
    <w:p w14:paraId="5316D4E9" w14:textId="77777777" w:rsidR="00B92520" w:rsidRPr="00012D56" w:rsidRDefault="009178A3"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lastRenderedPageBreak/>
        <w:t xml:space="preserve">- </w:t>
      </w:r>
      <w:r w:rsidR="00B92520" w:rsidRPr="00012D56">
        <w:rPr>
          <w:rFonts w:ascii="Times New Roman" w:eastAsia="Times New Roman" w:hAnsi="Times New Roman" w:cs="Simplified Arabic" w:hint="cs"/>
          <w:color w:val="000000"/>
          <w:sz w:val="28"/>
          <w:szCs w:val="28"/>
          <w:rtl/>
        </w:rPr>
        <w:t>وقد تثبت الجنسية الجزائرية بالزواج من جزائري أو جزائرية وفقا للشروط المذكورة في المادة</w:t>
      </w:r>
      <w:r w:rsidR="00582276" w:rsidRPr="00012D56">
        <w:rPr>
          <w:rFonts w:ascii="Times New Roman" w:eastAsia="Times New Roman" w:hAnsi="Times New Roman" w:cs="Simplified Arabic" w:hint="cs"/>
          <w:color w:val="000000"/>
          <w:sz w:val="28"/>
          <w:szCs w:val="28"/>
          <w:rtl/>
        </w:rPr>
        <w:t xml:space="preserve"> </w:t>
      </w:r>
      <w:r w:rsidR="00B92520" w:rsidRPr="00012D56">
        <w:rPr>
          <w:rFonts w:ascii="Times New Roman" w:eastAsia="Times New Roman" w:hAnsi="Times New Roman" w:cs="Simplified Arabic" w:hint="cs"/>
          <w:color w:val="000000"/>
          <w:sz w:val="28"/>
          <w:szCs w:val="28"/>
          <w:rtl/>
        </w:rPr>
        <w:t>9 مكرر من الأمر السابق.</w:t>
      </w:r>
    </w:p>
    <w:p w14:paraId="2DF2D1B3"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ب</w:t>
      </w:r>
      <w:r w:rsidRPr="00012D56">
        <w:rPr>
          <w:rFonts w:ascii="Times New Roman" w:eastAsia="Times New Roman" w:hAnsi="Times New Roman" w:cs="Simplified Arabic" w:hint="cs"/>
          <w:b/>
          <w:bCs/>
          <w:color w:val="000000"/>
          <w:sz w:val="28"/>
          <w:szCs w:val="28"/>
          <w:rtl/>
        </w:rPr>
        <w:t>-الحالة المدنية أو الخاصة:</w:t>
      </w:r>
      <w:r w:rsidR="00582276"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تبين الحالة الخاصة للشخص مركزه القانوني بالنسبة لأسرة معينة ينتسب إليها وصلته بأفرادها وتسمى القرابة. والقرابة أنواع: قرابة الدم التي تنشأ عن النسب، وقرابة المصاهرة التي تنشأ بعد الزواج، وقرابة الرضاع التي تعرفها الشريعة الاسلامية.</w:t>
      </w:r>
    </w:p>
    <w:p w14:paraId="57639ECF" w14:textId="77777777" w:rsidR="00B92520" w:rsidRPr="00012D56" w:rsidRDefault="00B92520" w:rsidP="009178A3">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 xml:space="preserve">- القرابة النسب أو الدم: </w:t>
      </w:r>
      <w:r w:rsidRPr="00012D56">
        <w:rPr>
          <w:rFonts w:ascii="Times New Roman" w:eastAsia="Times New Roman" w:hAnsi="Times New Roman" w:cs="Simplified Arabic" w:hint="cs"/>
          <w:color w:val="000000"/>
          <w:sz w:val="28"/>
          <w:szCs w:val="28"/>
          <w:rtl/>
        </w:rPr>
        <w:t>هي بالصلة القائمة بين الأشخاص بناء على دم وأصل مشترك سواء كان ذكرا أو أنثى، فالأخوة أقارب يجمعهم أصل واحد وهو الأب، وأبناء الأعمام وأبناء العمات أقارب نسب يجمعهم أصل واحد وهو الجد.</w:t>
      </w:r>
    </w:p>
    <w:p w14:paraId="23D062C9"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ج</w:t>
      </w:r>
      <w:r w:rsidRPr="00012D56">
        <w:rPr>
          <w:rFonts w:ascii="Times New Roman" w:eastAsia="Times New Roman" w:hAnsi="Times New Roman" w:cs="Simplified Arabic" w:hint="cs"/>
          <w:b/>
          <w:bCs/>
          <w:color w:val="000000"/>
          <w:sz w:val="28"/>
          <w:szCs w:val="28"/>
          <w:rtl/>
        </w:rPr>
        <w:t xml:space="preserve">-الحالة الدينية: </w:t>
      </w:r>
      <w:r w:rsidRPr="00012D56">
        <w:rPr>
          <w:rFonts w:ascii="Times New Roman" w:eastAsia="Times New Roman" w:hAnsi="Times New Roman" w:cs="Simplified Arabic" w:hint="cs"/>
          <w:color w:val="000000"/>
          <w:sz w:val="28"/>
          <w:szCs w:val="28"/>
          <w:rtl/>
        </w:rPr>
        <w:t>يعتبر الانتماء إلى دين معين من الخصائص التي تميز بين الأشخاص الطبيعية، ويترتب على ذلك إتباع تعاليم وتطبيق أحكام خاصة على علاقات الأفراد فيما بينهم.</w:t>
      </w:r>
      <w:r w:rsidR="00582276" w:rsidRPr="00012D56">
        <w:rPr>
          <w:rFonts w:ascii="Times New Roman" w:eastAsia="Times New Roman" w:hAnsi="Times New Roman" w:cs="Simplified Arabic" w:hint="cs"/>
          <w:color w:val="000000"/>
          <w:sz w:val="28"/>
          <w:szCs w:val="28"/>
          <w:rtl/>
        </w:rPr>
        <w:t xml:space="preserve"> فالمسلمون يجب أن يلتزموا</w:t>
      </w:r>
      <w:r w:rsidRPr="00012D56">
        <w:rPr>
          <w:rFonts w:ascii="Times New Roman" w:eastAsia="Times New Roman" w:hAnsi="Times New Roman" w:cs="Simplified Arabic" w:hint="cs"/>
          <w:color w:val="000000"/>
          <w:sz w:val="28"/>
          <w:szCs w:val="28"/>
          <w:rtl/>
        </w:rPr>
        <w:t xml:space="preserve"> بمبادئ الشريعة الإسلامية التي تنظم علاقاتهم وتصرفاتهم ولا سيما في العلاقات المالية ومسائل الأحوال الشخصية</w:t>
      </w:r>
    </w:p>
    <w:p w14:paraId="0C6A8EF7" w14:textId="77777777" w:rsidR="00B92520" w:rsidRPr="00012D56" w:rsidRDefault="00582276" w:rsidP="00582276">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3 -</w:t>
      </w:r>
      <w:r w:rsidR="00B92520" w:rsidRPr="00012D56">
        <w:rPr>
          <w:rFonts w:ascii="Times New Roman" w:eastAsia="Times New Roman" w:hAnsi="Times New Roman" w:cs="Simplified Arabic" w:hint="cs"/>
          <w:b/>
          <w:bCs/>
          <w:color w:val="000000"/>
          <w:sz w:val="28"/>
          <w:szCs w:val="28"/>
          <w:rtl/>
        </w:rPr>
        <w:t xml:space="preserve"> الأهلية:</w:t>
      </w:r>
      <w:r w:rsidRPr="00012D56">
        <w:rPr>
          <w:rFonts w:ascii="Times New Roman" w:eastAsia="Times New Roman" w:hAnsi="Times New Roman" w:cs="Simplified Arabic" w:hint="cs"/>
          <w:color w:val="000000"/>
          <w:sz w:val="28"/>
          <w:szCs w:val="28"/>
          <w:rtl/>
        </w:rPr>
        <w:t xml:space="preserve"> </w:t>
      </w:r>
      <w:r w:rsidR="00B92520" w:rsidRPr="00012D56">
        <w:rPr>
          <w:rFonts w:ascii="Times New Roman" w:eastAsia="Times New Roman" w:hAnsi="Times New Roman" w:cs="Simplified Arabic" w:hint="cs"/>
          <w:color w:val="000000"/>
          <w:sz w:val="28"/>
          <w:szCs w:val="28"/>
          <w:rtl/>
        </w:rPr>
        <w:t>بمجرد ولادة الشخص حيا فإنه يكتسب الشخصية القانونية، وتعتبر الأهلية إحدى مميزات هذه الشخصية والتي تجعل الشخص أهلا لاكتساب الحقوق والالتزام بالواجبات. وأهلية الإنسان أهليتان: أهلية وجوب</w:t>
      </w:r>
      <w:r w:rsidRPr="00012D56">
        <w:rPr>
          <w:rFonts w:ascii="Times New Roman" w:eastAsia="Times New Roman" w:hAnsi="Times New Roman" w:cs="Simplified Arabic" w:hint="cs"/>
          <w:color w:val="000000"/>
          <w:sz w:val="28"/>
          <w:szCs w:val="28"/>
          <w:rtl/>
        </w:rPr>
        <w:t xml:space="preserve"> و</w:t>
      </w:r>
      <w:r w:rsidR="00B92520" w:rsidRPr="00012D56">
        <w:rPr>
          <w:rFonts w:ascii="Times New Roman" w:eastAsia="Times New Roman" w:hAnsi="Times New Roman" w:cs="Simplified Arabic" w:hint="cs"/>
          <w:color w:val="000000"/>
          <w:sz w:val="28"/>
          <w:szCs w:val="28"/>
          <w:rtl/>
        </w:rPr>
        <w:t xml:space="preserve"> أهلية أداء</w:t>
      </w:r>
      <w:r w:rsidRPr="00012D56">
        <w:rPr>
          <w:rFonts w:ascii="Times New Roman" w:eastAsia="Times New Roman" w:hAnsi="Times New Roman" w:cs="Simplified Arabic" w:hint="cs"/>
          <w:color w:val="000000"/>
          <w:sz w:val="28"/>
          <w:szCs w:val="28"/>
          <w:rtl/>
        </w:rPr>
        <w:t xml:space="preserve"> .</w:t>
      </w:r>
    </w:p>
    <w:p w14:paraId="6EFB5A51" w14:textId="77777777" w:rsidR="00B92520" w:rsidRPr="00012D56" w:rsidRDefault="002F4282"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أ</w:t>
      </w:r>
      <w:r w:rsidR="00B92520" w:rsidRPr="00012D56">
        <w:rPr>
          <w:rFonts w:ascii="Times New Roman" w:eastAsia="Times New Roman" w:hAnsi="Times New Roman" w:cs="Simplified Arabic" w:hint="cs"/>
          <w:b/>
          <w:bCs/>
          <w:color w:val="000000"/>
          <w:sz w:val="28"/>
          <w:szCs w:val="28"/>
          <w:rtl/>
        </w:rPr>
        <w:t xml:space="preserve">- أهلية الوجوب: </w:t>
      </w:r>
      <w:r w:rsidR="00B92520" w:rsidRPr="00012D56">
        <w:rPr>
          <w:rFonts w:ascii="Times New Roman" w:eastAsia="Times New Roman" w:hAnsi="Times New Roman" w:cs="Simplified Arabic" w:hint="cs"/>
          <w:color w:val="000000"/>
          <w:sz w:val="28"/>
          <w:szCs w:val="28"/>
          <w:rtl/>
        </w:rPr>
        <w:t>هي صلاحية الشخص لاكتساب الحقوق والالتزام بالواجبات، وتثبت للجنين قبل ولادته كحقه في الإرث مثلا، ولا يكتسب من الحقوق إلا تلك التي لا يشترط قبولا منه كثبوت النسب والميراث والوصية.</w:t>
      </w:r>
    </w:p>
    <w:p w14:paraId="3BC4C54B" w14:textId="77777777" w:rsidR="00B92520" w:rsidRPr="00012D56" w:rsidRDefault="002F4282"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ب</w:t>
      </w:r>
      <w:r w:rsidR="00B92520" w:rsidRPr="00012D56">
        <w:rPr>
          <w:rFonts w:ascii="Times New Roman" w:eastAsia="Times New Roman" w:hAnsi="Times New Roman" w:cs="Simplified Arabic" w:hint="cs"/>
          <w:color w:val="000000"/>
          <w:sz w:val="28"/>
          <w:szCs w:val="28"/>
          <w:rtl/>
        </w:rPr>
        <w:t xml:space="preserve">- </w:t>
      </w:r>
      <w:r w:rsidR="00B92520" w:rsidRPr="00012D56">
        <w:rPr>
          <w:rFonts w:ascii="Times New Roman" w:eastAsia="Times New Roman" w:hAnsi="Times New Roman" w:cs="Simplified Arabic" w:hint="cs"/>
          <w:b/>
          <w:bCs/>
          <w:color w:val="000000"/>
          <w:sz w:val="28"/>
          <w:szCs w:val="28"/>
          <w:rtl/>
        </w:rPr>
        <w:t>أهلية الأداء</w:t>
      </w:r>
      <w:r w:rsidR="00B92520" w:rsidRPr="00012D56">
        <w:rPr>
          <w:rFonts w:ascii="Times New Roman" w:eastAsia="Times New Roman" w:hAnsi="Times New Roman" w:cs="Simplified Arabic" w:hint="cs"/>
          <w:color w:val="000000"/>
          <w:sz w:val="28"/>
          <w:szCs w:val="28"/>
          <w:rtl/>
        </w:rPr>
        <w:t>: هي صلاحية الشخص لممارسة حقوقه والتصرف فيها والالتزام بالواجبات بنفسه. وتمر أهلية الأداة بعدة مراحل تبعا لسن الشخص وحالته الصحية، فقد تكون أهليته منعدمة أو ناقصة أو كاملة.</w:t>
      </w:r>
    </w:p>
    <w:p w14:paraId="06D1AF6F" w14:textId="77777777" w:rsidR="00B92520" w:rsidRPr="00012D56" w:rsidRDefault="00B92520" w:rsidP="00622166">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 انعدام الأهلية:</w:t>
      </w:r>
      <w:r w:rsidRPr="00012D56">
        <w:rPr>
          <w:rFonts w:ascii="Times New Roman" w:eastAsia="Times New Roman" w:hAnsi="Times New Roman" w:cs="Simplified Arabic" w:hint="cs"/>
          <w:color w:val="000000"/>
          <w:sz w:val="28"/>
          <w:szCs w:val="28"/>
          <w:rtl/>
        </w:rPr>
        <w:t xml:space="preserve"> رغم بداية الشخصية القانونية منذ الولادة إلا أن أهلية الأداء لا تثبت لا انعدام الإدراك والتمييز، فالصبي غير المميز هو الص</w:t>
      </w:r>
      <w:r w:rsidR="00622166" w:rsidRPr="00012D56">
        <w:rPr>
          <w:rFonts w:ascii="Times New Roman" w:eastAsia="Times New Roman" w:hAnsi="Times New Roman" w:cs="Simplified Arabic" w:hint="cs"/>
          <w:color w:val="000000"/>
          <w:sz w:val="28"/>
          <w:szCs w:val="28"/>
          <w:rtl/>
        </w:rPr>
        <w:t>بي الذي لم يبلغ الثالثة عشر سنة</w:t>
      </w:r>
      <w:r w:rsidRPr="00012D56">
        <w:rPr>
          <w:rFonts w:ascii="Times New Roman" w:eastAsia="Times New Roman" w:hAnsi="Times New Roman" w:cs="Simplified Arabic" w:hint="cs"/>
          <w:color w:val="000000"/>
          <w:sz w:val="28"/>
          <w:szCs w:val="28"/>
          <w:rtl/>
        </w:rPr>
        <w:t>، ويمنع عديم التمييز من ممارسة كل تصرفاته القانونية سواء النافعة نفعا محضا أو الضارة ضررا محضا أو الدائرة بين النفع والضرر.</w:t>
      </w:r>
    </w:p>
    <w:p w14:paraId="3543D8FE"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w:t>
      </w:r>
      <w:r w:rsidRPr="00012D56">
        <w:rPr>
          <w:rFonts w:ascii="Times New Roman" w:eastAsia="Times New Roman" w:hAnsi="Times New Roman" w:cs="Simplified Arabic" w:hint="cs"/>
          <w:b/>
          <w:bCs/>
          <w:color w:val="000000"/>
          <w:sz w:val="28"/>
          <w:szCs w:val="28"/>
          <w:rtl/>
        </w:rPr>
        <w:t>نقص الأهلية:</w:t>
      </w:r>
      <w:r w:rsidRPr="00012D56">
        <w:rPr>
          <w:rFonts w:ascii="Times New Roman" w:eastAsia="Times New Roman" w:hAnsi="Times New Roman" w:cs="Simplified Arabic" w:hint="cs"/>
          <w:color w:val="000000"/>
          <w:sz w:val="28"/>
          <w:szCs w:val="28"/>
          <w:rtl/>
        </w:rPr>
        <w:t xml:space="preserve"> من بلغ سن التمييز(13سنة) ولم يبلغ سن الرشد(19 سنة) يعتبر ناقص الأهلية، ويمكن للصبي المميز مباشرة التصرفات الدائرة بين النفع والضرر فيسمح له بممارستها على أن تكون قابلة للإبطال لصالح ناقص الأهلية، ويستثنى من ذلك القاصر الذي تم ترشيده بحك قضائي لمباشرة بعض التصرفات وذلك لممارسة الأعمال التجارية(المادة38 ق.م)</w:t>
      </w:r>
    </w:p>
    <w:p w14:paraId="06E84D70"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 xml:space="preserve">-كمال الأهلية: </w:t>
      </w:r>
      <w:r w:rsidRPr="00012D56">
        <w:rPr>
          <w:rFonts w:ascii="Times New Roman" w:eastAsia="Times New Roman" w:hAnsi="Times New Roman" w:cs="Simplified Arabic" w:hint="cs"/>
          <w:color w:val="000000"/>
          <w:sz w:val="28"/>
          <w:szCs w:val="28"/>
          <w:rtl/>
        </w:rPr>
        <w:t>يعتبر الشخص البالغ 19سنة كامل الأهلية إذا لم يتعرض لمانع أو عارض من موانع وعوارض الأهلية( المادة40ق.أ).</w:t>
      </w:r>
    </w:p>
    <w:p w14:paraId="18EF67E7"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lastRenderedPageBreak/>
        <w:t>- عوارض الأهلية:</w:t>
      </w:r>
      <w:r w:rsidR="002F4282" w:rsidRPr="00012D56">
        <w:rPr>
          <w:rFonts w:ascii="Times New Roman" w:eastAsia="Times New Roman" w:hAnsi="Times New Roman" w:cs="Simplified Arabic" w:hint="cs"/>
          <w:b/>
          <w:bCs/>
          <w:color w:val="000000"/>
          <w:sz w:val="28"/>
          <w:szCs w:val="28"/>
          <w:rtl/>
        </w:rPr>
        <w:t xml:space="preserve"> </w:t>
      </w:r>
      <w:r w:rsidRPr="00012D56">
        <w:rPr>
          <w:rFonts w:ascii="Times New Roman" w:eastAsia="Times New Roman" w:hAnsi="Times New Roman" w:cs="Simplified Arabic" w:hint="cs"/>
          <w:color w:val="000000"/>
          <w:sz w:val="28"/>
          <w:szCs w:val="28"/>
          <w:rtl/>
        </w:rPr>
        <w:t>قد يبلغ الشخص سن الرشد ولكن يكون في حالات صحية ونفسية تجعله غير مكتمل الأهلية، وهذه الحالات هي: الجنون، العته، السفه والغفلة.</w:t>
      </w:r>
    </w:p>
    <w:p w14:paraId="3371D4D2"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-الجنون والعته: الجنون حالة مرضية تجعل الإنسان فاقدا لعقله وعديم التمييز.</w:t>
      </w:r>
      <w:r w:rsidR="002F4282"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أما العته فهو خلل يصيب العقل دون أن يصل إلى حد الجنون، بحيث يكون المصاب به قليل الفهم متذبذب الحديث، لهذا يعتبر المجنون والمعتوه فاقدي التمييز ولتصرفاتهما نفس الحكم بالنسبة لعديم التمييز ما دون 13سنة(المادة 42/2ق.م).</w:t>
      </w:r>
    </w:p>
    <w:p w14:paraId="30FE5634" w14:textId="77777777" w:rsidR="00B92520" w:rsidRPr="00012D56" w:rsidRDefault="00B92520" w:rsidP="00622166">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-السفه والغفلة: السفه مرض يصيب النفس فيضعفها، ومن نتائجه تبذير المال على غير مقتضى العقل و الشرع لغلبة الهوى عليه، أما الغفلة فهي السذاجة والطيبة الزائدة للقلب التي تؤدي إلى عدم التمييز بين النفع والضار، فيكون المتصف بها ع</w:t>
      </w:r>
      <w:r w:rsidR="00622166" w:rsidRPr="00012D56">
        <w:rPr>
          <w:rFonts w:ascii="Times New Roman" w:eastAsia="Times New Roman" w:hAnsi="Times New Roman" w:cs="Simplified Arabic" w:hint="cs"/>
          <w:color w:val="000000"/>
          <w:sz w:val="28"/>
          <w:szCs w:val="28"/>
          <w:rtl/>
        </w:rPr>
        <w:t>رضة للغبن الفاحش وتضييع الأموال .</w:t>
      </w:r>
      <w:r w:rsidRPr="00012D56">
        <w:rPr>
          <w:rFonts w:ascii="Times New Roman" w:eastAsia="Times New Roman" w:hAnsi="Times New Roman" w:cs="Simplified Arabic" w:hint="cs"/>
          <w:color w:val="000000"/>
          <w:sz w:val="28"/>
          <w:szCs w:val="28"/>
          <w:rtl/>
        </w:rPr>
        <w:t xml:space="preserve"> </w:t>
      </w:r>
    </w:p>
    <w:p w14:paraId="283DE188" w14:textId="77777777" w:rsidR="00B92520" w:rsidRPr="00012D56" w:rsidRDefault="00B92520" w:rsidP="00622166">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-موانع الأهلية:</w:t>
      </w:r>
      <w:r w:rsidRPr="00012D56">
        <w:rPr>
          <w:rFonts w:ascii="Times New Roman" w:eastAsia="Times New Roman" w:hAnsi="Times New Roman" w:cs="Simplified Arabic" w:hint="cs"/>
          <w:color w:val="000000"/>
          <w:sz w:val="28"/>
          <w:szCs w:val="28"/>
          <w:rtl/>
        </w:rPr>
        <w:t xml:space="preserve"> عكس عوارض الأهلية فإنه في بعض الحالات يتمتع الشخص بكامل قواه العقلية وكامل إرادته، إلا أنه تطرأ عليه ظروف معينة تمنعه من مباشرة التصرفات القانونية. من هذه الموانع ما قد يكون ماديا وهو الغيبة، أو قانونيا كالتعرض لعقوبة جنائية أو شهر الإفلاس، أو طبيعيا كاجتماع عاهتين في الشخص.</w:t>
      </w:r>
    </w:p>
    <w:p w14:paraId="6901F3AC" w14:textId="77777777" w:rsidR="00B92520" w:rsidRPr="00012D56" w:rsidRDefault="002F4282"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4-</w:t>
      </w:r>
      <w:r w:rsidR="00B92520" w:rsidRPr="00012D56">
        <w:rPr>
          <w:rFonts w:ascii="Times New Roman" w:eastAsia="Times New Roman" w:hAnsi="Times New Roman" w:cs="Simplified Arabic" w:hint="cs"/>
          <w:b/>
          <w:bCs/>
          <w:color w:val="000000"/>
          <w:sz w:val="28"/>
          <w:szCs w:val="28"/>
          <w:rtl/>
        </w:rPr>
        <w:t xml:space="preserve"> الموطن:</w:t>
      </w:r>
      <w:r w:rsidR="00B92520" w:rsidRPr="00012D56">
        <w:rPr>
          <w:rFonts w:ascii="Times New Roman" w:eastAsia="Times New Roman" w:hAnsi="Times New Roman" w:cs="Simplified Arabic" w:hint="cs"/>
          <w:color w:val="000000"/>
          <w:sz w:val="28"/>
          <w:szCs w:val="28"/>
          <w:rtl/>
        </w:rPr>
        <w:t xml:space="preserve"> هو المكان الذي يعتمد به القانون بالنسبة لعلاقات الشخص ونشاطه القانوني ليتسنى له ممارسة حقوقه المدنية وعدم التهرب من التزاماته، ولكل شخص موطن خاص به، ويمكن التمييز بين عدة أنواع من الموطن:</w:t>
      </w:r>
    </w:p>
    <w:p w14:paraId="0AEE0273" w14:textId="77777777" w:rsidR="00B92520" w:rsidRPr="00012D56" w:rsidRDefault="00B92520" w:rsidP="00622166">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أ- الموطن العام:</w:t>
      </w:r>
      <w:r w:rsidRPr="00012D56">
        <w:rPr>
          <w:rFonts w:ascii="Times New Roman" w:eastAsia="Times New Roman" w:hAnsi="Times New Roman" w:cs="Simplified Arabic" w:hint="cs"/>
          <w:color w:val="000000"/>
          <w:sz w:val="28"/>
          <w:szCs w:val="28"/>
          <w:rtl/>
        </w:rPr>
        <w:t xml:space="preserve"> ويتمثل في</w:t>
      </w:r>
      <w:r w:rsidRPr="00012D56">
        <w:rPr>
          <w:rFonts w:ascii="Times New Roman" w:eastAsia="Times New Roman" w:hAnsi="Times New Roman" w:cs="Simplified Arabic" w:hint="cs"/>
          <w:b/>
          <w:bCs/>
          <w:color w:val="000000"/>
          <w:sz w:val="28"/>
          <w:szCs w:val="28"/>
          <w:rtl/>
        </w:rPr>
        <w:t>:</w:t>
      </w:r>
      <w:r w:rsidR="00622166" w:rsidRPr="00012D56">
        <w:rPr>
          <w:rFonts w:ascii="Times New Roman" w:eastAsia="Times New Roman" w:hAnsi="Times New Roman" w:cs="Times New Roman" w:hint="cs"/>
          <w:sz w:val="28"/>
          <w:szCs w:val="28"/>
          <w:rtl/>
        </w:rPr>
        <w:t xml:space="preserve"> </w:t>
      </w:r>
      <w:r w:rsidRPr="00012D56">
        <w:rPr>
          <w:rFonts w:ascii="Times New Roman" w:eastAsia="Times New Roman" w:hAnsi="Times New Roman" w:cs="Simplified Arabic" w:hint="cs"/>
          <w:color w:val="000000"/>
          <w:sz w:val="28"/>
          <w:szCs w:val="28"/>
          <w:rtl/>
        </w:rPr>
        <w:t>الموطن القانوني والإلزامي، أي أن موطن القاصر أو الغائب هو موطن من ينوب عنهما.</w:t>
      </w:r>
      <w:r w:rsidR="00622166" w:rsidRPr="00012D56">
        <w:rPr>
          <w:rFonts w:ascii="Times New Roman" w:eastAsia="Times New Roman" w:hAnsi="Times New Roman" w:cs="Times New Roman" w:hint="cs"/>
          <w:sz w:val="28"/>
          <w:szCs w:val="28"/>
          <w:rtl/>
        </w:rPr>
        <w:t xml:space="preserve"> وكذا </w:t>
      </w:r>
      <w:r w:rsidRPr="00012D56">
        <w:rPr>
          <w:rFonts w:ascii="Times New Roman" w:eastAsia="Times New Roman" w:hAnsi="Times New Roman" w:cs="Simplified Arabic" w:hint="cs"/>
          <w:color w:val="000000"/>
          <w:sz w:val="28"/>
          <w:szCs w:val="28"/>
          <w:rtl/>
        </w:rPr>
        <w:t>الموطن العام الإداري الذي اختاره الشخص ليقيم فيه ويسمى موطنا عاما لأن هذا الأخير اختباره ليباشر فيه جميع حقوقه المدنية.</w:t>
      </w:r>
    </w:p>
    <w:p w14:paraId="67E0BE02" w14:textId="77777777" w:rsidR="00B92520" w:rsidRPr="00012D56" w:rsidRDefault="00B92520" w:rsidP="00622166">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ب-</w:t>
      </w:r>
      <w:r w:rsidRPr="00012D56">
        <w:rPr>
          <w:rFonts w:ascii="Times New Roman" w:eastAsia="Times New Roman" w:hAnsi="Times New Roman" w:cs="Simplified Arabic" w:hint="cs"/>
          <w:b/>
          <w:bCs/>
          <w:color w:val="000000"/>
          <w:sz w:val="28"/>
          <w:szCs w:val="28"/>
          <w:rtl/>
        </w:rPr>
        <w:t>الموطن الخاص</w:t>
      </w:r>
      <w:r w:rsidRPr="00012D56">
        <w:rPr>
          <w:rFonts w:ascii="Times New Roman" w:eastAsia="Times New Roman" w:hAnsi="Times New Roman" w:cs="Simplified Arabic" w:hint="cs"/>
          <w:color w:val="000000"/>
          <w:sz w:val="28"/>
          <w:szCs w:val="28"/>
          <w:rtl/>
        </w:rPr>
        <w:t>: وهو خاص ببعض أعمال الشخص وعلاقاته ويشمل: </w:t>
      </w:r>
      <w:r w:rsidR="00622166" w:rsidRPr="00012D56">
        <w:rPr>
          <w:rFonts w:ascii="Times New Roman" w:eastAsia="Times New Roman" w:hAnsi="Times New Roman" w:cs="Simplified Arabic" w:hint="cs"/>
          <w:color w:val="000000"/>
          <w:sz w:val="28"/>
          <w:szCs w:val="28"/>
          <w:rtl/>
        </w:rPr>
        <w:t xml:space="preserve">الموطن التجاري والحرفي، وكذا </w:t>
      </w:r>
      <w:r w:rsidRPr="00012D56">
        <w:rPr>
          <w:rFonts w:ascii="Times New Roman" w:eastAsia="Times New Roman" w:hAnsi="Times New Roman" w:cs="Simplified Arabic" w:hint="cs"/>
          <w:color w:val="000000"/>
          <w:sz w:val="28"/>
          <w:szCs w:val="28"/>
          <w:rtl/>
        </w:rPr>
        <w:t>موطن القاصر المأذون له بالتجارة بالنسبة للأعمال التي يستطيع مباشرتها.</w:t>
      </w:r>
    </w:p>
    <w:p w14:paraId="33E63077"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xml:space="preserve">ج- </w:t>
      </w:r>
      <w:r w:rsidRPr="00012D56">
        <w:rPr>
          <w:rFonts w:ascii="Times New Roman" w:eastAsia="Times New Roman" w:hAnsi="Times New Roman" w:cs="Simplified Arabic" w:hint="cs"/>
          <w:b/>
          <w:bCs/>
          <w:color w:val="000000"/>
          <w:sz w:val="28"/>
          <w:szCs w:val="28"/>
          <w:rtl/>
        </w:rPr>
        <w:t>الموطن المختار</w:t>
      </w:r>
      <w:r w:rsidRPr="00012D56">
        <w:rPr>
          <w:rFonts w:ascii="Times New Roman" w:eastAsia="Times New Roman" w:hAnsi="Times New Roman" w:cs="Simplified Arabic" w:hint="cs"/>
          <w:color w:val="000000"/>
          <w:sz w:val="28"/>
          <w:szCs w:val="28"/>
          <w:rtl/>
        </w:rPr>
        <w:t>: يختاره الشخص لتنفيذ عمل قانوني معين(المادة3 ق.م).</w:t>
      </w:r>
    </w:p>
    <w:p w14:paraId="20DE01A0" w14:textId="77777777" w:rsidR="00622166" w:rsidRPr="00012D56" w:rsidRDefault="002F4282" w:rsidP="00A36CF5">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5-</w:t>
      </w:r>
      <w:r w:rsidR="00B92520" w:rsidRPr="00012D56">
        <w:rPr>
          <w:rFonts w:ascii="Times New Roman" w:eastAsia="Times New Roman" w:hAnsi="Times New Roman" w:cs="Simplified Arabic" w:hint="cs"/>
          <w:b/>
          <w:bCs/>
          <w:color w:val="000000"/>
          <w:sz w:val="28"/>
          <w:szCs w:val="28"/>
          <w:rtl/>
        </w:rPr>
        <w:t xml:space="preserve"> الذمة المالية:</w:t>
      </w:r>
      <w:r w:rsidRPr="00012D56">
        <w:rPr>
          <w:rFonts w:ascii="Times New Roman" w:eastAsia="Times New Roman" w:hAnsi="Times New Roman" w:cs="Simplified Arabic" w:hint="cs"/>
          <w:color w:val="000000"/>
          <w:sz w:val="28"/>
          <w:szCs w:val="28"/>
          <w:rtl/>
        </w:rPr>
        <w:t xml:space="preserve"> </w:t>
      </w:r>
      <w:r w:rsidR="00B92520" w:rsidRPr="00012D56">
        <w:rPr>
          <w:rFonts w:ascii="Times New Roman" w:eastAsia="Times New Roman" w:hAnsi="Times New Roman" w:cs="Simplified Arabic" w:hint="cs"/>
          <w:color w:val="000000"/>
          <w:sz w:val="28"/>
          <w:szCs w:val="28"/>
          <w:rtl/>
        </w:rPr>
        <w:t>كل شخص يمتنع بذمة مالية مستقلة وهي مجموع حقوق الشخص والتزاماته وهذا ما يعرف بالمجموع القانوني، لأن المجموع الفعلي هو مجموع ما للشخص من حقوق فقط أي الجانب الايجابي الذمة المالية.</w:t>
      </w:r>
    </w:p>
    <w:p w14:paraId="7FF11A08" w14:textId="77777777" w:rsidR="00B92520" w:rsidRPr="00012D56" w:rsidRDefault="00B92520" w:rsidP="00622166">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w:t>
      </w:r>
      <w:r w:rsidR="002F4282" w:rsidRPr="00012D56">
        <w:rPr>
          <w:rFonts w:ascii="Times New Roman" w:eastAsia="Times New Roman" w:hAnsi="Times New Roman" w:cs="Simplified Arabic" w:hint="cs"/>
          <w:b/>
          <w:bCs/>
          <w:color w:val="000000"/>
          <w:sz w:val="28"/>
          <w:szCs w:val="28"/>
          <w:rtl/>
        </w:rPr>
        <w:t>ثانيا: الشخص المعنوي</w:t>
      </w:r>
    </w:p>
    <w:p w14:paraId="5F80ACF9"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الشخص المعنوي أو الاعتباري مجموعة من الأشخاص أو الأموال يهدف إلى تحقيق غرض معين، ويمنح الشخصية القانونية بالقدر اللازم لتحيق هذا الغرض. ويصنف الشخص المعنوي غلى شخص معنوي عام وشخص معنوي خاص.</w:t>
      </w:r>
    </w:p>
    <w:p w14:paraId="6678C743" w14:textId="77777777" w:rsidR="00B92520" w:rsidRPr="00012D56" w:rsidRDefault="002F4282"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lastRenderedPageBreak/>
        <w:t>1-</w:t>
      </w:r>
      <w:r w:rsidR="00B92520" w:rsidRPr="00012D56">
        <w:rPr>
          <w:rFonts w:ascii="Times New Roman" w:eastAsia="Times New Roman" w:hAnsi="Times New Roman" w:cs="Simplified Arabic" w:hint="cs"/>
          <w:b/>
          <w:bCs/>
          <w:color w:val="000000"/>
          <w:sz w:val="28"/>
          <w:szCs w:val="28"/>
          <w:rtl/>
        </w:rPr>
        <w:t xml:space="preserve"> الشخص المعنوي العام:</w:t>
      </w:r>
    </w:p>
    <w:p w14:paraId="42814A61"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  </w:t>
      </w:r>
      <w:r w:rsidRPr="00012D56">
        <w:rPr>
          <w:rFonts w:ascii="Times New Roman" w:eastAsia="Times New Roman" w:hAnsi="Times New Roman" w:cs="Simplified Arabic" w:hint="cs"/>
          <w:color w:val="000000"/>
          <w:sz w:val="28"/>
          <w:szCs w:val="28"/>
          <w:rtl/>
        </w:rPr>
        <w:t> يتميز الشخص المعنوي العام بالسيادة وحقوق السلطة العامة، ويتمتع بالشخصية المعنوية وفقا للمادتين 49 و50من التقنين المدني، فالدولة شخص معنوي عام والولاية والبلدية والأشخاص المعنوية المرفقية أو المصلحية أو المؤسسات.</w:t>
      </w:r>
    </w:p>
    <w:p w14:paraId="750F3A6F" w14:textId="77777777" w:rsidR="00B92520" w:rsidRPr="00012D56" w:rsidRDefault="002F4282" w:rsidP="00B92520">
      <w:pPr>
        <w:spacing w:line="240" w:lineRule="auto"/>
        <w:jc w:val="both"/>
        <w:rPr>
          <w:rFonts w:ascii="Times New Roman" w:eastAsia="Times New Roman" w:hAnsi="Times New Roman" w:cs="Times New Roman"/>
          <w:sz w:val="28"/>
          <w:szCs w:val="28"/>
        </w:rPr>
      </w:pPr>
      <w:r w:rsidRPr="00012D56">
        <w:rPr>
          <w:rFonts w:ascii="Times New Roman" w:eastAsia="Times New Roman" w:hAnsi="Times New Roman" w:cs="Simplified Arabic" w:hint="cs"/>
          <w:b/>
          <w:bCs/>
          <w:color w:val="000000"/>
          <w:sz w:val="28"/>
          <w:szCs w:val="28"/>
          <w:rtl/>
        </w:rPr>
        <w:t>2-</w:t>
      </w:r>
      <w:r w:rsidR="00B92520" w:rsidRPr="00012D56">
        <w:rPr>
          <w:rFonts w:ascii="Times New Roman" w:eastAsia="Times New Roman" w:hAnsi="Times New Roman" w:cs="Simplified Arabic" w:hint="cs"/>
          <w:b/>
          <w:bCs/>
          <w:color w:val="000000"/>
          <w:sz w:val="28"/>
          <w:szCs w:val="28"/>
          <w:rtl/>
        </w:rPr>
        <w:t xml:space="preserve"> الشخص االمعنوي الخاص:</w:t>
      </w:r>
    </w:p>
    <w:p w14:paraId="6441B44D"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    </w:t>
      </w:r>
      <w:r w:rsidRPr="00012D56">
        <w:rPr>
          <w:rFonts w:ascii="Times New Roman" w:eastAsia="Times New Roman" w:hAnsi="Times New Roman" w:cs="Simplified Arabic" w:hint="cs"/>
          <w:color w:val="000000"/>
          <w:sz w:val="28"/>
          <w:szCs w:val="28"/>
          <w:rtl/>
        </w:rPr>
        <w:t>الشخص المعنوي الخاص هو الشخص الذي يكونه الأفراد سواء لتحقيق غرض خاص أو لغرض النفع العام، وهو على نوعين:</w:t>
      </w:r>
    </w:p>
    <w:p w14:paraId="47AED11A"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1-مجموعات الأشخاص ذات الشخصية المعنوية: وتقوم على اجتماع عدد من الأشخاص الطبيعية والمعنوية، وتنقسم حسب الغرض المراد منها تحقيقه إلى شركات لتحقيق الربح المادي او جمعيات لأغراض أخرى كالعمل الخيري والثقافي والديني والتربوي.</w:t>
      </w:r>
    </w:p>
    <w:p w14:paraId="1898B833"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2-مجموعات الأموال ذات الشخصية المعنوية: وهي تخصيص مجموعة من الأموال لتحقيق مشروع ذي نفع عام أو عمل من أعمال البر والإحسان، فيكون ذلك إما في شكل مؤسسة خاصة أو وقف.</w:t>
      </w:r>
    </w:p>
    <w:p w14:paraId="35DF49A1" w14:textId="77777777" w:rsidR="00B92520" w:rsidRPr="00012D56" w:rsidRDefault="002F4282"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w:t>
      </w:r>
      <w:r w:rsidR="00B92520" w:rsidRPr="00012D56">
        <w:rPr>
          <w:rFonts w:ascii="Times New Roman" w:eastAsia="Times New Roman" w:hAnsi="Times New Roman" w:cs="Simplified Arabic" w:hint="cs"/>
          <w:b/>
          <w:bCs/>
          <w:color w:val="000000"/>
          <w:sz w:val="28"/>
          <w:szCs w:val="28"/>
          <w:rtl/>
        </w:rPr>
        <w:t xml:space="preserve"> مميزات الشخص المعنوي:</w:t>
      </w:r>
    </w:p>
    <w:p w14:paraId="52187BCE"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يتميز الشخص المعنوي مثله مثل الشخص الطبيعي، بخصائص ذكرتها المادة50 من التقنين المدني، وتتمثل هذه الأخيرة في الآتي:</w:t>
      </w:r>
    </w:p>
    <w:p w14:paraId="10527145" w14:textId="77777777" w:rsidR="00B92520" w:rsidRPr="00012D56" w:rsidRDefault="002F4282"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1-</w:t>
      </w:r>
      <w:r w:rsidR="00B92520" w:rsidRPr="00012D56">
        <w:rPr>
          <w:rFonts w:ascii="Times New Roman" w:eastAsia="Times New Roman" w:hAnsi="Times New Roman" w:cs="Simplified Arabic" w:hint="cs"/>
          <w:b/>
          <w:bCs/>
          <w:color w:val="000000"/>
          <w:sz w:val="28"/>
          <w:szCs w:val="28"/>
          <w:rtl/>
        </w:rPr>
        <w:t>أهلية الوجوب:</w:t>
      </w:r>
      <w:r w:rsidR="00B92520" w:rsidRPr="00012D56">
        <w:rPr>
          <w:rFonts w:ascii="Times New Roman" w:eastAsia="Times New Roman" w:hAnsi="Times New Roman" w:cs="Simplified Arabic" w:hint="cs"/>
          <w:color w:val="000000"/>
          <w:sz w:val="28"/>
          <w:szCs w:val="28"/>
          <w:rtl/>
        </w:rPr>
        <w:t xml:space="preserve"> للشخص المعنوي  أهلية وجوب، وهو صالح لاكتساب الحقوق وتحمل الالتزامات بالقدر اللازم لتحقيق الغرض الذي أنشئ من أجله.</w:t>
      </w:r>
      <w:r w:rsidRPr="00012D56">
        <w:rPr>
          <w:rFonts w:ascii="Times New Roman" w:eastAsia="Times New Roman" w:hAnsi="Times New Roman" w:cs="Simplified Arabic" w:hint="cs"/>
          <w:color w:val="000000"/>
          <w:sz w:val="28"/>
          <w:szCs w:val="28"/>
          <w:rtl/>
        </w:rPr>
        <w:t xml:space="preserve"> </w:t>
      </w:r>
      <w:r w:rsidR="00B92520" w:rsidRPr="00012D56">
        <w:rPr>
          <w:rFonts w:ascii="Times New Roman" w:eastAsia="Times New Roman" w:hAnsi="Times New Roman" w:cs="Simplified Arabic" w:hint="cs"/>
          <w:color w:val="000000"/>
          <w:sz w:val="28"/>
          <w:szCs w:val="28"/>
          <w:rtl/>
        </w:rPr>
        <w:t>عكس الشخص الطبيعي الذي يتمتع بالحقوق دون تقييد ما عدا شرط عدم مخالفة النظام العامة والآداب العامة، كما له حرية النشاط.، كما أن الشخص المعنوي لا تصلح له بعض الحقوق الخاصة بالشخص الطبيعي لأن طبيعته تختلف عن الإنسان مثل حقوق الأسرة.</w:t>
      </w:r>
    </w:p>
    <w:p w14:paraId="45D018F7"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2</w:t>
      </w:r>
      <w:r w:rsidRPr="00012D56">
        <w:rPr>
          <w:rFonts w:ascii="Times New Roman" w:eastAsia="Times New Roman" w:hAnsi="Times New Roman" w:cs="Simplified Arabic" w:hint="cs"/>
          <w:b/>
          <w:bCs/>
          <w:color w:val="000000"/>
          <w:sz w:val="28"/>
          <w:szCs w:val="28"/>
          <w:rtl/>
        </w:rPr>
        <w:t>- أهلية الأداء</w:t>
      </w:r>
      <w:r w:rsidRPr="00012D56">
        <w:rPr>
          <w:rFonts w:ascii="Times New Roman" w:eastAsia="Times New Roman" w:hAnsi="Times New Roman" w:cs="Simplified Arabic" w:hint="cs"/>
          <w:color w:val="000000"/>
          <w:sz w:val="28"/>
          <w:szCs w:val="28"/>
          <w:rtl/>
        </w:rPr>
        <w:t>:</w:t>
      </w:r>
      <w:r w:rsidR="002F4282"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للشخص المعنوي أهلية يعبر عنها ممثله القانوني كرئيس الدولة أو والي الولاية. لكن أهلية أداء الشخص المعنوي منحصرة في حدود الغرض الذي أنشئ من اجله.</w:t>
      </w:r>
    </w:p>
    <w:p w14:paraId="5B5A9EB6"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3: الاسم:</w:t>
      </w:r>
      <w:r w:rsidRPr="00012D56">
        <w:rPr>
          <w:rFonts w:ascii="Times New Roman" w:eastAsia="Times New Roman" w:hAnsi="Times New Roman" w:cs="Simplified Arabic" w:hint="cs"/>
          <w:color w:val="000000"/>
          <w:sz w:val="28"/>
          <w:szCs w:val="28"/>
          <w:rtl/>
        </w:rPr>
        <w:t xml:space="preserve"> للشخص المعنوي اسم يميزه عن غيره، وقد يكون اسم أحد الشركاء أو اسم منبثق من غرض إنشائه.</w:t>
      </w:r>
    </w:p>
    <w:p w14:paraId="3E8783EF"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 xml:space="preserve">4: الموطن: </w:t>
      </w:r>
      <w:r w:rsidRPr="00012D56">
        <w:rPr>
          <w:rFonts w:ascii="Times New Roman" w:eastAsia="Times New Roman" w:hAnsi="Times New Roman" w:cs="Simplified Arabic" w:hint="cs"/>
          <w:color w:val="000000"/>
          <w:sz w:val="28"/>
          <w:szCs w:val="28"/>
          <w:rtl/>
        </w:rPr>
        <w:t>يتمتع الشخص المعنوي بموطن مستقل عن موطن أعضائه، وهو المكان الذي يوجد فيه مركز إدارته الرئيسي، ويمكن أن يتعدد الموطن بتعدد فروع الشخص المعنوي. </w:t>
      </w:r>
    </w:p>
    <w:p w14:paraId="6FDD3D2A"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5: الحالة السياسية:</w:t>
      </w:r>
      <w:r w:rsidRPr="00012D56">
        <w:rPr>
          <w:rFonts w:ascii="Times New Roman" w:eastAsia="Times New Roman" w:hAnsi="Times New Roman" w:cs="Simplified Arabic" w:hint="cs"/>
          <w:color w:val="000000"/>
          <w:sz w:val="28"/>
          <w:szCs w:val="28"/>
          <w:rtl/>
        </w:rPr>
        <w:t xml:space="preserve"> بما أن طبيعة الشخص المعنوي تختلف عن طبيعة الشخص الطبيعي فلا حالة عائلية له، أما عن الحالة السياسية فجنسيته تتحدد بالدولة التي يوجد فيها مركز إدارته الفعلي. </w:t>
      </w:r>
    </w:p>
    <w:p w14:paraId="15807031"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lastRenderedPageBreak/>
        <w:t>6: الذمة المالية:</w:t>
      </w:r>
      <w:r w:rsidRPr="00012D56">
        <w:rPr>
          <w:rFonts w:ascii="Times New Roman" w:eastAsia="Times New Roman" w:hAnsi="Times New Roman" w:cs="Simplified Arabic" w:hint="cs"/>
          <w:color w:val="000000"/>
          <w:sz w:val="28"/>
          <w:szCs w:val="28"/>
          <w:rtl/>
        </w:rPr>
        <w:t xml:space="preserve"> للشخص المعنوي ذمة مالية مستقلة عن ذمة أعضائه ومؤسسه، فلا يجوز لدائني الأعضاء أم ينفذوا حقوقهم على أموال الشخص المعنوي، وتخضع أمواله للضرائب استقلالا عن أموال الأعضاء، وتعتبر أمواله الضمان الوحيد لخصومه أو دائنيه، باستثناء شركة التضامن التي تتضامن فيها أموال الأعضاء وأموال الشركة لسداد الديون.</w:t>
      </w:r>
    </w:p>
    <w:p w14:paraId="7B5CCC0F" w14:textId="77777777" w:rsidR="00622166" w:rsidRPr="00012D56" w:rsidRDefault="00B92520" w:rsidP="00A36CF5">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7: المسؤولية:</w:t>
      </w:r>
      <w:r w:rsidR="002F4282"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يتحمل الشخص المعنوي المسؤولية المدنية وهي مسؤولية المتبوع عن أعمال التابع، ويتحمل المسؤولية الجنائية إذا أضر بالغير وذلك بالعقوبات الملائمة لطبيعته كالمصادرة والغرامة والحل.</w:t>
      </w:r>
    </w:p>
    <w:p w14:paraId="320D477F" w14:textId="77777777" w:rsidR="00622166" w:rsidRPr="00012D56" w:rsidRDefault="00622166" w:rsidP="00B92520">
      <w:pPr>
        <w:spacing w:line="240" w:lineRule="auto"/>
        <w:jc w:val="both"/>
        <w:rPr>
          <w:rFonts w:ascii="Times New Roman" w:eastAsia="Times New Roman" w:hAnsi="Times New Roman" w:cs="Times New Roman"/>
          <w:sz w:val="28"/>
          <w:szCs w:val="28"/>
          <w:rtl/>
        </w:rPr>
      </w:pPr>
    </w:p>
    <w:p w14:paraId="427CAA47" w14:textId="77777777" w:rsidR="002F4282" w:rsidRPr="00012D56" w:rsidRDefault="002F4282" w:rsidP="002F4282">
      <w:pPr>
        <w:spacing w:line="240" w:lineRule="auto"/>
        <w:jc w:val="center"/>
        <w:rPr>
          <w:rFonts w:ascii="Times New Roman" w:eastAsia="Times New Roman" w:hAnsi="Times New Roman" w:cs="Times New Roman"/>
          <w:b/>
          <w:bCs/>
          <w:sz w:val="28"/>
          <w:szCs w:val="28"/>
          <w:rtl/>
        </w:rPr>
      </w:pPr>
      <w:r w:rsidRPr="00012D56">
        <w:rPr>
          <w:rFonts w:ascii="Times New Roman" w:eastAsia="Times New Roman" w:hAnsi="Times New Roman" w:cs="Times New Roman" w:hint="cs"/>
          <w:b/>
          <w:bCs/>
          <w:sz w:val="28"/>
          <w:szCs w:val="28"/>
          <w:rtl/>
        </w:rPr>
        <w:t>الحصة الخامسة</w:t>
      </w:r>
    </w:p>
    <w:p w14:paraId="439D4926" w14:textId="77777777" w:rsidR="00B92520" w:rsidRPr="00012D56" w:rsidRDefault="002F4282" w:rsidP="002F4282">
      <w:pPr>
        <w:spacing w:line="240" w:lineRule="auto"/>
        <w:jc w:val="center"/>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(أركان الحق: 2- محل احق)</w:t>
      </w:r>
    </w:p>
    <w:p w14:paraId="040C0B1A"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يقصد بمحل الحق الموضوع الذي ينصب عليه الحق، وقد يكون شيئا أو عملا من الأعمال وهذا يرجع إلى طبيعة هذا الحق من حيث كونه حقا عينيا أو شخصيا.</w:t>
      </w:r>
    </w:p>
    <w:p w14:paraId="5D12A52F" w14:textId="77777777" w:rsidR="00B92520" w:rsidRPr="00012D56" w:rsidRDefault="002F4282"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أولا: محل الحق الشخصي</w:t>
      </w:r>
    </w:p>
    <w:p w14:paraId="2F57D384" w14:textId="77777777" w:rsidR="00B92520" w:rsidRPr="00012D56" w:rsidRDefault="002F4282"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b/>
          <w:bCs/>
          <w:color w:val="000000"/>
          <w:sz w:val="28"/>
          <w:szCs w:val="28"/>
        </w:rPr>
        <w:t xml:space="preserve">I </w:t>
      </w:r>
      <w:r w:rsidR="00B92520" w:rsidRPr="00012D56">
        <w:rPr>
          <w:rFonts w:ascii="Times New Roman" w:eastAsia="Times New Roman" w:hAnsi="Times New Roman" w:cs="Simplified Arabic" w:hint="cs"/>
          <w:b/>
          <w:bCs/>
          <w:color w:val="000000"/>
          <w:sz w:val="28"/>
          <w:szCs w:val="28"/>
          <w:rtl/>
        </w:rPr>
        <w:t xml:space="preserve"> </w:t>
      </w:r>
      <w:r w:rsidRPr="00012D56">
        <w:rPr>
          <w:rFonts w:ascii="Times New Roman" w:eastAsia="Times New Roman" w:hAnsi="Times New Roman" w:cs="Simplified Arabic" w:hint="cs"/>
          <w:b/>
          <w:bCs/>
          <w:color w:val="000000"/>
          <w:sz w:val="28"/>
          <w:szCs w:val="28"/>
          <w:rtl/>
          <w:lang w:bidi="ar-DZ"/>
        </w:rPr>
        <w:t xml:space="preserve">- </w:t>
      </w:r>
      <w:r w:rsidR="00B92520" w:rsidRPr="00012D56">
        <w:rPr>
          <w:rFonts w:ascii="Times New Roman" w:eastAsia="Times New Roman" w:hAnsi="Times New Roman" w:cs="Simplified Arabic" w:hint="cs"/>
          <w:b/>
          <w:bCs/>
          <w:color w:val="000000"/>
          <w:sz w:val="28"/>
          <w:szCs w:val="28"/>
          <w:rtl/>
        </w:rPr>
        <w:t>الالتزام بالقيام بعمل:</w:t>
      </w:r>
    </w:p>
    <w:p w14:paraId="575A47D1"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  </w:t>
      </w:r>
      <w:r w:rsidRPr="00012D56">
        <w:rPr>
          <w:rFonts w:ascii="Times New Roman" w:eastAsia="Times New Roman" w:hAnsi="Times New Roman" w:cs="Simplified Arabic" w:hint="cs"/>
          <w:color w:val="000000"/>
          <w:sz w:val="28"/>
          <w:szCs w:val="28"/>
          <w:rtl/>
        </w:rPr>
        <w:t>الالتزام بالقيام بعمل هم القيام بعمل إيجابي لمصلحة الدائن، مثل قيام البائع بتسليم المبيع إلى المشتري، وقيام المشتري بدفع الثمن البائع، وكقيام الناقل بنقل شيء أو شخص إلى مكان ما، والتزام المؤجر بتسليم العين المؤجرة للمستأجر ، والتزام هذا الأخير بدفع الأجرة.</w:t>
      </w:r>
    </w:p>
    <w:p w14:paraId="3D82071A"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والالتزام بعمل قد يكون التزاما بتحقيق نتيجة إذا كان موضوعه محددا، كالناقل مثلا. وقد يكون التزاما ببذل عناية، فلا يسأل عن عدم تحقيق النتيجة وإنما يسأل عن تقصيره في بذل العناية الكافية، كالطبيب.</w:t>
      </w:r>
    </w:p>
    <w:p w14:paraId="405732AF" w14:textId="77777777" w:rsidR="00B92520" w:rsidRPr="00012D56" w:rsidRDefault="002F4282"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b/>
          <w:bCs/>
          <w:color w:val="000000"/>
          <w:sz w:val="28"/>
          <w:szCs w:val="28"/>
        </w:rPr>
        <w:t>II</w:t>
      </w:r>
      <w:r w:rsidR="00B92520" w:rsidRPr="00012D56">
        <w:rPr>
          <w:rFonts w:ascii="Times New Roman" w:eastAsia="Times New Roman" w:hAnsi="Times New Roman" w:cs="Simplified Arabic" w:hint="cs"/>
          <w:b/>
          <w:bCs/>
          <w:color w:val="000000"/>
          <w:sz w:val="28"/>
          <w:szCs w:val="28"/>
          <w:rtl/>
        </w:rPr>
        <w:t xml:space="preserve"> </w:t>
      </w:r>
      <w:r w:rsidRPr="00012D56">
        <w:rPr>
          <w:rFonts w:ascii="Times New Roman" w:eastAsia="Times New Roman" w:hAnsi="Times New Roman" w:cs="Simplified Arabic" w:hint="cs"/>
          <w:b/>
          <w:bCs/>
          <w:color w:val="000000"/>
          <w:sz w:val="28"/>
          <w:szCs w:val="28"/>
          <w:rtl/>
          <w:lang w:bidi="ar-DZ"/>
        </w:rPr>
        <w:t xml:space="preserve">- </w:t>
      </w:r>
      <w:r w:rsidR="00B92520" w:rsidRPr="00012D56">
        <w:rPr>
          <w:rFonts w:ascii="Times New Roman" w:eastAsia="Times New Roman" w:hAnsi="Times New Roman" w:cs="Simplified Arabic" w:hint="cs"/>
          <w:b/>
          <w:bCs/>
          <w:color w:val="000000"/>
          <w:sz w:val="28"/>
          <w:szCs w:val="28"/>
          <w:rtl/>
        </w:rPr>
        <w:t xml:space="preserve">الالتزام </w:t>
      </w:r>
      <w:r w:rsidR="00622166" w:rsidRPr="00012D56">
        <w:rPr>
          <w:rFonts w:ascii="Times New Roman" w:eastAsia="Times New Roman" w:hAnsi="Times New Roman" w:cs="Simplified Arabic" w:hint="cs"/>
          <w:b/>
          <w:bCs/>
          <w:color w:val="000000"/>
          <w:sz w:val="28"/>
          <w:szCs w:val="28"/>
          <w:rtl/>
        </w:rPr>
        <w:t>با</w:t>
      </w:r>
      <w:r w:rsidR="00B92520" w:rsidRPr="00012D56">
        <w:rPr>
          <w:rFonts w:ascii="Times New Roman" w:eastAsia="Times New Roman" w:hAnsi="Times New Roman" w:cs="Simplified Arabic" w:hint="cs"/>
          <w:b/>
          <w:bCs/>
          <w:color w:val="000000"/>
          <w:sz w:val="28"/>
          <w:szCs w:val="28"/>
          <w:rtl/>
        </w:rPr>
        <w:t>لامتناع عن عمل:</w:t>
      </w:r>
    </w:p>
    <w:p w14:paraId="6C402CED"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   </w:t>
      </w:r>
      <w:r w:rsidRPr="00012D56">
        <w:rPr>
          <w:rFonts w:ascii="Times New Roman" w:eastAsia="Times New Roman" w:hAnsi="Times New Roman" w:cs="Simplified Arabic" w:hint="cs"/>
          <w:color w:val="000000"/>
          <w:sz w:val="28"/>
          <w:szCs w:val="28"/>
          <w:rtl/>
        </w:rPr>
        <w:t>معظم العقود تتناول الالتزام بالامتناع عن عمل، كالتزام البائع بعد التعرض للمشتري في المبيع، والتزام المؤجر بعد التعرض للمستأجر في العين المؤجرة.</w:t>
      </w:r>
      <w:r w:rsidR="00622166"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كما يمكن أن يكون الالتزام بالامتناع عن عمل هو الالتزام الرئيسي فيه، ويتمثل ذلك أساسا في عقد الصلح، إذ أن محله والتزامه الرئيسي عن الحق في الدعوى.</w:t>
      </w:r>
    </w:p>
    <w:p w14:paraId="750879A1" w14:textId="77777777" w:rsidR="00B92520" w:rsidRPr="00012D56" w:rsidRDefault="002F4282"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ثانياً</w:t>
      </w:r>
      <w:r w:rsidR="00B92520" w:rsidRPr="00012D56">
        <w:rPr>
          <w:rFonts w:ascii="Times New Roman" w:eastAsia="Times New Roman" w:hAnsi="Times New Roman" w:cs="Simplified Arabic" w:hint="cs"/>
          <w:b/>
          <w:bCs/>
          <w:color w:val="000000"/>
          <w:sz w:val="28"/>
          <w:szCs w:val="28"/>
          <w:rtl/>
        </w:rPr>
        <w:t>: محل الحق العيني.</w:t>
      </w:r>
    </w:p>
    <w:p w14:paraId="612F074D" w14:textId="77777777" w:rsidR="00B92520" w:rsidRPr="00012D56" w:rsidRDefault="00B92520" w:rsidP="002F4282">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لا ينبغ</w:t>
      </w:r>
      <w:r w:rsidR="002F4282" w:rsidRPr="00012D56">
        <w:rPr>
          <w:rFonts w:ascii="Times New Roman" w:eastAsia="Times New Roman" w:hAnsi="Times New Roman" w:cs="Simplified Arabic" w:hint="cs"/>
          <w:color w:val="000000"/>
          <w:sz w:val="28"/>
          <w:szCs w:val="28"/>
          <w:rtl/>
        </w:rPr>
        <w:t>ي الخلط بين الشيء والمال. فالمال</w:t>
      </w:r>
      <w:r w:rsidRPr="00012D56">
        <w:rPr>
          <w:rFonts w:ascii="Times New Roman" w:eastAsia="Times New Roman" w:hAnsi="Times New Roman" w:cs="Simplified Arabic" w:hint="cs"/>
          <w:color w:val="000000"/>
          <w:sz w:val="28"/>
          <w:szCs w:val="28"/>
          <w:rtl/>
        </w:rPr>
        <w:t>، هو كل حق مالي سواء كان حقا شخصيا أو عينيا أو ذهنيا، وبالتالي هناك أموالا تعتبر أشياء، والشيء هو الكائن في حيز من الطبيعة، وإذا دخل في دائرة التعامل فإنه يصبح محلا للعلاقات القانونية ويصبح مالا.</w:t>
      </w:r>
      <w:r w:rsidR="002F4282"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 xml:space="preserve">وبالتالي لا يمكن اعتبار كل الأشياء أموالا، لأن هناك أشياء غير </w:t>
      </w:r>
      <w:r w:rsidRPr="00012D56">
        <w:rPr>
          <w:rFonts w:ascii="Times New Roman" w:eastAsia="Times New Roman" w:hAnsi="Times New Roman" w:cs="Simplified Arabic" w:hint="cs"/>
          <w:color w:val="000000"/>
          <w:sz w:val="28"/>
          <w:szCs w:val="28"/>
          <w:rtl/>
        </w:rPr>
        <w:lastRenderedPageBreak/>
        <w:t>قابلة للتعامل فيها بطبيعتها أو بحكم القانون، وبالتالي يمكن تقسيم الأشياء على هذا الأساس، أو على أساس طبيعتها أو طريقة استعمالها.</w:t>
      </w:r>
    </w:p>
    <w:p w14:paraId="643811E0" w14:textId="77777777" w:rsidR="00B92520" w:rsidRPr="00012D56" w:rsidRDefault="002F4282"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b/>
          <w:bCs/>
          <w:color w:val="000000"/>
          <w:sz w:val="28"/>
          <w:szCs w:val="28"/>
        </w:rPr>
        <w:t>I</w:t>
      </w:r>
      <w:r w:rsidR="00B92520" w:rsidRPr="00012D56">
        <w:rPr>
          <w:rFonts w:ascii="Times New Roman" w:eastAsia="Times New Roman" w:hAnsi="Times New Roman" w:cs="Simplified Arabic" w:hint="cs"/>
          <w:b/>
          <w:bCs/>
          <w:color w:val="000000"/>
          <w:sz w:val="28"/>
          <w:szCs w:val="28"/>
          <w:rtl/>
        </w:rPr>
        <w:t xml:space="preserve"> </w:t>
      </w:r>
      <w:r w:rsidRPr="00012D56">
        <w:rPr>
          <w:rFonts w:ascii="Times New Roman" w:eastAsia="Times New Roman" w:hAnsi="Times New Roman" w:cs="Simplified Arabic" w:hint="cs"/>
          <w:b/>
          <w:bCs/>
          <w:color w:val="000000"/>
          <w:sz w:val="28"/>
          <w:szCs w:val="28"/>
          <w:rtl/>
          <w:lang w:bidi="ar-DZ"/>
        </w:rPr>
        <w:t xml:space="preserve">- </w:t>
      </w:r>
      <w:r w:rsidR="00B92520" w:rsidRPr="00012D56">
        <w:rPr>
          <w:rFonts w:ascii="Times New Roman" w:eastAsia="Times New Roman" w:hAnsi="Times New Roman" w:cs="Simplified Arabic" w:hint="cs"/>
          <w:b/>
          <w:bCs/>
          <w:color w:val="000000"/>
          <w:sz w:val="28"/>
          <w:szCs w:val="28"/>
          <w:rtl/>
        </w:rPr>
        <w:t>الأشياء غير قابلة للتعامل فيها:</w:t>
      </w:r>
      <w:r w:rsidR="00B92520" w:rsidRPr="00012D56">
        <w:rPr>
          <w:rFonts w:ascii="Times New Roman" w:eastAsia="Times New Roman" w:hAnsi="Times New Roman" w:cs="Simplified Arabic" w:hint="cs"/>
          <w:color w:val="000000"/>
          <w:sz w:val="28"/>
          <w:szCs w:val="28"/>
          <w:rtl/>
        </w:rPr>
        <w:t> </w:t>
      </w:r>
    </w:p>
    <w:p w14:paraId="5612B6B5"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هناك أشياء غير قابلة للتعامل فيها بحكم طبيعتها كالهواء والضوء وماء البحر، وأشياء غير قابلة للتعامل فيها بحكم القانون، وهي التي لا يجيز القانون التعامل فيها ولا أن تكون محلا للحقوق المالية (المادة 682 ق.م)، و السبب الذي يجعلها كذلك هو كونها مخصصة للمنفعة العامة أو تمس بالنظام العام والآداب العامة.</w:t>
      </w:r>
    </w:p>
    <w:p w14:paraId="26F83305" w14:textId="77777777" w:rsidR="00B92520" w:rsidRPr="00012D56" w:rsidRDefault="002F4282"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b/>
          <w:bCs/>
          <w:color w:val="000000"/>
          <w:sz w:val="28"/>
          <w:szCs w:val="28"/>
        </w:rPr>
        <w:t>II</w:t>
      </w:r>
      <w:r w:rsidR="00B92520" w:rsidRPr="00012D56">
        <w:rPr>
          <w:rFonts w:ascii="Times New Roman" w:eastAsia="Times New Roman" w:hAnsi="Times New Roman" w:cs="Simplified Arabic" w:hint="cs"/>
          <w:b/>
          <w:bCs/>
          <w:color w:val="000000"/>
          <w:sz w:val="28"/>
          <w:szCs w:val="28"/>
          <w:rtl/>
        </w:rPr>
        <w:t xml:space="preserve"> </w:t>
      </w:r>
      <w:r w:rsidRPr="00012D56">
        <w:rPr>
          <w:rFonts w:ascii="Times New Roman" w:eastAsia="Times New Roman" w:hAnsi="Times New Roman" w:cs="Simplified Arabic" w:hint="cs"/>
          <w:b/>
          <w:bCs/>
          <w:color w:val="000000"/>
          <w:sz w:val="28"/>
          <w:szCs w:val="28"/>
          <w:rtl/>
          <w:lang w:bidi="ar-DZ"/>
        </w:rPr>
        <w:t xml:space="preserve">- </w:t>
      </w:r>
      <w:r w:rsidR="00B92520" w:rsidRPr="00012D56">
        <w:rPr>
          <w:rFonts w:ascii="Times New Roman" w:eastAsia="Times New Roman" w:hAnsi="Times New Roman" w:cs="Simplified Arabic" w:hint="cs"/>
          <w:b/>
          <w:bCs/>
          <w:color w:val="000000"/>
          <w:sz w:val="28"/>
          <w:szCs w:val="28"/>
          <w:rtl/>
        </w:rPr>
        <w:t>تقسيم الأشياء من حيث طبيعتها</w:t>
      </w:r>
      <w:r w:rsidR="00B92520" w:rsidRPr="00012D56">
        <w:rPr>
          <w:rFonts w:ascii="Times New Roman" w:eastAsia="Times New Roman" w:hAnsi="Times New Roman" w:cs="Simplified Arabic" w:hint="cs"/>
          <w:color w:val="000000"/>
          <w:sz w:val="28"/>
          <w:szCs w:val="28"/>
          <w:rtl/>
        </w:rPr>
        <w:t>:</w:t>
      </w:r>
    </w:p>
    <w:p w14:paraId="1ACA048F"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تقسيم الأشياء من حيث طبيعتها إلى أشياء ثابتة(عقارات)، وأشياء منقولة، و تنص المادة 683 على الآتي: "كل شيء مستقر في حيزه وثابت فيه ولا يمكن نقله منه دون تلف فهو عقار، وكل ماعدا ذلك فهو منقول".</w:t>
      </w:r>
    </w:p>
    <w:p w14:paraId="531DAF33"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1</w:t>
      </w:r>
      <w:r w:rsidRPr="00012D56">
        <w:rPr>
          <w:rFonts w:ascii="Times New Roman" w:eastAsia="Times New Roman" w:hAnsi="Times New Roman" w:cs="Simplified Arabic" w:hint="cs"/>
          <w:b/>
          <w:bCs/>
          <w:color w:val="000000"/>
          <w:sz w:val="28"/>
          <w:szCs w:val="28"/>
          <w:rtl/>
        </w:rPr>
        <w:t>-العقارات</w:t>
      </w:r>
      <w:r w:rsidRPr="00012D56">
        <w:rPr>
          <w:rFonts w:ascii="Times New Roman" w:eastAsia="Times New Roman" w:hAnsi="Times New Roman" w:cs="Simplified Arabic" w:hint="cs"/>
          <w:color w:val="000000"/>
          <w:sz w:val="28"/>
          <w:szCs w:val="28"/>
          <w:rtl/>
        </w:rPr>
        <w:t>: وتنقسم إلى: </w:t>
      </w:r>
    </w:p>
    <w:p w14:paraId="34D71BC8"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أ- عقارات بالطبيعة وهذا ما نصت عليه المادة أعلاه.</w:t>
      </w:r>
    </w:p>
    <w:p w14:paraId="3B51A2D8"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ب-عقارات بالتخصيص وهي في الأصل منقول ولكنها خصصت لخدمة عقار أو لاستغلاله كالآلات الفلاحية.</w:t>
      </w:r>
    </w:p>
    <w:p w14:paraId="45E1147B" w14:textId="77777777" w:rsidR="00B92520" w:rsidRPr="00012D56" w:rsidRDefault="00B92520" w:rsidP="00622166">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xml:space="preserve">- </w:t>
      </w:r>
      <w:r w:rsidR="00622166" w:rsidRPr="00012D56">
        <w:rPr>
          <w:rFonts w:ascii="Times New Roman" w:eastAsia="Times New Roman" w:hAnsi="Times New Roman" w:cs="Simplified Arabic" w:hint="cs"/>
          <w:color w:val="000000"/>
          <w:sz w:val="28"/>
          <w:szCs w:val="28"/>
          <w:rtl/>
        </w:rPr>
        <w:t>ويشترط ل</w:t>
      </w:r>
      <w:r w:rsidRPr="00012D56">
        <w:rPr>
          <w:rFonts w:ascii="Times New Roman" w:eastAsia="Times New Roman" w:hAnsi="Times New Roman" w:cs="Simplified Arabic" w:hint="cs"/>
          <w:color w:val="000000"/>
          <w:sz w:val="28"/>
          <w:szCs w:val="28"/>
          <w:rtl/>
        </w:rPr>
        <w:t>اعتبار المنقول عقارا بالتخصيص: أن يكون الع</w:t>
      </w:r>
      <w:r w:rsidR="00622166" w:rsidRPr="00012D56">
        <w:rPr>
          <w:rFonts w:ascii="Times New Roman" w:eastAsia="Times New Roman" w:hAnsi="Times New Roman" w:cs="Simplified Arabic" w:hint="cs"/>
          <w:color w:val="000000"/>
          <w:sz w:val="28"/>
          <w:szCs w:val="28"/>
          <w:rtl/>
        </w:rPr>
        <w:t>قار والمنقول مملوكين لشخص واحد، وكذا</w:t>
      </w:r>
      <w:r w:rsidRPr="00012D56">
        <w:rPr>
          <w:rFonts w:ascii="Times New Roman" w:eastAsia="Times New Roman" w:hAnsi="Times New Roman" w:cs="Simplified Arabic" w:hint="cs"/>
          <w:color w:val="000000"/>
          <w:sz w:val="28"/>
          <w:szCs w:val="28"/>
          <w:rtl/>
        </w:rPr>
        <w:t xml:space="preserve"> أن يكون المنقول مخصصا لخدمة العقار و استغلاله.</w:t>
      </w:r>
    </w:p>
    <w:p w14:paraId="66DB8E9E" w14:textId="77777777" w:rsidR="00B92520" w:rsidRPr="00012D56" w:rsidRDefault="00B92520"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 xml:space="preserve">2- المنقولات: </w:t>
      </w:r>
      <w:r w:rsidRPr="00012D56">
        <w:rPr>
          <w:rFonts w:ascii="Times New Roman" w:eastAsia="Times New Roman" w:hAnsi="Times New Roman" w:cs="Simplified Arabic" w:hint="cs"/>
          <w:color w:val="000000"/>
          <w:sz w:val="28"/>
          <w:szCs w:val="28"/>
          <w:rtl/>
        </w:rPr>
        <w:t>هو كل ما يمكن نقله من مكان إلى أخر دون تلف. وقد تكون المنقولات بطبيعتها مادية أو معنوية كالاسم التجاري وأفكار المؤلفين، كما أن هناك منقولات بحسب المآل وهي عقارات في الأصل متصلة بالأرض ستؤول إلى منقول مثل المباني المقرر هدمها، أو الأشجار التي يراد قطعها، أو الثمار قبل نضجها.</w:t>
      </w:r>
    </w:p>
    <w:p w14:paraId="0FFB3EBC" w14:textId="77777777" w:rsidR="00B92520" w:rsidRPr="00012D56" w:rsidRDefault="002F4282" w:rsidP="00B92520">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b/>
          <w:bCs/>
          <w:color w:val="000000"/>
          <w:sz w:val="28"/>
          <w:szCs w:val="28"/>
        </w:rPr>
        <w:t>III</w:t>
      </w:r>
      <w:r w:rsidR="00B92520" w:rsidRPr="00012D56">
        <w:rPr>
          <w:rFonts w:ascii="Times New Roman" w:eastAsia="Times New Roman" w:hAnsi="Times New Roman" w:cs="Simplified Arabic" w:hint="cs"/>
          <w:b/>
          <w:bCs/>
          <w:color w:val="000000"/>
          <w:sz w:val="28"/>
          <w:szCs w:val="28"/>
          <w:rtl/>
        </w:rPr>
        <w:t xml:space="preserve"> </w:t>
      </w:r>
      <w:r w:rsidRPr="00012D56">
        <w:rPr>
          <w:rFonts w:ascii="Times New Roman" w:eastAsia="Times New Roman" w:hAnsi="Times New Roman" w:cs="Simplified Arabic" w:hint="cs"/>
          <w:b/>
          <w:bCs/>
          <w:color w:val="000000"/>
          <w:sz w:val="28"/>
          <w:szCs w:val="28"/>
          <w:rtl/>
          <w:lang w:bidi="ar-DZ"/>
        </w:rPr>
        <w:t xml:space="preserve">- </w:t>
      </w:r>
      <w:r w:rsidR="00B92520" w:rsidRPr="00012D56">
        <w:rPr>
          <w:rFonts w:ascii="Times New Roman" w:eastAsia="Times New Roman" w:hAnsi="Times New Roman" w:cs="Simplified Arabic" w:hint="cs"/>
          <w:b/>
          <w:bCs/>
          <w:color w:val="000000"/>
          <w:sz w:val="28"/>
          <w:szCs w:val="28"/>
          <w:rtl/>
        </w:rPr>
        <w:t>تقسيم الأشياء من حيث طريقة استعمالها.</w:t>
      </w:r>
    </w:p>
    <w:p w14:paraId="34A26506" w14:textId="77777777" w:rsidR="00B92520" w:rsidRPr="00012D56" w:rsidRDefault="00B92520" w:rsidP="00622166">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1- الأشياء القابلة للاستهلاك والأشياء غير القابلة للاستهلاك:</w:t>
      </w:r>
      <w:r w:rsidR="002F4282" w:rsidRPr="00012D56">
        <w:rPr>
          <w:rFonts w:ascii="Times New Roman" w:eastAsia="Times New Roman" w:hAnsi="Times New Roman" w:cs="Simplified Arabic" w:hint="cs"/>
          <w:color w:val="000000"/>
          <w:sz w:val="28"/>
          <w:szCs w:val="28"/>
          <w:rtl/>
        </w:rPr>
        <w:t xml:space="preserve"> </w:t>
      </w:r>
      <w:r w:rsidR="00622166" w:rsidRPr="00012D56">
        <w:rPr>
          <w:rFonts w:ascii="Times New Roman" w:eastAsia="Times New Roman" w:hAnsi="Times New Roman" w:cs="Simplified Arabic" w:hint="cs"/>
          <w:color w:val="000000"/>
          <w:sz w:val="28"/>
          <w:szCs w:val="28"/>
          <w:rtl/>
        </w:rPr>
        <w:t>الأشياء</w:t>
      </w:r>
      <w:r w:rsidR="00622166" w:rsidRPr="00012D56">
        <w:rPr>
          <w:rFonts w:ascii="Times New Roman" w:eastAsia="Times New Roman" w:hAnsi="Times New Roman" w:cs="Simplified Arabic"/>
          <w:color w:val="000000"/>
          <w:sz w:val="28"/>
          <w:szCs w:val="28"/>
          <w:rtl/>
        </w:rPr>
        <w:t xml:space="preserve"> </w:t>
      </w:r>
      <w:r w:rsidR="00622166" w:rsidRPr="00012D56">
        <w:rPr>
          <w:rFonts w:ascii="Times New Roman" w:eastAsia="Times New Roman" w:hAnsi="Times New Roman" w:cs="Simplified Arabic" w:hint="cs"/>
          <w:color w:val="000000"/>
          <w:sz w:val="28"/>
          <w:szCs w:val="28"/>
          <w:rtl/>
        </w:rPr>
        <w:t>القابلة</w:t>
      </w:r>
      <w:r w:rsidR="00622166" w:rsidRPr="00012D56">
        <w:rPr>
          <w:rFonts w:ascii="Times New Roman" w:eastAsia="Times New Roman" w:hAnsi="Times New Roman" w:cs="Simplified Arabic"/>
          <w:color w:val="000000"/>
          <w:sz w:val="28"/>
          <w:szCs w:val="28"/>
          <w:rtl/>
        </w:rPr>
        <w:t xml:space="preserve"> </w:t>
      </w:r>
      <w:r w:rsidR="00622166" w:rsidRPr="00012D56">
        <w:rPr>
          <w:rFonts w:ascii="Times New Roman" w:eastAsia="Times New Roman" w:hAnsi="Times New Roman" w:cs="Simplified Arabic" w:hint="cs"/>
          <w:color w:val="000000"/>
          <w:sz w:val="28"/>
          <w:szCs w:val="28"/>
          <w:rtl/>
        </w:rPr>
        <w:t>للاستهلاك</w:t>
      </w:r>
      <w:r w:rsidR="00622166" w:rsidRPr="00012D56">
        <w:rPr>
          <w:rFonts w:ascii="Times New Roman" w:eastAsia="Times New Roman" w:hAnsi="Times New Roman" w:cs="Simplified Arabic"/>
          <w:color w:val="000000"/>
          <w:sz w:val="28"/>
          <w:szCs w:val="28"/>
          <w:rtl/>
        </w:rPr>
        <w:t xml:space="preserve"> </w:t>
      </w:r>
      <w:r w:rsidR="002F4282" w:rsidRPr="00012D56">
        <w:rPr>
          <w:rFonts w:ascii="Times New Roman" w:eastAsia="Times New Roman" w:hAnsi="Times New Roman" w:cs="Simplified Arabic" w:hint="cs"/>
          <w:color w:val="000000"/>
          <w:sz w:val="28"/>
          <w:szCs w:val="28"/>
          <w:rtl/>
        </w:rPr>
        <w:t>و</w:t>
      </w:r>
      <w:r w:rsidRPr="00012D56">
        <w:rPr>
          <w:rFonts w:ascii="Times New Roman" w:eastAsia="Times New Roman" w:hAnsi="Times New Roman" w:cs="Simplified Arabic" w:hint="cs"/>
          <w:color w:val="000000"/>
          <w:sz w:val="28"/>
          <w:szCs w:val="28"/>
          <w:rtl/>
        </w:rPr>
        <w:t xml:space="preserve">هي الأشياء التي ينحصر استعمالها بحسب ما </w:t>
      </w:r>
      <w:r w:rsidR="00622166" w:rsidRPr="00012D56">
        <w:rPr>
          <w:rFonts w:ascii="Times New Roman" w:eastAsia="Times New Roman" w:hAnsi="Times New Roman" w:cs="Simplified Arabic" w:hint="cs"/>
          <w:color w:val="000000"/>
          <w:sz w:val="28"/>
          <w:szCs w:val="28"/>
          <w:rtl/>
        </w:rPr>
        <w:t>أعدت له في استهلاكها أو إنفاقها</w:t>
      </w:r>
      <w:r w:rsidRPr="00012D56">
        <w:rPr>
          <w:rFonts w:ascii="Times New Roman" w:eastAsia="Times New Roman" w:hAnsi="Times New Roman" w:cs="Simplified Arabic" w:hint="cs"/>
          <w:color w:val="000000"/>
          <w:sz w:val="28"/>
          <w:szCs w:val="28"/>
          <w:rtl/>
        </w:rPr>
        <w:t>.</w:t>
      </w:r>
      <w:r w:rsidR="00622166"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أما الأشياء غير القابلة للاستهلاك فهي التي يتكرر استعمالها دون أن تست</w:t>
      </w:r>
      <w:r w:rsidR="00622166" w:rsidRPr="00012D56">
        <w:rPr>
          <w:rFonts w:ascii="Times New Roman" w:eastAsia="Times New Roman" w:hAnsi="Times New Roman" w:cs="Simplified Arabic" w:hint="cs"/>
          <w:color w:val="000000"/>
          <w:sz w:val="28"/>
          <w:szCs w:val="28"/>
          <w:rtl/>
        </w:rPr>
        <w:t>هلاك أو تنفذ مثل المنازل والكتب</w:t>
      </w:r>
      <w:r w:rsidRPr="00012D56">
        <w:rPr>
          <w:rFonts w:ascii="Times New Roman" w:eastAsia="Times New Roman" w:hAnsi="Times New Roman" w:cs="Simplified Arabic" w:hint="cs"/>
          <w:color w:val="000000"/>
          <w:sz w:val="28"/>
          <w:szCs w:val="28"/>
          <w:rtl/>
        </w:rPr>
        <w:t>.</w:t>
      </w:r>
    </w:p>
    <w:p w14:paraId="550A6FE5" w14:textId="77777777" w:rsidR="00B92520" w:rsidRPr="00012D56" w:rsidRDefault="00B92520" w:rsidP="00622166">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2</w:t>
      </w:r>
      <w:r w:rsidRPr="00012D56">
        <w:rPr>
          <w:rFonts w:ascii="Times New Roman" w:eastAsia="Times New Roman" w:hAnsi="Times New Roman" w:cs="Simplified Arabic" w:hint="cs"/>
          <w:b/>
          <w:bCs/>
          <w:color w:val="000000"/>
          <w:sz w:val="28"/>
          <w:szCs w:val="28"/>
          <w:rtl/>
        </w:rPr>
        <w:t>-الأشياء المثلية والأشياء القيمية:</w:t>
      </w:r>
      <w:r w:rsidR="00622166" w:rsidRPr="00012D56">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rPr>
        <w:t>الأشياء المثلية هي الأشياء التي يقوم بعضها مقام بعض عند الوفاء ، والتي تقدر عادة بالعدد، أو القياس أو الكيل والوزن (المادة 686 ق.م).أما الأشياء القيمية فهي المعنية بالذات ، وهي لا يقوم بعضها مقام بعض كالسيارات والعقارات</w:t>
      </w:r>
      <w:r w:rsidR="00622166" w:rsidRPr="00012D56">
        <w:rPr>
          <w:rFonts w:ascii="Times New Roman" w:eastAsia="Times New Roman" w:hAnsi="Times New Roman" w:cs="Simplified Arabic" w:hint="cs"/>
          <w:color w:val="000000"/>
          <w:sz w:val="28"/>
          <w:szCs w:val="28"/>
          <w:rtl/>
        </w:rPr>
        <w:t xml:space="preserve"> .</w:t>
      </w:r>
    </w:p>
    <w:p w14:paraId="0C73806E" w14:textId="77777777" w:rsidR="00A36CF5" w:rsidRPr="00A36CF5" w:rsidRDefault="00B92520" w:rsidP="00A36CF5">
      <w:pPr>
        <w:pStyle w:val="Paragraphedeliste"/>
        <w:numPr>
          <w:ilvl w:val="1"/>
          <w:numId w:val="6"/>
        </w:numPr>
        <w:tabs>
          <w:tab w:val="left" w:pos="424"/>
        </w:tabs>
        <w:spacing w:line="240" w:lineRule="auto"/>
        <w:ind w:left="282" w:right="-362" w:hanging="283"/>
        <w:jc w:val="both"/>
        <w:textAlignment w:val="baseline"/>
        <w:rPr>
          <w:rFonts w:ascii="Times New Roman" w:eastAsia="Times New Roman" w:hAnsi="Times New Roman" w:cs="Simplified Arabic"/>
          <w:color w:val="000000"/>
          <w:sz w:val="28"/>
          <w:szCs w:val="28"/>
        </w:rPr>
      </w:pPr>
      <w:r w:rsidRPr="00012D56">
        <w:rPr>
          <w:rFonts w:ascii="Times New Roman" w:eastAsia="Times New Roman" w:hAnsi="Times New Roman" w:cs="Simplified Arabic" w:hint="cs"/>
          <w:b/>
          <w:bCs/>
          <w:color w:val="000000"/>
          <w:sz w:val="28"/>
          <w:szCs w:val="28"/>
          <w:rtl/>
        </w:rPr>
        <w:lastRenderedPageBreak/>
        <w:t>الأشياء المثمرة والأشياء غير المثمرة:</w:t>
      </w:r>
      <w:r w:rsidRPr="00012D56">
        <w:rPr>
          <w:rFonts w:ascii="Times New Roman" w:eastAsia="Times New Roman" w:hAnsi="Times New Roman" w:cs="Simplified Arabic" w:hint="cs"/>
          <w:color w:val="000000"/>
          <w:sz w:val="28"/>
          <w:szCs w:val="28"/>
          <w:rtl/>
        </w:rPr>
        <w:t xml:space="preserve"> الأشياء المثمرة هي الأشياء التي تستخرج من ثمار دورية مت</w:t>
      </w:r>
      <w:r w:rsidR="00622166" w:rsidRPr="00012D56">
        <w:rPr>
          <w:rFonts w:ascii="Times New Roman" w:eastAsia="Times New Roman" w:hAnsi="Times New Roman" w:cs="Simplified Arabic" w:hint="cs"/>
          <w:color w:val="000000"/>
          <w:sz w:val="28"/>
          <w:szCs w:val="28"/>
          <w:rtl/>
        </w:rPr>
        <w:t>جددة دون الانتقاص من أصل الشيء</w:t>
      </w:r>
      <w:r w:rsidRPr="00012D56">
        <w:rPr>
          <w:rFonts w:ascii="Times New Roman" w:eastAsia="Times New Roman" w:hAnsi="Times New Roman" w:cs="Simplified Arabic" w:hint="cs"/>
          <w:color w:val="000000"/>
          <w:sz w:val="28"/>
          <w:szCs w:val="28"/>
          <w:rtl/>
        </w:rPr>
        <w:t>، وتختلف الثمار عن المنتجات والتي تستخرج من الشيء بصفة دورية ولكن غير متجددة، ويؤدي فصلها إلى إنقاص من أصل الشيء كالمعادن والأشجار، لأن استخراج المعادن يؤدي إلى إنقاص من قيمة الأرض،  وبالتالي لا نسمي المنتجات ثمارا، وغنما نعتبرها أشياء غير مثمرة.</w:t>
      </w:r>
    </w:p>
    <w:p w14:paraId="4612C671" w14:textId="77777777" w:rsidR="009178A3" w:rsidRPr="00A36CF5" w:rsidRDefault="009178A3" w:rsidP="009178A3">
      <w:pPr>
        <w:pStyle w:val="Paragraphedeliste"/>
        <w:tabs>
          <w:tab w:val="left" w:pos="424"/>
        </w:tabs>
        <w:spacing w:line="240" w:lineRule="auto"/>
        <w:ind w:left="282" w:right="-362"/>
        <w:jc w:val="center"/>
        <w:textAlignment w:val="baseline"/>
        <w:rPr>
          <w:rFonts w:ascii="Times New Roman" w:eastAsia="Times New Roman" w:hAnsi="Times New Roman" w:cs="Simplified Arabic"/>
          <w:b/>
          <w:bCs/>
          <w:color w:val="000000"/>
          <w:sz w:val="28"/>
          <w:szCs w:val="28"/>
        </w:rPr>
      </w:pPr>
      <w:r w:rsidRPr="00A36CF5">
        <w:rPr>
          <w:rFonts w:ascii="Times New Roman" w:eastAsia="Times New Roman" w:hAnsi="Times New Roman" w:cs="Simplified Arabic" w:hint="cs"/>
          <w:b/>
          <w:bCs/>
          <w:color w:val="000000"/>
          <w:sz w:val="28"/>
          <w:szCs w:val="28"/>
          <w:rtl/>
        </w:rPr>
        <w:t>الحصة السادسة</w:t>
      </w:r>
    </w:p>
    <w:p w14:paraId="5953A5A8" w14:textId="77777777" w:rsidR="009178A3" w:rsidRPr="009178A3" w:rsidRDefault="009178A3" w:rsidP="009178A3">
      <w:pPr>
        <w:spacing w:line="240" w:lineRule="auto"/>
        <w:jc w:val="center"/>
        <w:rPr>
          <w:rFonts w:ascii="Times New Roman" w:eastAsia="Times New Roman" w:hAnsi="Times New Roman" w:cs="Simplified Arabic"/>
          <w:color w:val="000000"/>
          <w:sz w:val="28"/>
          <w:szCs w:val="28"/>
        </w:rPr>
      </w:pPr>
      <w:r w:rsidRPr="00A36CF5">
        <w:rPr>
          <w:rFonts w:ascii="Times New Roman" w:eastAsia="Times New Roman" w:hAnsi="Times New Roman" w:cs="Simplified Arabic" w:hint="cs"/>
          <w:b/>
          <w:bCs/>
          <w:color w:val="000000"/>
          <w:sz w:val="28"/>
          <w:szCs w:val="28"/>
          <w:rtl/>
        </w:rPr>
        <w:t>مص</w:t>
      </w:r>
      <w:r w:rsidRPr="009178A3">
        <w:rPr>
          <w:rFonts w:ascii="Times New Roman" w:eastAsia="Times New Roman" w:hAnsi="Times New Roman" w:cs="Simplified Arabic" w:hint="cs"/>
          <w:b/>
          <w:bCs/>
          <w:color w:val="000000"/>
          <w:sz w:val="28"/>
          <w:szCs w:val="28"/>
          <w:rtl/>
        </w:rPr>
        <w:t>ادر</w:t>
      </w:r>
      <w:r w:rsidRPr="00A36CF5">
        <w:rPr>
          <w:rFonts w:ascii="Times New Roman" w:eastAsia="Times New Roman" w:hAnsi="Times New Roman" w:cs="Simplified Arabic" w:hint="cs"/>
          <w:b/>
          <w:bCs/>
          <w:color w:val="000000"/>
          <w:sz w:val="28"/>
          <w:szCs w:val="28"/>
          <w:rtl/>
        </w:rPr>
        <w:t xml:space="preserve"> الحـق</w:t>
      </w:r>
    </w:p>
    <w:p w14:paraId="7906F83E" w14:textId="77777777" w:rsidR="009178A3" w:rsidRPr="009178A3" w:rsidRDefault="009178A3" w:rsidP="009178A3">
      <w:pPr>
        <w:spacing w:line="240" w:lineRule="auto"/>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سنتعرض في هذا المبحث لمصادر الحق الذي ينشأ أما عن واقعة قانونية أو عن تصرف قانوني. ينشأ الحق أما عن واقعة قانونية تحدث بفعل الطبيعة أو بفعل الإنسان ، أو تصرف قانوني بجميع أشكاله.</w:t>
      </w:r>
    </w:p>
    <w:p w14:paraId="1B6E570A" w14:textId="77777777" w:rsidR="009178A3" w:rsidRPr="009178A3" w:rsidRDefault="009178A3" w:rsidP="009178A3">
      <w:pPr>
        <w:spacing w:line="240" w:lineRule="auto"/>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أولا: الواقـعة القان</w:t>
      </w:r>
      <w:r w:rsidRPr="009178A3">
        <w:rPr>
          <w:rFonts w:ascii="Times New Roman" w:eastAsia="Times New Roman" w:hAnsi="Times New Roman" w:cs="Simplified Arabic" w:hint="cs"/>
          <w:b/>
          <w:bCs/>
          <w:color w:val="000000"/>
          <w:sz w:val="28"/>
          <w:szCs w:val="28"/>
          <w:rtl/>
        </w:rPr>
        <w:t>ونية</w:t>
      </w:r>
    </w:p>
    <w:p w14:paraId="730DDF7D" w14:textId="77777777" w:rsidR="009178A3" w:rsidRPr="009178A3" w:rsidRDefault="009178A3" w:rsidP="009178A3">
      <w:pPr>
        <w:spacing w:line="240" w:lineRule="auto"/>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هي أمر يحدث فيرتب عليه القانون أثرا معينا، وقد يكون هذا الأمر هو نشوء حق أو انقضائه أو نقله. فالواقعة القانونية قد تؤدي لنشوء حق كما قد تؤدي إلى انقضائه، والواقعة القانونية قد تحدث إما بفعل الطبيعة أو بفعل الإنسان، لذلك تنقسم الى وقائع طبيعية ووقائع من فعل الإنسان أو الإعمال المادية.</w:t>
      </w:r>
    </w:p>
    <w:p w14:paraId="7643BBD6" w14:textId="77777777" w:rsidR="009178A3" w:rsidRPr="009178A3" w:rsidRDefault="009178A3" w:rsidP="009178A3">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b/>
          <w:bCs/>
          <w:color w:val="000000"/>
          <w:sz w:val="28"/>
          <w:szCs w:val="28"/>
        </w:rPr>
        <w:t>I</w:t>
      </w:r>
      <w:r w:rsidRPr="009178A3">
        <w:rPr>
          <w:rFonts w:ascii="Times New Roman" w:eastAsia="Times New Roman" w:hAnsi="Times New Roman" w:cs="Simplified Arabic" w:hint="cs"/>
          <w:b/>
          <w:bCs/>
          <w:color w:val="000000"/>
          <w:sz w:val="28"/>
          <w:szCs w:val="28"/>
          <w:rtl/>
        </w:rPr>
        <w:t xml:space="preserve"> </w:t>
      </w:r>
      <w:r w:rsidRPr="00012D56">
        <w:rPr>
          <w:rFonts w:ascii="Times New Roman" w:eastAsia="Times New Roman" w:hAnsi="Times New Roman" w:cs="Simplified Arabic" w:hint="cs"/>
          <w:b/>
          <w:bCs/>
          <w:color w:val="000000"/>
          <w:sz w:val="28"/>
          <w:szCs w:val="28"/>
          <w:rtl/>
        </w:rPr>
        <w:t xml:space="preserve">- </w:t>
      </w:r>
      <w:r w:rsidRPr="009178A3">
        <w:rPr>
          <w:rFonts w:ascii="Times New Roman" w:eastAsia="Times New Roman" w:hAnsi="Times New Roman" w:cs="Simplified Arabic" w:hint="cs"/>
          <w:b/>
          <w:bCs/>
          <w:color w:val="000000"/>
          <w:sz w:val="28"/>
          <w:szCs w:val="28"/>
          <w:rtl/>
        </w:rPr>
        <w:t>الوقائع الطبيعية</w:t>
      </w:r>
      <w:r w:rsidRPr="009178A3">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b/>
          <w:bCs/>
          <w:color w:val="000000"/>
          <w:sz w:val="28"/>
          <w:szCs w:val="28"/>
          <w:rtl/>
        </w:rPr>
        <w:t>لا دخل لإرادة الإنسان بها</w:t>
      </w:r>
      <w:r w:rsidRPr="009178A3">
        <w:rPr>
          <w:rFonts w:ascii="Times New Roman" w:eastAsia="Times New Roman" w:hAnsi="Times New Roman" w:cs="Simplified Arabic" w:hint="cs"/>
          <w:color w:val="000000"/>
          <w:sz w:val="28"/>
          <w:szCs w:val="28"/>
          <w:rtl/>
        </w:rPr>
        <w:t>:</w:t>
      </w:r>
    </w:p>
    <w:p w14:paraId="1F8A03A5" w14:textId="77777777" w:rsidR="009178A3" w:rsidRPr="009178A3" w:rsidRDefault="009178A3" w:rsidP="009178A3">
      <w:pPr>
        <w:spacing w:line="240" w:lineRule="auto"/>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xml:space="preserve">     أحيانا تكون الوقائع الطبيعية في ذاتها مصادر مباشرة </w:t>
      </w:r>
      <w:r w:rsidR="00A36CF5" w:rsidRPr="009178A3">
        <w:rPr>
          <w:rFonts w:ascii="Times New Roman" w:eastAsia="Times New Roman" w:hAnsi="Times New Roman" w:cs="Simplified Arabic" w:hint="cs"/>
          <w:color w:val="000000"/>
          <w:sz w:val="28"/>
          <w:szCs w:val="28"/>
          <w:rtl/>
        </w:rPr>
        <w:t>لإنشاء</w:t>
      </w:r>
      <w:r w:rsidRPr="009178A3">
        <w:rPr>
          <w:rFonts w:ascii="Times New Roman" w:eastAsia="Times New Roman" w:hAnsi="Times New Roman" w:cs="Simplified Arabic" w:hint="cs"/>
          <w:color w:val="000000"/>
          <w:sz w:val="28"/>
          <w:szCs w:val="28"/>
          <w:rtl/>
        </w:rPr>
        <w:t xml:space="preserve"> وقيام الحقوق بحيث لا</w:t>
      </w:r>
      <w:r w:rsidR="00A36CF5">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 xml:space="preserve">تكون </w:t>
      </w:r>
      <w:r w:rsidR="00A36CF5" w:rsidRPr="009178A3">
        <w:rPr>
          <w:rFonts w:ascii="Times New Roman" w:eastAsia="Times New Roman" w:hAnsi="Times New Roman" w:cs="Simplified Arabic" w:hint="cs"/>
          <w:color w:val="000000"/>
          <w:sz w:val="28"/>
          <w:szCs w:val="28"/>
          <w:rtl/>
        </w:rPr>
        <w:t>لإرادة</w:t>
      </w:r>
      <w:r w:rsidRPr="009178A3">
        <w:rPr>
          <w:rFonts w:ascii="Times New Roman" w:eastAsia="Times New Roman" w:hAnsi="Times New Roman" w:cs="Simplified Arabic" w:hint="cs"/>
          <w:color w:val="000000"/>
          <w:sz w:val="28"/>
          <w:szCs w:val="28"/>
          <w:rtl/>
        </w:rPr>
        <w:t xml:space="preserve"> الأشخاص أي أثر قانوني في وجودها، بل ينشأ الحق مباشرة بوقوع حدث من الأحداث الطبيعية لا</w:t>
      </w:r>
      <w:r w:rsidR="00A36CF5">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غير، ومن الأمثلة على ذلك:</w:t>
      </w:r>
      <w:r w:rsidRPr="00012D56">
        <w:rPr>
          <w:rFonts w:ascii="Times New Roman" w:eastAsia="Times New Roman" w:hAnsi="Times New Roman" w:cs="Times New Roman" w:hint="cs"/>
          <w:sz w:val="28"/>
          <w:szCs w:val="28"/>
          <w:rtl/>
        </w:rPr>
        <w:t xml:space="preserve"> </w:t>
      </w:r>
      <w:r w:rsidRPr="009178A3">
        <w:rPr>
          <w:rFonts w:ascii="Times New Roman" w:eastAsia="Times New Roman" w:hAnsi="Times New Roman" w:cs="Simplified Arabic" w:hint="cs"/>
          <w:color w:val="000000"/>
          <w:sz w:val="28"/>
          <w:szCs w:val="28"/>
          <w:rtl/>
        </w:rPr>
        <w:t>حدوث كارثة</w:t>
      </w:r>
      <w:r w:rsidRPr="00012D56">
        <w:rPr>
          <w:rFonts w:ascii="Times New Roman" w:eastAsia="Times New Roman" w:hAnsi="Times New Roman" w:cs="Simplified Arabic" w:hint="cs"/>
          <w:color w:val="000000"/>
          <w:sz w:val="28"/>
          <w:szCs w:val="28"/>
          <w:rtl/>
        </w:rPr>
        <w:t xml:space="preserve"> طبيعية تؤدي إلى استحالة الوفاء، </w:t>
      </w:r>
      <w:r w:rsidRPr="009178A3">
        <w:rPr>
          <w:rFonts w:ascii="Times New Roman" w:eastAsia="Times New Roman" w:hAnsi="Times New Roman" w:cs="Simplified Arabic" w:hint="cs"/>
          <w:color w:val="000000"/>
          <w:sz w:val="28"/>
          <w:szCs w:val="28"/>
          <w:rtl/>
        </w:rPr>
        <w:t>واقعة الميلاد تبدأ بها ال</w:t>
      </w:r>
      <w:r w:rsidRPr="00012D56">
        <w:rPr>
          <w:rFonts w:ascii="Times New Roman" w:eastAsia="Times New Roman" w:hAnsi="Times New Roman" w:cs="Simplified Arabic" w:hint="cs"/>
          <w:color w:val="000000"/>
          <w:sz w:val="28"/>
          <w:szCs w:val="28"/>
          <w:rtl/>
        </w:rPr>
        <w:t xml:space="preserve">شخصية القانونية ويثبت بها النسب، </w:t>
      </w:r>
      <w:r w:rsidRPr="009178A3">
        <w:rPr>
          <w:rFonts w:ascii="Times New Roman" w:eastAsia="Times New Roman" w:hAnsi="Times New Roman" w:cs="Simplified Arabic" w:hint="cs"/>
          <w:color w:val="000000"/>
          <w:sz w:val="28"/>
          <w:szCs w:val="28"/>
          <w:rtl/>
        </w:rPr>
        <w:t>واقعة الميلاد تثبت بها حقوق الورثة.</w:t>
      </w:r>
    </w:p>
    <w:p w14:paraId="0CBA9102" w14:textId="77777777" w:rsidR="009178A3" w:rsidRPr="009178A3" w:rsidRDefault="009178A3" w:rsidP="009178A3">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b/>
          <w:bCs/>
          <w:color w:val="000000"/>
          <w:sz w:val="28"/>
          <w:szCs w:val="28"/>
        </w:rPr>
        <w:t>II</w:t>
      </w:r>
      <w:r w:rsidRPr="009178A3">
        <w:rPr>
          <w:rFonts w:ascii="Times New Roman" w:eastAsia="Times New Roman" w:hAnsi="Times New Roman" w:cs="Simplified Arabic" w:hint="cs"/>
          <w:color w:val="000000"/>
          <w:sz w:val="28"/>
          <w:szCs w:val="28"/>
          <w:rtl/>
        </w:rPr>
        <w:t xml:space="preserve"> </w:t>
      </w:r>
      <w:r w:rsidRPr="00012D56">
        <w:rPr>
          <w:rFonts w:ascii="Times New Roman" w:eastAsia="Times New Roman" w:hAnsi="Times New Roman" w:cs="Simplified Arabic" w:hint="cs"/>
          <w:color w:val="000000"/>
          <w:sz w:val="28"/>
          <w:szCs w:val="28"/>
          <w:rtl/>
          <w:lang w:bidi="ar-DZ"/>
        </w:rPr>
        <w:t xml:space="preserve">- </w:t>
      </w:r>
      <w:r w:rsidRPr="009178A3">
        <w:rPr>
          <w:rFonts w:ascii="Times New Roman" w:eastAsia="Times New Roman" w:hAnsi="Times New Roman" w:cs="Simplified Arabic" w:hint="cs"/>
          <w:b/>
          <w:bCs/>
          <w:color w:val="000000"/>
          <w:sz w:val="28"/>
          <w:szCs w:val="28"/>
          <w:rtl/>
        </w:rPr>
        <w:t>الوقائع التي يقوم بها الإنسان أو الأعمال المادية</w:t>
      </w:r>
      <w:r w:rsidRPr="009178A3">
        <w:rPr>
          <w:rFonts w:ascii="Times New Roman" w:eastAsia="Times New Roman" w:hAnsi="Times New Roman" w:cs="Simplified Arabic" w:hint="cs"/>
          <w:color w:val="000000"/>
          <w:sz w:val="28"/>
          <w:szCs w:val="28"/>
          <w:rtl/>
        </w:rPr>
        <w:t>:</w:t>
      </w:r>
    </w:p>
    <w:p w14:paraId="6C59B8D0" w14:textId="77777777" w:rsidR="009178A3" w:rsidRPr="009178A3" w:rsidRDefault="009178A3" w:rsidP="009178A3">
      <w:pPr>
        <w:spacing w:line="240" w:lineRule="auto"/>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وهي أعمال تصدر من الشخص فيرتب عليها القانون آثاره، ومن هذه لأعمال ما</w:t>
      </w:r>
      <w:r w:rsidR="00A36CF5">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يقع من الشخص دون أن يقصد ذلك كالفعل الضار،</w:t>
      </w:r>
      <w:r w:rsidR="00A36CF5">
        <w:rPr>
          <w:rFonts w:ascii="Times New Roman" w:eastAsia="Times New Roman" w:hAnsi="Times New Roman" w:cs="Simplified Arabic" w:hint="cs"/>
          <w:color w:val="000000"/>
          <w:sz w:val="28"/>
          <w:szCs w:val="28"/>
          <w:rtl/>
        </w:rPr>
        <w:t xml:space="preserve"> </w:t>
      </w:r>
      <w:r w:rsidR="00A36CF5" w:rsidRPr="009178A3">
        <w:rPr>
          <w:rFonts w:ascii="Times New Roman" w:eastAsia="Times New Roman" w:hAnsi="Times New Roman" w:cs="Simplified Arabic" w:hint="cs"/>
          <w:color w:val="000000"/>
          <w:sz w:val="28"/>
          <w:szCs w:val="28"/>
          <w:rtl/>
        </w:rPr>
        <w:t>فإتلاف</w:t>
      </w:r>
      <w:r w:rsidRPr="009178A3">
        <w:rPr>
          <w:rFonts w:ascii="Times New Roman" w:eastAsia="Times New Roman" w:hAnsi="Times New Roman" w:cs="Simplified Arabic" w:hint="cs"/>
          <w:color w:val="000000"/>
          <w:sz w:val="28"/>
          <w:szCs w:val="28"/>
          <w:rtl/>
        </w:rPr>
        <w:t xml:space="preserve"> الشخص مالا</w:t>
      </w:r>
      <w:r w:rsidR="00A36CF5">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مملوكا للغير أو صدم غيره بسيارته ، واقعة مادية غير مقصودة عادة يرتب عليها القانون أثرا معينا وهو التعويض.</w:t>
      </w:r>
    </w:p>
    <w:p w14:paraId="49140184" w14:textId="77777777" w:rsidR="009178A3" w:rsidRPr="009178A3" w:rsidRDefault="009178A3" w:rsidP="009178A3">
      <w:pPr>
        <w:numPr>
          <w:ilvl w:val="0"/>
          <w:numId w:val="16"/>
        </w:numPr>
        <w:spacing w:after="0" w:line="240" w:lineRule="auto"/>
        <w:jc w:val="both"/>
        <w:textAlignment w:val="baseline"/>
        <w:rPr>
          <w:rFonts w:ascii="Times New Roman" w:eastAsia="Times New Roman" w:hAnsi="Times New Roman" w:cs="Simplified Arabic"/>
          <w:color w:val="000000"/>
          <w:sz w:val="28"/>
          <w:szCs w:val="28"/>
          <w:rtl/>
        </w:rPr>
      </w:pPr>
      <w:r w:rsidRPr="009178A3">
        <w:rPr>
          <w:rFonts w:ascii="Times New Roman" w:eastAsia="Times New Roman" w:hAnsi="Times New Roman" w:cs="Simplified Arabic" w:hint="cs"/>
          <w:color w:val="000000"/>
          <w:sz w:val="28"/>
          <w:szCs w:val="28"/>
          <w:rtl/>
        </w:rPr>
        <w:t>الخطأ: وقد يكون عمديا وتترتب عليه المسؤولية التقصيرية ويلزم الشخص بالتعويض (المادة 124ق.م).</w:t>
      </w:r>
    </w:p>
    <w:p w14:paraId="1F8B0BD5" w14:textId="77777777" w:rsidR="009178A3" w:rsidRPr="009178A3" w:rsidRDefault="009178A3" w:rsidP="009178A3">
      <w:pPr>
        <w:numPr>
          <w:ilvl w:val="0"/>
          <w:numId w:val="16"/>
        </w:numPr>
        <w:spacing w:after="0" w:line="240" w:lineRule="auto"/>
        <w:jc w:val="both"/>
        <w:textAlignment w:val="baseline"/>
        <w:rPr>
          <w:rFonts w:ascii="Times New Roman" w:eastAsia="Times New Roman" w:hAnsi="Times New Roman" w:cs="Simplified Arabic"/>
          <w:color w:val="000000"/>
          <w:sz w:val="28"/>
          <w:szCs w:val="28"/>
          <w:rtl/>
        </w:rPr>
      </w:pPr>
      <w:r w:rsidRPr="009178A3">
        <w:rPr>
          <w:rFonts w:ascii="Times New Roman" w:eastAsia="Times New Roman" w:hAnsi="Times New Roman" w:cs="Simplified Arabic" w:hint="cs"/>
          <w:color w:val="000000"/>
          <w:sz w:val="28"/>
          <w:szCs w:val="28"/>
          <w:rtl/>
        </w:rPr>
        <w:t>قد يعوض الشخص عن فعل من هو مسؤول عنه .</w:t>
      </w:r>
    </w:p>
    <w:p w14:paraId="3451ACEB" w14:textId="77777777" w:rsidR="009178A3" w:rsidRPr="009178A3" w:rsidRDefault="009178A3" w:rsidP="009178A3">
      <w:pPr>
        <w:numPr>
          <w:ilvl w:val="0"/>
          <w:numId w:val="16"/>
        </w:numPr>
        <w:tabs>
          <w:tab w:val="clear" w:pos="720"/>
          <w:tab w:val="num" w:pos="424"/>
        </w:tabs>
        <w:spacing w:after="0" w:line="240" w:lineRule="auto"/>
        <w:jc w:val="both"/>
        <w:textAlignment w:val="baseline"/>
        <w:rPr>
          <w:rFonts w:ascii="Times New Roman" w:eastAsia="Times New Roman" w:hAnsi="Times New Roman" w:cs="Simplified Arabic"/>
          <w:color w:val="000000"/>
          <w:sz w:val="28"/>
          <w:szCs w:val="28"/>
          <w:rtl/>
        </w:rPr>
      </w:pPr>
      <w:r w:rsidRPr="009178A3">
        <w:rPr>
          <w:rFonts w:ascii="Times New Roman" w:eastAsia="Times New Roman" w:hAnsi="Times New Roman" w:cs="Simplified Arabic" w:hint="cs"/>
          <w:color w:val="000000"/>
          <w:sz w:val="28"/>
          <w:szCs w:val="28"/>
          <w:rtl/>
        </w:rPr>
        <w:t>وكذلك مسؤولية المتبوع عن أعمال التابع.</w:t>
      </w:r>
    </w:p>
    <w:p w14:paraId="3C63723D" w14:textId="77777777" w:rsidR="009178A3" w:rsidRPr="009178A3" w:rsidRDefault="009178A3" w:rsidP="009178A3">
      <w:pPr>
        <w:numPr>
          <w:ilvl w:val="0"/>
          <w:numId w:val="16"/>
        </w:numPr>
        <w:spacing w:line="240" w:lineRule="auto"/>
        <w:jc w:val="both"/>
        <w:textAlignment w:val="baseline"/>
        <w:rPr>
          <w:rFonts w:ascii="Times New Roman" w:eastAsia="Times New Roman" w:hAnsi="Times New Roman" w:cs="Simplified Arabic"/>
          <w:color w:val="000000"/>
          <w:sz w:val="28"/>
          <w:szCs w:val="28"/>
          <w:rtl/>
        </w:rPr>
      </w:pPr>
      <w:r w:rsidRPr="009178A3">
        <w:rPr>
          <w:rFonts w:ascii="Times New Roman" w:eastAsia="Times New Roman" w:hAnsi="Times New Roman" w:cs="Simplified Arabic" w:hint="cs"/>
          <w:color w:val="000000"/>
          <w:sz w:val="28"/>
          <w:szCs w:val="28"/>
          <w:rtl/>
        </w:rPr>
        <w:t>مسؤولية حارس الأشياء عن الضرر الذي تحدثه.</w:t>
      </w:r>
    </w:p>
    <w:p w14:paraId="4E2250D9" w14:textId="77777777" w:rsidR="009178A3" w:rsidRPr="009178A3" w:rsidRDefault="009178A3" w:rsidP="009178A3">
      <w:pPr>
        <w:spacing w:line="240" w:lineRule="auto"/>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وقد تكون الأعمال المادية أعمالا نافعة ومن بينها:</w:t>
      </w:r>
    </w:p>
    <w:p w14:paraId="158461A3" w14:textId="77777777" w:rsidR="009178A3" w:rsidRPr="009178A3" w:rsidRDefault="009178A3" w:rsidP="009178A3">
      <w:pPr>
        <w:numPr>
          <w:ilvl w:val="0"/>
          <w:numId w:val="17"/>
        </w:numPr>
        <w:tabs>
          <w:tab w:val="clear" w:pos="720"/>
          <w:tab w:val="num" w:pos="282"/>
        </w:tabs>
        <w:spacing w:line="240" w:lineRule="auto"/>
        <w:ind w:left="-1" w:firstLine="283"/>
        <w:jc w:val="both"/>
        <w:textAlignment w:val="baseline"/>
        <w:rPr>
          <w:rFonts w:ascii="Times New Roman" w:eastAsia="Times New Roman" w:hAnsi="Times New Roman" w:cs="Simplified Arabic"/>
          <w:color w:val="000000"/>
          <w:sz w:val="28"/>
          <w:szCs w:val="28"/>
          <w:rtl/>
        </w:rPr>
      </w:pPr>
      <w:r w:rsidRPr="009178A3">
        <w:rPr>
          <w:rFonts w:ascii="Times New Roman" w:eastAsia="Times New Roman" w:hAnsi="Times New Roman" w:cs="Simplified Arabic" w:hint="cs"/>
          <w:color w:val="000000"/>
          <w:sz w:val="28"/>
          <w:szCs w:val="28"/>
          <w:rtl/>
        </w:rPr>
        <w:lastRenderedPageBreak/>
        <w:t>الإثراء بلا سبب: هو إثراء شخص على حساب شخص أخر دون أن يكون هناك سبب لإثراء المثري،</w:t>
      </w:r>
      <w:r w:rsidR="00C566C4">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وذلك كقيام المستأجر بإصلاحات في العين المؤجرة.</w:t>
      </w:r>
      <w:r w:rsidR="00C566C4">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وقد عالجها المشرع في المواد التالية 141و142 ق م.</w:t>
      </w:r>
    </w:p>
    <w:p w14:paraId="12A264A9" w14:textId="77777777" w:rsidR="009178A3" w:rsidRPr="00012D56" w:rsidRDefault="009178A3" w:rsidP="009178A3">
      <w:pPr>
        <w:numPr>
          <w:ilvl w:val="0"/>
          <w:numId w:val="18"/>
        </w:numPr>
        <w:tabs>
          <w:tab w:val="left" w:pos="424"/>
        </w:tabs>
        <w:spacing w:after="0" w:line="240" w:lineRule="auto"/>
        <w:jc w:val="both"/>
        <w:textAlignment w:val="baseline"/>
        <w:rPr>
          <w:rFonts w:ascii="Times New Roman" w:eastAsia="Times New Roman" w:hAnsi="Times New Roman" w:cs="Simplified Arabic"/>
          <w:color w:val="000000"/>
          <w:sz w:val="28"/>
          <w:szCs w:val="28"/>
        </w:rPr>
      </w:pPr>
      <w:r w:rsidRPr="009178A3">
        <w:rPr>
          <w:rFonts w:ascii="Times New Roman" w:eastAsia="Times New Roman" w:hAnsi="Times New Roman" w:cs="Simplified Arabic" w:hint="cs"/>
          <w:color w:val="000000"/>
          <w:sz w:val="28"/>
          <w:szCs w:val="28"/>
          <w:rtl/>
        </w:rPr>
        <w:t>الفضالة: هي أن يتولى شخص القيام بشأن عاجل لحساب شخص أخر دون أن يكون ملزما بذلك ،و هذا ما</w:t>
      </w:r>
      <w:r w:rsidR="00C566C4">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تضمنته المادة 150 مدني، وقد يقوم الفضولي بعمل لنفسه ويتولى في نفس الوقت شأن</w:t>
      </w:r>
      <w:r w:rsidR="00C566C4">
        <w:rPr>
          <w:rFonts w:ascii="Times New Roman" w:eastAsia="Times New Roman" w:hAnsi="Times New Roman" w:cs="Simplified Arabic" w:hint="cs"/>
          <w:color w:val="000000"/>
          <w:sz w:val="28"/>
          <w:szCs w:val="28"/>
          <w:rtl/>
        </w:rPr>
        <w:t xml:space="preserve"> غيره لما يوجد من ا</w:t>
      </w:r>
      <w:r w:rsidRPr="00012D56">
        <w:rPr>
          <w:rFonts w:ascii="Times New Roman" w:eastAsia="Times New Roman" w:hAnsi="Times New Roman" w:cs="Simplified Arabic" w:hint="cs"/>
          <w:color w:val="000000"/>
          <w:sz w:val="28"/>
          <w:szCs w:val="28"/>
          <w:rtl/>
        </w:rPr>
        <w:t>رتباط بينهما .</w:t>
      </w:r>
    </w:p>
    <w:p w14:paraId="7AFC74F1" w14:textId="77777777" w:rsidR="009178A3" w:rsidRPr="009178A3" w:rsidRDefault="009178A3" w:rsidP="009178A3">
      <w:pPr>
        <w:numPr>
          <w:ilvl w:val="0"/>
          <w:numId w:val="18"/>
        </w:numPr>
        <w:tabs>
          <w:tab w:val="left" w:pos="424"/>
        </w:tabs>
        <w:spacing w:after="0" w:line="240" w:lineRule="auto"/>
        <w:jc w:val="both"/>
        <w:textAlignment w:val="baseline"/>
        <w:rPr>
          <w:rFonts w:ascii="Times New Roman" w:eastAsia="Times New Roman" w:hAnsi="Times New Roman" w:cs="Simplified Arabic"/>
          <w:color w:val="000000"/>
          <w:sz w:val="28"/>
          <w:szCs w:val="28"/>
          <w:rtl/>
        </w:rPr>
      </w:pPr>
      <w:r w:rsidRPr="00012D56">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-الدفع غير المستحق:</w:t>
      </w:r>
      <w:r w:rsidR="00C566C4">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 xml:space="preserve">إذا قام شخص بالوفاء لشخص أخر ظانا أنه المدين له، وتبن غير ذلك، وهذا ما </w:t>
      </w:r>
      <w:r w:rsidR="00C566C4" w:rsidRPr="009178A3">
        <w:rPr>
          <w:rFonts w:ascii="Times New Roman" w:eastAsia="Times New Roman" w:hAnsi="Times New Roman" w:cs="Simplified Arabic" w:hint="cs"/>
          <w:color w:val="000000"/>
          <w:sz w:val="28"/>
          <w:szCs w:val="28"/>
          <w:rtl/>
        </w:rPr>
        <w:t>تضمنته</w:t>
      </w:r>
      <w:r w:rsidRPr="009178A3">
        <w:rPr>
          <w:rFonts w:ascii="Times New Roman" w:eastAsia="Times New Roman" w:hAnsi="Times New Roman" w:cs="Simplified Arabic" w:hint="cs"/>
          <w:color w:val="000000"/>
          <w:sz w:val="28"/>
          <w:szCs w:val="28"/>
          <w:rtl/>
        </w:rPr>
        <w:t xml:space="preserve"> المادة 143/1 ق م،</w:t>
      </w:r>
      <w:r w:rsidR="00C566C4">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التي تنص على ما</w:t>
      </w:r>
      <w:r w:rsidR="00C566C4">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يلي:'' كل من تسلم على سبيل الوفاء ما</w:t>
      </w:r>
      <w:r w:rsidR="00C566C4">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ليس مستحقا له وجب عليه رده''.</w:t>
      </w:r>
    </w:p>
    <w:p w14:paraId="421F41AE" w14:textId="77777777" w:rsidR="009178A3" w:rsidRPr="009178A3" w:rsidRDefault="009178A3" w:rsidP="009178A3">
      <w:pPr>
        <w:numPr>
          <w:ilvl w:val="0"/>
          <w:numId w:val="20"/>
        </w:numPr>
        <w:spacing w:line="240" w:lineRule="auto"/>
        <w:jc w:val="both"/>
        <w:textAlignment w:val="baseline"/>
        <w:rPr>
          <w:rFonts w:ascii="Times New Roman" w:eastAsia="Times New Roman" w:hAnsi="Times New Roman" w:cs="Simplified Arabic"/>
          <w:color w:val="000000"/>
          <w:sz w:val="28"/>
          <w:szCs w:val="28"/>
          <w:rtl/>
        </w:rPr>
      </w:pPr>
      <w:r w:rsidRPr="009178A3">
        <w:rPr>
          <w:rFonts w:ascii="Times New Roman" w:eastAsia="Times New Roman" w:hAnsi="Times New Roman" w:cs="Simplified Arabic" w:hint="cs"/>
          <w:color w:val="000000"/>
          <w:sz w:val="28"/>
          <w:szCs w:val="28"/>
          <w:rtl/>
        </w:rPr>
        <w:t>الحيازة: هي وضع يد على عقار أو منقول ، ويرتب القانون على هذا العمل المادي أثارا تتمثل في حماية حيازة العقار بدعاوي الحيازة، وحماية حيازة المنقول بحسن نية إذ يترتب عليها كسب ملكية المنقول، وكذلك إسقاط التكاليف عنه كما يترتب على الحيازة أيضا كسب الحائز حسن النية الثمار.</w:t>
      </w:r>
    </w:p>
    <w:p w14:paraId="44277B10" w14:textId="77777777" w:rsidR="009178A3" w:rsidRPr="009178A3" w:rsidRDefault="009178A3" w:rsidP="009178A3">
      <w:pPr>
        <w:spacing w:line="240" w:lineRule="auto"/>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ثانيا: التصرف القان</w:t>
      </w:r>
      <w:r w:rsidRPr="009178A3">
        <w:rPr>
          <w:rFonts w:ascii="Times New Roman" w:eastAsia="Times New Roman" w:hAnsi="Times New Roman" w:cs="Simplified Arabic" w:hint="cs"/>
          <w:b/>
          <w:bCs/>
          <w:color w:val="000000"/>
          <w:sz w:val="28"/>
          <w:szCs w:val="28"/>
          <w:rtl/>
        </w:rPr>
        <w:t>ـوني.</w:t>
      </w:r>
    </w:p>
    <w:p w14:paraId="39A90043" w14:textId="77777777" w:rsidR="009178A3" w:rsidRPr="009178A3" w:rsidRDefault="009178A3" w:rsidP="009178A3">
      <w:pPr>
        <w:spacing w:line="240" w:lineRule="auto"/>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لبيان مفهوم التصرف القانوني نتناول بداية التعريف المشرع الجزائري للتصرف القانون ،وثانيا التعريف الفقهي للتصرف القانوني.</w:t>
      </w:r>
    </w:p>
    <w:p w14:paraId="237BCFF3" w14:textId="77777777" w:rsidR="009178A3" w:rsidRPr="009178A3" w:rsidRDefault="009178A3" w:rsidP="009178A3">
      <w:pPr>
        <w:spacing w:line="240" w:lineRule="auto"/>
        <w:rPr>
          <w:rFonts w:ascii="Times New Roman" w:eastAsia="Times New Roman" w:hAnsi="Times New Roman" w:cs="Times New Roman"/>
          <w:sz w:val="28"/>
          <w:szCs w:val="28"/>
        </w:rPr>
      </w:pPr>
      <w:r w:rsidRPr="00012D56">
        <w:rPr>
          <w:rFonts w:ascii="Times New Roman" w:eastAsia="Times New Roman" w:hAnsi="Times New Roman" w:cs="Simplified Arabic"/>
          <w:b/>
          <w:bCs/>
          <w:color w:val="000000"/>
          <w:sz w:val="28"/>
          <w:szCs w:val="28"/>
        </w:rPr>
        <w:t xml:space="preserve">I </w:t>
      </w:r>
      <w:r w:rsidRPr="00012D56">
        <w:rPr>
          <w:rFonts w:ascii="Times New Roman" w:eastAsia="Times New Roman" w:hAnsi="Times New Roman" w:cs="Simplified Arabic" w:hint="cs"/>
          <w:b/>
          <w:bCs/>
          <w:color w:val="000000"/>
          <w:sz w:val="28"/>
          <w:szCs w:val="28"/>
          <w:rtl/>
        </w:rPr>
        <w:t xml:space="preserve"> - </w:t>
      </w:r>
      <w:r w:rsidRPr="009178A3">
        <w:rPr>
          <w:rFonts w:ascii="Times New Roman" w:eastAsia="Times New Roman" w:hAnsi="Times New Roman" w:cs="Simplified Arabic" w:hint="cs"/>
          <w:b/>
          <w:bCs/>
          <w:color w:val="000000"/>
          <w:sz w:val="28"/>
          <w:szCs w:val="28"/>
          <w:rtl/>
        </w:rPr>
        <w:t>مفهوم التصرف القانوني.</w:t>
      </w:r>
    </w:p>
    <w:p w14:paraId="5FE56D4D" w14:textId="77777777" w:rsidR="009178A3" w:rsidRPr="009178A3" w:rsidRDefault="009178A3" w:rsidP="008D1798">
      <w:pPr>
        <w:spacing w:line="240" w:lineRule="auto"/>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تمثل التصرفات القانونية المصدر الأساسي لنشأة الحقوق وتعديلها ونقلها وانهائها، كما تسمى بالتصرفات الإرادية التي تتجه فيها إرادة الشخص أو أكثر الى إنشاء حق يقابله إلتزام.</w:t>
      </w:r>
      <w:r w:rsidR="008D1798" w:rsidRPr="00012D56">
        <w:rPr>
          <w:rFonts w:ascii="Times New Roman" w:eastAsia="Times New Roman" w:hAnsi="Times New Roman" w:cs="Simplified Arabic" w:hint="cs"/>
          <w:b/>
          <w:bCs/>
          <w:color w:val="000000"/>
          <w:sz w:val="28"/>
          <w:szCs w:val="28"/>
          <w:rtl/>
        </w:rPr>
        <w:t xml:space="preserve"> </w:t>
      </w:r>
    </w:p>
    <w:p w14:paraId="7F9EFC82" w14:textId="77777777" w:rsidR="009178A3" w:rsidRPr="009178A3" w:rsidRDefault="009178A3" w:rsidP="008D1798">
      <w:pPr>
        <w:spacing w:line="240" w:lineRule="auto"/>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xml:space="preserve">   إن المشرع الجزائري لم يضع تعريفا خاصا للتصرف القانوني، وانما تم استنتاجه فقط من نوعية التصرف الصادر </w:t>
      </w:r>
      <w:r w:rsidR="008D1798" w:rsidRPr="00012D56">
        <w:rPr>
          <w:rFonts w:ascii="Times New Roman" w:eastAsia="Times New Roman" w:hAnsi="Times New Roman" w:cs="Simplified Arabic" w:hint="cs"/>
          <w:color w:val="000000"/>
          <w:sz w:val="28"/>
          <w:szCs w:val="28"/>
          <w:rtl/>
        </w:rPr>
        <w:t>بالإراد</w:t>
      </w:r>
      <w:r w:rsidR="008D1798" w:rsidRPr="00012D56">
        <w:rPr>
          <w:rFonts w:ascii="Times New Roman" w:eastAsia="Times New Roman" w:hAnsi="Times New Roman" w:cs="Simplified Arabic" w:hint="eastAsia"/>
          <w:color w:val="000000"/>
          <w:sz w:val="28"/>
          <w:szCs w:val="28"/>
          <w:rtl/>
        </w:rPr>
        <w:t>ة</w:t>
      </w:r>
      <w:r w:rsidRPr="009178A3">
        <w:rPr>
          <w:rFonts w:ascii="Times New Roman" w:eastAsia="Times New Roman" w:hAnsi="Times New Roman" w:cs="Simplified Arabic" w:hint="cs"/>
          <w:color w:val="000000"/>
          <w:sz w:val="28"/>
          <w:szCs w:val="28"/>
          <w:rtl/>
        </w:rPr>
        <w:t xml:space="preserve"> المنفردة أو </w:t>
      </w:r>
      <w:r w:rsidR="008D1798" w:rsidRPr="00012D56">
        <w:rPr>
          <w:rFonts w:ascii="Times New Roman" w:eastAsia="Times New Roman" w:hAnsi="Times New Roman" w:cs="Simplified Arabic" w:hint="cs"/>
          <w:color w:val="000000"/>
          <w:sz w:val="28"/>
          <w:szCs w:val="28"/>
          <w:rtl/>
        </w:rPr>
        <w:t>بإرادتين</w:t>
      </w:r>
      <w:r w:rsidRPr="009178A3">
        <w:rPr>
          <w:rFonts w:ascii="Times New Roman" w:eastAsia="Times New Roman" w:hAnsi="Times New Roman" w:cs="Simplified Arabic" w:hint="cs"/>
          <w:color w:val="000000"/>
          <w:sz w:val="28"/>
          <w:szCs w:val="28"/>
          <w:rtl/>
        </w:rPr>
        <w:t>، ومنه يمكن تعريف التصرف القانوني على أنه :'' منتوج إرادة واحدة أو أكثر لإحداث أثر قانوني معين''</w:t>
      </w:r>
    </w:p>
    <w:p w14:paraId="114A09C1" w14:textId="77777777" w:rsidR="009178A3" w:rsidRPr="009178A3" w:rsidRDefault="009178A3" w:rsidP="008D1798">
      <w:pPr>
        <w:spacing w:line="240" w:lineRule="auto"/>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w:t>
      </w:r>
      <w:r w:rsidR="008D1798" w:rsidRPr="00012D56">
        <w:rPr>
          <w:rFonts w:ascii="Times New Roman" w:eastAsia="Times New Roman" w:hAnsi="Times New Roman" w:cs="Simplified Arabic" w:hint="cs"/>
          <w:color w:val="000000"/>
          <w:sz w:val="28"/>
          <w:szCs w:val="28"/>
          <w:rtl/>
        </w:rPr>
        <w:t>أما الفقه فقد عرف التصرف القانوني بأنه</w:t>
      </w:r>
      <w:r w:rsidRPr="009178A3">
        <w:rPr>
          <w:rFonts w:ascii="Times New Roman" w:eastAsia="Times New Roman" w:hAnsi="Times New Roman" w:cs="Simplified Arabic" w:hint="cs"/>
          <w:color w:val="000000"/>
          <w:sz w:val="28"/>
          <w:szCs w:val="28"/>
          <w:rtl/>
        </w:rPr>
        <w:t>'' إفصاح للإرادة بقصد إدخال تعديل على التنظيم القانوني القائم فقد يكون من نتيجته إنشاء مراكز قانونية جديدة أو تعديل أو إنهاء مراكز قانونية موجودة''. وهناك من يرى أن التصرف القانوني هو توجه إرادة الشخص إلى القيام بتصرف قانوني معين، ومن بين هذه التصرفات:</w:t>
      </w:r>
    </w:p>
    <w:p w14:paraId="6064F4C6" w14:textId="77777777" w:rsidR="009178A3" w:rsidRPr="009178A3" w:rsidRDefault="008D1798" w:rsidP="009178A3">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b/>
          <w:bCs/>
          <w:color w:val="000000"/>
          <w:sz w:val="28"/>
          <w:szCs w:val="28"/>
        </w:rPr>
        <w:t>II</w:t>
      </w:r>
      <w:r w:rsidRPr="00012D56">
        <w:rPr>
          <w:rFonts w:ascii="Times New Roman" w:eastAsia="Times New Roman" w:hAnsi="Times New Roman" w:cs="Simplified Arabic" w:hint="cs"/>
          <w:b/>
          <w:bCs/>
          <w:color w:val="000000"/>
          <w:sz w:val="28"/>
          <w:szCs w:val="28"/>
          <w:rtl/>
        </w:rPr>
        <w:t xml:space="preserve"> - </w:t>
      </w:r>
      <w:r w:rsidR="009178A3" w:rsidRPr="009178A3">
        <w:rPr>
          <w:rFonts w:ascii="Times New Roman" w:eastAsia="Times New Roman" w:hAnsi="Times New Roman" w:cs="Simplified Arabic" w:hint="cs"/>
          <w:b/>
          <w:bCs/>
          <w:color w:val="000000"/>
          <w:sz w:val="28"/>
          <w:szCs w:val="28"/>
          <w:rtl/>
        </w:rPr>
        <w:t>أنواع التصرفات القانونية.</w:t>
      </w:r>
    </w:p>
    <w:p w14:paraId="1C0F2A98" w14:textId="77777777" w:rsidR="009178A3" w:rsidRPr="009178A3" w:rsidRDefault="009178A3" w:rsidP="008D1798">
      <w:pPr>
        <w:spacing w:line="240" w:lineRule="auto"/>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xml:space="preserve">   تتميز التصرفات القانونية بعدم قابليتها </w:t>
      </w:r>
      <w:r w:rsidR="008D1798" w:rsidRPr="00012D56">
        <w:rPr>
          <w:rFonts w:ascii="Times New Roman" w:eastAsia="Times New Roman" w:hAnsi="Times New Roman" w:cs="Simplified Arabic" w:hint="cs"/>
          <w:color w:val="000000"/>
          <w:sz w:val="28"/>
          <w:szCs w:val="28"/>
          <w:rtl/>
        </w:rPr>
        <w:t>للحصر نظرا لتأثرها بالتطورات الا</w:t>
      </w:r>
      <w:r w:rsidRPr="009178A3">
        <w:rPr>
          <w:rFonts w:ascii="Times New Roman" w:eastAsia="Times New Roman" w:hAnsi="Times New Roman" w:cs="Simplified Arabic" w:hint="cs"/>
          <w:color w:val="000000"/>
          <w:sz w:val="28"/>
          <w:szCs w:val="28"/>
          <w:rtl/>
        </w:rPr>
        <w:t xml:space="preserve">قتصادية للمجتمع والتي تجعل منها كائن قانوني يتمدد الى حدود غير معلومة، ولكن يمكن </w:t>
      </w:r>
      <w:r w:rsidR="008D1798" w:rsidRPr="00012D56">
        <w:rPr>
          <w:rFonts w:ascii="Times New Roman" w:eastAsia="Times New Roman" w:hAnsi="Times New Roman" w:cs="Simplified Arabic" w:hint="cs"/>
          <w:color w:val="000000"/>
          <w:sz w:val="28"/>
          <w:szCs w:val="28"/>
          <w:rtl/>
        </w:rPr>
        <w:t>ذكر الأنواع التالية :</w:t>
      </w:r>
    </w:p>
    <w:p w14:paraId="0CE1DAD2" w14:textId="77777777" w:rsidR="009178A3" w:rsidRPr="009178A3" w:rsidRDefault="008D1798" w:rsidP="008D1798">
      <w:pPr>
        <w:spacing w:line="240" w:lineRule="auto"/>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color w:val="000000"/>
          <w:sz w:val="28"/>
          <w:szCs w:val="28"/>
          <w:rtl/>
        </w:rPr>
        <w:t>  1 -</w:t>
      </w:r>
      <w:r w:rsidR="009178A3" w:rsidRPr="009178A3">
        <w:rPr>
          <w:rFonts w:ascii="Times New Roman" w:eastAsia="Times New Roman" w:hAnsi="Times New Roman" w:cs="Simplified Arabic" w:hint="cs"/>
          <w:b/>
          <w:bCs/>
          <w:color w:val="000000"/>
          <w:sz w:val="28"/>
          <w:szCs w:val="28"/>
          <w:rtl/>
        </w:rPr>
        <w:t xml:space="preserve"> التصرفات الكاشفة.</w:t>
      </w:r>
    </w:p>
    <w:p w14:paraId="4F945659" w14:textId="77777777" w:rsidR="009178A3" w:rsidRPr="009178A3" w:rsidRDefault="009178A3" w:rsidP="009178A3">
      <w:pPr>
        <w:spacing w:line="240" w:lineRule="auto"/>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b/>
          <w:bCs/>
          <w:color w:val="000000"/>
          <w:sz w:val="28"/>
          <w:szCs w:val="28"/>
          <w:rtl/>
        </w:rPr>
        <w:lastRenderedPageBreak/>
        <w:t>    </w:t>
      </w:r>
      <w:r w:rsidRPr="009178A3">
        <w:rPr>
          <w:rFonts w:ascii="Times New Roman" w:eastAsia="Times New Roman" w:hAnsi="Times New Roman" w:cs="Simplified Arabic" w:hint="cs"/>
          <w:color w:val="000000"/>
          <w:sz w:val="28"/>
          <w:szCs w:val="28"/>
          <w:rtl/>
        </w:rPr>
        <w:t>ويقصد بالتصرفات</w:t>
      </w:r>
      <w:r w:rsidRPr="009178A3">
        <w:rPr>
          <w:rFonts w:ascii="Times New Roman" w:eastAsia="Times New Roman" w:hAnsi="Times New Roman" w:cs="Simplified Arabic" w:hint="cs"/>
          <w:b/>
          <w:bCs/>
          <w:color w:val="000000"/>
          <w:sz w:val="28"/>
          <w:szCs w:val="28"/>
          <w:rtl/>
        </w:rPr>
        <w:t xml:space="preserve"> </w:t>
      </w:r>
      <w:r w:rsidRPr="009178A3">
        <w:rPr>
          <w:rFonts w:ascii="Times New Roman" w:eastAsia="Times New Roman" w:hAnsi="Times New Roman" w:cs="Simplified Arabic" w:hint="cs"/>
          <w:color w:val="000000"/>
          <w:sz w:val="28"/>
          <w:szCs w:val="28"/>
          <w:rtl/>
        </w:rPr>
        <w:t>القانونية الكاشفة تللك التصرفات التي تقتص</w:t>
      </w:r>
      <w:r w:rsidR="00C566C4">
        <w:rPr>
          <w:rFonts w:ascii="Times New Roman" w:eastAsia="Times New Roman" w:hAnsi="Times New Roman" w:cs="Simplified Arabic" w:hint="cs"/>
          <w:color w:val="000000"/>
          <w:sz w:val="28"/>
          <w:szCs w:val="28"/>
          <w:rtl/>
        </w:rPr>
        <w:t>ر على الكشف عن حق قائم من قبل وا</w:t>
      </w:r>
      <w:r w:rsidRPr="009178A3">
        <w:rPr>
          <w:rFonts w:ascii="Times New Roman" w:eastAsia="Times New Roman" w:hAnsi="Times New Roman" w:cs="Simplified Arabic" w:hint="cs"/>
          <w:color w:val="000000"/>
          <w:sz w:val="28"/>
          <w:szCs w:val="28"/>
          <w:rtl/>
        </w:rPr>
        <w:t>نطلاقا من ذلك فالتصرف التصريحي كما يسمى أيضا لا</w:t>
      </w:r>
      <w:r w:rsidR="00C566C4">
        <w:rPr>
          <w:rFonts w:ascii="Times New Roman" w:eastAsia="Times New Roman" w:hAnsi="Times New Roman" w:cs="Simplified Arabic" w:hint="cs"/>
          <w:color w:val="000000"/>
          <w:sz w:val="28"/>
          <w:szCs w:val="28"/>
          <w:rtl/>
        </w:rPr>
        <w:t xml:space="preserve"> ينشئ  حقا وإ</w:t>
      </w:r>
      <w:r w:rsidRPr="009178A3">
        <w:rPr>
          <w:rFonts w:ascii="Times New Roman" w:eastAsia="Times New Roman" w:hAnsi="Times New Roman" w:cs="Simplified Arabic" w:hint="cs"/>
          <w:color w:val="000000"/>
          <w:sz w:val="28"/>
          <w:szCs w:val="28"/>
          <w:rtl/>
        </w:rPr>
        <w:t>نما يقرره.</w:t>
      </w:r>
      <w:r w:rsidR="008D1798" w:rsidRPr="00012D56">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كما ورد في المادة 463ق م على أنه</w:t>
      </w:r>
      <w:r w:rsidR="00C566C4">
        <w:rPr>
          <w:rFonts w:ascii="Times New Roman" w:eastAsia="Times New Roman" w:hAnsi="Times New Roman" w:cs="Simplified Arabic" w:hint="cs"/>
          <w:color w:val="000000"/>
          <w:sz w:val="28"/>
          <w:szCs w:val="28"/>
          <w:rtl/>
        </w:rPr>
        <w:t xml:space="preserve"> '' للصلح أثر كاشف بالنسبة لما ا</w:t>
      </w:r>
      <w:r w:rsidRPr="009178A3">
        <w:rPr>
          <w:rFonts w:ascii="Times New Roman" w:eastAsia="Times New Roman" w:hAnsi="Times New Roman" w:cs="Simplified Arabic" w:hint="cs"/>
          <w:color w:val="000000"/>
          <w:sz w:val="28"/>
          <w:szCs w:val="28"/>
          <w:rtl/>
        </w:rPr>
        <w:t>شتمل عليه من حقوق ويقتصر هذا الأثر على الحقوق المتنازع فيها دون غيرها''.</w:t>
      </w:r>
    </w:p>
    <w:p w14:paraId="08C166AF" w14:textId="77777777" w:rsidR="009178A3" w:rsidRPr="009178A3" w:rsidRDefault="008D1798" w:rsidP="009178A3">
      <w:pPr>
        <w:spacing w:line="240" w:lineRule="auto"/>
        <w:jc w:val="both"/>
        <w:rPr>
          <w:rFonts w:ascii="Times New Roman" w:eastAsia="Times New Roman" w:hAnsi="Times New Roman" w:cs="Times New Roman"/>
          <w:sz w:val="28"/>
          <w:szCs w:val="28"/>
        </w:rPr>
      </w:pPr>
      <w:r w:rsidRPr="00012D56">
        <w:rPr>
          <w:rFonts w:ascii="Times New Roman" w:eastAsia="Times New Roman" w:hAnsi="Times New Roman" w:cs="Simplified Arabic" w:hint="cs"/>
          <w:b/>
          <w:bCs/>
          <w:color w:val="000000"/>
          <w:sz w:val="28"/>
          <w:szCs w:val="28"/>
          <w:rtl/>
        </w:rPr>
        <w:t>2 -</w:t>
      </w:r>
      <w:r w:rsidR="009178A3" w:rsidRPr="009178A3">
        <w:rPr>
          <w:rFonts w:ascii="Times New Roman" w:eastAsia="Times New Roman" w:hAnsi="Times New Roman" w:cs="Simplified Arabic" w:hint="cs"/>
          <w:b/>
          <w:bCs/>
          <w:color w:val="000000"/>
          <w:sz w:val="28"/>
          <w:szCs w:val="28"/>
          <w:rtl/>
        </w:rPr>
        <w:t xml:space="preserve"> التصرفات المنشئة.</w:t>
      </w:r>
    </w:p>
    <w:p w14:paraId="7E8CEC96" w14:textId="77777777" w:rsidR="009178A3" w:rsidRPr="009178A3" w:rsidRDefault="009178A3" w:rsidP="009178A3">
      <w:pPr>
        <w:spacing w:line="240" w:lineRule="auto"/>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b/>
          <w:bCs/>
          <w:color w:val="000000"/>
          <w:sz w:val="28"/>
          <w:szCs w:val="28"/>
          <w:rtl/>
        </w:rPr>
        <w:t>  </w:t>
      </w:r>
      <w:r w:rsidRPr="009178A3">
        <w:rPr>
          <w:rFonts w:ascii="Times New Roman" w:eastAsia="Times New Roman" w:hAnsi="Times New Roman" w:cs="Simplified Arabic" w:hint="cs"/>
          <w:color w:val="000000"/>
          <w:sz w:val="28"/>
          <w:szCs w:val="28"/>
          <w:rtl/>
        </w:rPr>
        <w:t>و يقصد بالتصرفات القانونية المنشئة تلك التصرفات التي من شأنها إنشاء حق لشخص من الأشخاص مثل الحقوق ا</w:t>
      </w:r>
      <w:r w:rsidR="00C566C4">
        <w:rPr>
          <w:rFonts w:ascii="Times New Roman" w:eastAsia="Times New Roman" w:hAnsi="Times New Roman" w:cs="Simplified Arabic" w:hint="cs"/>
          <w:color w:val="000000"/>
          <w:sz w:val="28"/>
          <w:szCs w:val="28"/>
          <w:rtl/>
        </w:rPr>
        <w:t>لناشئة عن عقد الزواج. أو حقوق الا</w:t>
      </w:r>
      <w:r w:rsidRPr="009178A3">
        <w:rPr>
          <w:rFonts w:ascii="Times New Roman" w:eastAsia="Times New Roman" w:hAnsi="Times New Roman" w:cs="Simplified Arabic" w:hint="cs"/>
          <w:color w:val="000000"/>
          <w:sz w:val="28"/>
          <w:szCs w:val="28"/>
          <w:rtl/>
        </w:rPr>
        <w:t>رتفاق، وفي هذا الشأن تكمن أهمية التمييز بين النوعين فيما يلي:</w:t>
      </w:r>
    </w:p>
    <w:p w14:paraId="7F5D2C5A" w14:textId="77777777" w:rsidR="009178A3" w:rsidRPr="009178A3" w:rsidRDefault="00C566C4" w:rsidP="009178A3">
      <w:pPr>
        <w:numPr>
          <w:ilvl w:val="0"/>
          <w:numId w:val="22"/>
        </w:numPr>
        <w:spacing w:after="0" w:line="240" w:lineRule="auto"/>
        <w:jc w:val="both"/>
        <w:textAlignment w:val="baseline"/>
        <w:rPr>
          <w:rFonts w:ascii="Times New Roman" w:eastAsia="Times New Roman" w:hAnsi="Times New Roman" w:cs="Simplified Arabic"/>
          <w:color w:val="000000"/>
          <w:sz w:val="28"/>
          <w:szCs w:val="28"/>
          <w:rtl/>
        </w:rPr>
      </w:pPr>
      <w:r>
        <w:rPr>
          <w:rFonts w:ascii="Times New Roman" w:eastAsia="Times New Roman" w:hAnsi="Times New Roman" w:cs="Simplified Arabic" w:hint="cs"/>
          <w:color w:val="000000"/>
          <w:sz w:val="28"/>
          <w:szCs w:val="28"/>
          <w:rtl/>
        </w:rPr>
        <w:t>إن التصرف المنشئ يكون سببا لا</w:t>
      </w:r>
      <w:r w:rsidR="009178A3" w:rsidRPr="009178A3">
        <w:rPr>
          <w:rFonts w:ascii="Times New Roman" w:eastAsia="Times New Roman" w:hAnsi="Times New Roman" w:cs="Simplified Arabic" w:hint="cs"/>
          <w:color w:val="000000"/>
          <w:sz w:val="28"/>
          <w:szCs w:val="28"/>
          <w:rtl/>
        </w:rPr>
        <w:t>كتساب حق عيني بالتقادم قصير المدى بينما لا</w:t>
      </w:r>
      <w:r>
        <w:rPr>
          <w:rFonts w:ascii="Times New Roman" w:eastAsia="Times New Roman" w:hAnsi="Times New Roman" w:cs="Simplified Arabic" w:hint="cs"/>
          <w:color w:val="000000"/>
          <w:sz w:val="28"/>
          <w:szCs w:val="28"/>
          <w:rtl/>
        </w:rPr>
        <w:t xml:space="preserve"> </w:t>
      </w:r>
      <w:r w:rsidR="009178A3" w:rsidRPr="009178A3">
        <w:rPr>
          <w:rFonts w:ascii="Times New Roman" w:eastAsia="Times New Roman" w:hAnsi="Times New Roman" w:cs="Simplified Arabic" w:hint="cs"/>
          <w:color w:val="000000"/>
          <w:sz w:val="28"/>
          <w:szCs w:val="28"/>
          <w:rtl/>
        </w:rPr>
        <w:t>يصلح لذلك التصرف الكاشف.</w:t>
      </w:r>
    </w:p>
    <w:p w14:paraId="347B6E42" w14:textId="77777777" w:rsidR="00C566C4" w:rsidRPr="009178A3" w:rsidRDefault="009178A3" w:rsidP="00A36CF5">
      <w:pPr>
        <w:numPr>
          <w:ilvl w:val="0"/>
          <w:numId w:val="22"/>
        </w:numPr>
        <w:spacing w:line="240" w:lineRule="auto"/>
        <w:jc w:val="both"/>
        <w:textAlignment w:val="baseline"/>
        <w:rPr>
          <w:rFonts w:ascii="Times New Roman" w:eastAsia="Times New Roman" w:hAnsi="Times New Roman" w:cs="Simplified Arabic"/>
          <w:color w:val="000000"/>
          <w:sz w:val="28"/>
          <w:szCs w:val="28"/>
          <w:rtl/>
        </w:rPr>
      </w:pPr>
      <w:r w:rsidRPr="009178A3">
        <w:rPr>
          <w:rFonts w:ascii="Times New Roman" w:eastAsia="Times New Roman" w:hAnsi="Times New Roman" w:cs="Simplified Arabic" w:hint="cs"/>
          <w:color w:val="000000"/>
          <w:sz w:val="28"/>
          <w:szCs w:val="28"/>
          <w:rtl/>
        </w:rPr>
        <w:t>إن التصرف المنشئ يترتب عنه حق جديد، بينما التصرف الكاشف يقتصر دوره على الكشف عن حق موجود في السابق.</w:t>
      </w:r>
    </w:p>
    <w:p w14:paraId="7E41B3AA" w14:textId="77777777" w:rsidR="00012D56" w:rsidRPr="00012D56" w:rsidRDefault="00012D56" w:rsidP="009178A3">
      <w:pPr>
        <w:spacing w:after="0" w:line="240" w:lineRule="auto"/>
        <w:jc w:val="center"/>
        <w:rPr>
          <w:rFonts w:ascii="Times New Roman" w:eastAsia="Times New Roman" w:hAnsi="Times New Roman" w:cs="Simplified Arabic"/>
          <w:b/>
          <w:bCs/>
          <w:color w:val="000000"/>
          <w:sz w:val="28"/>
          <w:szCs w:val="28"/>
          <w:rtl/>
        </w:rPr>
      </w:pPr>
      <w:r w:rsidRPr="00012D56">
        <w:rPr>
          <w:rFonts w:ascii="Times New Roman" w:eastAsia="Times New Roman" w:hAnsi="Times New Roman" w:cs="Simplified Arabic" w:hint="cs"/>
          <w:b/>
          <w:bCs/>
          <w:color w:val="000000"/>
          <w:sz w:val="28"/>
          <w:szCs w:val="28"/>
          <w:rtl/>
        </w:rPr>
        <w:t>الحصة السابعة</w:t>
      </w:r>
    </w:p>
    <w:p w14:paraId="39966ADB" w14:textId="77777777" w:rsidR="009178A3" w:rsidRPr="009178A3" w:rsidRDefault="00012D56" w:rsidP="009178A3">
      <w:pPr>
        <w:spacing w:after="0" w:line="240" w:lineRule="auto"/>
        <w:jc w:val="center"/>
        <w:rPr>
          <w:rFonts w:ascii="Times New Roman" w:eastAsia="Times New Roman" w:hAnsi="Times New Roman" w:cs="Times New Roman"/>
          <w:sz w:val="28"/>
          <w:szCs w:val="28"/>
        </w:rPr>
      </w:pPr>
      <w:r w:rsidRPr="00012D56">
        <w:rPr>
          <w:rFonts w:ascii="Times New Roman" w:eastAsia="Times New Roman" w:hAnsi="Times New Roman" w:cs="Simplified Arabic" w:hint="cs"/>
          <w:b/>
          <w:bCs/>
          <w:color w:val="000000"/>
          <w:sz w:val="28"/>
          <w:szCs w:val="28"/>
          <w:rtl/>
        </w:rPr>
        <w:t>إثـبات الحـ</w:t>
      </w:r>
      <w:r w:rsidR="009178A3" w:rsidRPr="009178A3">
        <w:rPr>
          <w:rFonts w:ascii="Times New Roman" w:eastAsia="Times New Roman" w:hAnsi="Times New Roman" w:cs="Simplified Arabic" w:hint="cs"/>
          <w:b/>
          <w:bCs/>
          <w:color w:val="000000"/>
          <w:sz w:val="28"/>
          <w:szCs w:val="28"/>
          <w:rtl/>
        </w:rPr>
        <w:t>ـق</w:t>
      </w:r>
    </w:p>
    <w:p w14:paraId="5A8E3530" w14:textId="77777777" w:rsidR="009178A3" w:rsidRPr="009178A3" w:rsidRDefault="009178A3" w:rsidP="009178A3">
      <w:pPr>
        <w:spacing w:after="0" w:line="240" w:lineRule="auto"/>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الإثبات قانونا هو إقامة الدليل أمام القضاء بالطرق التي يجيزها القانون، على واقعة قانونية تؤثر في الفصل في الدعوى ، فكي يحكم لصاحب الحق أمام القضاء وجب عليه إثباته أمامه، فيطلب القاضي منه ان يبين دعواه ، ثم يسال المدعي عليه ، فان اقر بما يثبت بإقراره الحق الذي يدعيه المدعي صدر الحكم به، و إذا أنكر المدعي عليه ما يدعيه المدعي طلب القاضي من المدعي ان يقدم بينته التي يثبت بها ما يدعيه ، ذلك ان ادعاء حق من غير إثباته يصبح هو و العدم سواء .</w:t>
      </w:r>
    </w:p>
    <w:p w14:paraId="1C9B6647" w14:textId="77777777" w:rsidR="009178A3" w:rsidRPr="009178A3" w:rsidRDefault="009178A3" w:rsidP="009178A3">
      <w:pPr>
        <w:spacing w:after="0" w:line="240" w:lineRule="auto"/>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و على الدائن الذي يدعي حقا في ذمة الغير إن يثبت مصدر هذا الحق و سنده في ما لو كان عقدا أو إرادة منفردة أو عملا غير مشروع أو فعلا نافعا أو واقعة طبيعية و قد تناول القانون المدني الجزائري في المواد من 323 إلى 350 .</w:t>
      </w:r>
    </w:p>
    <w:p w14:paraId="10AF8498" w14:textId="77777777" w:rsidR="009178A3" w:rsidRPr="009178A3" w:rsidRDefault="00012D56" w:rsidP="00012D56">
      <w:pPr>
        <w:spacing w:after="0" w:line="240" w:lineRule="auto"/>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أولا: طـرق الإث</w:t>
      </w:r>
      <w:r w:rsidR="00C566C4">
        <w:rPr>
          <w:rFonts w:ascii="Times New Roman" w:eastAsia="Times New Roman" w:hAnsi="Times New Roman" w:cs="Simplified Arabic" w:hint="cs"/>
          <w:b/>
          <w:bCs/>
          <w:color w:val="000000"/>
          <w:sz w:val="28"/>
          <w:szCs w:val="28"/>
          <w:rtl/>
        </w:rPr>
        <w:t>ـبات</w:t>
      </w:r>
    </w:p>
    <w:p w14:paraId="387E63AE" w14:textId="77777777" w:rsidR="009178A3" w:rsidRPr="009178A3" w:rsidRDefault="009178A3" w:rsidP="009178A3">
      <w:pPr>
        <w:spacing w:after="0" w:line="240" w:lineRule="auto"/>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وسيلة إثبات الحق الذي يدعيه المدعي قد تكون الكتابة، أو البينة، أو القرائن ، أو الإقرار، أو اليمين و سنتناول كل واحدة من هذه الوسائل بشيء من الإيجاز.</w:t>
      </w:r>
    </w:p>
    <w:p w14:paraId="63C2E758" w14:textId="77777777" w:rsidR="009178A3" w:rsidRPr="009178A3" w:rsidRDefault="00012D56" w:rsidP="00C566C4">
      <w:pPr>
        <w:spacing w:after="0" w:line="240" w:lineRule="auto"/>
        <w:ind w:left="-1"/>
        <w:jc w:val="both"/>
        <w:rPr>
          <w:rFonts w:ascii="Times New Roman" w:eastAsia="Times New Roman" w:hAnsi="Times New Roman" w:cs="Times New Roman"/>
          <w:sz w:val="28"/>
          <w:szCs w:val="28"/>
        </w:rPr>
      </w:pPr>
      <w:r w:rsidRPr="00012D56">
        <w:rPr>
          <w:rFonts w:ascii="Times New Roman" w:eastAsia="Times New Roman" w:hAnsi="Times New Roman" w:cs="Simplified Arabic" w:hint="cs"/>
          <w:b/>
          <w:bCs/>
          <w:color w:val="000000"/>
          <w:sz w:val="28"/>
          <w:szCs w:val="28"/>
          <w:rtl/>
          <w:lang w:val="fr-FR"/>
        </w:rPr>
        <w:t>1</w:t>
      </w:r>
      <w:r w:rsidR="009178A3" w:rsidRPr="009178A3">
        <w:rPr>
          <w:rFonts w:ascii="Times New Roman" w:eastAsia="Times New Roman" w:hAnsi="Times New Roman" w:cs="Simplified Arabic" w:hint="cs"/>
          <w:b/>
          <w:bCs/>
          <w:color w:val="000000"/>
          <w:sz w:val="28"/>
          <w:szCs w:val="28"/>
          <w:rtl/>
        </w:rPr>
        <w:t>- الكتابة</w:t>
      </w:r>
      <w:r w:rsidR="009178A3" w:rsidRPr="009178A3">
        <w:rPr>
          <w:rFonts w:ascii="Times New Roman" w:eastAsia="Times New Roman" w:hAnsi="Times New Roman" w:cs="Simplified Arabic" w:hint="cs"/>
          <w:color w:val="000000"/>
          <w:sz w:val="28"/>
          <w:szCs w:val="28"/>
          <w:rtl/>
        </w:rPr>
        <w:t> :</w:t>
      </w:r>
    </w:p>
    <w:p w14:paraId="473212B4" w14:textId="77777777" w:rsidR="009178A3" w:rsidRPr="009178A3" w:rsidRDefault="009178A3" w:rsidP="00C566C4">
      <w:pPr>
        <w:spacing w:after="0" w:line="240" w:lineRule="auto"/>
        <w:ind w:left="-1"/>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xml:space="preserve">    يعتبر الدليل الكتابي من أهم أدلة الإثبات  في الوقت الراهن، و يمتاز عن بقية الوسائل الأخرى </w:t>
      </w:r>
      <w:r w:rsidR="00A36CF5" w:rsidRPr="009178A3">
        <w:rPr>
          <w:rFonts w:ascii="Times New Roman" w:eastAsia="Times New Roman" w:hAnsi="Times New Roman" w:cs="Simplified Arabic" w:hint="cs"/>
          <w:color w:val="000000"/>
          <w:sz w:val="28"/>
          <w:szCs w:val="28"/>
          <w:rtl/>
        </w:rPr>
        <w:t>بإعداده</w:t>
      </w:r>
      <w:r w:rsidRPr="009178A3">
        <w:rPr>
          <w:rFonts w:ascii="Times New Roman" w:eastAsia="Times New Roman" w:hAnsi="Times New Roman" w:cs="Simplified Arabic" w:hint="cs"/>
          <w:color w:val="000000"/>
          <w:sz w:val="28"/>
          <w:szCs w:val="28"/>
          <w:rtl/>
        </w:rPr>
        <w:t xml:space="preserve"> مقدما ، أي وقت حصول الواقعة أو التصرف القانوني مصدر الحق و قبل حدوث أي نزاع و الكتابة التي يتم بها الإثبات إما</w:t>
      </w:r>
      <w:r w:rsidR="00A36CF5">
        <w:rPr>
          <w:rFonts w:ascii="Times New Roman" w:eastAsia="Times New Roman" w:hAnsi="Times New Roman" w:cs="Simplified Arabic" w:hint="cs"/>
          <w:color w:val="000000"/>
          <w:sz w:val="28"/>
          <w:szCs w:val="28"/>
          <w:rtl/>
        </w:rPr>
        <w:t xml:space="preserve"> أ</w:t>
      </w:r>
      <w:r w:rsidRPr="009178A3">
        <w:rPr>
          <w:rFonts w:ascii="Times New Roman" w:eastAsia="Times New Roman" w:hAnsi="Times New Roman" w:cs="Simplified Arabic" w:hint="cs"/>
          <w:color w:val="000000"/>
          <w:sz w:val="28"/>
          <w:szCs w:val="28"/>
          <w:rtl/>
        </w:rPr>
        <w:t>ن تكون في ورقة رسمية أو في ورقة عرفية .ففي المادة 333ق م ج،</w:t>
      </w:r>
      <w:r w:rsidR="00A36CF5">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تضمنت حكما مؤداه:</w:t>
      </w:r>
      <w:r w:rsidR="00A36CF5">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أنه في غير المسائل التجارية لا</w:t>
      </w:r>
      <w:r w:rsidR="00A36CF5">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يجوز الاثبات الا بالكتابة.</w:t>
      </w:r>
    </w:p>
    <w:p w14:paraId="67046745" w14:textId="77777777" w:rsidR="009178A3" w:rsidRPr="009178A3" w:rsidRDefault="009178A3" w:rsidP="00C566C4">
      <w:pPr>
        <w:spacing w:after="0" w:line="240" w:lineRule="auto"/>
        <w:ind w:left="-1"/>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lastRenderedPageBreak/>
        <w:t>فالورقة الرسمية هي التي يثبت فيها موظف أو ضابط عمومي أو شخص مكلف بخدمة عامة ما تم على يديه أو ما تلقاه من ذوي الشأن و ذلك في حدود سلطته و اختصاصه ( م 324 مدني ) كما هو الحال في عقود الرهن الرسمي. أما الكتابة العرفية فهي التي يقوم بها الأفراد فيما بينهم و ليست صادرة عن موظف عام، موقعة ممن صدرت منه بإمضائه أو ختمه أو بصمته، أو تلك التي صدرت عن موظف عام و لكنه غير مختص بتحرير تلك الورقة نوعيا أو إقليميا.</w:t>
      </w:r>
    </w:p>
    <w:p w14:paraId="2EFAA0C7" w14:textId="77777777" w:rsidR="009178A3" w:rsidRPr="009178A3" w:rsidRDefault="00012D56" w:rsidP="00C566C4">
      <w:pPr>
        <w:spacing w:after="0" w:line="240" w:lineRule="auto"/>
        <w:ind w:left="-1"/>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2</w:t>
      </w:r>
      <w:r w:rsidR="009178A3" w:rsidRPr="009178A3">
        <w:rPr>
          <w:rFonts w:ascii="Times New Roman" w:eastAsia="Times New Roman" w:hAnsi="Times New Roman" w:cs="Simplified Arabic" w:hint="cs"/>
          <w:b/>
          <w:bCs/>
          <w:color w:val="000000"/>
          <w:sz w:val="28"/>
          <w:szCs w:val="28"/>
          <w:rtl/>
        </w:rPr>
        <w:t>- شهادة الشهود:</w:t>
      </w:r>
    </w:p>
    <w:p w14:paraId="5FF6BC8C" w14:textId="77777777" w:rsidR="009178A3" w:rsidRPr="009178A3" w:rsidRDefault="009178A3" w:rsidP="00C566C4">
      <w:pPr>
        <w:spacing w:after="0" w:line="240" w:lineRule="auto"/>
        <w:ind w:left="-1"/>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b/>
          <w:bCs/>
          <w:color w:val="000000"/>
          <w:sz w:val="28"/>
          <w:szCs w:val="28"/>
          <w:rtl/>
        </w:rPr>
        <w:t>  </w:t>
      </w:r>
      <w:r w:rsidRPr="009178A3">
        <w:rPr>
          <w:rFonts w:ascii="Times New Roman" w:eastAsia="Times New Roman" w:hAnsi="Times New Roman" w:cs="Simplified Arabic" w:hint="cs"/>
          <w:color w:val="000000"/>
          <w:sz w:val="28"/>
          <w:szCs w:val="28"/>
          <w:rtl/>
        </w:rPr>
        <w:t>ويقصد بها الأقوال التي يدلي بها الأشخاص في ساحات القضاءبشأن اثبات واقعة أو نفيها ، و تسمى البينة لأنها تبين ما في النفس و تكشف الحق فيما اختلف فيه، و للقاضي سلطة تقدير الشهادة فله إن يأخذ بها إذا اقتنع أو إن يرفضها مهما كان الشهود و كتمان الشهادة إثم نهى الله عنه كما إن شهادة الزور كبيرة من الكبائر ، و قد نص قانون العقوبات الجزائري في المادة265 منه على المعاقبة بالحبس و الغرامة على شهادة الزور .</w:t>
      </w:r>
    </w:p>
    <w:p w14:paraId="17AC20ED" w14:textId="77777777" w:rsidR="009178A3" w:rsidRPr="009178A3" w:rsidRDefault="00012D56" w:rsidP="00C566C4">
      <w:pPr>
        <w:spacing w:after="0" w:line="240" w:lineRule="auto"/>
        <w:ind w:left="-1"/>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lang w:val="fr-FR" w:bidi="ar-DZ"/>
        </w:rPr>
        <w:t>3</w:t>
      </w:r>
      <w:r w:rsidR="009178A3" w:rsidRPr="009178A3">
        <w:rPr>
          <w:rFonts w:ascii="Times New Roman" w:eastAsia="Times New Roman" w:hAnsi="Times New Roman" w:cs="Simplified Arabic" w:hint="cs"/>
          <w:b/>
          <w:bCs/>
          <w:color w:val="000000"/>
          <w:sz w:val="28"/>
          <w:szCs w:val="28"/>
          <w:rtl/>
        </w:rPr>
        <w:t>- الإقرار</w:t>
      </w:r>
      <w:r w:rsidR="009178A3" w:rsidRPr="009178A3">
        <w:rPr>
          <w:rFonts w:ascii="Times New Roman" w:eastAsia="Times New Roman" w:hAnsi="Times New Roman" w:cs="Simplified Arabic" w:hint="cs"/>
          <w:color w:val="000000"/>
          <w:sz w:val="28"/>
          <w:szCs w:val="28"/>
          <w:rtl/>
        </w:rPr>
        <w:t> :</w:t>
      </w:r>
    </w:p>
    <w:p w14:paraId="4177E450" w14:textId="77777777" w:rsidR="00012D56" w:rsidRPr="009178A3" w:rsidRDefault="009178A3" w:rsidP="00A36CF5">
      <w:pPr>
        <w:spacing w:after="0" w:line="240" w:lineRule="auto"/>
        <w:ind w:left="-1"/>
        <w:jc w:val="both"/>
        <w:rPr>
          <w:rFonts w:ascii="Times New Roman" w:eastAsia="Times New Roman" w:hAnsi="Times New Roman" w:cs="Times New Roman"/>
          <w:sz w:val="28"/>
          <w:szCs w:val="28"/>
          <w:rtl/>
          <w:lang w:bidi="ar-DZ"/>
        </w:rPr>
      </w:pPr>
      <w:r w:rsidRPr="009178A3">
        <w:rPr>
          <w:rFonts w:ascii="Times New Roman" w:eastAsia="Times New Roman" w:hAnsi="Times New Roman" w:cs="Simplified Arabic" w:hint="cs"/>
          <w:b/>
          <w:bCs/>
          <w:color w:val="000000"/>
          <w:sz w:val="28"/>
          <w:szCs w:val="28"/>
          <w:rtl/>
        </w:rPr>
        <w:t>  </w:t>
      </w:r>
      <w:r w:rsidRPr="009178A3">
        <w:rPr>
          <w:rFonts w:ascii="Times New Roman" w:eastAsia="Times New Roman" w:hAnsi="Times New Roman" w:cs="Simplified Arabic" w:hint="cs"/>
          <w:color w:val="000000"/>
          <w:sz w:val="28"/>
          <w:szCs w:val="28"/>
          <w:rtl/>
        </w:rPr>
        <w:t> هو اعتراف شخص أمام القضاء بواقعة معينة ، مدعى عليه بها لآخر بقصد اعتبار هذا الأمر ثابتا في ذمته  وإعفاء الآخرين من إثباته ، و ذلك أثناء السير في الدعوى المتعلقة بهذه الواقعة ، و الإقرار حجة قاطعة على المقرر ( م 342 مدني ) ، و ذلك إذا وقع إما القاضي ، إما إذا وقع خارج المحكمة فيخضع لتقدير القاضي ، و مع إن الإقرار سيد الأدلة كما يقال ، إلا انه يعتبر حجة قاصرة على المقر لا يتعداه إلى غيرة ، بحيث يؤاخذ به المقر وحده دون سواه لان المقر لا ولاية له إلا على نفسه.</w:t>
      </w:r>
    </w:p>
    <w:p w14:paraId="2F7E9E17" w14:textId="77777777" w:rsidR="009178A3" w:rsidRPr="009178A3" w:rsidRDefault="00012D56" w:rsidP="00C566C4">
      <w:pPr>
        <w:spacing w:after="0" w:line="240" w:lineRule="auto"/>
        <w:ind w:left="-1"/>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4</w:t>
      </w:r>
      <w:r w:rsidR="009178A3" w:rsidRPr="009178A3">
        <w:rPr>
          <w:rFonts w:ascii="Times New Roman" w:eastAsia="Times New Roman" w:hAnsi="Times New Roman" w:cs="Simplified Arabic" w:hint="cs"/>
          <w:b/>
          <w:bCs/>
          <w:color w:val="000000"/>
          <w:sz w:val="28"/>
          <w:szCs w:val="28"/>
          <w:rtl/>
        </w:rPr>
        <w:t>- اليمين </w:t>
      </w:r>
      <w:r w:rsidR="009178A3" w:rsidRPr="009178A3">
        <w:rPr>
          <w:rFonts w:ascii="Times New Roman" w:eastAsia="Times New Roman" w:hAnsi="Times New Roman" w:cs="Simplified Arabic" w:hint="cs"/>
          <w:color w:val="000000"/>
          <w:sz w:val="28"/>
          <w:szCs w:val="28"/>
          <w:rtl/>
        </w:rPr>
        <w:t>: </w:t>
      </w:r>
    </w:p>
    <w:p w14:paraId="2783A7B5" w14:textId="77777777" w:rsidR="009178A3" w:rsidRPr="009178A3" w:rsidRDefault="009178A3" w:rsidP="00C566C4">
      <w:pPr>
        <w:spacing w:after="0" w:line="240" w:lineRule="auto"/>
        <w:ind w:left="-1"/>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يقصد بها قيام الخصم بالحلف لإشهاد الله سبحانه و تعالى على صدق واقعة سابقة يدعي وقوعها ، و قد تكون اليمين حاسمة أو متممة .</w:t>
      </w:r>
    </w:p>
    <w:p w14:paraId="00C58BF2" w14:textId="77777777" w:rsidR="009178A3" w:rsidRPr="009178A3" w:rsidRDefault="009178A3" w:rsidP="00C566C4">
      <w:pPr>
        <w:spacing w:after="0" w:line="240" w:lineRule="auto"/>
        <w:ind w:left="-1"/>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فاليمين الحاسمة تكون عندما يكون عبء الإثبات على الخصم و يعوزه الدليل ، فانه يوجه "اليمين الحاسمة " إلى خصمه احتكاما إلى ضميره و حسما للنزاع ، و هي دليل من لا دليل له ، فقد تكون الملاذ الأخير لمن ينقصه الدليل، و تتمثل أثارها في انه إذا حلف من وجهت إليه ترفض دعوى المدعي ، و إذا نكل ( رفض ) من وجهت إليه اليمين يحكم للمدعي .</w:t>
      </w:r>
    </w:p>
    <w:p w14:paraId="35967771" w14:textId="77777777" w:rsidR="009178A3" w:rsidRPr="009178A3" w:rsidRDefault="009178A3" w:rsidP="00C566C4">
      <w:pPr>
        <w:spacing w:after="0" w:line="240" w:lineRule="auto"/>
        <w:ind w:left="-1"/>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أما اليمين المتممة فيوجهها القاضي من تلقاء نفسه إلى أي من الخصمين لكي يستكمل بها الأدلة الأخرى ، و يشترط لتوجيه هذه اليمين إلا يكون في الدعوى دليل كامل و إلا تكون الدعوى خالية من أي دليل ، و بخلاف اليمين الحاسمة ، لا يجوز للخصم الذي وجهت إليه هذي اليمين إن يردها على الخصم الآخر ، و لكونها دليلا غير كامل فالقاضي لا يتقيد بها </w:t>
      </w:r>
    </w:p>
    <w:p w14:paraId="6870EA30" w14:textId="77777777" w:rsidR="009178A3" w:rsidRPr="009178A3" w:rsidRDefault="00012D56" w:rsidP="00C566C4">
      <w:pPr>
        <w:spacing w:after="0" w:line="240" w:lineRule="auto"/>
        <w:ind w:left="-1"/>
        <w:jc w:val="both"/>
        <w:rPr>
          <w:rFonts w:ascii="Times New Roman" w:eastAsia="Times New Roman" w:hAnsi="Times New Roman" w:cs="Times New Roman"/>
          <w:sz w:val="28"/>
          <w:szCs w:val="28"/>
        </w:rPr>
      </w:pPr>
      <w:r w:rsidRPr="00012D56">
        <w:rPr>
          <w:rFonts w:ascii="Times New Roman" w:eastAsia="Times New Roman" w:hAnsi="Times New Roman" w:cs="Simplified Arabic" w:hint="cs"/>
          <w:b/>
          <w:bCs/>
          <w:color w:val="000000"/>
          <w:sz w:val="28"/>
          <w:szCs w:val="28"/>
          <w:rtl/>
        </w:rPr>
        <w:t>5</w:t>
      </w:r>
      <w:r w:rsidR="009178A3" w:rsidRPr="009178A3">
        <w:rPr>
          <w:rFonts w:ascii="Times New Roman" w:eastAsia="Times New Roman" w:hAnsi="Times New Roman" w:cs="Simplified Arabic" w:hint="cs"/>
          <w:b/>
          <w:bCs/>
          <w:color w:val="000000"/>
          <w:sz w:val="28"/>
          <w:szCs w:val="28"/>
          <w:rtl/>
        </w:rPr>
        <w:t>-القرائن</w:t>
      </w:r>
      <w:r w:rsidR="009178A3" w:rsidRPr="009178A3">
        <w:rPr>
          <w:rFonts w:ascii="Times New Roman" w:eastAsia="Times New Roman" w:hAnsi="Times New Roman" w:cs="Simplified Arabic" w:hint="cs"/>
          <w:color w:val="000000"/>
          <w:sz w:val="28"/>
          <w:szCs w:val="28"/>
          <w:rtl/>
        </w:rPr>
        <w:t> : </w:t>
      </w:r>
    </w:p>
    <w:p w14:paraId="4ED52B52" w14:textId="77777777" w:rsidR="009178A3" w:rsidRPr="009178A3" w:rsidRDefault="009178A3" w:rsidP="00C566C4">
      <w:pPr>
        <w:spacing w:after="0" w:line="240" w:lineRule="auto"/>
        <w:ind w:left="-1"/>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b/>
          <w:bCs/>
          <w:color w:val="000000"/>
          <w:sz w:val="28"/>
          <w:szCs w:val="28"/>
          <w:rtl/>
        </w:rPr>
        <w:t> </w:t>
      </w:r>
      <w:r w:rsidRPr="009178A3">
        <w:rPr>
          <w:rFonts w:ascii="Times New Roman" w:eastAsia="Times New Roman" w:hAnsi="Times New Roman" w:cs="Simplified Arabic" w:hint="cs"/>
          <w:color w:val="000000"/>
          <w:sz w:val="28"/>
          <w:szCs w:val="28"/>
          <w:rtl/>
        </w:rPr>
        <w:t>هي أمر يستخلصها القانون أو القاضي لأمر مجهول من واقعة معلومة، و هي أنواع : </w:t>
      </w:r>
    </w:p>
    <w:p w14:paraId="62EBDA9A" w14:textId="77777777" w:rsidR="009178A3" w:rsidRPr="009178A3" w:rsidRDefault="00C566C4" w:rsidP="00C566C4">
      <w:pPr>
        <w:spacing w:after="0" w:line="240" w:lineRule="auto"/>
        <w:ind w:left="-1" w:right="-360"/>
        <w:jc w:val="both"/>
        <w:textAlignment w:val="baseline"/>
        <w:rPr>
          <w:rFonts w:ascii="Times New Roman" w:eastAsia="Times New Roman" w:hAnsi="Times New Roman" w:cs="Simplified Arabic"/>
          <w:color w:val="000000"/>
          <w:sz w:val="28"/>
          <w:szCs w:val="28"/>
          <w:rtl/>
        </w:rPr>
      </w:pPr>
      <w:r>
        <w:rPr>
          <w:rFonts w:ascii="Times New Roman" w:eastAsia="Times New Roman" w:hAnsi="Times New Roman" w:cs="Simplified Arabic" w:hint="cs"/>
          <w:color w:val="000000"/>
          <w:sz w:val="28"/>
          <w:szCs w:val="28"/>
          <w:rtl/>
        </w:rPr>
        <w:t xml:space="preserve">- </w:t>
      </w:r>
      <w:r w:rsidR="009178A3" w:rsidRPr="009178A3">
        <w:rPr>
          <w:rFonts w:ascii="Times New Roman" w:eastAsia="Times New Roman" w:hAnsi="Times New Roman" w:cs="Simplified Arabic" w:hint="cs"/>
          <w:color w:val="000000"/>
          <w:sz w:val="28"/>
          <w:szCs w:val="28"/>
          <w:rtl/>
        </w:rPr>
        <w:t>قرائن قضائية : يستنبطها القاضي من ظروف الدعوى .</w:t>
      </w:r>
    </w:p>
    <w:p w14:paraId="0D2E42C7" w14:textId="77777777" w:rsidR="009178A3" w:rsidRPr="009178A3" w:rsidRDefault="00C566C4" w:rsidP="00C566C4">
      <w:pPr>
        <w:spacing w:after="0" w:line="240" w:lineRule="auto"/>
        <w:ind w:left="-1" w:right="-360"/>
        <w:jc w:val="both"/>
        <w:textAlignment w:val="baseline"/>
        <w:rPr>
          <w:rFonts w:ascii="Times New Roman" w:eastAsia="Times New Roman" w:hAnsi="Times New Roman" w:cs="Simplified Arabic"/>
          <w:color w:val="000000"/>
          <w:sz w:val="28"/>
          <w:szCs w:val="28"/>
          <w:rtl/>
        </w:rPr>
      </w:pPr>
      <w:r>
        <w:rPr>
          <w:rFonts w:ascii="Times New Roman" w:eastAsia="Times New Roman" w:hAnsi="Times New Roman" w:cs="Simplified Arabic" w:hint="cs"/>
          <w:color w:val="000000"/>
          <w:sz w:val="28"/>
          <w:szCs w:val="28"/>
          <w:rtl/>
        </w:rPr>
        <w:lastRenderedPageBreak/>
        <w:t xml:space="preserve">- </w:t>
      </w:r>
      <w:r w:rsidR="009178A3" w:rsidRPr="009178A3">
        <w:rPr>
          <w:rFonts w:ascii="Times New Roman" w:eastAsia="Times New Roman" w:hAnsi="Times New Roman" w:cs="Simplified Arabic" w:hint="cs"/>
          <w:color w:val="000000"/>
          <w:sz w:val="28"/>
          <w:szCs w:val="28"/>
          <w:rtl/>
        </w:rPr>
        <w:t>قرائن قانونية : يستنبطها المقنن و تنص عليها القوانين ( مثال :م . 499 مدني ) " الوفاء بقسط من بدل الإيجار يعتبر قرينة على الوفاء بالأقساط السابقة حتى يقوم الدليل على عكس ذلك ". و تنقسم القرينة القانونية أيضا إلى : </w:t>
      </w:r>
    </w:p>
    <w:p w14:paraId="42C4974C" w14:textId="77777777" w:rsidR="009178A3" w:rsidRPr="009178A3" w:rsidRDefault="00C566C4" w:rsidP="00C566C4">
      <w:pPr>
        <w:spacing w:after="0" w:line="240" w:lineRule="auto"/>
        <w:ind w:left="-1" w:right="913"/>
        <w:jc w:val="both"/>
        <w:textAlignment w:val="baseline"/>
        <w:rPr>
          <w:rFonts w:ascii="Times New Roman" w:eastAsia="Times New Roman" w:hAnsi="Times New Roman" w:cs="Simplified Arabic"/>
          <w:color w:val="000000"/>
          <w:sz w:val="28"/>
          <w:szCs w:val="28"/>
          <w:rtl/>
        </w:rPr>
      </w:pPr>
      <w:r>
        <w:rPr>
          <w:rFonts w:ascii="Times New Roman" w:eastAsia="Times New Roman" w:hAnsi="Times New Roman" w:cs="Simplified Arabic" w:hint="cs"/>
          <w:color w:val="000000"/>
          <w:sz w:val="28"/>
          <w:szCs w:val="28"/>
          <w:rtl/>
        </w:rPr>
        <w:t xml:space="preserve">- </w:t>
      </w:r>
      <w:r w:rsidR="009178A3" w:rsidRPr="009178A3">
        <w:rPr>
          <w:rFonts w:ascii="Times New Roman" w:eastAsia="Times New Roman" w:hAnsi="Times New Roman" w:cs="Simplified Arabic" w:hint="cs"/>
          <w:color w:val="000000"/>
          <w:sz w:val="28"/>
          <w:szCs w:val="28"/>
          <w:rtl/>
        </w:rPr>
        <w:t>قرينة قانونية بسيطة : و هي التي تقبل إثبات العكس ، و هي الأصل في القرائن ، و إثبات عكس القرينة يتم بكافة طرق الإثبات .</w:t>
      </w:r>
    </w:p>
    <w:p w14:paraId="0AED11A2" w14:textId="77777777" w:rsidR="00C566C4" w:rsidRPr="009178A3" w:rsidRDefault="00C566C4" w:rsidP="00A36CF5">
      <w:pPr>
        <w:spacing w:after="0" w:line="240" w:lineRule="auto"/>
        <w:ind w:left="-1" w:right="913"/>
        <w:jc w:val="both"/>
        <w:textAlignment w:val="baseline"/>
        <w:rPr>
          <w:rFonts w:ascii="Times New Roman" w:eastAsia="Times New Roman" w:hAnsi="Times New Roman" w:cs="Simplified Arabic"/>
          <w:color w:val="000000"/>
          <w:sz w:val="28"/>
          <w:szCs w:val="28"/>
          <w:rtl/>
        </w:rPr>
      </w:pPr>
      <w:r>
        <w:rPr>
          <w:rFonts w:ascii="Times New Roman" w:eastAsia="Times New Roman" w:hAnsi="Times New Roman" w:cs="Simplified Arabic" w:hint="cs"/>
          <w:color w:val="000000"/>
          <w:sz w:val="28"/>
          <w:szCs w:val="28"/>
          <w:rtl/>
        </w:rPr>
        <w:t xml:space="preserve">- </w:t>
      </w:r>
      <w:r w:rsidR="009178A3" w:rsidRPr="009178A3">
        <w:rPr>
          <w:rFonts w:ascii="Times New Roman" w:eastAsia="Times New Roman" w:hAnsi="Times New Roman" w:cs="Simplified Arabic" w:hint="cs"/>
          <w:color w:val="000000"/>
          <w:sz w:val="28"/>
          <w:szCs w:val="28"/>
          <w:rtl/>
        </w:rPr>
        <w:t>قرينة قاطعة : و هي التي لا تقبل إثبات عكس ما تقرره، و مثال ذلك ما نصت عليه المادة 338 مدني التي تجعل الأحكام التي حازت حجية الأمر المقضي حجة فيما فصلت فيه من الخصومة و لا يجوز قبول دليل ينقض هذه القرينة. </w:t>
      </w:r>
    </w:p>
    <w:p w14:paraId="43CA3138" w14:textId="77777777" w:rsidR="009178A3" w:rsidRPr="009178A3" w:rsidRDefault="00012D56" w:rsidP="00C566C4">
      <w:pPr>
        <w:spacing w:after="0" w:line="240" w:lineRule="auto"/>
        <w:ind w:left="-1"/>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ثانيا: عــبء الإث</w:t>
      </w:r>
      <w:r w:rsidR="009178A3" w:rsidRPr="009178A3">
        <w:rPr>
          <w:rFonts w:ascii="Times New Roman" w:eastAsia="Times New Roman" w:hAnsi="Times New Roman" w:cs="Simplified Arabic" w:hint="cs"/>
          <w:b/>
          <w:bCs/>
          <w:color w:val="000000"/>
          <w:sz w:val="28"/>
          <w:szCs w:val="28"/>
          <w:rtl/>
        </w:rPr>
        <w:t>بات.</w:t>
      </w:r>
    </w:p>
    <w:p w14:paraId="3ECF021E" w14:textId="77777777" w:rsidR="009178A3" w:rsidRPr="009178A3" w:rsidRDefault="009178A3" w:rsidP="00C566C4">
      <w:pPr>
        <w:spacing w:after="0" w:line="240" w:lineRule="auto"/>
        <w:ind w:left="-1"/>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إن معرفة الخصم الذي يقع عليه عبء الإثبات من الناحية العملية له أهمية خاصة ، تتمثل في معرفة الطرف الذي يلزم قبل الآخر بتقديم الدليل على صحة مزاعمه ، فالقاعدة العامة المقررة في الإثبات إن " البينة على من ادعى "، ولذلك نص القانون المدني في المادة 323 منه " على الدائن إثبات الالتزام و على المدين إثبات التخلص منه « و لا يقصد من عبارة المدعي هو المدعي في الدعوى ، و إنما المقصود منها هو من تخالف دعواه الظاهر ، و الأصل  في كل الأمور هو الظاهر ، كمن يضع يده على  شيء يعتبر صاحب حق عليه ، و من يدعي ملكية ذلك الشيء فعليه إن يثبت ذلك .</w:t>
      </w:r>
    </w:p>
    <w:p w14:paraId="26910B65" w14:textId="77777777" w:rsidR="009178A3" w:rsidRPr="009178A3" w:rsidRDefault="00012D56" w:rsidP="009178A3">
      <w:pPr>
        <w:spacing w:after="0" w:line="240" w:lineRule="auto"/>
        <w:ind w:left="-2"/>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 xml:space="preserve">1 - </w:t>
      </w:r>
      <w:r w:rsidR="009178A3" w:rsidRPr="009178A3">
        <w:rPr>
          <w:rFonts w:ascii="Times New Roman" w:eastAsia="Times New Roman" w:hAnsi="Times New Roman" w:cs="Simplified Arabic" w:hint="cs"/>
          <w:b/>
          <w:bCs/>
          <w:color w:val="000000"/>
          <w:sz w:val="28"/>
          <w:szCs w:val="28"/>
          <w:rtl/>
        </w:rPr>
        <w:t>عبء الإثبات في المواد المدنية.</w:t>
      </w:r>
    </w:p>
    <w:p w14:paraId="256EFB02" w14:textId="77777777" w:rsidR="009178A3" w:rsidRPr="009178A3" w:rsidRDefault="009178A3" w:rsidP="009178A3">
      <w:pPr>
        <w:spacing w:after="0" w:line="240" w:lineRule="auto"/>
        <w:ind w:left="-2"/>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يخضع الإثبات في المواد المدنية لمبدأ ''أن البينة على من يدعى''، وقد أقرت المادة 323 من القانون المدني الجزائري هذه القاعدة بنصها على أنه:</w:t>
      </w:r>
      <w:r w:rsidR="00012D56" w:rsidRPr="00012D56">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 xml:space="preserve">''على الدائن إثبات </w:t>
      </w:r>
      <w:r w:rsidR="00012D56" w:rsidRPr="00012D56">
        <w:rPr>
          <w:rFonts w:ascii="Times New Roman" w:eastAsia="Times New Roman" w:hAnsi="Times New Roman" w:cs="Simplified Arabic" w:hint="cs"/>
          <w:color w:val="000000"/>
          <w:sz w:val="28"/>
          <w:szCs w:val="28"/>
          <w:rtl/>
        </w:rPr>
        <w:t>الالتزام</w:t>
      </w:r>
      <w:r w:rsidRPr="009178A3">
        <w:rPr>
          <w:rFonts w:ascii="Times New Roman" w:eastAsia="Times New Roman" w:hAnsi="Times New Roman" w:cs="Simplified Arabic" w:hint="cs"/>
          <w:color w:val="000000"/>
          <w:sz w:val="28"/>
          <w:szCs w:val="28"/>
          <w:rtl/>
        </w:rPr>
        <w:t xml:space="preserve"> وعلى المدين إثبات التخلص منه''،</w:t>
      </w:r>
      <w:r w:rsidR="00012D56" w:rsidRPr="00012D56">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فالإثبات المدني إذا يخضع لمبدأين هما:'</w:t>
      </w:r>
      <w:r w:rsidR="00012D56" w:rsidRPr="00012D56">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'البينة على من يدعي'' ومبدأ أن ''المدعى عليه يصبح عند الدفع مدعيا''</w:t>
      </w:r>
      <w:r w:rsidR="00012D56" w:rsidRPr="00012D56">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مما يعني أن المدعي قد يصبح في مرحلة من مراحل الدعوى مدعيا، بحيث يوزع الإثبات بين الطرفين بالتساوي ودون تفضيل لأحدهما على الأخر الى أن يعجز أحدهما عن الإثبات فيخسر الدعوى، وبذلك يكون توزيع عبء الإثبات بين الطرفين هو القاعدة في الإثبات المدني.</w:t>
      </w:r>
    </w:p>
    <w:p w14:paraId="2DA042FC" w14:textId="77777777" w:rsidR="009178A3" w:rsidRPr="009178A3" w:rsidRDefault="00012D56" w:rsidP="009178A3">
      <w:pPr>
        <w:spacing w:after="0" w:line="240" w:lineRule="auto"/>
        <w:ind w:left="-2"/>
        <w:jc w:val="both"/>
        <w:rPr>
          <w:rFonts w:ascii="Times New Roman" w:eastAsia="Times New Roman" w:hAnsi="Times New Roman" w:cs="Times New Roman"/>
          <w:sz w:val="28"/>
          <w:szCs w:val="28"/>
          <w:rtl/>
        </w:rPr>
      </w:pPr>
      <w:r w:rsidRPr="00012D56">
        <w:rPr>
          <w:rFonts w:ascii="Times New Roman" w:eastAsia="Times New Roman" w:hAnsi="Times New Roman" w:cs="Simplified Arabic" w:hint="cs"/>
          <w:b/>
          <w:bCs/>
          <w:color w:val="000000"/>
          <w:sz w:val="28"/>
          <w:szCs w:val="28"/>
          <w:rtl/>
        </w:rPr>
        <w:t>2 - عبء الإثبات في المواد الجنائية</w:t>
      </w:r>
    </w:p>
    <w:p w14:paraId="78368D6B" w14:textId="77777777" w:rsidR="009178A3" w:rsidRPr="009178A3" w:rsidRDefault="009178A3" w:rsidP="009178A3">
      <w:pPr>
        <w:spacing w:after="0" w:line="240" w:lineRule="auto"/>
        <w:ind w:left="-2"/>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  لم يتعرض المشرع الجزائري لمسألة عبء الإثبات في المواد الجزائية ، مما يجعل التساؤل قائما حول ما إذا كان ينبغي أن يعترف للإثبات الجزائي باستقلالية تميزه عن الإثبات المدني، وذلك على أساس قرينة البراءة الأصلية المفترضة في كل إنسان، ضمانا لحريته وكرامته، والمكرسة في نص المادة 45 من الدستور الجز</w:t>
      </w:r>
      <w:r w:rsidR="00012D56" w:rsidRPr="00012D56">
        <w:rPr>
          <w:rFonts w:ascii="Times New Roman" w:eastAsia="Times New Roman" w:hAnsi="Times New Roman" w:cs="Simplified Arabic" w:hint="cs"/>
          <w:color w:val="000000"/>
          <w:sz w:val="28"/>
          <w:szCs w:val="28"/>
          <w:rtl/>
        </w:rPr>
        <w:t>ائري، أم أنه على عكس ذلك يجب الا</w:t>
      </w:r>
      <w:r w:rsidRPr="009178A3">
        <w:rPr>
          <w:rFonts w:ascii="Times New Roman" w:eastAsia="Times New Roman" w:hAnsi="Times New Roman" w:cs="Simplified Arabic" w:hint="cs"/>
          <w:color w:val="000000"/>
          <w:sz w:val="28"/>
          <w:szCs w:val="28"/>
          <w:rtl/>
        </w:rPr>
        <w:t>كتفاء بتطبيق القاعدة العامة السائدة في مجال الإثبات المدني والمتمثلة في الإثبات على من يدعي؟</w:t>
      </w:r>
    </w:p>
    <w:p w14:paraId="5FDC33D6" w14:textId="77777777" w:rsidR="009178A3" w:rsidRPr="009178A3" w:rsidRDefault="009178A3" w:rsidP="009178A3">
      <w:pPr>
        <w:spacing w:after="0" w:line="240" w:lineRule="auto"/>
        <w:ind w:left="-2"/>
        <w:jc w:val="both"/>
        <w:rPr>
          <w:rFonts w:ascii="Times New Roman" w:eastAsia="Times New Roman" w:hAnsi="Times New Roman" w:cs="Times New Roman"/>
          <w:sz w:val="28"/>
          <w:szCs w:val="28"/>
          <w:rtl/>
        </w:rPr>
      </w:pPr>
      <w:r w:rsidRPr="009178A3">
        <w:rPr>
          <w:rFonts w:ascii="Times New Roman" w:eastAsia="Times New Roman" w:hAnsi="Times New Roman" w:cs="Simplified Arabic" w:hint="cs"/>
          <w:color w:val="000000"/>
          <w:sz w:val="28"/>
          <w:szCs w:val="28"/>
          <w:rtl/>
        </w:rPr>
        <w:t>للإجابة على هذا الطرح نشير الى مشكلة توزيع عبء الإثبات في المواد الجزائية. صحيح أن قانون الإجراءات الجزائية الجزائري يمنح الحق في تحريك ومباشرة الدعوى العمومية للنيابة العامة،</w:t>
      </w:r>
      <w:r w:rsidR="00012D56" w:rsidRPr="00012D56">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فإنه لم يتضمن أي نص يتعلق بموضوع توزيع عبء ا</w:t>
      </w:r>
      <w:r w:rsidR="00012D56" w:rsidRPr="00012D56">
        <w:rPr>
          <w:rFonts w:ascii="Times New Roman" w:eastAsia="Times New Roman" w:hAnsi="Times New Roman" w:cs="Simplified Arabic" w:hint="cs"/>
          <w:color w:val="000000"/>
          <w:sz w:val="28"/>
          <w:szCs w:val="28"/>
          <w:rtl/>
        </w:rPr>
        <w:t>لإثبات وممكن ان يكون ذلك راجع لا</w:t>
      </w:r>
      <w:r w:rsidRPr="009178A3">
        <w:rPr>
          <w:rFonts w:ascii="Times New Roman" w:eastAsia="Times New Roman" w:hAnsi="Times New Roman" w:cs="Simplified Arabic" w:hint="cs"/>
          <w:color w:val="000000"/>
          <w:sz w:val="28"/>
          <w:szCs w:val="28"/>
          <w:rtl/>
        </w:rPr>
        <w:t>عتقاد المشرع بعدم جدوى ذلك على أساس ما</w:t>
      </w:r>
      <w:r w:rsidR="00012D56" w:rsidRPr="00012D56">
        <w:rPr>
          <w:rFonts w:ascii="Times New Roman" w:eastAsia="Times New Roman" w:hAnsi="Times New Roman" w:cs="Simplified Arabic" w:hint="cs"/>
          <w:color w:val="000000"/>
          <w:sz w:val="28"/>
          <w:szCs w:val="28"/>
          <w:rtl/>
        </w:rPr>
        <w:t xml:space="preserve"> </w:t>
      </w:r>
      <w:r w:rsidRPr="009178A3">
        <w:rPr>
          <w:rFonts w:ascii="Times New Roman" w:eastAsia="Times New Roman" w:hAnsi="Times New Roman" w:cs="Simplified Arabic" w:hint="cs"/>
          <w:color w:val="000000"/>
          <w:sz w:val="28"/>
          <w:szCs w:val="28"/>
          <w:rtl/>
        </w:rPr>
        <w:t xml:space="preserve">يراه </w:t>
      </w:r>
      <w:r w:rsidRPr="009178A3">
        <w:rPr>
          <w:rFonts w:ascii="Times New Roman" w:eastAsia="Times New Roman" w:hAnsi="Times New Roman" w:cs="Simplified Arabic" w:hint="cs"/>
          <w:color w:val="000000"/>
          <w:sz w:val="28"/>
          <w:szCs w:val="28"/>
          <w:rtl/>
        </w:rPr>
        <w:lastRenderedPageBreak/>
        <w:t>بعض الفقه. ولا سيما فقهاء القانون المدني من أن الإثبات في المواد الجنائية يخضع للمبادئ العامة التي تحكم الإثبات المدني، وبالخصوص مبدأ أن البينة على من يدعي و مبدأ أن المدعى عليه ينقلب عند الدفع الى مدع.</w:t>
      </w:r>
    </w:p>
    <w:p w14:paraId="1DBD7D39" w14:textId="77777777" w:rsidR="009178A3" w:rsidRPr="009178A3" w:rsidRDefault="009178A3" w:rsidP="009178A3">
      <w:pPr>
        <w:bidi w:val="0"/>
        <w:spacing w:after="240" w:line="240" w:lineRule="auto"/>
        <w:rPr>
          <w:rFonts w:ascii="Times New Roman" w:eastAsia="Times New Roman" w:hAnsi="Times New Roman" w:cs="Times New Roman"/>
          <w:sz w:val="28"/>
          <w:szCs w:val="28"/>
          <w:rtl/>
        </w:rPr>
      </w:pPr>
      <w:r w:rsidRPr="009178A3">
        <w:rPr>
          <w:rFonts w:ascii="Times New Roman" w:eastAsia="Times New Roman" w:hAnsi="Times New Roman" w:cs="Times New Roman"/>
          <w:sz w:val="28"/>
          <w:szCs w:val="28"/>
        </w:rPr>
        <w:br/>
      </w:r>
      <w:r w:rsidRPr="009178A3">
        <w:rPr>
          <w:rFonts w:ascii="Times New Roman" w:eastAsia="Times New Roman" w:hAnsi="Times New Roman" w:cs="Times New Roman"/>
          <w:sz w:val="28"/>
          <w:szCs w:val="28"/>
        </w:rPr>
        <w:br/>
      </w:r>
    </w:p>
    <w:p w14:paraId="0979BD71" w14:textId="77777777" w:rsidR="00B92520" w:rsidRPr="00012D56" w:rsidRDefault="00B92520" w:rsidP="00B92520">
      <w:pPr>
        <w:autoSpaceDE w:val="0"/>
        <w:autoSpaceDN w:val="0"/>
        <w:adjustRightInd w:val="0"/>
        <w:spacing w:after="0" w:line="240" w:lineRule="auto"/>
        <w:rPr>
          <w:rFonts w:ascii="SegoeUI" w:cs="Simplified Arabic"/>
          <w:sz w:val="28"/>
          <w:szCs w:val="28"/>
          <w:rtl/>
        </w:rPr>
      </w:pPr>
    </w:p>
    <w:p w14:paraId="1E654157" w14:textId="77777777" w:rsidR="00012D56" w:rsidRPr="00012D56" w:rsidRDefault="00012D56">
      <w:pPr>
        <w:autoSpaceDE w:val="0"/>
        <w:autoSpaceDN w:val="0"/>
        <w:adjustRightInd w:val="0"/>
        <w:spacing w:after="0" w:line="240" w:lineRule="auto"/>
        <w:rPr>
          <w:rFonts w:ascii="SegoeUI" w:cs="Simplified Arabic"/>
          <w:sz w:val="28"/>
          <w:szCs w:val="28"/>
        </w:rPr>
      </w:pPr>
    </w:p>
    <w:sectPr w:rsidR="00012D56" w:rsidRPr="00012D56" w:rsidSect="00BF1BF7">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UI">
    <w:altName w:val="Arial"/>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B25CB"/>
    <w:multiLevelType w:val="multilevel"/>
    <w:tmpl w:val="396A0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B6E1A"/>
    <w:multiLevelType w:val="multilevel"/>
    <w:tmpl w:val="4DBC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402B3"/>
    <w:multiLevelType w:val="multilevel"/>
    <w:tmpl w:val="5B6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F1800"/>
    <w:multiLevelType w:val="multilevel"/>
    <w:tmpl w:val="F77C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363AB"/>
    <w:multiLevelType w:val="multilevel"/>
    <w:tmpl w:val="E48A1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F48CE"/>
    <w:multiLevelType w:val="multilevel"/>
    <w:tmpl w:val="B0D8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152941"/>
    <w:multiLevelType w:val="multilevel"/>
    <w:tmpl w:val="BFE42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C33B26"/>
    <w:multiLevelType w:val="multilevel"/>
    <w:tmpl w:val="D9CE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64D1E"/>
    <w:multiLevelType w:val="multilevel"/>
    <w:tmpl w:val="8B966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76275"/>
    <w:multiLevelType w:val="hybridMultilevel"/>
    <w:tmpl w:val="C5B8AC2E"/>
    <w:lvl w:ilvl="0" w:tplc="826CDAD0">
      <w:start w:val="1"/>
      <w:numFmt w:val="arabicAlpha"/>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0" w15:restartNumberingAfterBreak="0">
    <w:nsid w:val="33871202"/>
    <w:multiLevelType w:val="hybridMultilevel"/>
    <w:tmpl w:val="E4C8874C"/>
    <w:lvl w:ilvl="0" w:tplc="127EEB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6E24BF9"/>
    <w:multiLevelType w:val="multilevel"/>
    <w:tmpl w:val="AC1C4ECE"/>
    <w:lvl w:ilvl="0">
      <w:start w:val="1"/>
      <w:numFmt w:val="decimal"/>
      <w:lvlText w:val="%1."/>
      <w:lvlJc w:val="left"/>
      <w:pPr>
        <w:tabs>
          <w:tab w:val="num" w:pos="720"/>
        </w:tabs>
        <w:ind w:left="720" w:hanging="360"/>
      </w:pPr>
    </w:lvl>
    <w:lvl w:ilvl="1">
      <w:start w:val="1"/>
      <w:numFmt w:val="decimal"/>
      <w:lvlText w:val="%2-"/>
      <w:lvlJc w:val="left"/>
      <w:pPr>
        <w:ind w:left="1440" w:hanging="360"/>
      </w:pPr>
      <w:rPr>
        <w:rFonts w:cs="Simplified Arabic" w:hint="default"/>
        <w:b/>
        <w:color w:val="000000"/>
        <w:sz w:val="3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03334E"/>
    <w:multiLevelType w:val="multilevel"/>
    <w:tmpl w:val="DD28F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7107FE"/>
    <w:multiLevelType w:val="hybridMultilevel"/>
    <w:tmpl w:val="162007F4"/>
    <w:lvl w:ilvl="0" w:tplc="67F234D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8DD0C93"/>
    <w:multiLevelType w:val="multilevel"/>
    <w:tmpl w:val="1632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4747BF"/>
    <w:multiLevelType w:val="multilevel"/>
    <w:tmpl w:val="5828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24E18"/>
    <w:multiLevelType w:val="hybridMultilevel"/>
    <w:tmpl w:val="1E0CFB72"/>
    <w:lvl w:ilvl="0" w:tplc="826CDA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75293"/>
    <w:multiLevelType w:val="multilevel"/>
    <w:tmpl w:val="0E88DBC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8" w15:restartNumberingAfterBreak="0">
    <w:nsid w:val="5E453DF0"/>
    <w:multiLevelType w:val="multilevel"/>
    <w:tmpl w:val="C550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652AE5"/>
    <w:multiLevelType w:val="multilevel"/>
    <w:tmpl w:val="8AEAC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D45758"/>
    <w:multiLevelType w:val="multilevel"/>
    <w:tmpl w:val="3798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A7468E"/>
    <w:multiLevelType w:val="multilevel"/>
    <w:tmpl w:val="F212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3801B3"/>
    <w:multiLevelType w:val="multilevel"/>
    <w:tmpl w:val="BD420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2233D5"/>
    <w:multiLevelType w:val="multilevel"/>
    <w:tmpl w:val="7FC89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0A1FAE"/>
    <w:multiLevelType w:val="multilevel"/>
    <w:tmpl w:val="3712244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5" w15:restartNumberingAfterBreak="0">
    <w:nsid w:val="7F484D40"/>
    <w:multiLevelType w:val="multilevel"/>
    <w:tmpl w:val="C96E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24"/>
  </w:num>
  <w:num w:numId="4">
    <w:abstractNumId w:val="12"/>
  </w:num>
  <w:num w:numId="5">
    <w:abstractNumId w:val="23"/>
    <w:lvlOverride w:ilvl="0">
      <w:lvl w:ilvl="0">
        <w:numFmt w:val="decimal"/>
        <w:lvlText w:val="%1."/>
        <w:lvlJc w:val="left"/>
      </w:lvl>
    </w:lvlOverride>
  </w:num>
  <w:num w:numId="6">
    <w:abstractNumId w:val="11"/>
  </w:num>
  <w:num w:numId="7">
    <w:abstractNumId w:val="1"/>
  </w:num>
  <w:num w:numId="8">
    <w:abstractNumId w:val="9"/>
  </w:num>
  <w:num w:numId="9">
    <w:abstractNumId w:val="13"/>
  </w:num>
  <w:num w:numId="10">
    <w:abstractNumId w:val="18"/>
  </w:num>
  <w:num w:numId="11">
    <w:abstractNumId w:val="5"/>
  </w:num>
  <w:num w:numId="12">
    <w:abstractNumId w:val="22"/>
  </w:num>
  <w:num w:numId="13">
    <w:abstractNumId w:val="19"/>
  </w:num>
  <w:num w:numId="14">
    <w:abstractNumId w:val="21"/>
  </w:num>
  <w:num w:numId="15">
    <w:abstractNumId w:val="4"/>
    <w:lvlOverride w:ilvl="0">
      <w:lvl w:ilvl="0">
        <w:numFmt w:val="decimal"/>
        <w:lvlText w:val="%1."/>
        <w:lvlJc w:val="left"/>
      </w:lvl>
    </w:lvlOverride>
  </w:num>
  <w:num w:numId="16">
    <w:abstractNumId w:val="0"/>
  </w:num>
  <w:num w:numId="17">
    <w:abstractNumId w:val="8"/>
  </w:num>
  <w:num w:numId="18">
    <w:abstractNumId w:val="6"/>
    <w:lvlOverride w:ilvl="0">
      <w:lvl w:ilvl="0">
        <w:numFmt w:val="decimal"/>
        <w:lvlText w:val="%1."/>
        <w:lvlJc w:val="left"/>
      </w:lvl>
    </w:lvlOverride>
  </w:num>
  <w:num w:numId="19">
    <w:abstractNumId w:val="6"/>
    <w:lvlOverride w:ilvl="0">
      <w:lvl w:ilvl="0">
        <w:numFmt w:val="decimal"/>
        <w:lvlText w:val="%1."/>
        <w:lvlJc w:val="left"/>
      </w:lvl>
    </w:lvlOverride>
  </w:num>
  <w:num w:numId="20">
    <w:abstractNumId w:val="6"/>
    <w:lvlOverride w:ilvl="0">
      <w:lvl w:ilvl="0">
        <w:numFmt w:val="decimal"/>
        <w:lvlText w:val="%1."/>
        <w:lvlJc w:val="left"/>
      </w:lvl>
    </w:lvlOverride>
  </w:num>
  <w:num w:numId="21">
    <w:abstractNumId w:val="17"/>
  </w:num>
  <w:num w:numId="22">
    <w:abstractNumId w:val="3"/>
  </w:num>
  <w:num w:numId="23">
    <w:abstractNumId w:val="25"/>
  </w:num>
  <w:num w:numId="24">
    <w:abstractNumId w:val="7"/>
  </w:num>
  <w:num w:numId="25">
    <w:abstractNumId w:val="20"/>
  </w:num>
  <w:num w:numId="26">
    <w:abstractNumId w:val="14"/>
  </w:num>
  <w:num w:numId="27">
    <w:abstractNumId w:val="1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DF"/>
    <w:rsid w:val="00012D56"/>
    <w:rsid w:val="00164E11"/>
    <w:rsid w:val="00241A28"/>
    <w:rsid w:val="002F4282"/>
    <w:rsid w:val="003E0F35"/>
    <w:rsid w:val="003F0277"/>
    <w:rsid w:val="00455F04"/>
    <w:rsid w:val="00506AD2"/>
    <w:rsid w:val="00582276"/>
    <w:rsid w:val="005966A0"/>
    <w:rsid w:val="005E5BDF"/>
    <w:rsid w:val="00615EF9"/>
    <w:rsid w:val="00622166"/>
    <w:rsid w:val="00635AF4"/>
    <w:rsid w:val="00674C67"/>
    <w:rsid w:val="008122D7"/>
    <w:rsid w:val="008216D2"/>
    <w:rsid w:val="008A6B44"/>
    <w:rsid w:val="008D1798"/>
    <w:rsid w:val="009178A3"/>
    <w:rsid w:val="00987139"/>
    <w:rsid w:val="009C4EC1"/>
    <w:rsid w:val="00A23B00"/>
    <w:rsid w:val="00A36CF5"/>
    <w:rsid w:val="00A62BEA"/>
    <w:rsid w:val="00AB33DE"/>
    <w:rsid w:val="00AD78CA"/>
    <w:rsid w:val="00B92520"/>
    <w:rsid w:val="00BF1BF7"/>
    <w:rsid w:val="00C566C4"/>
    <w:rsid w:val="00CC1790"/>
    <w:rsid w:val="00CC477F"/>
    <w:rsid w:val="00CF2549"/>
    <w:rsid w:val="00D513F7"/>
    <w:rsid w:val="00D63BCD"/>
    <w:rsid w:val="00DC4622"/>
    <w:rsid w:val="00DD0E9A"/>
    <w:rsid w:val="00E37255"/>
    <w:rsid w:val="00EB41DA"/>
    <w:rsid w:val="00F51C6E"/>
    <w:rsid w:val="00FA0604"/>
    <w:rsid w:val="00FA4C4F"/>
    <w:rsid w:val="00FC6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43BD"/>
  <w15:docId w15:val="{C2694BEC-2655-4B62-920F-2A7C5CAC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1C6E"/>
    <w:pPr>
      <w:ind w:left="720"/>
      <w:contextualSpacing/>
    </w:pPr>
  </w:style>
  <w:style w:type="paragraph" w:styleId="NormalWeb">
    <w:name w:val="Normal (Web)"/>
    <w:basedOn w:val="Normal"/>
    <w:uiPriority w:val="99"/>
    <w:unhideWhenUsed/>
    <w:rsid w:val="00FA060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Policepardfaut"/>
    <w:rsid w:val="00B92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318167">
      <w:bodyDiv w:val="1"/>
      <w:marLeft w:val="0"/>
      <w:marRight w:val="0"/>
      <w:marTop w:val="0"/>
      <w:marBottom w:val="0"/>
      <w:divBdr>
        <w:top w:val="none" w:sz="0" w:space="0" w:color="auto"/>
        <w:left w:val="none" w:sz="0" w:space="0" w:color="auto"/>
        <w:bottom w:val="none" w:sz="0" w:space="0" w:color="auto"/>
        <w:right w:val="none" w:sz="0" w:space="0" w:color="auto"/>
      </w:divBdr>
    </w:div>
    <w:div w:id="904291955">
      <w:bodyDiv w:val="1"/>
      <w:marLeft w:val="0"/>
      <w:marRight w:val="0"/>
      <w:marTop w:val="0"/>
      <w:marBottom w:val="0"/>
      <w:divBdr>
        <w:top w:val="none" w:sz="0" w:space="0" w:color="auto"/>
        <w:left w:val="none" w:sz="0" w:space="0" w:color="auto"/>
        <w:bottom w:val="none" w:sz="0" w:space="0" w:color="auto"/>
        <w:right w:val="none" w:sz="0" w:space="0" w:color="auto"/>
      </w:divBdr>
    </w:div>
    <w:div w:id="952858325">
      <w:bodyDiv w:val="1"/>
      <w:marLeft w:val="0"/>
      <w:marRight w:val="0"/>
      <w:marTop w:val="0"/>
      <w:marBottom w:val="0"/>
      <w:divBdr>
        <w:top w:val="none" w:sz="0" w:space="0" w:color="auto"/>
        <w:left w:val="none" w:sz="0" w:space="0" w:color="auto"/>
        <w:bottom w:val="none" w:sz="0" w:space="0" w:color="auto"/>
        <w:right w:val="none" w:sz="0" w:space="0" w:color="auto"/>
      </w:divBdr>
    </w:div>
    <w:div w:id="1609771326">
      <w:bodyDiv w:val="1"/>
      <w:marLeft w:val="0"/>
      <w:marRight w:val="0"/>
      <w:marTop w:val="0"/>
      <w:marBottom w:val="0"/>
      <w:divBdr>
        <w:top w:val="none" w:sz="0" w:space="0" w:color="auto"/>
        <w:left w:val="none" w:sz="0" w:space="0" w:color="auto"/>
        <w:bottom w:val="none" w:sz="0" w:space="0" w:color="auto"/>
        <w:right w:val="none" w:sz="0" w:space="0" w:color="auto"/>
      </w:divBdr>
      <w:divsChild>
        <w:div w:id="376439540">
          <w:marLeft w:val="0"/>
          <w:marRight w:val="-108"/>
          <w:marTop w:val="0"/>
          <w:marBottom w:val="0"/>
          <w:divBdr>
            <w:top w:val="none" w:sz="0" w:space="0" w:color="auto"/>
            <w:left w:val="none" w:sz="0" w:space="0" w:color="auto"/>
            <w:bottom w:val="none" w:sz="0" w:space="0" w:color="auto"/>
            <w:right w:val="none" w:sz="0" w:space="0" w:color="auto"/>
          </w:divBdr>
        </w:div>
      </w:divsChild>
    </w:div>
    <w:div w:id="1940219106">
      <w:bodyDiv w:val="1"/>
      <w:marLeft w:val="0"/>
      <w:marRight w:val="0"/>
      <w:marTop w:val="0"/>
      <w:marBottom w:val="0"/>
      <w:divBdr>
        <w:top w:val="none" w:sz="0" w:space="0" w:color="auto"/>
        <w:left w:val="none" w:sz="0" w:space="0" w:color="auto"/>
        <w:bottom w:val="none" w:sz="0" w:space="0" w:color="auto"/>
        <w:right w:val="none" w:sz="0" w:space="0" w:color="auto"/>
      </w:divBdr>
    </w:div>
    <w:div w:id="1980720164">
      <w:bodyDiv w:val="1"/>
      <w:marLeft w:val="0"/>
      <w:marRight w:val="0"/>
      <w:marTop w:val="0"/>
      <w:marBottom w:val="0"/>
      <w:divBdr>
        <w:top w:val="none" w:sz="0" w:space="0" w:color="auto"/>
        <w:left w:val="none" w:sz="0" w:space="0" w:color="auto"/>
        <w:bottom w:val="none" w:sz="0" w:space="0" w:color="auto"/>
        <w:right w:val="none" w:sz="0" w:space="0" w:color="auto"/>
      </w:divBdr>
      <w:divsChild>
        <w:div w:id="1976055845">
          <w:marLeft w:val="0"/>
          <w:marRight w:val="-10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7FF49-EFE8-4C61-A10B-9FAA3FEE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6090</Words>
  <Characters>33498</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Utilisateur</cp:lastModifiedBy>
  <cp:revision>3</cp:revision>
  <dcterms:created xsi:type="dcterms:W3CDTF">2020-04-22T09:27:00Z</dcterms:created>
  <dcterms:modified xsi:type="dcterms:W3CDTF">2020-04-22T09:27:00Z</dcterms:modified>
</cp:coreProperties>
</file>