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9E" w:rsidRPr="0074469E" w:rsidRDefault="0074469E" w:rsidP="0074469E">
      <w:pPr>
        <w:bidi/>
        <w:spacing w:line="256" w:lineRule="auto"/>
        <w:ind w:left="-24" w:firstLine="567"/>
        <w:contextualSpacing/>
        <w:jc w:val="center"/>
        <w:rPr>
          <w:rFonts w:ascii="Arial" w:eastAsia="Calibri" w:hAnsi="Arial" w:cs="Arial"/>
          <w:b/>
          <w:bCs/>
          <w:sz w:val="40"/>
          <w:szCs w:val="40"/>
          <w:u w:val="single"/>
          <w:rtl/>
          <w:lang w:bidi="ar-DZ"/>
        </w:rPr>
      </w:pPr>
      <w:r w:rsidRPr="0074469E">
        <w:rPr>
          <w:rFonts w:ascii="Arial" w:eastAsia="Calibri" w:hAnsi="Arial" w:cs="Arial"/>
          <w:b/>
          <w:bCs/>
          <w:sz w:val="40"/>
          <w:szCs w:val="40"/>
          <w:u w:val="single"/>
          <w:rtl/>
          <w:lang w:bidi="ar-DZ"/>
        </w:rPr>
        <w:t>مواضيع علم النفس العمل والتنظيم</w:t>
      </w:r>
    </w:p>
    <w:p w:rsidR="0074469E" w:rsidRDefault="0074469E" w:rsidP="0074469E">
      <w:pPr>
        <w:pStyle w:val="Paragraphedeliste"/>
        <w:bidi/>
        <w:ind w:left="-24" w:firstLine="13"/>
        <w:jc w:val="center"/>
        <w:rPr>
          <w:rFonts w:asciiTheme="minorBidi" w:hAnsiTheme="minorBidi" w:cs="Arial"/>
          <w:b/>
          <w:bCs/>
          <w:sz w:val="36"/>
          <w:szCs w:val="36"/>
          <w:rtl/>
          <w:lang w:bidi="ar-DZ"/>
        </w:rPr>
      </w:pPr>
    </w:p>
    <w:p w:rsidR="00414BA0" w:rsidRPr="0074469E" w:rsidRDefault="00414BA0" w:rsidP="0074469E">
      <w:pPr>
        <w:pStyle w:val="Paragraphedeliste"/>
        <w:bidi/>
        <w:ind w:left="-24" w:firstLine="13"/>
        <w:jc w:val="center"/>
        <w:rPr>
          <w:rFonts w:asciiTheme="minorBidi" w:hAnsiTheme="minorBidi" w:cs="Arial"/>
          <w:b/>
          <w:bCs/>
          <w:sz w:val="36"/>
          <w:szCs w:val="36"/>
          <w:rtl/>
          <w:lang w:bidi="ar-DZ"/>
        </w:rPr>
      </w:pPr>
      <w:r w:rsidRPr="0074469E">
        <w:rPr>
          <w:rFonts w:asciiTheme="minorBidi" w:hAnsiTheme="minorBidi" w:cs="Arial"/>
          <w:b/>
          <w:bCs/>
          <w:sz w:val="36"/>
          <w:szCs w:val="36"/>
          <w:rtl/>
          <w:lang w:bidi="ar-DZ"/>
        </w:rPr>
        <w:t>ميدان السلوك التنظيمي</w:t>
      </w:r>
      <w:bookmarkStart w:id="0" w:name="_GoBack"/>
      <w:bookmarkEnd w:id="0"/>
    </w:p>
    <w:p w:rsidR="00414BA0" w:rsidRDefault="00414BA0" w:rsidP="00414BA0">
      <w:pPr>
        <w:bidi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1-</w:t>
      </w:r>
      <w:r w:rsidRPr="00A5673B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تعريف ميدان السلوك التنظيمي: </w:t>
      </w:r>
    </w:p>
    <w:p w:rsidR="00414BA0" w:rsidRPr="00A5673B" w:rsidRDefault="00414BA0" w:rsidP="00414BA0">
      <w:pPr>
        <w:bidi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يتعلق ميدان السلوك التنظيمي بدراسة سلوك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واتجاهات وأداء العاملين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في وضع تنظيمي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معين،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ودراسة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أ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ثر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المنظمة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والجماعة على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إدراك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ومشاعر وتصرفات العاملين،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وتأثيرات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البيئة</w:t>
      </w:r>
      <w:r>
        <w:rPr>
          <w:rFonts w:asciiTheme="minorBidi" w:hAnsiTheme="minorBidi" w:cs="Arial"/>
          <w:sz w:val="32"/>
          <w:szCs w:val="32"/>
          <w:rtl/>
          <w:lang w:bidi="ar-DZ"/>
        </w:rPr>
        <w:t xml:space="preserve"> على المنظمة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ومواردها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البشرية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وأهدافها وكذلك تأثيرات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 العاملين على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A5673B">
        <w:rPr>
          <w:rFonts w:asciiTheme="minorBidi" w:hAnsiTheme="minorBidi" w:cs="Arial"/>
          <w:sz w:val="32"/>
          <w:szCs w:val="32"/>
          <w:rtl/>
          <w:lang w:bidi="ar-DZ"/>
        </w:rPr>
        <w:t xml:space="preserve">المنظمة </w:t>
      </w:r>
      <w:r w:rsidRPr="00A5673B">
        <w:rPr>
          <w:rFonts w:asciiTheme="minorBidi" w:hAnsiTheme="minorBidi" w:cs="Arial" w:hint="cs"/>
          <w:sz w:val="32"/>
          <w:szCs w:val="32"/>
          <w:rtl/>
          <w:lang w:bidi="ar-DZ"/>
        </w:rPr>
        <w:t>وفعاليتها</w:t>
      </w:r>
      <w:r w:rsidRPr="00A5673B">
        <w:rPr>
          <w:rFonts w:asciiTheme="minorBidi" w:hAnsiTheme="minorBidi" w:cs="Arial"/>
          <w:sz w:val="32"/>
          <w:szCs w:val="32"/>
          <w:lang w:bidi="ar-DZ"/>
        </w:rPr>
        <w:t>.</w:t>
      </w:r>
    </w:p>
    <w:p w:rsidR="00414BA0" w:rsidRPr="00D75A5D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2-</w:t>
      </w:r>
      <w:r w:rsidRPr="00D75A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محاور السلوك التنظيمي: </w:t>
      </w:r>
    </w:p>
    <w:p w:rsidR="00414BA0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>وحتى تكون دراسة السلوك الإنساني داخل المنظمات صحيحة متكاملة تتم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D75A5D">
        <w:rPr>
          <w:rFonts w:asciiTheme="minorBidi" w:hAnsiTheme="minorBidi" w:cs="Arial"/>
          <w:sz w:val="32"/>
          <w:szCs w:val="32"/>
          <w:rtl/>
          <w:lang w:bidi="ar-DZ"/>
        </w:rPr>
        <w:t xml:space="preserve">الدراسة على ثلاثة مستويات </w:t>
      </w:r>
      <w:r w:rsidRPr="00D75A5D">
        <w:rPr>
          <w:rFonts w:asciiTheme="minorBidi" w:hAnsiTheme="minorBidi" w:cs="Arial" w:hint="cs"/>
          <w:sz w:val="32"/>
          <w:szCs w:val="32"/>
          <w:rtl/>
          <w:lang w:bidi="ar-DZ"/>
        </w:rPr>
        <w:t>وهي:</w:t>
      </w:r>
      <w:r w:rsidRPr="00D75A5D">
        <w:rPr>
          <w:rFonts w:asciiTheme="minorBidi" w:hAnsiTheme="minorBidi" w:cs="Arial"/>
          <w:sz w:val="32"/>
          <w:szCs w:val="32"/>
          <w:rtl/>
          <w:lang w:bidi="ar-DZ"/>
        </w:rPr>
        <w:t xml:space="preserve"> الفرد </w:t>
      </w:r>
      <w:r w:rsidRPr="00D75A5D">
        <w:rPr>
          <w:rFonts w:asciiTheme="minorBidi" w:hAnsiTheme="minorBidi" w:cs="Arial" w:hint="cs"/>
          <w:sz w:val="32"/>
          <w:szCs w:val="32"/>
          <w:rtl/>
          <w:lang w:bidi="ar-DZ"/>
        </w:rPr>
        <w:t>-الجماعة</w:t>
      </w:r>
      <w:r w:rsidRPr="00D75A5D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D75A5D">
        <w:rPr>
          <w:rFonts w:asciiTheme="minorBidi" w:hAnsiTheme="minorBidi" w:cs="Arial" w:hint="cs"/>
          <w:sz w:val="32"/>
          <w:szCs w:val="32"/>
          <w:rtl/>
          <w:lang w:bidi="ar-DZ"/>
        </w:rPr>
        <w:t>-التنظيم</w:t>
      </w:r>
      <w:r w:rsidRPr="00D75A5D">
        <w:rPr>
          <w:rFonts w:asciiTheme="minorBidi" w:hAnsiTheme="minorBidi" w:cs="Arial"/>
          <w:sz w:val="32"/>
          <w:szCs w:val="32"/>
          <w:rtl/>
          <w:lang w:bidi="ar-DZ"/>
        </w:rPr>
        <w:t xml:space="preserve"> الرسمي</w:t>
      </w:r>
      <w:r w:rsidRPr="00D75A5D">
        <w:rPr>
          <w:rFonts w:asciiTheme="minorBidi" w:hAnsiTheme="minorBidi" w:cs="Arial"/>
          <w:sz w:val="32"/>
          <w:szCs w:val="32"/>
          <w:lang w:bidi="ar-DZ"/>
        </w:rPr>
        <w:t>.</w:t>
      </w:r>
    </w:p>
    <w:p w:rsidR="00414BA0" w:rsidRPr="004D786F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10"/>
          <w:szCs w:val="10"/>
          <w:rtl/>
          <w:lang w:bidi="ar-DZ"/>
        </w:rPr>
      </w:pPr>
    </w:p>
    <w:p w:rsidR="00414BA0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4861B1">
        <w:rPr>
          <w:rFonts w:asciiTheme="minorBidi" w:hAnsiTheme="minorBidi" w:cs="Arial" w:hint="cs"/>
          <w:sz w:val="32"/>
          <w:szCs w:val="32"/>
          <w:rtl/>
          <w:lang w:bidi="ar-DZ"/>
        </w:rPr>
        <w:t>2-1-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الفرد</w:t>
      </w:r>
      <w:r w:rsidRPr="004D786F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العامل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>: ويسمى بالسلوك التنظيمي الجزئي الذي يهتم بصفة أساسية بالسلوك الخاص بالأفراد الذين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يعملون بطريقة فردية. فحينما تتم دراسة المنظمات الرسمية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والتي يمثل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فيها الفرد نقطة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الارتكاز،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فغالبا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ما يتركز البحث حول فهم العلاقة المتبادلة بين العوامل النفسية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وادوار العمل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حيث يتم التركيز على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>السمات والخصائص الشخصية التي يأتي بها الفرد للمنظمة ودراسة اتجاهاته وقيمه وميوله لما لها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>تأثير على سلوكه وأدائه في 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،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>بالإضافة إلى العوامل التنظيمية التي تأثر على اتجاهات الفرد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وإدراكه ودافعيته ورضاه عن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العمل،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إذن فلا مجال إلى إبراز الصورة الكاملة للسلوك التنظيمي بدون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دراسة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ومعرفة الفرد</w:t>
      </w:r>
      <w:r w:rsidRPr="004D786F">
        <w:rPr>
          <w:rFonts w:asciiTheme="minorBidi" w:hAnsiTheme="minorBidi" w:cs="Arial"/>
          <w:sz w:val="32"/>
          <w:szCs w:val="32"/>
          <w:lang w:bidi="ar-DZ"/>
        </w:rPr>
        <w:t>.</w:t>
      </w:r>
    </w:p>
    <w:p w:rsidR="00414BA0" w:rsidRPr="004D786F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414BA0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4861B1">
        <w:rPr>
          <w:rFonts w:asciiTheme="minorBidi" w:hAnsiTheme="minorBidi" w:cs="Arial" w:hint="cs"/>
          <w:sz w:val="32"/>
          <w:szCs w:val="32"/>
          <w:rtl/>
          <w:lang w:bidi="ar-DZ"/>
        </w:rPr>
        <w:t>2-2-</w:t>
      </w:r>
      <w:r w:rsidRPr="00D75A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الجماعات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: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ويسمى بالسلوك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التنظيمي الوسطي لأنه يركز على تفهم سلوكيات الأفراد الذين يعملون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معا على شكل جماعات أو فرق عمل. ويهتم بدراسة الجماعة وخصائصها وعوامل تماسكها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وأنماط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القيادة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وشبكة الاتصالات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داخلها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وتأثيرها على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السلوك داخل المنظمات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وقد لاحظ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الباحثون أن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جماعات العمل تكشف عن خصائص تختلف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وتزيد عن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مجموع الخواص الشخصية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لأعضائها،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فيلزم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إذن دراسة مستقلة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دقيقة،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فهي تفكر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وتضع أهدافها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ولها سلوكياتها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وتصرفاتها وأفعالها</w:t>
      </w:r>
      <w:r w:rsidRPr="004D786F">
        <w:rPr>
          <w:rFonts w:asciiTheme="minorBidi" w:hAnsiTheme="minorBidi" w:cs="Arial"/>
          <w:sz w:val="32"/>
          <w:szCs w:val="32"/>
          <w:lang w:bidi="ar-DZ"/>
        </w:rPr>
        <w:t>.</w:t>
      </w:r>
    </w:p>
    <w:p w:rsidR="00414BA0" w:rsidRPr="004D786F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414BA0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4861B1">
        <w:rPr>
          <w:rFonts w:asciiTheme="minorBidi" w:hAnsiTheme="minorBidi" w:cs="Arial" w:hint="cs"/>
          <w:sz w:val="32"/>
          <w:szCs w:val="32"/>
          <w:rtl/>
          <w:lang w:bidi="ar-DZ"/>
        </w:rPr>
        <w:t>2-3-</w:t>
      </w:r>
      <w:r w:rsidRPr="004D786F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التنظيم الرسمي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>: يحدد الهيكل التنظيمي إطار العمل داخل المنظمة وبالتالي فهو يسمى السلوك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>التنظيمي الكلي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فهو يركز على تفسير وتفهم سلوك المنظمات ككل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ويحدد شكل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العلاقات الرسمية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>وكيفية التنسيق بين الوظائف بما يحقق أهداف المنظمة. فالمنظمات لها خصائصها المتميزة مثلما للأفراد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والجماعات خصائص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فريدة،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فحجم المنظمة مثلا واحد من الخصائص التي توفر رؤية هامة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للمنظمة</w:t>
      </w:r>
      <w:r w:rsidRPr="004D786F">
        <w:rPr>
          <w:rFonts w:asciiTheme="minorBidi" w:hAnsiTheme="minorBidi" w:cs="Arial"/>
          <w:sz w:val="32"/>
          <w:szCs w:val="32"/>
          <w:lang w:bidi="ar-DZ"/>
        </w:rPr>
        <w:t>.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كما تتأثر المنظمات بالبيئات التي تحيط بها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وتأثر بدورها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 على الأفراد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والعكس بالعكس</w:t>
      </w:r>
      <w:r w:rsidRPr="004D786F">
        <w:rPr>
          <w:rFonts w:asciiTheme="minorBidi" w:hAnsiTheme="minorBidi" w:cs="Arial"/>
          <w:sz w:val="32"/>
          <w:szCs w:val="32"/>
          <w:lang w:bidi="ar-DZ"/>
        </w:rPr>
        <w:t>.</w:t>
      </w:r>
    </w:p>
    <w:p w:rsidR="00414BA0" w:rsidRPr="004D786F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414BA0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3-</w:t>
      </w:r>
      <w:r w:rsidRPr="00D75A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خصائص ميدان السلوك </w:t>
      </w:r>
      <w:r w:rsidRPr="00D75A5D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التنظيمي</w:t>
      </w:r>
      <w:r w:rsidRPr="00F902F3">
        <w:rPr>
          <w:rFonts w:asciiTheme="minorBidi" w:hAnsiTheme="minorBidi" w:cs="Arial"/>
          <w:sz w:val="32"/>
          <w:szCs w:val="32"/>
          <w:lang w:bidi="ar-DZ"/>
        </w:rPr>
        <w:t>:</w:t>
      </w:r>
    </w:p>
    <w:p w:rsidR="00414BA0" w:rsidRPr="004D786F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414BA0" w:rsidRPr="00B56258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3-1-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يسعى</w:t>
      </w:r>
      <w:r w:rsidRPr="004D786F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السلوك التنظيمي إلى تحسين نوعية حياة الناس في أماكن العمل</w:t>
      </w:r>
      <w:r w:rsidRPr="004D786F">
        <w:rPr>
          <w:rFonts w:asciiTheme="minorBidi" w:hAnsiTheme="minorBidi" w:cs="Arial"/>
          <w:sz w:val="32"/>
          <w:szCs w:val="32"/>
          <w:rtl/>
          <w:lang w:bidi="ar-DZ"/>
        </w:rPr>
        <w:t xml:space="preserve">: إن أرباب العمل </w:t>
      </w:r>
      <w:r w:rsidRPr="004D786F">
        <w:rPr>
          <w:rFonts w:asciiTheme="minorBidi" w:hAnsiTheme="minorBidi" w:cs="Arial" w:hint="cs"/>
          <w:sz w:val="32"/>
          <w:szCs w:val="32"/>
          <w:rtl/>
          <w:lang w:bidi="ar-DZ"/>
        </w:rPr>
        <w:t>والمدراء</w:t>
      </w:r>
      <w:r>
        <w:rPr>
          <w:rFonts w:asciiTheme="minorBidi" w:hAnsiTheme="minorBidi" w:cs="Arial"/>
          <w:sz w:val="32"/>
          <w:szCs w:val="32"/>
          <w:lang w:bidi="ar-DZ"/>
        </w:rPr>
        <w:t xml:space="preserve">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في أوائل القرن العشرين كانوا يملكون وجهات نظر سلبية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واتجاهات سيئة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تجاه العاملين فكانوا يفترضون</w:t>
      </w:r>
      <w:r>
        <w:rPr>
          <w:rFonts w:asciiTheme="minorBidi" w:hAnsiTheme="minorBidi" w:cs="Arial"/>
          <w:sz w:val="32"/>
          <w:szCs w:val="32"/>
          <w:lang w:bidi="ar-DZ"/>
        </w:rPr>
        <w:t xml:space="preserve">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أن العمال بطبيعتهم كسالى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وغير مسؤولين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وكانوا يعاملونهم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بغير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احترام،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هذه النظرة التقليدية التي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أطلق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عليها: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B56258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النظرية</w:t>
      </w:r>
      <w:r w:rsidRPr="00B56258">
        <w:rPr>
          <w:rFonts w:asciiTheme="minorBidi" w:hAnsiTheme="minorBidi" w:cs="Arial"/>
          <w:b/>
          <w:bCs/>
          <w:sz w:val="32"/>
          <w:szCs w:val="32"/>
          <w:lang w:bidi="ar-DZ"/>
        </w:rPr>
        <w:t>x</w:t>
      </w:r>
      <w:r w:rsidRPr="00B56258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 xml:space="preserve">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أما اليوم فاغلب المدراء و أرباب العمل فيؤمنون </w:t>
      </w:r>
      <w:r w:rsidRPr="00B56258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بالنظرية</w:t>
      </w:r>
      <w:r w:rsidRPr="00B56258">
        <w:rPr>
          <w:rFonts w:asciiTheme="minorBidi" w:hAnsiTheme="minorBidi" w:cs="Arial"/>
          <w:b/>
          <w:bCs/>
          <w:sz w:val="32"/>
          <w:szCs w:val="32"/>
          <w:lang w:bidi="ar-DZ"/>
        </w:rPr>
        <w:t xml:space="preserve"> y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>التي تعتقد بان العمال</w:t>
      </w:r>
      <w:r w:rsidRPr="00B56258">
        <w:rPr>
          <w:rFonts w:asciiTheme="minorBidi" w:hAnsiTheme="minorBidi" w:cs="Arial"/>
          <w:sz w:val="32"/>
          <w:szCs w:val="32"/>
          <w:lang w:bidi="ar-DZ"/>
        </w:rPr>
        <w:t xml:space="preserve">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يستجيبون بشدة لظروف و محيط عملهم و أسلوب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معاملتهم،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فعلماء السلوك</w:t>
      </w:r>
      <w:r w:rsidRPr="00B56258">
        <w:rPr>
          <w:rFonts w:asciiTheme="minorBidi" w:hAnsiTheme="minorBidi" w:cs="Arial"/>
          <w:sz w:val="32"/>
          <w:szCs w:val="32"/>
          <w:lang w:bidi="ar-DZ"/>
        </w:rPr>
        <w:t xml:space="preserve">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التنظيمي يهتمون بالتعرف على الظروف التي تؤدي إلى جعل العمال يتصرفون بأكثر الطرق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إيجابية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و التزاما و </w:t>
      </w:r>
      <w:proofErr w:type="spellStart"/>
      <w:r w:rsidRPr="00B56258">
        <w:rPr>
          <w:rFonts w:asciiTheme="minorBidi" w:hAnsiTheme="minorBidi" w:cs="Arial"/>
          <w:sz w:val="32"/>
          <w:szCs w:val="32"/>
          <w:rtl/>
          <w:lang w:bidi="ar-DZ"/>
        </w:rPr>
        <w:t>انتماءا</w:t>
      </w:r>
      <w:proofErr w:type="spellEnd"/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لمنظماتهم و دفعهم إلى إعطاء أقصى ما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لديهم</w:t>
      </w:r>
      <w:r>
        <w:rPr>
          <w:rFonts w:asciiTheme="minorBidi" w:hAnsiTheme="minorBidi" w:cs="Arial"/>
          <w:sz w:val="32"/>
          <w:szCs w:val="32"/>
          <w:lang w:bidi="ar-DZ"/>
        </w:rPr>
        <w:t>.</w:t>
      </w:r>
    </w:p>
    <w:p w:rsidR="00414BA0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</w:p>
    <w:p w:rsidR="00414BA0" w:rsidRPr="009A04B1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 w:rsidRPr="009A04B1">
        <w:rPr>
          <w:rFonts w:asciiTheme="minorBidi" w:hAnsiTheme="minorBidi" w:cs="Arial"/>
          <w:sz w:val="32"/>
          <w:szCs w:val="32"/>
          <w:lang w:bidi="ar-DZ"/>
        </w:rPr>
        <w:t>.</w:t>
      </w:r>
    </w:p>
    <w:p w:rsidR="00414BA0" w:rsidRPr="009A04B1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414BA0" w:rsidRPr="00B56258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3-2-</w:t>
      </w:r>
      <w:r w:rsidRPr="00D75A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يعترف السلوك التنظيمي بالطبيعة المتغيرة للمنظمات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>: يعتبر علماء السلوك التنظيمي المنظمة بأنها</w:t>
      </w:r>
      <w:r>
        <w:rPr>
          <w:rFonts w:asciiTheme="minorBidi" w:hAnsiTheme="minorBidi" w:cs="Arial"/>
          <w:sz w:val="32"/>
          <w:szCs w:val="32"/>
          <w:lang w:bidi="ar-DZ"/>
        </w:rPr>
        <w:t xml:space="preserve">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ليست وحدات ساكنة بل ديناميكية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ودائمة التغيير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إي بمعنى أنها أنظمة مفتوحة تستخدم الطاقة لتحويل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موارد من البيئة إلى شكل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مخرجات،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فالمنظمات تقوم باستقبال المدخلات من بيئتها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وتقوم بتحويلها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إلى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مخرجات بشكل مستمر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والمخرجات تتحول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مرة أخرى إلى مدخلات 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>وتستمر دورة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 العمليات طالما</w:t>
      </w:r>
      <w:r w:rsidRPr="00B56258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B56258">
        <w:rPr>
          <w:rFonts w:asciiTheme="minorBidi" w:hAnsiTheme="minorBidi" w:cs="Arial"/>
          <w:sz w:val="32"/>
          <w:szCs w:val="32"/>
          <w:rtl/>
          <w:lang w:bidi="ar-DZ"/>
        </w:rPr>
        <w:t xml:space="preserve">المنظمة قائمة. </w:t>
      </w:r>
    </w:p>
    <w:p w:rsidR="00414BA0" w:rsidRPr="009A04B1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414BA0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sz w:val="32"/>
          <w:szCs w:val="32"/>
          <w:rtl/>
          <w:lang w:bidi="ar-DZ"/>
        </w:rPr>
        <w:t>3-3-</w:t>
      </w:r>
      <w:r w:rsidRPr="00D75A5D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يفترض السلوك التنظيمي عدم وجود مدخل مثالي: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إن الإسهام الأهم للسلوك التنظيمي هو الاهتمام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الحقيقي بمشكلات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الأداء،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وهو ما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أصبح يسمى بالمدخل </w:t>
      </w:r>
      <w:proofErr w:type="spellStart"/>
      <w:r w:rsidRPr="009A04B1">
        <w:rPr>
          <w:rFonts w:asciiTheme="minorBidi" w:hAnsiTheme="minorBidi" w:cs="Arial"/>
          <w:sz w:val="32"/>
          <w:szCs w:val="32"/>
          <w:rtl/>
          <w:lang w:bidi="ar-DZ"/>
        </w:rPr>
        <w:t>الموقفي</w:t>
      </w:r>
      <w:proofErr w:type="spellEnd"/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الموجه نحو استنباط التصرفات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الإدارية التي تتناسب مع الظروف المعينة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والأشخاص المعينين،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ويستطيع المدير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وضع خطة 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rial"/>
          <w:sz w:val="32"/>
          <w:szCs w:val="32"/>
          <w:rtl/>
          <w:lang w:bidi="ar-DZ"/>
        </w:rPr>
        <w:t xml:space="preserve">المناسبة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والمطلوبة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لتحقيق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أهداف مهمة من خلال دراسة المتغيرات ذات العلاقة بالموقف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والموازنة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فيما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بينها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وعليه فلابد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أن يكون المدير قادر على تمييز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وتشخيص الموقف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والتكيف معه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.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ويتميز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هذا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المدخل بالقبول نظريا إلا انه من الصعب تطبيقه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إذ أن من الصعوبة بمكان تحديد العلاقات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المتشابكة بين متغيرات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الموقف أي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إعداد الخطة المناسبة لحل مشكلات معينة تتعلق بالدافعية أو تقويم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الأداء،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ولذلك يتعين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على المدير أن يحلل بحرص كل عامل مؤثر على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حد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ة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ويربط المتغيرات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مع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بعضها للوصول إلى قراراته. إن المدخل </w:t>
      </w:r>
      <w:proofErr w:type="spellStart"/>
      <w:r w:rsidRPr="009A04B1">
        <w:rPr>
          <w:rFonts w:asciiTheme="minorBidi" w:hAnsiTheme="minorBidi" w:cs="Arial"/>
          <w:sz w:val="32"/>
          <w:szCs w:val="32"/>
          <w:rtl/>
          <w:lang w:bidi="ar-DZ"/>
        </w:rPr>
        <w:t>الموقفي</w:t>
      </w:r>
      <w:proofErr w:type="spellEnd"/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الذي يعني عدم وجود مدخل مثالي يقدم لنا حلول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>نموذجية يمكن الرجوع</w:t>
      </w:r>
      <w:r>
        <w:rPr>
          <w:rFonts w:asciiTheme="minorBidi" w:hAnsiTheme="minorBidi" w:cs="Arial"/>
          <w:sz w:val="32"/>
          <w:szCs w:val="32"/>
          <w:rtl/>
          <w:lang w:bidi="ar-DZ"/>
        </w:rPr>
        <w:t xml:space="preserve"> إليها عند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الحاجة، 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فالمدخل </w:t>
      </w:r>
      <w:proofErr w:type="spellStart"/>
      <w:r w:rsidRPr="009A04B1">
        <w:rPr>
          <w:rFonts w:asciiTheme="minorBidi" w:hAnsiTheme="minorBidi" w:cs="Arial"/>
          <w:sz w:val="32"/>
          <w:szCs w:val="32"/>
          <w:rtl/>
          <w:lang w:bidi="ar-DZ"/>
        </w:rPr>
        <w:t>الموقفي</w:t>
      </w:r>
      <w:proofErr w:type="spellEnd"/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يبصر المديرين بأنه ليس هناك حلول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نموذجية للمشكلات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التنظيمية،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وللوصول إلى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التنبؤ الصحيح بالسلوك لابد من دراسة الأفراد (الخصائص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الشخصية)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والجماعات (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العلاقات الاجتماعية بين الزملاء) </w:t>
      </w:r>
      <w:r w:rsidRPr="009A04B1">
        <w:rPr>
          <w:rFonts w:asciiTheme="minorBidi" w:hAnsiTheme="minorBidi" w:cs="Arial" w:hint="cs"/>
          <w:sz w:val="32"/>
          <w:szCs w:val="32"/>
          <w:rtl/>
          <w:lang w:bidi="ar-DZ"/>
        </w:rPr>
        <w:t>والمنظمات (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>العوامل البيئة المحيطة) كل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>على حد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ة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 ثم دراستها مجتمعة كأجزاء مترابطة حتى يتوفر الأمل للمدير في القيام ببعض التنبؤات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9A04B1">
        <w:rPr>
          <w:rFonts w:asciiTheme="minorBidi" w:hAnsiTheme="minorBidi" w:cs="Arial"/>
          <w:sz w:val="32"/>
          <w:szCs w:val="32"/>
          <w:rtl/>
          <w:lang w:bidi="ar-DZ"/>
        </w:rPr>
        <w:t xml:space="preserve">المعقولة. </w:t>
      </w:r>
    </w:p>
    <w:p w:rsidR="00414BA0" w:rsidRPr="00052A52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414BA0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4-</w:t>
      </w:r>
      <w:r w:rsidRPr="00A27959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أهداف ميدان السلوك التنظيمي</w:t>
      </w:r>
      <w:r w:rsidRPr="00A27959">
        <w:rPr>
          <w:rFonts w:asciiTheme="minorBidi" w:hAnsiTheme="minorBidi" w:cs="Arial"/>
          <w:b/>
          <w:bCs/>
          <w:sz w:val="32"/>
          <w:szCs w:val="32"/>
          <w:lang w:bidi="ar-DZ"/>
        </w:rPr>
        <w:t>:</w:t>
      </w:r>
    </w:p>
    <w:p w:rsidR="00414BA0" w:rsidRPr="00052A52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10"/>
          <w:szCs w:val="10"/>
          <w:rtl/>
          <w:lang w:bidi="ar-DZ"/>
        </w:rPr>
      </w:pPr>
    </w:p>
    <w:p w:rsidR="00414BA0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sz w:val="32"/>
          <w:szCs w:val="32"/>
          <w:rtl/>
          <w:lang w:bidi="ar-DZ"/>
        </w:rPr>
        <w:t>4-1-</w:t>
      </w:r>
      <w:r w:rsidRPr="00A27959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تفسير السلوك: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 xml:space="preserve"> 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>عندما نسعى للإجابة عن السؤال لماذا؟ تصرف فرد ما أو جماعة من الأفراد بطريقة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052A52">
        <w:rPr>
          <w:rFonts w:asciiTheme="minorBidi" w:hAnsiTheme="minorBidi" w:cs="Arial"/>
          <w:sz w:val="32"/>
          <w:szCs w:val="32"/>
          <w:rtl/>
          <w:lang w:bidi="ar-DZ"/>
        </w:rPr>
        <w:t>معينة</w:t>
      </w:r>
      <w:r w:rsidRPr="00052A52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052A52">
        <w:rPr>
          <w:rFonts w:asciiTheme="minorBidi" w:hAnsiTheme="minorBidi" w:cs="Arial"/>
          <w:sz w:val="32"/>
          <w:szCs w:val="32"/>
          <w:rtl/>
          <w:lang w:bidi="ar-DZ"/>
        </w:rPr>
        <w:t xml:space="preserve"> فنحن ندخل في مجال هدف التفسير للسلوك </w:t>
      </w:r>
      <w:r w:rsidRPr="00052A52">
        <w:rPr>
          <w:rFonts w:asciiTheme="minorBidi" w:hAnsiTheme="minorBidi" w:cs="Arial" w:hint="cs"/>
          <w:sz w:val="32"/>
          <w:szCs w:val="32"/>
          <w:rtl/>
          <w:lang w:bidi="ar-DZ"/>
        </w:rPr>
        <w:t>الإنساني،</w:t>
      </w:r>
      <w:r w:rsidRPr="00052A52">
        <w:rPr>
          <w:rFonts w:asciiTheme="minorBidi" w:hAnsiTheme="minorBidi" w:cs="Arial"/>
          <w:sz w:val="32"/>
          <w:szCs w:val="32"/>
          <w:rtl/>
          <w:lang w:bidi="ar-DZ"/>
        </w:rPr>
        <w:t xml:space="preserve"> و قد يكون هذا الهدف هو اقل الأهداف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الثلاثة أهمية من وجهة نظر الإدارة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لأنه يتم بعد حدوث الأمر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و لكن بالرغم من هذا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فان فهم أي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ظاهرة يبدأ بمحاولة التفسير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ثم استخدام هذا الفهم لتحديد سبب التصرف , فمثلا إذا قدم عدد من الأفراد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>ذوي القيمة العالية بالنسبة للمنظمة طلب استقالة جماعية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،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فالإدارة تسعى إلى معرفة السبب لتحدد ما إذا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rial"/>
          <w:sz w:val="32"/>
          <w:szCs w:val="32"/>
          <w:rtl/>
          <w:lang w:bidi="ar-DZ"/>
        </w:rPr>
        <w:t>كان من الممك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ن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تجنبه مستقبلا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فالأفراد قد يتركون العمل لأسباب عديدة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و لكن عندما يفسر معدل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ترك العمل العالي كنتيجة لانخفاض الأجر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أو الروتين في العمل ٠ فان المديرين غالبا ما يستطيعون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>اتخاذ الإجراءات التصحيحية المناسبة في المستقبل.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>فالمنظمة يمكنها من خلال دراسة السلوك التنظيمي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فهم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وتفسير السلوك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والممارسات والمبادرات وردود الأفعال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التي تصدر عن العاملين من خلال فهم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طبيعة الدوافع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والإدراك والقيم التي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تحكم السلوك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وأيضا معرفة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طبيعة الضغوط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وأساليب الاتصال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المستخدم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ونمط القيادة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المفضل.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>أما بالنسبة للفرد فان معرفته لمحددات سلوكه تحقق تدعيم فرص الالتزام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بالسلوك الصحيح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وتجنب العوامل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التي تؤدي إلى الإدراك الخاطئ للمواقف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والعوامل التي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تشوه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الاتصال أو التعرض لمستوى غير ملائم من الضغوط أو عدم التفاعل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والاستجابة الغير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صحيحة تجاه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الزملاء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والإدارة.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أما بالنسبة للبيئة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المحيطة،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فالسلوك التنظيمي يساهم في التعرف بشكل أكثر دقة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وشمولية عليها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مما يساعد في تدعيم التفاعل الايجابي لها من خلال الاستجابة لمطالبها التي لا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تتعارض مع مصالح المنظمة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وتساعد على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تجنب الآثار الضارة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lastRenderedPageBreak/>
        <w:t xml:space="preserve">سواء كانت مباشرة أو غير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مباشرة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>،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كما تساهم دراسة السلوك التنظيمي على القدرة التفاوضية للمنظمة مع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البيئة</w:t>
      </w:r>
      <w:r w:rsidRPr="0072099B">
        <w:rPr>
          <w:rFonts w:asciiTheme="minorBidi" w:hAnsiTheme="minorBidi" w:cs="Arial"/>
          <w:sz w:val="32"/>
          <w:szCs w:val="32"/>
          <w:lang w:bidi="ar-DZ"/>
        </w:rPr>
        <w:t>.</w:t>
      </w:r>
    </w:p>
    <w:p w:rsidR="00414BA0" w:rsidRPr="0072099B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414BA0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cs="Arial" w:hint="cs"/>
          <w:sz w:val="32"/>
          <w:szCs w:val="32"/>
          <w:rtl/>
          <w:lang w:bidi="ar-DZ"/>
        </w:rPr>
        <w:t>4</w:t>
      </w:r>
      <w:r>
        <w:rPr>
          <w:rFonts w:asciiTheme="minorBidi" w:hAnsiTheme="minorBidi" w:hint="cs"/>
          <w:sz w:val="32"/>
          <w:szCs w:val="32"/>
          <w:rtl/>
          <w:lang w:bidi="ar-DZ"/>
        </w:rPr>
        <w:t>-2-</w:t>
      </w:r>
      <w:r w:rsidRPr="0072099B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التنبؤ بالسلوك: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يهدف التنبؤ إلى التركيز على الأحداث في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المستقبل،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فهو يسعى لتحديد النواتج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المترتبة على تصرف معين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واعتمادا على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المعلومات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والمعرفة المتوفرة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يمكن للمدير أن يتنبأ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باستخدامات سلوكية تجاه التغيير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ويمكن للمدير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من خلال التنبؤ باستجابات الأفراد أن يتعرف على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>المداخل التي يكون فيها اقل درجة من مقاومة الأفراد للتغيير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ومن تم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يستطيع المدير اتخاذ قراراته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بطريقة سليمة. إن التنبؤ بالسلوك يسمح بوضع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استراتيجية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مستقبلية لتنمية </w:t>
      </w:r>
      <w:r w:rsidRPr="0072099B">
        <w:rPr>
          <w:rFonts w:asciiTheme="minorBidi" w:hAnsiTheme="minorBidi" w:cs="Arial" w:hint="cs"/>
          <w:sz w:val="32"/>
          <w:szCs w:val="32"/>
          <w:rtl/>
          <w:lang w:bidi="ar-DZ"/>
        </w:rPr>
        <w:t>وتطوير سلوك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 xml:space="preserve"> الأفراد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72099B">
        <w:rPr>
          <w:rFonts w:asciiTheme="minorBidi" w:hAnsiTheme="minorBidi" w:cs="Arial"/>
          <w:sz w:val="32"/>
          <w:szCs w:val="32"/>
          <w:rtl/>
          <w:lang w:bidi="ar-DZ"/>
        </w:rPr>
        <w:t>والجماعات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.</w:t>
      </w:r>
      <w:r w:rsidRPr="0072099B">
        <w:rPr>
          <w:rFonts w:asciiTheme="minorBidi" w:hAnsiTheme="minorBidi"/>
          <w:sz w:val="32"/>
          <w:szCs w:val="32"/>
          <w:lang w:bidi="ar-DZ"/>
        </w:rPr>
        <w:t xml:space="preserve"> </w:t>
      </w:r>
    </w:p>
    <w:p w:rsidR="00414BA0" w:rsidRPr="0072099B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414BA0" w:rsidRPr="00F902F3" w:rsidRDefault="00414BA0" w:rsidP="00414BA0">
      <w:pPr>
        <w:pStyle w:val="Paragraphedeliste"/>
        <w:bidi/>
        <w:ind w:left="-24" w:firstLine="438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4-3-</w:t>
      </w:r>
      <w:r w:rsidRPr="00A27959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السيطرة </w:t>
      </w:r>
      <w:r w:rsidRPr="00A27959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والتحكم في</w:t>
      </w:r>
      <w:r w:rsidRPr="00A27959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 xml:space="preserve"> </w:t>
      </w:r>
      <w:r w:rsidRPr="00A27959">
        <w:rPr>
          <w:rFonts w:asciiTheme="minorBidi" w:hAnsiTheme="minorBidi" w:cs="Arial" w:hint="cs"/>
          <w:b/>
          <w:bCs/>
          <w:sz w:val="32"/>
          <w:szCs w:val="32"/>
          <w:rtl/>
          <w:lang w:bidi="ar-DZ"/>
        </w:rPr>
        <w:t>السلوك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: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يعد هدف السيطرة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والتحكم في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السلوك من أهم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وأصعب الأهداف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.</w:t>
      </w:r>
      <w:r w:rsidRPr="00F902F3">
        <w:rPr>
          <w:rFonts w:asciiTheme="minorBidi" w:hAnsiTheme="minorBidi"/>
          <w:sz w:val="32"/>
          <w:szCs w:val="32"/>
          <w:lang w:bidi="ar-DZ"/>
        </w:rPr>
        <w:t xml:space="preserve"> </w:t>
      </w:r>
    </w:p>
    <w:p w:rsidR="00414BA0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32"/>
          <w:szCs w:val="32"/>
          <w:rtl/>
          <w:lang w:bidi="ar-DZ"/>
        </w:rPr>
      </w:pP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فعندما يفكر المدير كيف يمكنه أن يجعل فرد من الأفراد يبذل جهدا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أكبر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في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العمل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،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فان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هذا المدير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يهتم بالسيطرة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>والتحكم الذي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يؤدي إلى تحقيق الكفاءة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>والفعالية في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أداء المهام.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>وتتحقق السيطرة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من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rial"/>
          <w:sz w:val="32"/>
          <w:szCs w:val="32"/>
          <w:rtl/>
          <w:lang w:bidi="ar-DZ"/>
        </w:rPr>
        <w:t>خلال إدار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ة 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السلوك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>وتوجيهه نحو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تحقيق الهدف من خلال التدعيم الايجابي للسلوك المرغوب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وبناء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نظام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الحوافز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>والدعم الملائم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>واختيار نمط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الاتصال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>وأسلوب القيادة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المناسب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>وتهيئة مناخ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وظروف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العمل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لتخفيف الضغوط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DC338F">
        <w:rPr>
          <w:rFonts w:asciiTheme="minorBidi" w:hAnsiTheme="minorBidi" w:cs="Arial" w:hint="cs"/>
          <w:sz w:val="32"/>
          <w:szCs w:val="32"/>
          <w:rtl/>
          <w:lang w:bidi="ar-DZ"/>
        </w:rPr>
        <w:t>وجعلها عند</w:t>
      </w:r>
      <w:r w:rsidRPr="00DC338F">
        <w:rPr>
          <w:rFonts w:asciiTheme="minorBidi" w:hAnsiTheme="minorBidi" w:cs="Arial"/>
          <w:sz w:val="32"/>
          <w:szCs w:val="32"/>
          <w:rtl/>
          <w:lang w:bidi="ar-DZ"/>
        </w:rPr>
        <w:t xml:space="preserve"> المستوى المناسب على نحو يساهم في تحقيق أهداف المنظمة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.</w:t>
      </w:r>
    </w:p>
    <w:p w:rsidR="00414BA0" w:rsidRPr="00DC338F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</w:p>
    <w:p w:rsidR="00414BA0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5-</w:t>
      </w:r>
      <w:r w:rsidRPr="00A27959">
        <w:rPr>
          <w:rFonts w:asciiTheme="minorBidi" w:hAnsiTheme="minorBidi" w:cs="Arial"/>
          <w:b/>
          <w:bCs/>
          <w:sz w:val="32"/>
          <w:szCs w:val="32"/>
          <w:rtl/>
          <w:lang w:bidi="ar-DZ"/>
        </w:rPr>
        <w:t>أهمية ميدان السلوك التنظيمي:</w:t>
      </w:r>
    </w:p>
    <w:p w:rsidR="00414BA0" w:rsidRPr="00F84D87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 w:cs="Arial"/>
          <w:sz w:val="10"/>
          <w:szCs w:val="10"/>
          <w:rtl/>
          <w:lang w:bidi="ar-DZ"/>
        </w:rPr>
      </w:pP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</w:p>
    <w:p w:rsidR="00414BA0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>يمكن تلخيص أهمية السلوك التنظيمي فيما يلي</w:t>
      </w:r>
      <w:r w:rsidRPr="00F902F3">
        <w:rPr>
          <w:rFonts w:asciiTheme="minorBidi" w:hAnsiTheme="minorBidi"/>
          <w:sz w:val="32"/>
          <w:szCs w:val="32"/>
          <w:lang w:bidi="ar-DZ"/>
        </w:rPr>
        <w:t>:</w:t>
      </w:r>
    </w:p>
    <w:p w:rsidR="00414BA0" w:rsidRPr="00F84D87" w:rsidRDefault="00414BA0" w:rsidP="00414BA0">
      <w:pPr>
        <w:pStyle w:val="Paragraphedeliste"/>
        <w:bidi/>
        <w:ind w:left="-24" w:firstLine="13"/>
        <w:jc w:val="both"/>
        <w:rPr>
          <w:rFonts w:asciiTheme="minorBidi" w:hAnsiTheme="minorBidi"/>
          <w:sz w:val="10"/>
          <w:szCs w:val="10"/>
          <w:rtl/>
          <w:lang w:bidi="ar-DZ"/>
        </w:rPr>
      </w:pPr>
    </w:p>
    <w:p w:rsidR="00414BA0" w:rsidRPr="00F84D87" w:rsidRDefault="00414BA0" w:rsidP="00414BA0">
      <w:pPr>
        <w:pStyle w:val="Paragraphedeliste"/>
        <w:numPr>
          <w:ilvl w:val="0"/>
          <w:numId w:val="1"/>
        </w:numPr>
        <w:bidi/>
        <w:ind w:left="-11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تعقد الطبيعة البشرية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ووجود الاختلافات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الفردية التي تميز هذا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السلوك،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مما يتطلب من المنظمة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فهم </w:t>
      </w:r>
      <w:r w:rsidRPr="00F84D87">
        <w:rPr>
          <w:rFonts w:asciiTheme="minorBidi" w:hAnsiTheme="minorBidi" w:cs="Arial" w:hint="cs"/>
          <w:sz w:val="32"/>
          <w:szCs w:val="32"/>
          <w:rtl/>
          <w:lang w:bidi="ar-DZ"/>
        </w:rPr>
        <w:t>وتحليل هذه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 الاختلافات للوصول الى طرق تعامل متمايزة تتناسب معها بغية زيادة القدرة على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التحكم </w:t>
      </w:r>
      <w:r w:rsidRPr="00F84D87">
        <w:rPr>
          <w:rFonts w:asciiTheme="minorBidi" w:hAnsiTheme="minorBidi" w:cs="Arial" w:hint="cs"/>
          <w:sz w:val="32"/>
          <w:szCs w:val="32"/>
          <w:rtl/>
          <w:lang w:bidi="ar-DZ"/>
        </w:rPr>
        <w:t>والسيطرة على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 السلوك</w:t>
      </w:r>
      <w:r w:rsidRPr="00F84D87">
        <w:rPr>
          <w:rFonts w:asciiTheme="minorBidi" w:hAnsiTheme="minorBidi"/>
          <w:sz w:val="32"/>
          <w:szCs w:val="32"/>
          <w:lang w:bidi="ar-DZ"/>
        </w:rPr>
        <w:t>.</w:t>
      </w:r>
    </w:p>
    <w:p w:rsidR="00414BA0" w:rsidRPr="00F84D87" w:rsidRDefault="00414BA0" w:rsidP="00414BA0">
      <w:pPr>
        <w:pStyle w:val="Paragraphedeliste"/>
        <w:numPr>
          <w:ilvl w:val="0"/>
          <w:numId w:val="1"/>
        </w:numPr>
        <w:bidi/>
        <w:ind w:left="-11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أهمية الموارد البشرية </w:t>
      </w:r>
      <w:r w:rsidRPr="00F84D87">
        <w:rPr>
          <w:rFonts w:asciiTheme="minorBidi" w:hAnsiTheme="minorBidi" w:cs="Arial" w:hint="cs"/>
          <w:sz w:val="32"/>
          <w:szCs w:val="32"/>
          <w:rtl/>
          <w:lang w:bidi="ar-DZ"/>
        </w:rPr>
        <w:t>للمنظمة</w:t>
      </w:r>
      <w:r w:rsidRPr="00F84D87">
        <w:rPr>
          <w:rFonts w:asciiTheme="minorBidi" w:hAnsiTheme="minorBidi"/>
          <w:sz w:val="32"/>
          <w:szCs w:val="32"/>
          <w:lang w:bidi="ar-DZ"/>
        </w:rPr>
        <w:t>.</w:t>
      </w:r>
    </w:p>
    <w:p w:rsidR="00414BA0" w:rsidRPr="00F84D87" w:rsidRDefault="00414BA0" w:rsidP="00414BA0">
      <w:pPr>
        <w:pStyle w:val="Paragraphedeliste"/>
        <w:numPr>
          <w:ilvl w:val="0"/>
          <w:numId w:val="1"/>
        </w:numPr>
        <w:bidi/>
        <w:ind w:left="-11" w:firstLine="425"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جذب الانتباه إلى ضرورة الاهتمام بتنمية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وتطوير الموارد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البشرية،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</w:t>
      </w:r>
      <w:r w:rsidRPr="00F902F3">
        <w:rPr>
          <w:rFonts w:asciiTheme="minorBidi" w:hAnsiTheme="minorBidi" w:cs="Arial" w:hint="cs"/>
          <w:sz w:val="32"/>
          <w:szCs w:val="32"/>
          <w:rtl/>
          <w:lang w:bidi="ar-DZ"/>
        </w:rPr>
        <w:t>ويكون ذلك</w:t>
      </w:r>
      <w:r w:rsidRPr="00F902F3">
        <w:rPr>
          <w:rFonts w:asciiTheme="minorBidi" w:hAnsiTheme="minorBidi" w:cs="Arial"/>
          <w:sz w:val="32"/>
          <w:szCs w:val="32"/>
          <w:rtl/>
          <w:lang w:bidi="ar-DZ"/>
        </w:rPr>
        <w:t xml:space="preserve"> بتحسين مهارات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F84D87">
        <w:rPr>
          <w:rFonts w:asciiTheme="minorBidi" w:hAnsiTheme="minorBidi" w:cs="Arial" w:hint="cs"/>
          <w:sz w:val="32"/>
          <w:szCs w:val="32"/>
          <w:rtl/>
          <w:lang w:bidi="ar-DZ"/>
        </w:rPr>
        <w:t>الأفراد، فالفهم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 الصحيح لسلوك الأفراد يمكن المنظمة من التعامل مع الأفراد بطريقة صحيحة </w:t>
      </w:r>
      <w:r w:rsidRPr="00F84D87">
        <w:rPr>
          <w:rFonts w:asciiTheme="minorBidi" w:hAnsiTheme="minorBidi" w:cs="Arial" w:hint="cs"/>
          <w:sz w:val="32"/>
          <w:szCs w:val="32"/>
          <w:rtl/>
          <w:lang w:bidi="ar-DZ"/>
        </w:rPr>
        <w:t>واتخاذ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الإجراءات التصحيحية كلما تطلب الأمر ذلك. 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>وبذلك يتضح لنا مدى أهمية السلوك التنظيمي فهو يركز على سلوكيات وتفاعلات العنصر البشري والذي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>يعتبر أهم عناصر الإنتاج في المنظمة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 ونجاح المنظمة مرهون بنجاح تفعيل العنصر البشري وتحسين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>أدائه</w:t>
      </w:r>
      <w:r w:rsidRPr="00F84D87"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 وبجانب هذه الأهمية يجب أن نعترف بصعوبة إدارة السلوك الإنساني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 وذلك لتعدد المتغيرات التي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 xml:space="preserve"> 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>تؤثر في هذا السلوك من ناحية</w:t>
      </w:r>
      <w:r>
        <w:rPr>
          <w:rFonts w:asciiTheme="minorBidi" w:hAnsiTheme="minorBidi" w:cs="Arial" w:hint="cs"/>
          <w:sz w:val="32"/>
          <w:szCs w:val="32"/>
          <w:rtl/>
          <w:lang w:bidi="ar-DZ"/>
        </w:rPr>
        <w:t>،</w:t>
      </w:r>
      <w:r w:rsidRPr="00F84D87">
        <w:rPr>
          <w:rFonts w:asciiTheme="minorBidi" w:hAnsiTheme="minorBidi" w:cs="Arial"/>
          <w:sz w:val="32"/>
          <w:szCs w:val="32"/>
          <w:rtl/>
          <w:lang w:bidi="ar-DZ"/>
        </w:rPr>
        <w:t xml:space="preserve"> ولعدم استقرار هذه المتغيرات المؤثرة فيه من ناحية </w:t>
      </w:r>
      <w:r w:rsidRPr="00F84D87">
        <w:rPr>
          <w:rFonts w:asciiTheme="minorBidi" w:hAnsiTheme="minorBidi" w:cs="Arial" w:hint="cs"/>
          <w:sz w:val="32"/>
          <w:szCs w:val="32"/>
          <w:rtl/>
          <w:lang w:bidi="ar-DZ"/>
        </w:rPr>
        <w:t>أخرى</w:t>
      </w:r>
      <w:r w:rsidRPr="00F84D87">
        <w:rPr>
          <w:rFonts w:asciiTheme="minorBidi" w:hAnsiTheme="minorBidi"/>
          <w:sz w:val="32"/>
          <w:szCs w:val="32"/>
          <w:lang w:bidi="ar-DZ"/>
        </w:rPr>
        <w:t>.</w:t>
      </w:r>
    </w:p>
    <w:p w:rsidR="008262B4" w:rsidRDefault="008262B4" w:rsidP="00414BA0">
      <w:pPr>
        <w:bidi/>
        <w:jc w:val="both"/>
        <w:rPr>
          <w:lang w:bidi="ar-DZ"/>
        </w:rPr>
      </w:pPr>
    </w:p>
    <w:sectPr w:rsidR="008262B4" w:rsidSect="00414B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53CD"/>
    <w:multiLevelType w:val="hybridMultilevel"/>
    <w:tmpl w:val="4D868F54"/>
    <w:lvl w:ilvl="0" w:tplc="49745B3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A0"/>
    <w:rsid w:val="001F5E97"/>
    <w:rsid w:val="00414BA0"/>
    <w:rsid w:val="0074469E"/>
    <w:rsid w:val="0082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5CF82-FCBC-44D0-9D8D-4612B1D7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B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1167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2020-04-13T11:50:00Z</dcterms:created>
  <dcterms:modified xsi:type="dcterms:W3CDTF">2020-04-13T17:26:00Z</dcterms:modified>
</cp:coreProperties>
</file>