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2A" w:rsidRDefault="00F1321E" w:rsidP="00F54A3E">
      <w:pPr>
        <w:ind w:left="1134" w:right="425" w:hanging="1134"/>
        <w:rPr>
          <w:rFonts w:asciiTheme="majorBidi" w:hAnsiTheme="majorBidi" w:cstheme="majorBidi"/>
          <w:sz w:val="24"/>
          <w:szCs w:val="24"/>
        </w:rPr>
      </w:pPr>
      <w:r w:rsidRPr="00EC2021"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</w:p>
    <w:p w:rsidR="00F54A3E" w:rsidRPr="002B452A" w:rsidRDefault="002B452A" w:rsidP="00F54A3E">
      <w:pPr>
        <w:ind w:left="1134" w:right="425" w:hanging="113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F1321E" w:rsidRPr="002B452A">
        <w:rPr>
          <w:rFonts w:asciiTheme="majorBidi" w:hAnsiTheme="majorBidi" w:cstheme="majorBidi"/>
          <w:b/>
          <w:bCs/>
          <w:sz w:val="28"/>
          <w:szCs w:val="28"/>
        </w:rPr>
        <w:t>Cours de lexico-sémantique Mastère 1</w:t>
      </w:r>
    </w:p>
    <w:p w:rsidR="00F54A3E" w:rsidRPr="00EC2021" w:rsidRDefault="00F54A3E" w:rsidP="00F54A3E">
      <w:pPr>
        <w:ind w:left="1134" w:right="425" w:hanging="1134"/>
        <w:rPr>
          <w:rFonts w:asciiTheme="majorBidi" w:hAnsiTheme="majorBidi" w:cstheme="majorBidi"/>
          <w:sz w:val="28"/>
          <w:szCs w:val="28"/>
        </w:rPr>
      </w:pPr>
    </w:p>
    <w:p w:rsidR="00F54A3E" w:rsidRPr="00EC2021" w:rsidRDefault="00F54A3E" w:rsidP="00F54A3E">
      <w:pPr>
        <w:ind w:left="1134" w:right="425" w:hanging="1134"/>
        <w:rPr>
          <w:rFonts w:asciiTheme="majorBidi" w:hAnsiTheme="majorBidi" w:cstheme="majorBidi"/>
          <w:sz w:val="28"/>
          <w:szCs w:val="28"/>
        </w:rPr>
      </w:pPr>
    </w:p>
    <w:p w:rsidR="00F54A3E" w:rsidRPr="00EC2021" w:rsidRDefault="002740B2" w:rsidP="00F54A3E">
      <w:pPr>
        <w:ind w:left="1134" w:right="425" w:hanging="1134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>R</w:t>
      </w:r>
      <w:r w:rsidR="00F54A3E" w:rsidRPr="00EC2021">
        <w:rPr>
          <w:rFonts w:asciiTheme="majorBidi" w:hAnsiTheme="majorBidi" w:cstheme="majorBidi"/>
          <w:sz w:val="28"/>
          <w:szCs w:val="28"/>
        </w:rPr>
        <w:t xml:space="preserve">appel </w:t>
      </w:r>
      <w:r w:rsidRPr="00EC2021">
        <w:rPr>
          <w:rFonts w:asciiTheme="majorBidi" w:hAnsiTheme="majorBidi" w:cstheme="majorBidi"/>
          <w:sz w:val="28"/>
          <w:szCs w:val="28"/>
        </w:rPr>
        <w:t xml:space="preserve"> </w:t>
      </w:r>
      <w:r w:rsidR="00F54A3E" w:rsidRPr="00EC2021">
        <w:rPr>
          <w:rFonts w:asciiTheme="majorBidi" w:hAnsiTheme="majorBidi" w:cstheme="majorBidi"/>
          <w:sz w:val="28"/>
          <w:szCs w:val="28"/>
        </w:rPr>
        <w:t>(sens et évolution de sens</w:t>
      </w:r>
      <w:r w:rsidR="00F96B67" w:rsidRPr="00EC2021">
        <w:rPr>
          <w:rFonts w:asciiTheme="majorBidi" w:hAnsiTheme="majorBidi" w:cstheme="majorBidi"/>
          <w:sz w:val="28"/>
          <w:szCs w:val="28"/>
        </w:rPr>
        <w:t> ;  relations lexico-</w:t>
      </w:r>
      <w:r w:rsidR="002B452A" w:rsidRPr="00EC2021">
        <w:rPr>
          <w:rFonts w:asciiTheme="majorBidi" w:hAnsiTheme="majorBidi" w:cstheme="majorBidi"/>
          <w:sz w:val="28"/>
          <w:szCs w:val="28"/>
        </w:rPr>
        <w:t>sémantiques)</w:t>
      </w:r>
    </w:p>
    <w:p w:rsidR="00F54A3E" w:rsidRPr="00EC2021" w:rsidRDefault="00F54A3E" w:rsidP="00F54A3E">
      <w:pPr>
        <w:ind w:left="1134" w:right="425" w:hanging="1134"/>
        <w:rPr>
          <w:rFonts w:asciiTheme="majorBidi" w:hAnsiTheme="majorBidi" w:cstheme="majorBidi"/>
          <w:sz w:val="28"/>
          <w:szCs w:val="28"/>
        </w:rPr>
      </w:pPr>
    </w:p>
    <w:p w:rsidR="00F54A3E" w:rsidRPr="002B452A" w:rsidRDefault="00F96B67" w:rsidP="00F96B67">
      <w:pPr>
        <w:pStyle w:val="Paragraphedeliste"/>
        <w:numPr>
          <w:ilvl w:val="0"/>
          <w:numId w:val="4"/>
        </w:numPr>
        <w:ind w:left="0" w:right="425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 </w:t>
      </w:r>
      <w:r w:rsidRPr="002B452A">
        <w:rPr>
          <w:rFonts w:asciiTheme="majorBidi" w:hAnsiTheme="majorBidi" w:cstheme="majorBidi"/>
          <w:b/>
          <w:bCs/>
          <w:sz w:val="28"/>
          <w:szCs w:val="28"/>
        </w:rPr>
        <w:t>Les mots du</w:t>
      </w:r>
      <w:r w:rsidR="00F54A3E" w:rsidRPr="002B452A">
        <w:rPr>
          <w:rFonts w:asciiTheme="majorBidi" w:hAnsiTheme="majorBidi" w:cstheme="majorBidi"/>
          <w:b/>
          <w:bCs/>
          <w:sz w:val="28"/>
          <w:szCs w:val="28"/>
        </w:rPr>
        <w:t xml:space="preserve"> dictionnaire</w:t>
      </w:r>
    </w:p>
    <w:p w:rsidR="00F54A3E" w:rsidRPr="00EC2021" w:rsidRDefault="00F54A3E" w:rsidP="00F54A3E">
      <w:pPr>
        <w:pStyle w:val="Paragraphedeliste"/>
        <w:numPr>
          <w:ilvl w:val="0"/>
          <w:numId w:val="1"/>
        </w:numPr>
        <w:ind w:right="425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>Le dictionnaire ne contient pas tous les mots ou tous les mots ne sont pas dans le dico. Pourquoi ?</w:t>
      </w:r>
    </w:p>
    <w:p w:rsidR="00F54A3E" w:rsidRPr="00EC2021" w:rsidRDefault="00F54A3E" w:rsidP="00F54A3E">
      <w:pPr>
        <w:pStyle w:val="Paragraphedeliste"/>
        <w:ind w:right="425"/>
        <w:rPr>
          <w:rFonts w:asciiTheme="majorBidi" w:hAnsiTheme="majorBidi" w:cstheme="majorBidi"/>
          <w:sz w:val="28"/>
          <w:szCs w:val="28"/>
        </w:rPr>
      </w:pPr>
    </w:p>
    <w:p w:rsidR="00F54A3E" w:rsidRPr="00EC2021" w:rsidRDefault="00F54A3E" w:rsidP="00F54A3E">
      <w:pPr>
        <w:pStyle w:val="Paragraphedeliste"/>
        <w:numPr>
          <w:ilvl w:val="0"/>
          <w:numId w:val="1"/>
        </w:numPr>
        <w:ind w:right="425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>Le fonds lexical  de la langue française (ou d’où viennent les mots du français)</w:t>
      </w:r>
    </w:p>
    <w:p w:rsidR="00F54A3E" w:rsidRPr="00EC2021" w:rsidRDefault="002740B2" w:rsidP="00F54A3E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1. </w:t>
      </w:r>
      <w:r w:rsidR="00F54A3E" w:rsidRPr="00EC2021">
        <w:rPr>
          <w:rFonts w:asciiTheme="majorBidi" w:hAnsiTheme="majorBidi" w:cstheme="majorBidi"/>
          <w:sz w:val="28"/>
          <w:szCs w:val="28"/>
        </w:rPr>
        <w:t>Bref aperçu  historique de la langue française</w:t>
      </w:r>
    </w:p>
    <w:p w:rsidR="00F54A3E" w:rsidRPr="00EC2021" w:rsidRDefault="00F54A3E" w:rsidP="00F54A3E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>2.</w:t>
      </w:r>
      <w:r w:rsidR="002740B2" w:rsidRPr="00EC2021">
        <w:rPr>
          <w:rFonts w:asciiTheme="majorBidi" w:hAnsiTheme="majorBidi" w:cstheme="majorBidi"/>
          <w:sz w:val="28"/>
          <w:szCs w:val="28"/>
        </w:rPr>
        <w:t xml:space="preserve"> </w:t>
      </w:r>
      <w:r w:rsidRPr="00EC2021">
        <w:rPr>
          <w:rFonts w:asciiTheme="majorBidi" w:hAnsiTheme="majorBidi" w:cstheme="majorBidi"/>
          <w:sz w:val="28"/>
          <w:szCs w:val="28"/>
        </w:rPr>
        <w:t>Fonds latin</w:t>
      </w:r>
    </w:p>
    <w:p w:rsidR="00F54A3E" w:rsidRPr="00EC2021" w:rsidRDefault="00F54A3E" w:rsidP="00F54A3E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3. Le français langue </w:t>
      </w:r>
      <w:r w:rsidR="002740B2" w:rsidRPr="00EC2021">
        <w:rPr>
          <w:rFonts w:asciiTheme="majorBidi" w:hAnsiTheme="majorBidi" w:cstheme="majorBidi"/>
          <w:sz w:val="28"/>
          <w:szCs w:val="28"/>
        </w:rPr>
        <w:t xml:space="preserve">(accueillante)  </w:t>
      </w:r>
      <w:r w:rsidRPr="00EC2021">
        <w:rPr>
          <w:rFonts w:asciiTheme="majorBidi" w:hAnsiTheme="majorBidi" w:cstheme="majorBidi"/>
          <w:sz w:val="28"/>
          <w:szCs w:val="28"/>
        </w:rPr>
        <w:t xml:space="preserve">ouverte </w:t>
      </w:r>
      <w:r w:rsidR="002740B2" w:rsidRPr="00EC2021">
        <w:rPr>
          <w:rFonts w:asciiTheme="majorBidi" w:hAnsiTheme="majorBidi" w:cstheme="majorBidi"/>
          <w:sz w:val="28"/>
          <w:szCs w:val="28"/>
        </w:rPr>
        <w:t>sur les autres langues  du monde : allemand, arabe, espagnol, italien, portugais,  russe, langues africaines, amérindiennes, asiatiques…</w:t>
      </w:r>
    </w:p>
    <w:p w:rsidR="002740B2" w:rsidRPr="00EC2021" w:rsidRDefault="002740B2" w:rsidP="00F54A3E">
      <w:pPr>
        <w:pStyle w:val="Paragraphedeliste"/>
        <w:rPr>
          <w:rFonts w:asciiTheme="majorBidi" w:hAnsiTheme="majorBidi" w:cstheme="majorBidi"/>
          <w:sz w:val="28"/>
          <w:szCs w:val="28"/>
        </w:rPr>
      </w:pPr>
    </w:p>
    <w:p w:rsidR="00F54A3E" w:rsidRPr="00EC2021" w:rsidRDefault="002740B2" w:rsidP="00F54A3E">
      <w:pPr>
        <w:pStyle w:val="Paragraphedeliste"/>
        <w:ind w:right="425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>4.</w:t>
      </w:r>
      <w:r w:rsidR="001C6E5D" w:rsidRPr="00EC2021">
        <w:rPr>
          <w:rFonts w:asciiTheme="majorBidi" w:hAnsiTheme="majorBidi" w:cstheme="majorBidi"/>
          <w:sz w:val="28"/>
          <w:szCs w:val="28"/>
        </w:rPr>
        <w:t xml:space="preserve"> </w:t>
      </w:r>
      <w:r w:rsidRPr="00EC2021">
        <w:rPr>
          <w:rFonts w:asciiTheme="majorBidi" w:hAnsiTheme="majorBidi" w:cstheme="majorBidi"/>
          <w:sz w:val="28"/>
          <w:szCs w:val="28"/>
        </w:rPr>
        <w:t xml:space="preserve"> Néologisme</w:t>
      </w:r>
      <w:r w:rsidR="001C6E5D" w:rsidRPr="00EC2021">
        <w:rPr>
          <w:rFonts w:asciiTheme="majorBidi" w:hAnsiTheme="majorBidi" w:cstheme="majorBidi"/>
          <w:sz w:val="28"/>
          <w:szCs w:val="28"/>
        </w:rPr>
        <w:t>s, archaïsmes, régionalismes,</w:t>
      </w:r>
      <w:r w:rsidR="00F96B67" w:rsidRPr="00EC2021">
        <w:rPr>
          <w:rFonts w:asciiTheme="majorBidi" w:hAnsiTheme="majorBidi" w:cstheme="majorBidi"/>
          <w:sz w:val="28"/>
          <w:szCs w:val="28"/>
        </w:rPr>
        <w:t xml:space="preserve"> </w:t>
      </w:r>
      <w:r w:rsidR="001C6E5D" w:rsidRPr="00EC2021">
        <w:rPr>
          <w:rFonts w:asciiTheme="majorBidi" w:hAnsiTheme="majorBidi" w:cstheme="majorBidi"/>
          <w:sz w:val="28"/>
          <w:szCs w:val="28"/>
        </w:rPr>
        <w:t>argotismes.</w:t>
      </w:r>
    </w:p>
    <w:p w:rsidR="00F96B67" w:rsidRPr="00EC2021" w:rsidRDefault="00F96B67" w:rsidP="00F96B67">
      <w:pPr>
        <w:ind w:right="425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B.          </w:t>
      </w:r>
      <w:r w:rsidRPr="002B452A">
        <w:rPr>
          <w:rFonts w:asciiTheme="majorBidi" w:hAnsiTheme="majorBidi" w:cstheme="majorBidi"/>
          <w:b/>
          <w:bCs/>
          <w:sz w:val="28"/>
          <w:szCs w:val="28"/>
        </w:rPr>
        <w:t>Les mots dans le dictionnaire</w:t>
      </w:r>
    </w:p>
    <w:p w:rsidR="008F65EE" w:rsidRPr="00EC2021" w:rsidRDefault="00F96B67" w:rsidP="00F96B67">
      <w:pPr>
        <w:ind w:right="425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              1. Le dico </w:t>
      </w:r>
      <w:r w:rsidR="002B452A">
        <w:rPr>
          <w:rFonts w:asciiTheme="majorBidi" w:hAnsiTheme="majorBidi" w:cstheme="majorBidi"/>
          <w:sz w:val="28"/>
          <w:szCs w:val="28"/>
        </w:rPr>
        <w:t>objet lexicographique</w:t>
      </w:r>
    </w:p>
    <w:p w:rsidR="008F65EE" w:rsidRPr="00EC2021" w:rsidRDefault="002B452A" w:rsidP="00F96B67">
      <w:pPr>
        <w:ind w:right="42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="008F65EE" w:rsidRPr="00EC2021">
        <w:rPr>
          <w:rFonts w:asciiTheme="majorBidi" w:hAnsiTheme="majorBidi" w:cstheme="majorBidi"/>
          <w:sz w:val="28"/>
          <w:szCs w:val="28"/>
        </w:rPr>
        <w:t>2. typologie dictionnairique</w:t>
      </w:r>
    </w:p>
    <w:p w:rsidR="00F96B67" w:rsidRPr="00EC2021" w:rsidRDefault="002B452A" w:rsidP="00F96B67">
      <w:pPr>
        <w:ind w:right="42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proofErr w:type="gramStart"/>
      <w:r w:rsidR="00FE57D0" w:rsidRPr="00EC2021">
        <w:rPr>
          <w:rFonts w:asciiTheme="majorBidi" w:hAnsiTheme="majorBidi" w:cstheme="majorBidi"/>
          <w:sz w:val="28"/>
          <w:szCs w:val="28"/>
        </w:rPr>
        <w:t>3.</w:t>
      </w:r>
      <w:r w:rsidR="00F96B67" w:rsidRPr="00EC2021">
        <w:rPr>
          <w:rFonts w:asciiTheme="majorBidi" w:hAnsiTheme="majorBidi" w:cstheme="majorBidi"/>
          <w:sz w:val="28"/>
          <w:szCs w:val="28"/>
        </w:rPr>
        <w:t>Organisation</w:t>
      </w:r>
      <w:proofErr w:type="gramEnd"/>
      <w:r w:rsidR="00F96B67" w:rsidRPr="00EC2021">
        <w:rPr>
          <w:rFonts w:asciiTheme="majorBidi" w:hAnsiTheme="majorBidi" w:cstheme="majorBidi"/>
          <w:sz w:val="28"/>
          <w:szCs w:val="28"/>
        </w:rPr>
        <w:t xml:space="preserve"> lexicographique du dictionnaire</w:t>
      </w:r>
    </w:p>
    <w:p w:rsidR="00F96B67" w:rsidRPr="00EC2021" w:rsidRDefault="002B452A" w:rsidP="00F96B67">
      <w:pPr>
        <w:ind w:right="42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="00FE57D0" w:rsidRPr="00EC2021">
        <w:rPr>
          <w:rFonts w:asciiTheme="majorBidi" w:hAnsiTheme="majorBidi" w:cstheme="majorBidi"/>
          <w:sz w:val="28"/>
          <w:szCs w:val="28"/>
        </w:rPr>
        <w:t>3.1.</w:t>
      </w:r>
      <w:r w:rsidR="00F96B67" w:rsidRPr="00EC2021">
        <w:rPr>
          <w:rFonts w:asciiTheme="majorBidi" w:hAnsiTheme="majorBidi" w:cstheme="majorBidi"/>
          <w:sz w:val="28"/>
          <w:szCs w:val="28"/>
        </w:rPr>
        <w:t>. Nomenclature lexicale, lemmatisation</w:t>
      </w:r>
    </w:p>
    <w:p w:rsidR="00F96B67" w:rsidRPr="00EC2021" w:rsidRDefault="00F96B67" w:rsidP="002B452A">
      <w:pPr>
        <w:ind w:left="993" w:right="283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>3.</w:t>
      </w:r>
      <w:r w:rsidR="002B452A">
        <w:rPr>
          <w:rFonts w:asciiTheme="majorBidi" w:hAnsiTheme="majorBidi" w:cstheme="majorBidi"/>
          <w:sz w:val="28"/>
          <w:szCs w:val="28"/>
        </w:rPr>
        <w:t>2.</w:t>
      </w:r>
      <w:r w:rsidRPr="00EC2021">
        <w:rPr>
          <w:rFonts w:asciiTheme="majorBidi" w:hAnsiTheme="majorBidi" w:cstheme="majorBidi"/>
          <w:sz w:val="28"/>
          <w:szCs w:val="28"/>
        </w:rPr>
        <w:t xml:space="preserve"> article dictionnairique</w:t>
      </w:r>
      <w:r w:rsidR="001B2A0D" w:rsidRPr="00EC2021">
        <w:rPr>
          <w:rFonts w:asciiTheme="majorBidi" w:hAnsiTheme="majorBidi" w:cstheme="majorBidi"/>
          <w:sz w:val="28"/>
          <w:szCs w:val="28"/>
        </w:rPr>
        <w:t xml:space="preserve"> </w:t>
      </w:r>
      <w:r w:rsidR="005963E4">
        <w:rPr>
          <w:rFonts w:asciiTheme="majorBidi" w:hAnsiTheme="majorBidi" w:cstheme="majorBidi"/>
          <w:sz w:val="28"/>
          <w:szCs w:val="28"/>
        </w:rPr>
        <w:t>(</w:t>
      </w:r>
      <w:r w:rsidR="002C055D" w:rsidRPr="00EC2021">
        <w:rPr>
          <w:rFonts w:asciiTheme="majorBidi" w:hAnsiTheme="majorBidi" w:cstheme="majorBidi"/>
          <w:sz w:val="28"/>
          <w:szCs w:val="28"/>
        </w:rPr>
        <w:t>item (entrée, mot vedette...)</w:t>
      </w:r>
      <w:r w:rsidR="005963E4">
        <w:rPr>
          <w:rFonts w:asciiTheme="majorBidi" w:hAnsiTheme="majorBidi" w:cstheme="majorBidi"/>
          <w:sz w:val="28"/>
          <w:szCs w:val="28"/>
        </w:rPr>
        <w:t>, informa</w:t>
      </w:r>
      <w:r w:rsidR="002C055D" w:rsidRPr="00EC2021">
        <w:rPr>
          <w:rFonts w:asciiTheme="majorBidi" w:hAnsiTheme="majorBidi" w:cstheme="majorBidi"/>
          <w:sz w:val="28"/>
          <w:szCs w:val="28"/>
        </w:rPr>
        <w:t xml:space="preserve">tions, écriture </w:t>
      </w:r>
      <w:r w:rsidR="00CF2F5A" w:rsidRPr="00EC2021">
        <w:rPr>
          <w:rFonts w:asciiTheme="majorBidi" w:hAnsiTheme="majorBidi" w:cstheme="majorBidi"/>
          <w:sz w:val="28"/>
          <w:szCs w:val="28"/>
        </w:rPr>
        <w:t xml:space="preserve">et style </w:t>
      </w:r>
      <w:r w:rsidR="002C055D" w:rsidRPr="00EC2021">
        <w:rPr>
          <w:rFonts w:asciiTheme="majorBidi" w:hAnsiTheme="majorBidi" w:cstheme="majorBidi"/>
          <w:sz w:val="28"/>
          <w:szCs w:val="28"/>
        </w:rPr>
        <w:t>lexicographique</w:t>
      </w:r>
      <w:r w:rsidR="00CF2F5A" w:rsidRPr="00EC2021">
        <w:rPr>
          <w:rFonts w:asciiTheme="majorBidi" w:hAnsiTheme="majorBidi" w:cstheme="majorBidi"/>
          <w:sz w:val="28"/>
          <w:szCs w:val="28"/>
        </w:rPr>
        <w:t>s, renvoi, datation, illustration</w:t>
      </w:r>
      <w:r w:rsidR="00FE57D0" w:rsidRPr="00EC2021">
        <w:rPr>
          <w:rFonts w:asciiTheme="majorBidi" w:hAnsiTheme="majorBidi" w:cstheme="majorBidi"/>
          <w:sz w:val="28"/>
          <w:szCs w:val="28"/>
        </w:rPr>
        <w:t>,</w:t>
      </w:r>
      <w:r w:rsidR="005963E4">
        <w:rPr>
          <w:rFonts w:asciiTheme="majorBidi" w:hAnsiTheme="majorBidi" w:cstheme="majorBidi"/>
          <w:sz w:val="28"/>
          <w:szCs w:val="28"/>
        </w:rPr>
        <w:t xml:space="preserve"> </w:t>
      </w:r>
      <w:r w:rsidR="00FE57D0" w:rsidRPr="00EC2021">
        <w:rPr>
          <w:rFonts w:asciiTheme="majorBidi" w:hAnsiTheme="majorBidi" w:cstheme="majorBidi"/>
          <w:sz w:val="28"/>
          <w:szCs w:val="28"/>
        </w:rPr>
        <w:t xml:space="preserve">annexes : </w:t>
      </w:r>
      <w:proofErr w:type="gramStart"/>
      <w:r w:rsidR="00FE57D0" w:rsidRPr="00EC2021">
        <w:rPr>
          <w:rFonts w:asciiTheme="majorBidi" w:hAnsiTheme="majorBidi" w:cstheme="majorBidi"/>
          <w:sz w:val="28"/>
          <w:szCs w:val="28"/>
        </w:rPr>
        <w:t>préface ,</w:t>
      </w:r>
      <w:proofErr w:type="gramEnd"/>
      <w:r w:rsidR="00FE57D0" w:rsidRPr="00EC2021">
        <w:rPr>
          <w:rFonts w:asciiTheme="majorBidi" w:hAnsiTheme="majorBidi" w:cstheme="majorBidi"/>
          <w:sz w:val="28"/>
          <w:szCs w:val="28"/>
        </w:rPr>
        <w:t xml:space="preserve"> tableaux, planches,</w:t>
      </w:r>
      <w:r w:rsidR="005963E4">
        <w:rPr>
          <w:rFonts w:asciiTheme="majorBidi" w:hAnsiTheme="majorBidi" w:cstheme="majorBidi"/>
          <w:sz w:val="28"/>
          <w:szCs w:val="28"/>
        </w:rPr>
        <w:t xml:space="preserve"> </w:t>
      </w:r>
      <w:r w:rsidR="00FE57D0" w:rsidRPr="00EC2021">
        <w:rPr>
          <w:rFonts w:asciiTheme="majorBidi" w:hAnsiTheme="majorBidi" w:cstheme="majorBidi"/>
          <w:sz w:val="28"/>
          <w:szCs w:val="28"/>
        </w:rPr>
        <w:t>etc.</w:t>
      </w:r>
    </w:p>
    <w:p w:rsidR="00CF2F5A" w:rsidRPr="00EC2021" w:rsidRDefault="00CF2F5A" w:rsidP="002C055D">
      <w:pPr>
        <w:ind w:left="709" w:right="283"/>
        <w:rPr>
          <w:rFonts w:asciiTheme="majorBidi" w:hAnsiTheme="majorBidi" w:cstheme="majorBidi"/>
          <w:sz w:val="28"/>
          <w:szCs w:val="28"/>
        </w:rPr>
      </w:pPr>
    </w:p>
    <w:p w:rsidR="00F96B67" w:rsidRPr="00B9057B" w:rsidRDefault="00CF2F5A" w:rsidP="00B9057B">
      <w:pPr>
        <w:pStyle w:val="Paragraphedeliste"/>
        <w:numPr>
          <w:ilvl w:val="0"/>
          <w:numId w:val="11"/>
        </w:numPr>
        <w:ind w:right="425"/>
        <w:rPr>
          <w:rFonts w:asciiTheme="majorBidi" w:hAnsiTheme="majorBidi" w:cstheme="majorBidi"/>
          <w:sz w:val="28"/>
          <w:szCs w:val="28"/>
        </w:rPr>
      </w:pPr>
      <w:r w:rsidRPr="00B9057B">
        <w:rPr>
          <w:rFonts w:asciiTheme="majorBidi" w:hAnsiTheme="majorBidi" w:cstheme="majorBidi"/>
          <w:b/>
          <w:bCs/>
          <w:sz w:val="28"/>
          <w:szCs w:val="28"/>
        </w:rPr>
        <w:t>La définition</w:t>
      </w:r>
      <w:r w:rsidR="00A41DDF" w:rsidRPr="00B9057B">
        <w:rPr>
          <w:rFonts w:asciiTheme="majorBidi" w:hAnsiTheme="majorBidi" w:cstheme="majorBidi"/>
          <w:sz w:val="28"/>
          <w:szCs w:val="28"/>
        </w:rPr>
        <w:t xml:space="preserve"> </w:t>
      </w:r>
      <w:r w:rsidR="00BE3770" w:rsidRPr="00B9057B">
        <w:rPr>
          <w:rFonts w:asciiTheme="majorBidi" w:hAnsiTheme="majorBidi" w:cstheme="majorBidi"/>
          <w:sz w:val="28"/>
          <w:szCs w:val="28"/>
        </w:rPr>
        <w:t>(</w:t>
      </w:r>
      <w:r w:rsidR="00A41DDF" w:rsidRPr="00B9057B">
        <w:rPr>
          <w:rFonts w:asciiTheme="majorBidi" w:hAnsiTheme="majorBidi" w:cstheme="majorBidi"/>
          <w:sz w:val="28"/>
          <w:szCs w:val="28"/>
        </w:rPr>
        <w:t>périphrase-substitut au mot ;</w:t>
      </w:r>
      <w:r w:rsidR="00BE3770" w:rsidRPr="00B9057B">
        <w:rPr>
          <w:rFonts w:asciiTheme="majorBidi" w:hAnsiTheme="majorBidi" w:cstheme="majorBidi"/>
          <w:sz w:val="28"/>
          <w:szCs w:val="28"/>
        </w:rPr>
        <w:t xml:space="preserve"> construction d’une ou de</w:t>
      </w:r>
      <w:r w:rsidR="00A41DDF" w:rsidRPr="00B9057B">
        <w:rPr>
          <w:rFonts w:asciiTheme="majorBidi" w:hAnsiTheme="majorBidi" w:cstheme="majorBidi"/>
          <w:sz w:val="28"/>
          <w:szCs w:val="28"/>
        </w:rPr>
        <w:t>s représentations du sens)</w:t>
      </w:r>
    </w:p>
    <w:p w:rsidR="00A41DDF" w:rsidRPr="00EC2021" w:rsidRDefault="00A41DDF" w:rsidP="00A41DDF">
      <w:pPr>
        <w:pStyle w:val="Paragraphedeliste"/>
        <w:numPr>
          <w:ilvl w:val="0"/>
          <w:numId w:val="7"/>
        </w:numPr>
        <w:ind w:right="425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lastRenderedPageBreak/>
        <w:t xml:space="preserve">Une visée </w:t>
      </w:r>
      <w:proofErr w:type="spellStart"/>
      <w:r w:rsidRPr="00EC2021">
        <w:rPr>
          <w:rFonts w:asciiTheme="majorBidi" w:hAnsiTheme="majorBidi" w:cstheme="majorBidi"/>
          <w:sz w:val="28"/>
          <w:szCs w:val="28"/>
        </w:rPr>
        <w:t>sémasiologique</w:t>
      </w:r>
      <w:proofErr w:type="spellEnd"/>
      <w:r w:rsidRPr="00EC2021">
        <w:rPr>
          <w:rFonts w:asciiTheme="majorBidi" w:hAnsiTheme="majorBidi" w:cstheme="majorBidi"/>
          <w:sz w:val="28"/>
          <w:szCs w:val="28"/>
        </w:rPr>
        <w:t xml:space="preserve">  </w:t>
      </w:r>
      <w:r w:rsidR="008B14A6" w:rsidRPr="00EC2021">
        <w:rPr>
          <w:rFonts w:asciiTheme="majorBidi" w:hAnsiTheme="majorBidi" w:cstheme="majorBidi"/>
          <w:sz w:val="28"/>
          <w:szCs w:val="28"/>
        </w:rPr>
        <w:t xml:space="preserve">et </w:t>
      </w:r>
      <w:r w:rsidRPr="00EC2021">
        <w:rPr>
          <w:rFonts w:asciiTheme="majorBidi" w:hAnsiTheme="majorBidi" w:cstheme="majorBidi"/>
          <w:sz w:val="28"/>
          <w:szCs w:val="28"/>
        </w:rPr>
        <w:t>un discours didactique</w:t>
      </w:r>
      <w:r w:rsidR="005963E4">
        <w:rPr>
          <w:rFonts w:asciiTheme="majorBidi" w:hAnsiTheme="majorBidi" w:cstheme="majorBidi"/>
          <w:sz w:val="28"/>
          <w:szCs w:val="28"/>
        </w:rPr>
        <w:t xml:space="preserve"> (</w:t>
      </w:r>
      <w:r w:rsidR="008C0BFA" w:rsidRPr="00EC2021">
        <w:rPr>
          <w:rFonts w:asciiTheme="majorBidi" w:hAnsiTheme="majorBidi" w:cstheme="majorBidi"/>
          <w:sz w:val="28"/>
          <w:szCs w:val="28"/>
        </w:rPr>
        <w:t>un métadiscours)</w:t>
      </w:r>
    </w:p>
    <w:p w:rsidR="008C0BFA" w:rsidRPr="00EC2021" w:rsidRDefault="008C0BFA" w:rsidP="00A41DDF">
      <w:pPr>
        <w:pStyle w:val="Paragraphedeliste"/>
        <w:numPr>
          <w:ilvl w:val="0"/>
          <w:numId w:val="7"/>
        </w:numPr>
        <w:ind w:right="425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>Types de définition</w:t>
      </w:r>
    </w:p>
    <w:p w:rsidR="00E85CF4" w:rsidRPr="00EC2021" w:rsidRDefault="00E85CF4" w:rsidP="00E85CF4">
      <w:pPr>
        <w:ind w:right="425"/>
        <w:rPr>
          <w:rFonts w:asciiTheme="majorBidi" w:hAnsiTheme="majorBidi" w:cstheme="majorBidi"/>
          <w:sz w:val="28"/>
          <w:szCs w:val="28"/>
        </w:rPr>
      </w:pPr>
    </w:p>
    <w:p w:rsidR="00E85CF4" w:rsidRPr="00EC2021" w:rsidRDefault="00E85CF4" w:rsidP="00E85CF4">
      <w:pPr>
        <w:ind w:right="425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EC2021">
        <w:rPr>
          <w:rFonts w:asciiTheme="majorBidi" w:hAnsiTheme="majorBidi" w:cstheme="majorBidi"/>
          <w:b/>
          <w:bCs/>
          <w:sz w:val="28"/>
          <w:szCs w:val="28"/>
        </w:rPr>
        <w:t>Bibliograhie</w:t>
      </w:r>
      <w:proofErr w:type="spellEnd"/>
    </w:p>
    <w:p w:rsidR="00EC2021" w:rsidRPr="00EC2021" w:rsidRDefault="00EC2021" w:rsidP="00EC2021">
      <w:pPr>
        <w:spacing w:before="240" w:after="240" w:line="360" w:lineRule="auto"/>
        <w:ind w:right="-240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1.   </w:t>
      </w:r>
      <w:proofErr w:type="spellStart"/>
      <w:r w:rsidRPr="00EC2021">
        <w:rPr>
          <w:rFonts w:asciiTheme="majorBidi" w:hAnsiTheme="majorBidi" w:cstheme="majorBidi"/>
          <w:sz w:val="28"/>
          <w:szCs w:val="28"/>
        </w:rPr>
        <w:t>Baylon</w:t>
      </w:r>
      <w:proofErr w:type="spellEnd"/>
      <w:r w:rsidRPr="00EC2021">
        <w:rPr>
          <w:rFonts w:asciiTheme="majorBidi" w:hAnsiTheme="majorBidi" w:cstheme="majorBidi"/>
          <w:sz w:val="28"/>
          <w:szCs w:val="28"/>
        </w:rPr>
        <w:t xml:space="preserve">, Christian &amp; </w:t>
      </w:r>
      <w:proofErr w:type="spellStart"/>
      <w:r w:rsidRPr="00EC2021">
        <w:rPr>
          <w:rFonts w:asciiTheme="majorBidi" w:hAnsiTheme="majorBidi" w:cstheme="majorBidi"/>
          <w:sz w:val="28"/>
          <w:szCs w:val="28"/>
        </w:rPr>
        <w:t>Mignot</w:t>
      </w:r>
      <w:proofErr w:type="spellEnd"/>
      <w:r w:rsidRPr="00EC2021">
        <w:rPr>
          <w:rFonts w:asciiTheme="majorBidi" w:hAnsiTheme="majorBidi" w:cstheme="majorBidi"/>
          <w:sz w:val="28"/>
          <w:szCs w:val="28"/>
        </w:rPr>
        <w:t xml:space="preserve"> Xavier, </w:t>
      </w:r>
      <w:r w:rsidRPr="00EC2021">
        <w:rPr>
          <w:rFonts w:asciiTheme="majorBidi" w:hAnsiTheme="majorBidi" w:cstheme="majorBidi"/>
          <w:i/>
          <w:iCs/>
          <w:sz w:val="28"/>
          <w:szCs w:val="28"/>
        </w:rPr>
        <w:t>Initiation à la Sémantique du langage,</w:t>
      </w:r>
      <w:r w:rsidRPr="00EC2021">
        <w:rPr>
          <w:rFonts w:asciiTheme="majorBidi" w:hAnsiTheme="majorBidi" w:cstheme="majorBidi"/>
          <w:sz w:val="28"/>
          <w:szCs w:val="28"/>
        </w:rPr>
        <w:t xml:space="preserve">  éd. ArmandColin</w:t>
      </w:r>
      <w:proofErr w:type="gramStart"/>
      <w:r w:rsidRPr="00EC2021">
        <w:rPr>
          <w:rFonts w:asciiTheme="majorBidi" w:hAnsiTheme="majorBidi" w:cstheme="majorBidi"/>
          <w:sz w:val="28"/>
          <w:szCs w:val="28"/>
        </w:rPr>
        <w:t>,Paris2005</w:t>
      </w:r>
      <w:proofErr w:type="gramEnd"/>
      <w:r w:rsidRPr="00EC2021">
        <w:rPr>
          <w:rFonts w:asciiTheme="majorBidi" w:hAnsiTheme="majorBidi" w:cstheme="majorBidi"/>
          <w:sz w:val="28"/>
          <w:szCs w:val="28"/>
        </w:rPr>
        <w:t>.</w:t>
      </w:r>
    </w:p>
    <w:p w:rsidR="00EC2021" w:rsidRPr="00EC2021" w:rsidRDefault="00EC2021" w:rsidP="00EC2021">
      <w:pPr>
        <w:spacing w:before="240" w:after="240" w:line="360" w:lineRule="auto"/>
        <w:ind w:right="-240"/>
        <w:rPr>
          <w:rFonts w:asciiTheme="majorBidi" w:hAnsiTheme="majorBidi" w:cstheme="majorBidi"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2. Bruneau (Charles). Brunot (F.), 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Précis de grammaire historique de la langue française, 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>Paris, Masson et Cie, 1969.</w:t>
      </w:r>
    </w:p>
    <w:p w:rsidR="00EC2021" w:rsidRPr="00EC2021" w:rsidRDefault="00EC2021" w:rsidP="00EC2021">
      <w:pPr>
        <w:pStyle w:val="Notedebasdepage"/>
        <w:tabs>
          <w:tab w:val="left" w:pos="1418"/>
        </w:tabs>
        <w:spacing w:before="240" w:after="240" w:line="360" w:lineRule="auto"/>
        <w:ind w:right="-240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3. 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Cerquiglini</w:t>
      </w:r>
      <w:proofErr w:type="spellEnd"/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, </w:t>
      </w:r>
      <w:r w:rsidRPr="00EC2021">
        <w:rPr>
          <w:rFonts w:asciiTheme="majorBidi" w:hAnsiTheme="majorBidi" w:cstheme="majorBidi"/>
          <w:sz w:val="28"/>
          <w:szCs w:val="28"/>
        </w:rPr>
        <w:t>Bernard</w:t>
      </w:r>
      <w:r w:rsidRPr="00EC2021">
        <w:rPr>
          <w:rFonts w:asciiTheme="majorBidi" w:hAnsiTheme="majorBidi" w:cstheme="majorBidi"/>
          <w:i/>
          <w:iCs/>
          <w:sz w:val="28"/>
          <w:szCs w:val="28"/>
        </w:rPr>
        <w:t>, La naissance du français</w:t>
      </w:r>
      <w:r w:rsidRPr="00EC2021">
        <w:rPr>
          <w:rFonts w:asciiTheme="majorBidi" w:hAnsiTheme="majorBidi" w:cstheme="majorBidi"/>
          <w:sz w:val="28"/>
          <w:szCs w:val="28"/>
        </w:rPr>
        <w:t>,  que sais-je ? P.U.F, Paris1991.</w:t>
      </w:r>
    </w:p>
    <w:p w:rsidR="00EC2021" w:rsidRPr="00EC2021" w:rsidRDefault="00EC2021" w:rsidP="00EC2021">
      <w:pPr>
        <w:spacing w:before="240" w:after="240" w:line="360" w:lineRule="auto"/>
        <w:ind w:right="-240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4. 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Gaudin (François) et 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Guespin</w:t>
      </w:r>
      <w:proofErr w:type="spellEnd"/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(Louis), 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Initiation à la lexicologie française (De la néologie aux dictionnaires), 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Bruxelles, édition 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Duculot</w:t>
      </w:r>
      <w:proofErr w:type="spellEnd"/>
      <w:r w:rsidRPr="00EC2021">
        <w:rPr>
          <w:rFonts w:asciiTheme="majorBidi" w:hAnsiTheme="majorBidi" w:cstheme="majorBidi"/>
          <w:sz w:val="28"/>
          <w:szCs w:val="28"/>
          <w:lang w:bidi="ar-DZ"/>
        </w:rPr>
        <w:t>, 2000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.</w:t>
      </w:r>
    </w:p>
    <w:p w:rsidR="00EC2021" w:rsidRPr="00EC2021" w:rsidRDefault="00EC2021" w:rsidP="00EC2021">
      <w:pPr>
        <w:spacing w:before="240" w:after="240" w:line="360" w:lineRule="auto"/>
        <w:ind w:right="-240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5. Guiraud, Pierre, 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La sémantique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>, Que sais-je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 </w:t>
      </w:r>
      <w:proofErr w:type="gramStart"/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?PUF</w:t>
      </w:r>
      <w:proofErr w:type="gramEnd"/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, Paris,1972.</w:t>
      </w:r>
    </w:p>
    <w:p w:rsidR="00EC2021" w:rsidRPr="00EC2021" w:rsidRDefault="00EC2021" w:rsidP="00EC2021">
      <w:pPr>
        <w:spacing w:before="240" w:after="240" w:line="360" w:lineRule="auto"/>
        <w:ind w:right="-240"/>
        <w:rPr>
          <w:rFonts w:asciiTheme="majorBidi" w:hAnsiTheme="majorBidi" w:cstheme="majorBidi"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6. 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Hagège</w:t>
      </w:r>
      <w:proofErr w:type="spellEnd"/>
      <w:r w:rsidRPr="00EC2021">
        <w:rPr>
          <w:rFonts w:asciiTheme="majorBidi" w:hAnsiTheme="majorBidi" w:cstheme="majorBidi"/>
          <w:sz w:val="28"/>
          <w:szCs w:val="28"/>
          <w:lang w:bidi="ar-DZ"/>
        </w:rPr>
        <w:t>, Claude, Petit dictionnaire Amoureux Des Langues, éd. Pocket, Paris 2014.</w:t>
      </w:r>
    </w:p>
    <w:p w:rsidR="00EC2021" w:rsidRPr="00EC2021" w:rsidRDefault="00EC2021" w:rsidP="00EC2021">
      <w:pPr>
        <w:spacing w:before="240" w:after="240" w:line="360" w:lineRule="auto"/>
        <w:ind w:right="-240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7. Guiraud, Pierre, 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La sémantique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>, Que sais-je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 </w:t>
      </w:r>
      <w:proofErr w:type="gramStart"/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?PUF</w:t>
      </w:r>
      <w:proofErr w:type="gramEnd"/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, Paris,1972.</w:t>
      </w:r>
    </w:p>
    <w:p w:rsidR="00EC2021" w:rsidRPr="00EC2021" w:rsidRDefault="00EC2021" w:rsidP="00EC2021">
      <w:pPr>
        <w:spacing w:before="240" w:after="240" w:line="360" w:lineRule="auto"/>
        <w:ind w:right="-240"/>
        <w:rPr>
          <w:rFonts w:asciiTheme="majorBidi" w:hAnsiTheme="majorBidi" w:cstheme="majorBidi"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8. 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Hagège</w:t>
      </w:r>
      <w:proofErr w:type="spellEnd"/>
      <w:r w:rsidRPr="00EC2021">
        <w:rPr>
          <w:rFonts w:asciiTheme="majorBidi" w:hAnsiTheme="majorBidi" w:cstheme="majorBidi"/>
          <w:sz w:val="28"/>
          <w:szCs w:val="28"/>
          <w:lang w:bidi="ar-DZ"/>
        </w:rPr>
        <w:t>, Claude, Petit dictionnaire Amoureux Des Langues, éd. Pocket, Paris 2014.</w:t>
      </w:r>
    </w:p>
    <w:p w:rsidR="00EC2021" w:rsidRPr="00EC2021" w:rsidRDefault="00EC2021" w:rsidP="00EC2021">
      <w:pPr>
        <w:spacing w:before="240" w:after="240" w:line="360" w:lineRule="auto"/>
        <w:ind w:right="-24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 9. Lehmann (Alise). Martin-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Berthet</w:t>
      </w:r>
      <w:proofErr w:type="spellEnd"/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(F.), 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Introduction à la lexicologie, sémantique et morphologie,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1</w:t>
      </w:r>
      <w:r w:rsidRPr="00EC2021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ère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édition, Paris, Edition 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Dunod</w:t>
      </w:r>
      <w:proofErr w:type="spellEnd"/>
      <w:r w:rsidRPr="00EC2021">
        <w:rPr>
          <w:rFonts w:asciiTheme="majorBidi" w:hAnsiTheme="majorBidi" w:cstheme="majorBidi"/>
          <w:sz w:val="28"/>
          <w:szCs w:val="28"/>
          <w:lang w:bidi="ar-DZ"/>
        </w:rPr>
        <w:t>, 1992.</w:t>
      </w:r>
    </w:p>
    <w:p w:rsidR="00EC2021" w:rsidRPr="00EC2021" w:rsidRDefault="00EC2021" w:rsidP="00EC2021">
      <w:pPr>
        <w:spacing w:before="240" w:after="240" w:line="360" w:lineRule="auto"/>
        <w:ind w:right="-24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 10. Lehmann (Alise). Martin-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Berthet</w:t>
      </w:r>
      <w:proofErr w:type="spellEnd"/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(F.), 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Introduction à la lexicologie, sémantique et morphologie,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1</w:t>
      </w:r>
      <w:r w:rsidRPr="00EC2021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ère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édition, Paris, Edition 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Dunod</w:t>
      </w:r>
      <w:proofErr w:type="spellEnd"/>
      <w:r w:rsidRPr="00EC2021">
        <w:rPr>
          <w:rFonts w:asciiTheme="majorBidi" w:hAnsiTheme="majorBidi" w:cstheme="majorBidi"/>
          <w:sz w:val="28"/>
          <w:szCs w:val="28"/>
          <w:lang w:bidi="ar-DZ"/>
        </w:rPr>
        <w:t>, 1992.</w:t>
      </w:r>
    </w:p>
    <w:p w:rsidR="00EC2021" w:rsidRPr="00EC2021" w:rsidRDefault="00EC2021" w:rsidP="00EC2021">
      <w:pPr>
        <w:ind w:right="-240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>11</w:t>
      </w:r>
      <w:proofErr w:type="gramStart"/>
      <w:r w:rsidRPr="00EC2021">
        <w:rPr>
          <w:rFonts w:asciiTheme="majorBidi" w:hAnsiTheme="majorBidi" w:cstheme="majorBidi"/>
          <w:sz w:val="28"/>
          <w:szCs w:val="28"/>
        </w:rPr>
        <w:t>.SABLAYROLLES</w:t>
      </w:r>
      <w:proofErr w:type="gramEnd"/>
      <w:r w:rsidRPr="00EC2021">
        <w:rPr>
          <w:rFonts w:asciiTheme="majorBidi" w:hAnsiTheme="majorBidi" w:cstheme="majorBidi"/>
          <w:sz w:val="28"/>
          <w:szCs w:val="28"/>
        </w:rPr>
        <w:t xml:space="preserve"> J.-F. (2000), </w:t>
      </w:r>
      <w:r w:rsidRPr="00EC2021">
        <w:rPr>
          <w:rFonts w:asciiTheme="majorBidi" w:hAnsiTheme="majorBidi" w:cstheme="majorBidi"/>
          <w:i/>
          <w:sz w:val="28"/>
          <w:szCs w:val="28"/>
        </w:rPr>
        <w:t>La néologie en français contemporain</w:t>
      </w:r>
      <w:r w:rsidRPr="00EC2021">
        <w:rPr>
          <w:rFonts w:asciiTheme="majorBidi" w:hAnsiTheme="majorBidi" w:cstheme="majorBidi"/>
          <w:sz w:val="28"/>
          <w:szCs w:val="28"/>
        </w:rPr>
        <w:t>, Champion.</w:t>
      </w:r>
    </w:p>
    <w:p w:rsidR="00EC2021" w:rsidRPr="00EC2021" w:rsidRDefault="00EC2021" w:rsidP="00EC2021">
      <w:pPr>
        <w:pStyle w:val="Paragraphedeliste"/>
        <w:ind w:left="0" w:right="-240"/>
        <w:rPr>
          <w:rFonts w:asciiTheme="majorBidi" w:hAnsiTheme="majorBidi" w:cstheme="majorBidi"/>
          <w:sz w:val="28"/>
          <w:szCs w:val="28"/>
        </w:rPr>
      </w:pPr>
    </w:p>
    <w:p w:rsidR="00EC2021" w:rsidRPr="00EC2021" w:rsidRDefault="00EC2021" w:rsidP="00EC2021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ind w:left="0" w:right="-240" w:firstLine="0"/>
        <w:rPr>
          <w:rFonts w:asciiTheme="majorBidi" w:hAnsiTheme="majorBidi" w:cstheme="majorBidi"/>
          <w:color w:val="000000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lastRenderedPageBreak/>
        <w:t xml:space="preserve">SABLAYROLLES J.-F. (2006), « Terminologie de la néologie : lacunes, flottements et trop pleins », </w:t>
      </w:r>
      <w:r w:rsidRPr="00EC2021">
        <w:rPr>
          <w:rFonts w:asciiTheme="majorBidi" w:hAnsiTheme="majorBidi" w:cstheme="majorBidi"/>
          <w:i/>
          <w:color w:val="000000"/>
          <w:sz w:val="28"/>
          <w:szCs w:val="28"/>
        </w:rPr>
        <w:t>Syntaxe et Sémantique</w:t>
      </w:r>
      <w:r w:rsidRPr="00EC2021">
        <w:rPr>
          <w:rFonts w:asciiTheme="majorBidi" w:hAnsiTheme="majorBidi" w:cstheme="majorBidi"/>
          <w:color w:val="000000"/>
          <w:sz w:val="28"/>
          <w:szCs w:val="28"/>
        </w:rPr>
        <w:t xml:space="preserve"> n° 7, </w:t>
      </w:r>
      <w:r w:rsidRPr="00EC2021">
        <w:rPr>
          <w:rFonts w:asciiTheme="majorBidi" w:hAnsiTheme="majorBidi" w:cstheme="majorBidi"/>
          <w:i/>
          <w:color w:val="000000"/>
          <w:sz w:val="28"/>
          <w:szCs w:val="28"/>
        </w:rPr>
        <w:t>La terminologie linguistique : problèmes épistémologiques, conceptuels et traductionnels</w:t>
      </w:r>
      <w:r w:rsidRPr="00EC2021">
        <w:rPr>
          <w:rFonts w:asciiTheme="majorBidi" w:hAnsiTheme="majorBidi" w:cstheme="majorBidi"/>
          <w:color w:val="000000"/>
          <w:sz w:val="28"/>
          <w:szCs w:val="28"/>
        </w:rPr>
        <w:t>, Presses universitaires de Caen, décembre 2006, pp. 79-89.</w:t>
      </w:r>
    </w:p>
    <w:p w:rsidR="00EC2021" w:rsidRPr="00EC2021" w:rsidRDefault="00EC2021" w:rsidP="00EC2021">
      <w:pPr>
        <w:pStyle w:val="Paragraphedeliste"/>
        <w:ind w:left="0" w:right="-240"/>
        <w:rPr>
          <w:rFonts w:asciiTheme="majorBidi" w:hAnsiTheme="majorBidi" w:cstheme="majorBidi"/>
          <w:color w:val="000000"/>
          <w:sz w:val="28"/>
          <w:szCs w:val="28"/>
        </w:rPr>
      </w:pPr>
    </w:p>
    <w:p w:rsidR="00EC2021" w:rsidRPr="00EC2021" w:rsidRDefault="00EC2021" w:rsidP="00EC2021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ind w:left="0" w:right="-240" w:firstLine="0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>SABLAYROLLES J.-F. (à paraître), « Le militantisme néologique dans sept dictionnaires du XIX</w:t>
      </w:r>
      <w:r w:rsidRPr="00EC2021">
        <w:rPr>
          <w:rFonts w:asciiTheme="majorBidi" w:hAnsiTheme="majorBidi" w:cstheme="majorBidi"/>
          <w:sz w:val="28"/>
          <w:szCs w:val="28"/>
          <w:vertAlign w:val="superscript"/>
        </w:rPr>
        <w:t>e</w:t>
      </w:r>
      <w:r w:rsidRPr="00EC2021">
        <w:rPr>
          <w:rFonts w:asciiTheme="majorBidi" w:hAnsiTheme="majorBidi" w:cstheme="majorBidi"/>
          <w:sz w:val="28"/>
          <w:szCs w:val="28"/>
        </w:rPr>
        <w:t xml:space="preserve"> siècle », à paraître dans Actes du colloque </w:t>
      </w:r>
      <w:r w:rsidRPr="00EC2021">
        <w:rPr>
          <w:rFonts w:asciiTheme="majorBidi" w:hAnsiTheme="majorBidi" w:cstheme="majorBidi"/>
          <w:i/>
          <w:sz w:val="28"/>
          <w:szCs w:val="28"/>
        </w:rPr>
        <w:t>La lexicographie militante</w:t>
      </w:r>
      <w:r w:rsidRPr="00EC2021">
        <w:rPr>
          <w:rFonts w:asciiTheme="majorBidi" w:hAnsiTheme="majorBidi" w:cstheme="majorBidi"/>
          <w:sz w:val="28"/>
          <w:szCs w:val="28"/>
        </w:rPr>
        <w:t>, Fr. Gaudin éd.</w:t>
      </w:r>
    </w:p>
    <w:p w:rsidR="00EC2021" w:rsidRPr="00EC2021" w:rsidRDefault="00EC2021" w:rsidP="00EC2021">
      <w:pPr>
        <w:pStyle w:val="Paragraphedeliste"/>
        <w:numPr>
          <w:ilvl w:val="0"/>
          <w:numId w:val="8"/>
        </w:numPr>
        <w:spacing w:before="240" w:after="240" w:line="360" w:lineRule="auto"/>
        <w:ind w:left="0" w:right="-240" w:firstLine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C2021">
        <w:rPr>
          <w:rFonts w:asciiTheme="majorBidi" w:hAnsiTheme="majorBidi" w:cstheme="majorBidi"/>
          <w:sz w:val="28"/>
          <w:szCs w:val="28"/>
        </w:rPr>
        <w:t>Pruvost</w:t>
      </w:r>
      <w:proofErr w:type="spellEnd"/>
      <w:r w:rsidRPr="00EC2021">
        <w:rPr>
          <w:rFonts w:asciiTheme="majorBidi" w:hAnsiTheme="majorBidi" w:cstheme="majorBidi"/>
          <w:sz w:val="28"/>
          <w:szCs w:val="28"/>
        </w:rPr>
        <w:t xml:space="preserve"> (Jean), </w:t>
      </w:r>
      <w:proofErr w:type="spellStart"/>
      <w:r w:rsidRPr="00EC2021">
        <w:rPr>
          <w:rFonts w:asciiTheme="majorBidi" w:hAnsiTheme="majorBidi" w:cstheme="majorBidi"/>
          <w:sz w:val="28"/>
          <w:szCs w:val="28"/>
        </w:rPr>
        <w:t>Sablayrolles</w:t>
      </w:r>
      <w:proofErr w:type="spellEnd"/>
      <w:r w:rsidRPr="00EC2021">
        <w:rPr>
          <w:rFonts w:asciiTheme="majorBidi" w:hAnsiTheme="majorBidi" w:cstheme="majorBidi"/>
          <w:sz w:val="28"/>
          <w:szCs w:val="28"/>
        </w:rPr>
        <w:t xml:space="preserve"> (Jean-François), </w:t>
      </w:r>
      <w:r w:rsidRPr="00EC2021">
        <w:rPr>
          <w:rFonts w:asciiTheme="majorBidi" w:hAnsiTheme="majorBidi" w:cstheme="majorBidi"/>
          <w:i/>
          <w:iCs/>
          <w:sz w:val="28"/>
          <w:szCs w:val="28"/>
        </w:rPr>
        <w:t>Les néologismes</w:t>
      </w:r>
      <w:r w:rsidRPr="00EC2021">
        <w:rPr>
          <w:rFonts w:asciiTheme="majorBidi" w:hAnsiTheme="majorBidi" w:cstheme="majorBidi"/>
          <w:sz w:val="28"/>
          <w:szCs w:val="28"/>
        </w:rPr>
        <w:t>, Que sais-je? Éd. PUF, Paris, 2003.</w:t>
      </w:r>
    </w:p>
    <w:p w:rsidR="00EC2021" w:rsidRPr="00EC2021" w:rsidRDefault="00EC2021" w:rsidP="00EC2021">
      <w:pPr>
        <w:pStyle w:val="Paragraphedeliste"/>
        <w:numPr>
          <w:ilvl w:val="0"/>
          <w:numId w:val="8"/>
        </w:numPr>
        <w:spacing w:before="240" w:after="240" w:line="360" w:lineRule="auto"/>
        <w:ind w:left="0" w:right="-240" w:firstLine="0"/>
        <w:jc w:val="both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eastAsia="Calibri" w:hAnsiTheme="majorBidi" w:cstheme="majorBidi"/>
          <w:sz w:val="28"/>
          <w:szCs w:val="28"/>
        </w:rPr>
        <w:t xml:space="preserve">Vendryes (Joseph), </w:t>
      </w:r>
      <w:r w:rsidRPr="00EC2021">
        <w:rPr>
          <w:rFonts w:asciiTheme="majorBidi" w:eastAsia="Calibri" w:hAnsiTheme="majorBidi" w:cstheme="majorBidi"/>
          <w:i/>
          <w:iCs/>
          <w:sz w:val="28"/>
          <w:szCs w:val="28"/>
        </w:rPr>
        <w:t>Le langage</w:t>
      </w:r>
      <w:r w:rsidRPr="00EC2021">
        <w:rPr>
          <w:rFonts w:asciiTheme="majorBidi" w:eastAsia="Calibri" w:hAnsiTheme="majorBidi" w:cstheme="majorBidi"/>
          <w:sz w:val="28"/>
          <w:szCs w:val="28"/>
        </w:rPr>
        <w:t xml:space="preserve"> (Introduction linguistique à l'histoire), Paris, édition Albin Michel, 1968.</w:t>
      </w:r>
    </w:p>
    <w:p w:rsidR="00EC2021" w:rsidRPr="00EC2021" w:rsidRDefault="00EC2021" w:rsidP="00EC2021">
      <w:pPr>
        <w:pStyle w:val="Paragraphedeliste"/>
        <w:spacing w:before="240" w:after="240" w:line="360" w:lineRule="auto"/>
        <w:ind w:left="0" w:right="-240"/>
        <w:jc w:val="both"/>
        <w:rPr>
          <w:rFonts w:asciiTheme="majorBidi" w:hAnsiTheme="majorBidi" w:cstheme="majorBidi"/>
          <w:sz w:val="28"/>
          <w:szCs w:val="28"/>
        </w:rPr>
      </w:pPr>
    </w:p>
    <w:p w:rsidR="00EC2021" w:rsidRPr="00EC2021" w:rsidRDefault="00EC2021" w:rsidP="00EC2021">
      <w:pPr>
        <w:pStyle w:val="Paragraphedeliste"/>
        <w:spacing w:before="240" w:after="240" w:line="360" w:lineRule="auto"/>
        <w:ind w:left="0" w:right="-24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C2021">
        <w:rPr>
          <w:rFonts w:asciiTheme="majorBidi" w:eastAsia="Calibri" w:hAnsiTheme="majorBidi" w:cstheme="majorBidi"/>
          <w:b/>
          <w:bCs/>
          <w:sz w:val="28"/>
          <w:szCs w:val="28"/>
        </w:rPr>
        <w:t>DICTIONNAIRES</w:t>
      </w:r>
    </w:p>
    <w:p w:rsidR="00EC2021" w:rsidRPr="00CA066A" w:rsidRDefault="00CA066A" w:rsidP="00CA066A">
      <w:pPr>
        <w:spacing w:before="240" w:after="240" w:line="360" w:lineRule="auto"/>
        <w:ind w:right="-240"/>
        <w:rPr>
          <w:rFonts w:asciiTheme="majorBidi" w:hAnsiTheme="majorBidi" w:cstheme="majorBidi"/>
          <w:sz w:val="28"/>
          <w:szCs w:val="28"/>
          <w:lang w:bidi="ar-DZ"/>
        </w:rPr>
      </w:pPr>
      <w:r w:rsidRPr="00CA066A">
        <w:rPr>
          <w:rFonts w:asciiTheme="majorBidi" w:hAnsiTheme="majorBidi" w:cstheme="majorBidi"/>
          <w:sz w:val="28"/>
          <w:szCs w:val="28"/>
          <w:lang w:bidi="ar-DZ"/>
        </w:rPr>
        <w:t>1.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EC2021" w:rsidRPr="00CA066A">
        <w:rPr>
          <w:rFonts w:asciiTheme="majorBidi" w:hAnsiTheme="majorBidi" w:cstheme="majorBidi"/>
          <w:sz w:val="28"/>
          <w:szCs w:val="28"/>
          <w:lang w:bidi="ar-DZ"/>
        </w:rPr>
        <w:t>Dauzat</w:t>
      </w:r>
      <w:proofErr w:type="spellEnd"/>
      <w:r w:rsidR="00EC2021" w:rsidRPr="00CA066A">
        <w:rPr>
          <w:rFonts w:asciiTheme="majorBidi" w:hAnsiTheme="majorBidi" w:cstheme="majorBidi"/>
          <w:sz w:val="28"/>
          <w:szCs w:val="28"/>
          <w:lang w:bidi="ar-DZ"/>
        </w:rPr>
        <w:t xml:space="preserve"> (Albert), Dubois (Jean), </w:t>
      </w:r>
      <w:proofErr w:type="spellStart"/>
      <w:r w:rsidR="00EC2021" w:rsidRPr="00CA066A">
        <w:rPr>
          <w:rFonts w:asciiTheme="majorBidi" w:hAnsiTheme="majorBidi" w:cstheme="majorBidi"/>
          <w:sz w:val="28"/>
          <w:szCs w:val="28"/>
          <w:lang w:bidi="ar-DZ"/>
        </w:rPr>
        <w:t>Mitterand</w:t>
      </w:r>
      <w:proofErr w:type="spellEnd"/>
      <w:r w:rsidR="00EC2021" w:rsidRPr="00CA066A">
        <w:rPr>
          <w:rFonts w:asciiTheme="majorBidi" w:hAnsiTheme="majorBidi" w:cstheme="majorBidi"/>
          <w:sz w:val="28"/>
          <w:szCs w:val="28"/>
          <w:lang w:bidi="ar-DZ"/>
        </w:rPr>
        <w:t xml:space="preserve"> (Henri), (direction) </w:t>
      </w:r>
      <w:r w:rsidR="00EC2021" w:rsidRPr="00CA066A">
        <w:rPr>
          <w:rFonts w:asciiTheme="majorBidi" w:hAnsiTheme="majorBidi" w:cstheme="majorBidi"/>
          <w:i/>
          <w:iCs/>
          <w:sz w:val="28"/>
          <w:szCs w:val="28"/>
          <w:lang w:bidi="ar-DZ"/>
        </w:rPr>
        <w:t>Nouveau dictionnaire étymologique,</w:t>
      </w:r>
      <w:r w:rsidR="00EC2021" w:rsidRPr="00CA066A">
        <w:rPr>
          <w:rFonts w:asciiTheme="majorBidi" w:hAnsiTheme="majorBidi" w:cstheme="majorBidi"/>
          <w:sz w:val="28"/>
          <w:szCs w:val="28"/>
          <w:lang w:bidi="ar-DZ"/>
        </w:rPr>
        <w:t xml:space="preserve"> Paris, éditions Larousse, 1971.</w:t>
      </w:r>
    </w:p>
    <w:p w:rsidR="00EC2021" w:rsidRPr="00EC2021" w:rsidRDefault="00CA066A" w:rsidP="00CA066A">
      <w:pPr>
        <w:pStyle w:val="Paragraphedeliste"/>
        <w:spacing w:before="240" w:after="240" w:line="360" w:lineRule="auto"/>
        <w:ind w:left="0" w:right="-2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="00EC2021" w:rsidRPr="00EC2021">
        <w:rPr>
          <w:rFonts w:asciiTheme="majorBidi" w:hAnsiTheme="majorBidi" w:cstheme="majorBidi"/>
          <w:sz w:val="28"/>
          <w:szCs w:val="28"/>
        </w:rPr>
        <w:t>Bentolila</w:t>
      </w:r>
      <w:proofErr w:type="spellEnd"/>
      <w:r w:rsidR="00EC2021" w:rsidRPr="00EC2021">
        <w:rPr>
          <w:rFonts w:asciiTheme="majorBidi" w:hAnsiTheme="majorBidi" w:cstheme="majorBidi"/>
          <w:sz w:val="28"/>
          <w:szCs w:val="28"/>
        </w:rPr>
        <w:t xml:space="preserve"> Alain, </w:t>
      </w:r>
      <w:proofErr w:type="gramStart"/>
      <w:r w:rsidR="00EC2021" w:rsidRPr="00EC2021">
        <w:rPr>
          <w:rFonts w:asciiTheme="majorBidi" w:hAnsiTheme="majorBidi" w:cstheme="majorBidi"/>
          <w:sz w:val="28"/>
          <w:szCs w:val="28"/>
        </w:rPr>
        <w:t>Guides ,</w:t>
      </w:r>
      <w:proofErr w:type="gramEnd"/>
      <w:r w:rsidR="00EC2021" w:rsidRPr="00EC2021">
        <w:rPr>
          <w:rFonts w:asciiTheme="majorBidi" w:hAnsiTheme="majorBidi" w:cstheme="majorBidi"/>
          <w:sz w:val="28"/>
          <w:szCs w:val="28"/>
        </w:rPr>
        <w:t xml:space="preserve"> Robert et Nathan, </w:t>
      </w:r>
      <w:r w:rsidR="00EC2021" w:rsidRPr="00EC2021">
        <w:rPr>
          <w:rFonts w:asciiTheme="majorBidi" w:hAnsiTheme="majorBidi" w:cstheme="majorBidi"/>
          <w:i/>
          <w:iCs/>
          <w:sz w:val="28"/>
          <w:szCs w:val="28"/>
        </w:rPr>
        <w:t>VOCABULAIRE</w:t>
      </w:r>
      <w:r w:rsidR="00EC2021" w:rsidRPr="00EC2021">
        <w:rPr>
          <w:rFonts w:asciiTheme="majorBidi" w:hAnsiTheme="majorBidi" w:cstheme="majorBidi"/>
          <w:sz w:val="28"/>
          <w:szCs w:val="28"/>
        </w:rPr>
        <w:t>, Turin,2012..</w:t>
      </w:r>
    </w:p>
    <w:p w:rsidR="00EC2021" w:rsidRPr="00EC2021" w:rsidRDefault="00EC2021" w:rsidP="00EC2021">
      <w:pPr>
        <w:spacing w:before="240" w:after="240" w:line="360" w:lineRule="auto"/>
        <w:ind w:right="-240"/>
        <w:rPr>
          <w:rFonts w:asciiTheme="majorBidi" w:hAnsiTheme="majorBidi" w:cstheme="majorBidi"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3. Grevisse (Maurice), </w:t>
      </w:r>
      <w:r w:rsidRPr="00EC2021">
        <w:rPr>
          <w:rFonts w:asciiTheme="majorBidi" w:hAnsiTheme="majorBidi" w:cstheme="majorBidi"/>
          <w:i/>
          <w:iCs/>
          <w:sz w:val="28"/>
          <w:szCs w:val="28"/>
          <w:lang w:bidi="ar-DZ"/>
        </w:rPr>
        <w:t>Le bon usage</w:t>
      </w: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, Paris, édition </w:t>
      </w:r>
      <w:proofErr w:type="spellStart"/>
      <w:r w:rsidRPr="00EC2021">
        <w:rPr>
          <w:rFonts w:asciiTheme="majorBidi" w:hAnsiTheme="majorBidi" w:cstheme="majorBidi"/>
          <w:sz w:val="28"/>
          <w:szCs w:val="28"/>
          <w:lang w:bidi="ar-DZ"/>
        </w:rPr>
        <w:t>Duculot</w:t>
      </w:r>
      <w:proofErr w:type="spellEnd"/>
      <w:r w:rsidRPr="00EC2021">
        <w:rPr>
          <w:rFonts w:asciiTheme="majorBidi" w:hAnsiTheme="majorBidi" w:cstheme="majorBidi"/>
          <w:sz w:val="28"/>
          <w:szCs w:val="28"/>
          <w:lang w:bidi="ar-DZ"/>
        </w:rPr>
        <w:t>, 1980.</w:t>
      </w:r>
    </w:p>
    <w:p w:rsidR="00EC2021" w:rsidRPr="00EC2021" w:rsidRDefault="00EC2021" w:rsidP="00EC2021">
      <w:pPr>
        <w:spacing w:before="240" w:after="240" w:line="360" w:lineRule="auto"/>
        <w:ind w:right="-240"/>
        <w:rPr>
          <w:rFonts w:asciiTheme="majorBidi" w:hAnsiTheme="majorBidi" w:cstheme="majorBidi"/>
          <w:sz w:val="28"/>
          <w:szCs w:val="28"/>
          <w:lang w:bidi="ar-DZ"/>
        </w:rPr>
      </w:pPr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4. </w:t>
      </w:r>
      <w:proofErr w:type="gramStart"/>
      <w:r w:rsidRPr="00EC2021">
        <w:rPr>
          <w:rFonts w:asciiTheme="majorBidi" w:hAnsiTheme="majorBidi" w:cstheme="majorBidi"/>
          <w:sz w:val="28"/>
          <w:szCs w:val="28"/>
          <w:lang w:bidi="ar-DZ"/>
        </w:rPr>
        <w:t>Jouette ,</w:t>
      </w:r>
      <w:proofErr w:type="gramEnd"/>
      <w:r w:rsidRPr="00EC2021">
        <w:rPr>
          <w:rFonts w:asciiTheme="majorBidi" w:hAnsiTheme="majorBidi" w:cstheme="majorBidi"/>
          <w:sz w:val="28"/>
          <w:szCs w:val="28"/>
          <w:lang w:bidi="ar-DZ"/>
        </w:rPr>
        <w:t xml:space="preserve"> André, Toute l’Orthographe Pratique, Nathan ,1986.</w:t>
      </w:r>
    </w:p>
    <w:p w:rsidR="00EC2021" w:rsidRPr="00EC2021" w:rsidRDefault="00EC2021" w:rsidP="00EC2021">
      <w:pPr>
        <w:pStyle w:val="Paragraphedeliste"/>
        <w:spacing w:before="240" w:after="240" w:line="360" w:lineRule="auto"/>
        <w:ind w:left="0" w:right="-240"/>
        <w:rPr>
          <w:rFonts w:asciiTheme="majorBidi" w:hAnsiTheme="majorBidi" w:cstheme="majorBidi"/>
          <w:b/>
          <w:bCs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5. Walter, Henriette et </w:t>
      </w:r>
      <w:proofErr w:type="gramStart"/>
      <w:r w:rsidRPr="00EC2021">
        <w:rPr>
          <w:rFonts w:asciiTheme="majorBidi" w:hAnsiTheme="majorBidi" w:cstheme="majorBidi"/>
          <w:sz w:val="28"/>
          <w:szCs w:val="28"/>
        </w:rPr>
        <w:t>Gérard ,</w:t>
      </w:r>
      <w:proofErr w:type="gramEnd"/>
      <w:r w:rsidRPr="00EC2021">
        <w:rPr>
          <w:rFonts w:asciiTheme="majorBidi" w:hAnsiTheme="majorBidi" w:cstheme="majorBidi"/>
          <w:sz w:val="28"/>
          <w:szCs w:val="28"/>
        </w:rPr>
        <w:t xml:space="preserve"> Dictionnaires des mots d’origine étrangères, Larousse, Paris,1991.</w:t>
      </w:r>
    </w:p>
    <w:p w:rsidR="00EC2021" w:rsidRPr="00EC2021" w:rsidRDefault="00EC2021" w:rsidP="00E85CF4">
      <w:pPr>
        <w:ind w:right="425"/>
        <w:rPr>
          <w:rFonts w:asciiTheme="majorBidi" w:hAnsiTheme="majorBidi" w:cstheme="majorBidi"/>
          <w:b/>
          <w:bCs/>
          <w:sz w:val="28"/>
          <w:szCs w:val="28"/>
        </w:rPr>
      </w:pPr>
    </w:p>
    <w:p w:rsidR="00BE3770" w:rsidRPr="00EC2021" w:rsidRDefault="00BE3770" w:rsidP="00BE3770">
      <w:pPr>
        <w:pStyle w:val="Paragraphedeliste"/>
        <w:ind w:left="360" w:right="425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 </w:t>
      </w:r>
    </w:p>
    <w:p w:rsidR="00F96B67" w:rsidRPr="00EC2021" w:rsidRDefault="00F96B67" w:rsidP="00F96B67">
      <w:pPr>
        <w:ind w:right="425"/>
        <w:rPr>
          <w:rFonts w:asciiTheme="majorBidi" w:hAnsiTheme="majorBidi" w:cstheme="majorBidi"/>
          <w:sz w:val="28"/>
          <w:szCs w:val="28"/>
        </w:rPr>
      </w:pPr>
    </w:p>
    <w:p w:rsidR="00F96B67" w:rsidRPr="00EC2021" w:rsidRDefault="00F96B67" w:rsidP="00F96B67">
      <w:pPr>
        <w:ind w:right="425"/>
        <w:rPr>
          <w:rFonts w:asciiTheme="majorBidi" w:hAnsiTheme="majorBidi" w:cstheme="majorBidi"/>
          <w:sz w:val="28"/>
          <w:szCs w:val="28"/>
        </w:rPr>
      </w:pPr>
    </w:p>
    <w:p w:rsidR="00F96B67" w:rsidRPr="00EC2021" w:rsidRDefault="00F96B67" w:rsidP="00F96B67">
      <w:pPr>
        <w:ind w:right="425"/>
        <w:rPr>
          <w:rFonts w:asciiTheme="majorBidi" w:hAnsiTheme="majorBidi" w:cstheme="majorBidi"/>
          <w:sz w:val="28"/>
          <w:szCs w:val="28"/>
        </w:rPr>
      </w:pPr>
      <w:r w:rsidRPr="00EC2021">
        <w:rPr>
          <w:rFonts w:asciiTheme="majorBidi" w:hAnsiTheme="majorBidi" w:cstheme="majorBidi"/>
          <w:sz w:val="28"/>
          <w:szCs w:val="28"/>
        </w:rPr>
        <w:t xml:space="preserve">               </w:t>
      </w:r>
    </w:p>
    <w:p w:rsidR="00F54A3E" w:rsidRPr="00EC2021" w:rsidRDefault="00F54A3E" w:rsidP="00F1321E">
      <w:pPr>
        <w:ind w:left="1134" w:right="425" w:hanging="1134"/>
        <w:rPr>
          <w:rFonts w:asciiTheme="majorBidi" w:hAnsiTheme="majorBidi" w:cstheme="majorBidi"/>
          <w:sz w:val="28"/>
          <w:szCs w:val="28"/>
        </w:rPr>
      </w:pPr>
    </w:p>
    <w:p w:rsidR="00F54A3E" w:rsidRPr="00EC2021" w:rsidRDefault="00F54A3E" w:rsidP="00F1321E">
      <w:pPr>
        <w:ind w:left="1134" w:right="425" w:hanging="1134"/>
        <w:rPr>
          <w:rFonts w:asciiTheme="majorBidi" w:hAnsiTheme="majorBidi" w:cstheme="majorBidi"/>
          <w:sz w:val="28"/>
          <w:szCs w:val="28"/>
        </w:rPr>
      </w:pPr>
    </w:p>
    <w:sectPr w:rsidR="00F54A3E" w:rsidRPr="00EC2021" w:rsidSect="00F132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205"/>
    <w:multiLevelType w:val="hybridMultilevel"/>
    <w:tmpl w:val="6CF2147E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74D3"/>
    <w:multiLevelType w:val="hybridMultilevel"/>
    <w:tmpl w:val="2DF684C0"/>
    <w:lvl w:ilvl="0" w:tplc="72BC1C26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>
    <w:nsid w:val="1CEF2EFB"/>
    <w:multiLevelType w:val="hybridMultilevel"/>
    <w:tmpl w:val="4F284596"/>
    <w:lvl w:ilvl="0" w:tplc="49EE8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07D33"/>
    <w:multiLevelType w:val="hybridMultilevel"/>
    <w:tmpl w:val="2870A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27162"/>
    <w:multiLevelType w:val="hybridMultilevel"/>
    <w:tmpl w:val="AC769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0622B"/>
    <w:multiLevelType w:val="hybridMultilevel"/>
    <w:tmpl w:val="84588DBE"/>
    <w:lvl w:ilvl="0" w:tplc="F9723E62">
      <w:start w:val="1"/>
      <w:numFmt w:val="decimal"/>
      <w:lvlText w:val="%1."/>
      <w:lvlJc w:val="left"/>
      <w:pPr>
        <w:ind w:left="-2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755" w:hanging="360"/>
      </w:pPr>
    </w:lvl>
    <w:lvl w:ilvl="2" w:tplc="040C001B" w:tentative="1">
      <w:start w:val="1"/>
      <w:numFmt w:val="lowerRoman"/>
      <w:lvlText w:val="%3."/>
      <w:lvlJc w:val="right"/>
      <w:pPr>
        <w:ind w:left="-1035" w:hanging="180"/>
      </w:pPr>
    </w:lvl>
    <w:lvl w:ilvl="3" w:tplc="040C000F" w:tentative="1">
      <w:start w:val="1"/>
      <w:numFmt w:val="decimal"/>
      <w:lvlText w:val="%4."/>
      <w:lvlJc w:val="left"/>
      <w:pPr>
        <w:ind w:left="-315" w:hanging="360"/>
      </w:pPr>
    </w:lvl>
    <w:lvl w:ilvl="4" w:tplc="040C0019" w:tentative="1">
      <w:start w:val="1"/>
      <w:numFmt w:val="lowerLetter"/>
      <w:lvlText w:val="%5."/>
      <w:lvlJc w:val="left"/>
      <w:pPr>
        <w:ind w:left="405" w:hanging="360"/>
      </w:pPr>
    </w:lvl>
    <w:lvl w:ilvl="5" w:tplc="040C001B" w:tentative="1">
      <w:start w:val="1"/>
      <w:numFmt w:val="lowerRoman"/>
      <w:lvlText w:val="%6."/>
      <w:lvlJc w:val="right"/>
      <w:pPr>
        <w:ind w:left="1125" w:hanging="180"/>
      </w:pPr>
    </w:lvl>
    <w:lvl w:ilvl="6" w:tplc="040C000F" w:tentative="1">
      <w:start w:val="1"/>
      <w:numFmt w:val="decimal"/>
      <w:lvlText w:val="%7."/>
      <w:lvlJc w:val="left"/>
      <w:pPr>
        <w:ind w:left="1845" w:hanging="360"/>
      </w:pPr>
    </w:lvl>
    <w:lvl w:ilvl="7" w:tplc="040C0019" w:tentative="1">
      <w:start w:val="1"/>
      <w:numFmt w:val="lowerLetter"/>
      <w:lvlText w:val="%8."/>
      <w:lvlJc w:val="left"/>
      <w:pPr>
        <w:ind w:left="2565" w:hanging="360"/>
      </w:pPr>
    </w:lvl>
    <w:lvl w:ilvl="8" w:tplc="040C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6">
    <w:nsid w:val="701E00E4"/>
    <w:multiLevelType w:val="hybridMultilevel"/>
    <w:tmpl w:val="DDAA4F2A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76436"/>
    <w:multiLevelType w:val="hybridMultilevel"/>
    <w:tmpl w:val="48B49364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E75FD"/>
    <w:multiLevelType w:val="hybridMultilevel"/>
    <w:tmpl w:val="AC1EA91C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D7660"/>
    <w:multiLevelType w:val="hybridMultilevel"/>
    <w:tmpl w:val="D5026BD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71653"/>
    <w:multiLevelType w:val="hybridMultilevel"/>
    <w:tmpl w:val="AC00FF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21E"/>
    <w:rsid w:val="000E77DB"/>
    <w:rsid w:val="001B2A0D"/>
    <w:rsid w:val="001C6E5D"/>
    <w:rsid w:val="002740B2"/>
    <w:rsid w:val="002B452A"/>
    <w:rsid w:val="002C055D"/>
    <w:rsid w:val="005963E4"/>
    <w:rsid w:val="00864CF8"/>
    <w:rsid w:val="008B14A6"/>
    <w:rsid w:val="008C0BFA"/>
    <w:rsid w:val="008F65EE"/>
    <w:rsid w:val="00A41DDF"/>
    <w:rsid w:val="00B9057B"/>
    <w:rsid w:val="00BE3770"/>
    <w:rsid w:val="00CA066A"/>
    <w:rsid w:val="00CF2A94"/>
    <w:rsid w:val="00CF2F5A"/>
    <w:rsid w:val="00E85CF4"/>
    <w:rsid w:val="00EC2021"/>
    <w:rsid w:val="00F1321E"/>
    <w:rsid w:val="00F54A3E"/>
    <w:rsid w:val="00F96B67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4A3E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EC2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C202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dcterms:created xsi:type="dcterms:W3CDTF">2020-03-29T18:32:00Z</dcterms:created>
  <dcterms:modified xsi:type="dcterms:W3CDTF">2020-03-31T11:11:00Z</dcterms:modified>
</cp:coreProperties>
</file>