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4C" w:rsidRPr="0011674C" w:rsidRDefault="0011674C" w:rsidP="0011674C">
      <w:pPr>
        <w:bidi/>
        <w:jc w:val="center"/>
        <w:rPr>
          <w:rFonts w:ascii="Simplified Arabic" w:hAnsi="Simplified Arabic" w:cs="Simplified Arabic"/>
          <w:b/>
          <w:bCs/>
          <w:color w:val="365F91" w:themeColor="accent1" w:themeShade="BF"/>
          <w:sz w:val="32"/>
          <w:szCs w:val="32"/>
          <w:u w:val="single"/>
          <w:rtl/>
          <w:lang w:bidi="ar-DZ"/>
        </w:rPr>
      </w:pPr>
      <w:proofErr w:type="gramStart"/>
      <w:r w:rsidRPr="0011674C">
        <w:rPr>
          <w:rFonts w:ascii="Simplified Arabic" w:hAnsi="Simplified Arabic" w:cs="Simplified Arabic"/>
          <w:b/>
          <w:bCs/>
          <w:color w:val="365F91" w:themeColor="accent1" w:themeShade="BF"/>
          <w:sz w:val="32"/>
          <w:szCs w:val="32"/>
          <w:u w:val="single"/>
          <w:rtl/>
          <w:lang w:bidi="ar-DZ"/>
        </w:rPr>
        <w:t>قائمــــة</w:t>
      </w:r>
      <w:proofErr w:type="gramEnd"/>
      <w:r w:rsidRPr="0011674C">
        <w:rPr>
          <w:rFonts w:ascii="Simplified Arabic" w:hAnsi="Simplified Arabic" w:cs="Simplified Arabic"/>
          <w:b/>
          <w:bCs/>
          <w:color w:val="365F91" w:themeColor="accent1" w:themeShade="BF"/>
          <w:sz w:val="32"/>
          <w:szCs w:val="32"/>
          <w:u w:val="single"/>
          <w:rtl/>
          <w:lang w:bidi="ar-DZ"/>
        </w:rPr>
        <w:t xml:space="preserve"> المصــــادر و المراجــــع المعـــتمــــد</w:t>
      </w:r>
      <w:r w:rsidRPr="0011674C">
        <w:rPr>
          <w:rFonts w:ascii="Simplified Arabic" w:hAnsi="Simplified Arabic" w:cs="Simplified Arabic" w:hint="cs"/>
          <w:b/>
          <w:bCs/>
          <w:color w:val="365F91" w:themeColor="accent1" w:themeShade="BF"/>
          <w:sz w:val="32"/>
          <w:szCs w:val="32"/>
          <w:u w:val="single"/>
          <w:rtl/>
          <w:lang w:bidi="ar-DZ"/>
        </w:rPr>
        <w:t>ة</w:t>
      </w:r>
    </w:p>
    <w:p w:rsidR="00740C4A" w:rsidRPr="0011674C" w:rsidRDefault="00E0539C" w:rsidP="0011674C">
      <w:pPr>
        <w:bidi/>
        <w:jc w:val="center"/>
        <w:rPr>
          <w:rFonts w:hint="cs"/>
          <w:b/>
          <w:bCs/>
          <w:u w:val="single"/>
          <w:rtl/>
          <w:lang w:bidi="ar-DZ"/>
        </w:rPr>
      </w:pPr>
      <w:r w:rsidRPr="0011674C">
        <w:rPr>
          <w:rFonts w:hint="cs"/>
          <w:b/>
          <w:bCs/>
          <w:u w:val="single"/>
          <w:rtl/>
          <w:lang w:bidi="ar-DZ"/>
        </w:rPr>
        <w:t xml:space="preserve">أ ــــ </w:t>
      </w:r>
      <w:proofErr w:type="gramStart"/>
      <w:r w:rsidR="009745FD" w:rsidRPr="0011674C">
        <w:rPr>
          <w:rFonts w:hint="cs"/>
          <w:b/>
          <w:bCs/>
          <w:u w:val="single"/>
          <w:rtl/>
          <w:lang w:bidi="ar-DZ"/>
        </w:rPr>
        <w:t>قائم</w:t>
      </w:r>
      <w:r w:rsidR="0011674C">
        <w:rPr>
          <w:rFonts w:hint="cs"/>
          <w:b/>
          <w:bCs/>
          <w:u w:val="single"/>
          <w:rtl/>
          <w:lang w:bidi="ar-DZ"/>
        </w:rPr>
        <w:t>ــ</w:t>
      </w:r>
      <w:r w:rsidR="009745FD" w:rsidRPr="0011674C">
        <w:rPr>
          <w:rFonts w:hint="cs"/>
          <w:b/>
          <w:bCs/>
          <w:u w:val="single"/>
          <w:rtl/>
          <w:lang w:bidi="ar-DZ"/>
        </w:rPr>
        <w:t>ة</w:t>
      </w:r>
      <w:proofErr w:type="gramEnd"/>
      <w:r w:rsidR="009745FD" w:rsidRPr="0011674C">
        <w:rPr>
          <w:rFonts w:hint="cs"/>
          <w:b/>
          <w:bCs/>
          <w:u w:val="single"/>
          <w:rtl/>
          <w:lang w:bidi="ar-DZ"/>
        </w:rPr>
        <w:t xml:space="preserve"> المص</w:t>
      </w:r>
      <w:r w:rsidR="0011674C">
        <w:rPr>
          <w:rFonts w:hint="cs"/>
          <w:b/>
          <w:bCs/>
          <w:u w:val="single"/>
          <w:rtl/>
          <w:lang w:bidi="ar-DZ"/>
        </w:rPr>
        <w:t>ـــ</w:t>
      </w:r>
      <w:r w:rsidR="009745FD" w:rsidRPr="0011674C">
        <w:rPr>
          <w:rFonts w:hint="cs"/>
          <w:b/>
          <w:bCs/>
          <w:u w:val="single"/>
          <w:rtl/>
          <w:lang w:bidi="ar-DZ"/>
        </w:rPr>
        <w:t>ادر المعتم</w:t>
      </w:r>
      <w:r w:rsidR="0011674C">
        <w:rPr>
          <w:rFonts w:hint="cs"/>
          <w:b/>
          <w:bCs/>
          <w:u w:val="single"/>
          <w:rtl/>
          <w:lang w:bidi="ar-DZ"/>
        </w:rPr>
        <w:t>ـــ</w:t>
      </w:r>
      <w:r w:rsidR="009745FD" w:rsidRPr="0011674C">
        <w:rPr>
          <w:rFonts w:hint="cs"/>
          <w:b/>
          <w:bCs/>
          <w:u w:val="single"/>
          <w:rtl/>
          <w:lang w:bidi="ar-DZ"/>
        </w:rPr>
        <w:t>دة:</w:t>
      </w:r>
    </w:p>
    <w:p w:rsidR="00BC5EF5" w:rsidRPr="000500A5" w:rsidRDefault="00BC5EF5" w:rsidP="000500A5">
      <w:pPr>
        <w:pStyle w:val="Paragraphedeliste"/>
        <w:numPr>
          <w:ilvl w:val="0"/>
          <w:numId w:val="6"/>
        </w:numPr>
        <w:bidi/>
        <w:rPr>
          <w:rFonts w:hint="cs"/>
          <w:b/>
          <w:bCs/>
          <w:rtl/>
          <w:lang w:bidi="ar-DZ"/>
        </w:rPr>
      </w:pPr>
      <w:r w:rsidRPr="000500A5">
        <w:rPr>
          <w:rFonts w:hint="cs"/>
          <w:b/>
          <w:bCs/>
          <w:rtl/>
          <w:lang w:bidi="ar-DZ"/>
        </w:rPr>
        <w:t>الدساتير:</w:t>
      </w:r>
    </w:p>
    <w:p w:rsidR="00BC5EF5" w:rsidRDefault="00BC5EF5" w:rsidP="00BC5EF5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r w:rsidRPr="00BC5EF5">
        <w:rPr>
          <w:rFonts w:hint="cs"/>
          <w:sz w:val="24"/>
          <w:szCs w:val="24"/>
          <w:rtl/>
        </w:rPr>
        <w:t xml:space="preserve">الميثاق الوطني الجزائري الصادر 1976، وفقا للأمر رقم 76-57 المؤرخ في 5 </w:t>
      </w:r>
      <w:proofErr w:type="spellStart"/>
      <w:r w:rsidRPr="00BC5EF5">
        <w:rPr>
          <w:rFonts w:hint="cs"/>
          <w:sz w:val="24"/>
          <w:szCs w:val="24"/>
          <w:rtl/>
        </w:rPr>
        <w:t>جويلية</w:t>
      </w:r>
      <w:proofErr w:type="spellEnd"/>
      <w:r w:rsidRPr="00BC5EF5">
        <w:rPr>
          <w:rFonts w:hint="cs"/>
          <w:sz w:val="24"/>
          <w:szCs w:val="24"/>
          <w:rtl/>
        </w:rPr>
        <w:t xml:space="preserve"> 1976</w:t>
      </w:r>
      <w:r>
        <w:rPr>
          <w:rFonts w:hint="cs"/>
          <w:sz w:val="24"/>
          <w:szCs w:val="24"/>
          <w:rtl/>
        </w:rPr>
        <w:t>.</w:t>
      </w:r>
    </w:p>
    <w:p w:rsidR="00BC5EF5" w:rsidRDefault="00BC5EF5" w:rsidP="00BC5EF5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>التعديل الدستوري الجزائري لعام 2016.</w:t>
      </w:r>
      <w:bookmarkStart w:id="0" w:name="_GoBack"/>
      <w:bookmarkEnd w:id="0"/>
    </w:p>
    <w:p w:rsidR="00BC5EF5" w:rsidRPr="00BC5EF5" w:rsidRDefault="00BC5EF5" w:rsidP="00BC5EF5">
      <w:pPr>
        <w:pStyle w:val="Paragraphedeliste"/>
        <w:numPr>
          <w:ilvl w:val="0"/>
          <w:numId w:val="4"/>
        </w:numPr>
        <w:bidi/>
        <w:rPr>
          <w:rFonts w:hint="cs"/>
          <w:rtl/>
        </w:rPr>
      </w:pPr>
      <w:r>
        <w:rPr>
          <w:rFonts w:hint="cs"/>
          <w:rtl/>
        </w:rPr>
        <w:t xml:space="preserve">القانون 03/10 المتضمن حماية البيئة في اطار التنمية المستدامة، </w:t>
      </w:r>
    </w:p>
    <w:p w:rsidR="00195B91" w:rsidRDefault="009745FD" w:rsidP="00195B91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proofErr w:type="gramStart"/>
      <w:r w:rsidRPr="00195B91">
        <w:rPr>
          <w:rFonts w:hint="cs"/>
          <w:sz w:val="24"/>
          <w:szCs w:val="24"/>
          <w:rtl/>
        </w:rPr>
        <w:t>قانون</w:t>
      </w:r>
      <w:proofErr w:type="gramEnd"/>
      <w:r w:rsidRPr="00195B91">
        <w:rPr>
          <w:rFonts w:hint="cs"/>
          <w:sz w:val="24"/>
          <w:szCs w:val="24"/>
          <w:rtl/>
        </w:rPr>
        <w:t xml:space="preserve"> حماية وت</w:t>
      </w:r>
      <w:r w:rsidRPr="00195B91">
        <w:rPr>
          <w:rFonts w:hint="cs"/>
          <w:sz w:val="24"/>
          <w:szCs w:val="24"/>
          <w:rtl/>
        </w:rPr>
        <w:t>حسين البيئة</w:t>
      </w:r>
      <w:r w:rsidR="00195B91" w:rsidRPr="00195B91">
        <w:rPr>
          <w:rFonts w:hint="cs"/>
          <w:sz w:val="24"/>
          <w:szCs w:val="24"/>
          <w:rtl/>
        </w:rPr>
        <w:t xml:space="preserve"> العراقي</w:t>
      </w:r>
      <w:r w:rsidRPr="00195B91">
        <w:rPr>
          <w:rFonts w:hint="cs"/>
          <w:sz w:val="24"/>
          <w:szCs w:val="24"/>
          <w:rtl/>
        </w:rPr>
        <w:t xml:space="preserve"> رقم (27)، لعام 200.</w:t>
      </w:r>
    </w:p>
    <w:p w:rsidR="009745FD" w:rsidRDefault="00195B91" w:rsidP="00195B91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r w:rsidRPr="00195B9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قانون 01/10 المؤرخ في 03 </w:t>
      </w:r>
      <w:proofErr w:type="spellStart"/>
      <w:r>
        <w:rPr>
          <w:rFonts w:hint="cs"/>
          <w:sz w:val="24"/>
          <w:szCs w:val="24"/>
          <w:rtl/>
        </w:rPr>
        <w:t>جويلية</w:t>
      </w:r>
      <w:proofErr w:type="spellEnd"/>
      <w:r>
        <w:rPr>
          <w:rFonts w:hint="cs"/>
          <w:sz w:val="24"/>
          <w:szCs w:val="24"/>
          <w:rtl/>
        </w:rPr>
        <w:t xml:space="preserve"> 2001 المتضمن قانون </w:t>
      </w:r>
      <w:proofErr w:type="spellStart"/>
      <w:r>
        <w:rPr>
          <w:rFonts w:hint="cs"/>
          <w:sz w:val="24"/>
          <w:szCs w:val="24"/>
          <w:rtl/>
        </w:rPr>
        <w:t>المناجيم</w:t>
      </w:r>
      <w:proofErr w:type="spellEnd"/>
      <w:r>
        <w:rPr>
          <w:rFonts w:hint="cs"/>
          <w:sz w:val="24"/>
          <w:szCs w:val="24"/>
          <w:rtl/>
        </w:rPr>
        <w:t>.</w:t>
      </w:r>
    </w:p>
    <w:p w:rsidR="00195B91" w:rsidRDefault="00195B91" w:rsidP="00195B91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القانون 02-02، المتعلق بحماية الساحل وتثمينه، والمؤرخ </w:t>
      </w:r>
      <w:proofErr w:type="gramStart"/>
      <w:r>
        <w:rPr>
          <w:rFonts w:hint="cs"/>
          <w:sz w:val="24"/>
          <w:szCs w:val="24"/>
          <w:rtl/>
        </w:rPr>
        <w:t>في</w:t>
      </w:r>
      <w:proofErr w:type="gramEnd"/>
      <w:r>
        <w:rPr>
          <w:rFonts w:hint="cs"/>
          <w:sz w:val="24"/>
          <w:szCs w:val="24"/>
          <w:rtl/>
        </w:rPr>
        <w:t xml:space="preserve"> 5 فيفري 2002، الجريدة الرسمية، العدد 10، المؤرخة في 12 فيفري 2002.</w:t>
      </w:r>
    </w:p>
    <w:p w:rsidR="00195B91" w:rsidRDefault="00195B91" w:rsidP="00195B91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تقننين البيئة الفرنسي </w:t>
      </w:r>
      <w:r w:rsidRPr="00234D91">
        <w:rPr>
          <w:rFonts w:asciiTheme="majorBidi" w:hAnsiTheme="majorBidi" w:cstheme="majorBidi"/>
          <w:sz w:val="24"/>
          <w:szCs w:val="24"/>
        </w:rPr>
        <w:t>(code de l’</w:t>
      </w:r>
      <w:proofErr w:type="spellStart"/>
      <w:r w:rsidRPr="00234D91">
        <w:rPr>
          <w:rFonts w:asciiTheme="majorBidi" w:hAnsiTheme="majorBidi" w:cstheme="majorBidi"/>
          <w:sz w:val="24"/>
          <w:szCs w:val="24"/>
        </w:rPr>
        <w:t>emvironnemt</w:t>
      </w:r>
      <w:proofErr w:type="spellEnd"/>
      <w:r w:rsidRPr="00234D91">
        <w:rPr>
          <w:rFonts w:asciiTheme="majorBidi" w:hAnsiTheme="majorBidi" w:cstheme="majorBidi"/>
          <w:sz w:val="24"/>
          <w:szCs w:val="24"/>
        </w:rPr>
        <w:t>)</w:t>
      </w:r>
      <w:r>
        <w:rPr>
          <w:rFonts w:hint="cs"/>
          <w:sz w:val="24"/>
          <w:szCs w:val="24"/>
          <w:rtl/>
        </w:rPr>
        <w:t xml:space="preserve"> </w:t>
      </w:r>
      <w:proofErr w:type="gramStart"/>
      <w:r>
        <w:rPr>
          <w:rFonts w:hint="cs"/>
          <w:sz w:val="24"/>
          <w:szCs w:val="24"/>
          <w:rtl/>
        </w:rPr>
        <w:t>رقم</w:t>
      </w:r>
      <w:proofErr w:type="gramEnd"/>
      <w:r>
        <w:rPr>
          <w:rFonts w:hint="cs"/>
          <w:sz w:val="24"/>
          <w:szCs w:val="24"/>
          <w:rtl/>
        </w:rPr>
        <w:t xml:space="preserve"> (924) لعام 2000.</w:t>
      </w:r>
    </w:p>
    <w:p w:rsidR="00195B91" w:rsidRDefault="00195B91" w:rsidP="00195B91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نظام مبيدات الآفات والمصلحات الزراعية والأسمدة الإماراتي الصادر بقرار مجلس الوزراء رقم (37) </w:t>
      </w:r>
      <w:proofErr w:type="gramStart"/>
      <w:r>
        <w:rPr>
          <w:rFonts w:hint="cs"/>
          <w:sz w:val="24"/>
          <w:szCs w:val="24"/>
          <w:rtl/>
        </w:rPr>
        <w:t>لعام</w:t>
      </w:r>
      <w:proofErr w:type="gramEnd"/>
      <w:r>
        <w:rPr>
          <w:rFonts w:hint="cs"/>
          <w:sz w:val="24"/>
          <w:szCs w:val="24"/>
          <w:rtl/>
        </w:rPr>
        <w:t xml:space="preserve"> 2001 بشأن اللائحة التنفيذية لقانون حماية البيئة وتنميتها الاتحادي رقم (24) لعام 1999 المعدل</w:t>
      </w:r>
      <w:r w:rsidR="000500A5">
        <w:rPr>
          <w:rFonts w:hint="cs"/>
          <w:sz w:val="24"/>
          <w:szCs w:val="24"/>
          <w:rtl/>
        </w:rPr>
        <w:t>.</w:t>
      </w:r>
    </w:p>
    <w:p w:rsidR="000500A5" w:rsidRPr="000500A5" w:rsidRDefault="000500A5" w:rsidP="000500A5">
      <w:pPr>
        <w:pStyle w:val="Paragraphedeliste"/>
        <w:numPr>
          <w:ilvl w:val="0"/>
          <w:numId w:val="5"/>
        </w:numPr>
        <w:bidi/>
        <w:rPr>
          <w:rFonts w:hint="cs"/>
          <w:b/>
          <w:bCs/>
          <w:sz w:val="24"/>
          <w:szCs w:val="24"/>
          <w:rtl/>
        </w:rPr>
      </w:pPr>
      <w:proofErr w:type="gramStart"/>
      <w:r w:rsidRPr="000500A5">
        <w:rPr>
          <w:rFonts w:hint="cs"/>
          <w:b/>
          <w:bCs/>
          <w:sz w:val="24"/>
          <w:szCs w:val="24"/>
          <w:rtl/>
        </w:rPr>
        <w:t>التشريعات</w:t>
      </w:r>
      <w:proofErr w:type="gramEnd"/>
      <w:r w:rsidRPr="000500A5">
        <w:rPr>
          <w:rFonts w:hint="cs"/>
          <w:b/>
          <w:bCs/>
          <w:sz w:val="24"/>
          <w:szCs w:val="24"/>
          <w:rtl/>
        </w:rPr>
        <w:t xml:space="preserve"> الفرعية:</w:t>
      </w:r>
    </w:p>
    <w:p w:rsidR="009745FD" w:rsidRPr="000500A5" w:rsidRDefault="009745FD" w:rsidP="00195B91">
      <w:pPr>
        <w:pStyle w:val="Notedebasdepage"/>
        <w:numPr>
          <w:ilvl w:val="0"/>
          <w:numId w:val="4"/>
        </w:numPr>
        <w:rPr>
          <w:rFonts w:hint="cs"/>
        </w:rPr>
      </w:pPr>
      <w:r>
        <w:rPr>
          <w:rFonts w:hint="cs"/>
          <w:sz w:val="24"/>
          <w:szCs w:val="24"/>
          <w:rtl/>
        </w:rPr>
        <w:t xml:space="preserve">المرسوم رقم 74-56، المؤرخ في 12 </w:t>
      </w:r>
      <w:proofErr w:type="spellStart"/>
      <w:r>
        <w:rPr>
          <w:rFonts w:hint="cs"/>
          <w:sz w:val="24"/>
          <w:szCs w:val="24"/>
          <w:rtl/>
        </w:rPr>
        <w:t>جويلية</w:t>
      </w:r>
      <w:proofErr w:type="spellEnd"/>
      <w:r>
        <w:rPr>
          <w:rFonts w:hint="cs"/>
          <w:sz w:val="24"/>
          <w:szCs w:val="24"/>
          <w:rtl/>
        </w:rPr>
        <w:t xml:space="preserve"> 1974، المتضمن إحداث لجنة وطنية للبيئة، الجريدة الرسمية، العدد 59، المؤرخ في 23 </w:t>
      </w:r>
      <w:proofErr w:type="spellStart"/>
      <w:r>
        <w:rPr>
          <w:rFonts w:hint="cs"/>
          <w:sz w:val="24"/>
          <w:szCs w:val="24"/>
          <w:rtl/>
        </w:rPr>
        <w:t>جويلية</w:t>
      </w:r>
      <w:proofErr w:type="spellEnd"/>
      <w:r>
        <w:rPr>
          <w:rFonts w:hint="cs"/>
          <w:sz w:val="24"/>
          <w:szCs w:val="24"/>
          <w:rtl/>
        </w:rPr>
        <w:t xml:space="preserve"> 1974.</w:t>
      </w:r>
    </w:p>
    <w:p w:rsidR="000500A5" w:rsidRDefault="000500A5" w:rsidP="00195B91">
      <w:pPr>
        <w:pStyle w:val="Notedebasdepage"/>
        <w:numPr>
          <w:ilvl w:val="0"/>
          <w:numId w:val="4"/>
        </w:numPr>
        <w:rPr>
          <w:rtl/>
        </w:rPr>
      </w:pPr>
      <w:r>
        <w:rPr>
          <w:rFonts w:hint="cs"/>
          <w:sz w:val="24"/>
          <w:szCs w:val="24"/>
          <w:rtl/>
        </w:rPr>
        <w:t xml:space="preserve">المرسوم رقم 96-01 المؤرخ في 05 </w:t>
      </w:r>
      <w:proofErr w:type="spellStart"/>
      <w:r>
        <w:rPr>
          <w:rFonts w:hint="cs"/>
          <w:sz w:val="24"/>
          <w:szCs w:val="24"/>
          <w:rtl/>
        </w:rPr>
        <w:t>جانفي</w:t>
      </w:r>
      <w:proofErr w:type="spellEnd"/>
      <w:r>
        <w:rPr>
          <w:rFonts w:hint="cs"/>
          <w:sz w:val="24"/>
          <w:szCs w:val="24"/>
          <w:rtl/>
        </w:rPr>
        <w:t xml:space="preserve"> 1996، المتضمن تحسين أعضاء الحكومة، الجريدة الرسمية، العدد 01 بتاريخ 7 </w:t>
      </w:r>
      <w:proofErr w:type="spellStart"/>
      <w:r>
        <w:rPr>
          <w:rFonts w:hint="cs"/>
          <w:sz w:val="24"/>
          <w:szCs w:val="24"/>
          <w:rtl/>
        </w:rPr>
        <w:t>جانفي</w:t>
      </w:r>
      <w:proofErr w:type="spellEnd"/>
      <w:r>
        <w:rPr>
          <w:rFonts w:hint="cs"/>
          <w:sz w:val="24"/>
          <w:szCs w:val="24"/>
          <w:rtl/>
        </w:rPr>
        <w:t xml:space="preserve"> 1996.</w:t>
      </w:r>
    </w:p>
    <w:p w:rsidR="009745FD" w:rsidRDefault="009745FD" w:rsidP="00195B91">
      <w:pPr>
        <w:pStyle w:val="Notedebasdepage"/>
        <w:numPr>
          <w:ilvl w:val="0"/>
          <w:numId w:val="4"/>
        </w:numPr>
        <w:rPr>
          <w:rtl/>
        </w:rPr>
      </w:pPr>
      <w:r>
        <w:rPr>
          <w:rFonts w:hint="cs"/>
          <w:sz w:val="24"/>
          <w:szCs w:val="24"/>
          <w:rtl/>
        </w:rPr>
        <w:t xml:space="preserve">المرسوم التنفيذي 01/09، المؤرخ في 07 </w:t>
      </w:r>
      <w:proofErr w:type="spellStart"/>
      <w:r>
        <w:rPr>
          <w:rFonts w:hint="cs"/>
          <w:sz w:val="24"/>
          <w:szCs w:val="24"/>
          <w:rtl/>
        </w:rPr>
        <w:t>جانفي</w:t>
      </w:r>
      <w:proofErr w:type="spellEnd"/>
      <w:r>
        <w:rPr>
          <w:rFonts w:hint="cs"/>
          <w:sz w:val="24"/>
          <w:szCs w:val="24"/>
          <w:rtl/>
        </w:rPr>
        <w:t xml:space="preserve"> 2001، المتضمن تنظيم الإدارة المركزية في وزارة تهيئة الإقليم والبيئة، الجريدة الرسمية العدد 04 بتاريخ 14 </w:t>
      </w:r>
      <w:proofErr w:type="spellStart"/>
      <w:r>
        <w:rPr>
          <w:rFonts w:hint="cs"/>
          <w:sz w:val="24"/>
          <w:szCs w:val="24"/>
          <w:rtl/>
        </w:rPr>
        <w:t>جانفي</w:t>
      </w:r>
      <w:proofErr w:type="spellEnd"/>
      <w:r>
        <w:rPr>
          <w:rFonts w:hint="cs"/>
          <w:sz w:val="24"/>
          <w:szCs w:val="24"/>
          <w:rtl/>
        </w:rPr>
        <w:t xml:space="preserve"> 2001.</w:t>
      </w:r>
    </w:p>
    <w:p w:rsidR="009745FD" w:rsidRDefault="009745FD" w:rsidP="00195B91">
      <w:pPr>
        <w:pStyle w:val="Notedebasdepage"/>
        <w:numPr>
          <w:ilvl w:val="0"/>
          <w:numId w:val="4"/>
        </w:numPr>
        <w:rPr>
          <w:rtl/>
        </w:rPr>
      </w:pPr>
      <w:proofErr w:type="gramStart"/>
      <w:r>
        <w:rPr>
          <w:rFonts w:hint="cs"/>
          <w:sz w:val="24"/>
          <w:szCs w:val="24"/>
          <w:rtl/>
        </w:rPr>
        <w:t>المرسوم</w:t>
      </w:r>
      <w:proofErr w:type="gramEnd"/>
      <w:r>
        <w:rPr>
          <w:rFonts w:hint="cs"/>
          <w:sz w:val="24"/>
          <w:szCs w:val="24"/>
          <w:rtl/>
        </w:rPr>
        <w:t xml:space="preserve"> التنفيذي رقم 07-351 المؤرخ في 18/11/2007، يتضمن تنظيم الإدارة المركزية في وزارة التهيئة العمرانية والبيئة والسياحة، الجريدة الرسمية، العدد 73، المؤرخ في 21/11/2007</w:t>
      </w:r>
      <w:r w:rsidR="00195B91">
        <w:rPr>
          <w:rFonts w:hint="cs"/>
          <w:sz w:val="24"/>
          <w:szCs w:val="24"/>
          <w:rtl/>
        </w:rPr>
        <w:t>.</w:t>
      </w:r>
    </w:p>
    <w:p w:rsidR="009745FD" w:rsidRDefault="009745FD" w:rsidP="00195B91">
      <w:pPr>
        <w:pStyle w:val="Notedebasdepage"/>
        <w:numPr>
          <w:ilvl w:val="0"/>
          <w:numId w:val="4"/>
        </w:numPr>
        <w:rPr>
          <w:rtl/>
        </w:rPr>
      </w:pPr>
      <w:r>
        <w:rPr>
          <w:rFonts w:hint="cs"/>
          <w:sz w:val="24"/>
          <w:szCs w:val="24"/>
          <w:rtl/>
        </w:rPr>
        <w:t>المرسوم التنفيذي رقم 07-352، المؤرخ في 18/11/2007، المتضمن تنظيم المفتشية العامة في وزارة التهيئة العمرانية والبيئة والسياحة الجريدة الرسمية، العدد 73، المؤرخ في 21/11/2007، ص2007.</w:t>
      </w:r>
    </w:p>
    <w:p w:rsidR="009745FD" w:rsidRDefault="009745FD" w:rsidP="00195B91">
      <w:pPr>
        <w:pStyle w:val="Notedebasdepage"/>
        <w:numPr>
          <w:ilvl w:val="0"/>
          <w:numId w:val="4"/>
        </w:numPr>
        <w:rPr>
          <w:rtl/>
        </w:rPr>
      </w:pPr>
      <w:r>
        <w:rPr>
          <w:rFonts w:hint="cs"/>
          <w:sz w:val="24"/>
          <w:szCs w:val="24"/>
          <w:rtl/>
        </w:rPr>
        <w:t xml:space="preserve"> المرسوم التنفيذي رقم 07-350، المؤرخ </w:t>
      </w:r>
      <w:proofErr w:type="gramStart"/>
      <w:r>
        <w:rPr>
          <w:rFonts w:hint="cs"/>
          <w:sz w:val="24"/>
          <w:szCs w:val="24"/>
          <w:rtl/>
        </w:rPr>
        <w:t>في</w:t>
      </w:r>
      <w:proofErr w:type="gramEnd"/>
      <w:r>
        <w:rPr>
          <w:rFonts w:hint="cs"/>
          <w:sz w:val="24"/>
          <w:szCs w:val="24"/>
          <w:rtl/>
        </w:rPr>
        <w:t xml:space="preserve"> 18/11/2007، المحدد لصلاحيات وزير التهيئة العمرانية والبيئة والسياحة، الجريدة الرسمية، العدد 73، المؤرخ في 21/11/2007، ص05.</w:t>
      </w:r>
    </w:p>
    <w:p w:rsidR="009745FD" w:rsidRDefault="009745FD" w:rsidP="00195B91">
      <w:pPr>
        <w:pStyle w:val="Notedebasdepage"/>
        <w:numPr>
          <w:ilvl w:val="0"/>
          <w:numId w:val="4"/>
        </w:numPr>
        <w:rPr>
          <w:rtl/>
        </w:rPr>
      </w:pPr>
      <w:r>
        <w:rPr>
          <w:rFonts w:hint="cs"/>
          <w:sz w:val="24"/>
          <w:szCs w:val="24"/>
          <w:rtl/>
        </w:rPr>
        <w:t xml:space="preserve">المرسوم التنفيذي رقم 07-350، المحدد لصلاحيات وزير التهيئة العمرانية </w:t>
      </w:r>
      <w:proofErr w:type="gramStart"/>
      <w:r>
        <w:rPr>
          <w:rFonts w:hint="cs"/>
          <w:sz w:val="24"/>
          <w:szCs w:val="24"/>
          <w:rtl/>
        </w:rPr>
        <w:t>والبيئة</w:t>
      </w:r>
      <w:proofErr w:type="gramEnd"/>
      <w:r>
        <w:rPr>
          <w:rFonts w:hint="cs"/>
          <w:sz w:val="24"/>
          <w:szCs w:val="24"/>
          <w:rtl/>
        </w:rPr>
        <w:t xml:space="preserve"> والسياحة، المرجع السابق، ص04.</w:t>
      </w:r>
    </w:p>
    <w:p w:rsidR="009745FD" w:rsidRPr="00726C56" w:rsidRDefault="009745FD" w:rsidP="00195B91">
      <w:pPr>
        <w:pStyle w:val="Notedebasdepage"/>
        <w:numPr>
          <w:ilvl w:val="0"/>
          <w:numId w:val="4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المرسوم التنفيذي 02/115 المؤرخ في 03 </w:t>
      </w:r>
      <w:proofErr w:type="spellStart"/>
      <w:r>
        <w:rPr>
          <w:rFonts w:hint="cs"/>
          <w:sz w:val="24"/>
          <w:szCs w:val="24"/>
          <w:rtl/>
        </w:rPr>
        <w:t>أفريل</w:t>
      </w:r>
      <w:proofErr w:type="spellEnd"/>
      <w:r>
        <w:rPr>
          <w:rFonts w:hint="cs"/>
          <w:sz w:val="24"/>
          <w:szCs w:val="24"/>
          <w:rtl/>
        </w:rPr>
        <w:t xml:space="preserve"> 2002، المتضمن إنشاء المرصد الوطني للبيئة والتنمية المستدامة.</w:t>
      </w:r>
    </w:p>
    <w:p w:rsidR="009745FD" w:rsidRDefault="009745FD" w:rsidP="00195B91">
      <w:pPr>
        <w:pStyle w:val="Notedebasdepage"/>
        <w:numPr>
          <w:ilvl w:val="0"/>
          <w:numId w:val="4"/>
        </w:numPr>
        <w:rPr>
          <w:rtl/>
        </w:rPr>
      </w:pPr>
      <w:r>
        <w:rPr>
          <w:rFonts w:hint="cs"/>
          <w:sz w:val="24"/>
          <w:szCs w:val="24"/>
          <w:rtl/>
        </w:rPr>
        <w:t xml:space="preserve">المرسوم الرئاسي رقم 98-158، </w:t>
      </w:r>
      <w:proofErr w:type="spellStart"/>
      <w:r>
        <w:rPr>
          <w:rFonts w:hint="cs"/>
          <w:sz w:val="24"/>
          <w:szCs w:val="24"/>
          <w:rtl/>
        </w:rPr>
        <w:t>املؤرخ</w:t>
      </w:r>
      <w:proofErr w:type="spellEnd"/>
      <w:r>
        <w:rPr>
          <w:rFonts w:hint="cs"/>
          <w:sz w:val="24"/>
          <w:szCs w:val="24"/>
          <w:rtl/>
        </w:rPr>
        <w:t xml:space="preserve"> في 16 ماي 1998، المتضمن انضمام الجزائر إلى اتفاقية بازل المتعلقة بالتحكم في نقل النفايات، الجريدة الرسمية، العدد 32، المؤرخة في 19 ماي 1998.</w:t>
      </w:r>
    </w:p>
    <w:p w:rsidR="001662CD" w:rsidRPr="000500A5" w:rsidRDefault="009745FD" w:rsidP="000500A5">
      <w:pPr>
        <w:pStyle w:val="Notedebasdepage"/>
        <w:numPr>
          <w:ilvl w:val="0"/>
          <w:numId w:val="4"/>
        </w:numPr>
        <w:rPr>
          <w:rFonts w:hint="cs"/>
          <w:rtl/>
        </w:rPr>
      </w:pPr>
      <w:r>
        <w:rPr>
          <w:rFonts w:hint="cs"/>
          <w:sz w:val="24"/>
          <w:szCs w:val="24"/>
          <w:rtl/>
        </w:rPr>
        <w:t>المرسوم التنفيذي رقم 02-175، المؤرخ في 20 ماي 2002، المتضمن إنشاء الوكالة الوطنية للنفايات وتنظيمها، الجريدة الرسمية، العدد 37، المؤرخ في 26 ماي 2002.</w:t>
      </w:r>
    </w:p>
    <w:p w:rsidR="001662CD" w:rsidRPr="00195B91" w:rsidRDefault="001662CD" w:rsidP="00195B91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  <w:rtl/>
        </w:rPr>
      </w:pPr>
      <w:r w:rsidRPr="00195B91">
        <w:rPr>
          <w:rFonts w:hint="cs"/>
          <w:sz w:val="24"/>
          <w:szCs w:val="24"/>
          <w:rtl/>
        </w:rPr>
        <w:t xml:space="preserve">المرسوم التنفيذي رقم 02/263 </w:t>
      </w:r>
      <w:proofErr w:type="gramStart"/>
      <w:r w:rsidRPr="00195B91">
        <w:rPr>
          <w:rFonts w:hint="cs"/>
          <w:sz w:val="24"/>
          <w:szCs w:val="24"/>
          <w:rtl/>
        </w:rPr>
        <w:t>المؤرخ</w:t>
      </w:r>
      <w:proofErr w:type="gramEnd"/>
      <w:r w:rsidRPr="00195B91">
        <w:rPr>
          <w:rFonts w:hint="cs"/>
          <w:sz w:val="24"/>
          <w:szCs w:val="24"/>
          <w:rtl/>
        </w:rPr>
        <w:t xml:space="preserve"> في 17/08/2002 المنظم للمحافظة الوطنية للتكوين البيئي.</w:t>
      </w:r>
    </w:p>
    <w:p w:rsidR="001662CD" w:rsidRDefault="001662CD" w:rsidP="000500A5">
      <w:pPr>
        <w:pStyle w:val="Notedebasdepage"/>
        <w:numPr>
          <w:ilvl w:val="0"/>
          <w:numId w:val="4"/>
        </w:numPr>
        <w:rPr>
          <w:rtl/>
        </w:rPr>
      </w:pPr>
      <w:r>
        <w:rPr>
          <w:rFonts w:hint="cs"/>
          <w:sz w:val="24"/>
          <w:szCs w:val="24"/>
          <w:rtl/>
        </w:rPr>
        <w:lastRenderedPageBreak/>
        <w:t xml:space="preserve">المرسوم 05/117 المؤرخ في 11 </w:t>
      </w:r>
      <w:proofErr w:type="spellStart"/>
      <w:r>
        <w:rPr>
          <w:rFonts w:hint="cs"/>
          <w:sz w:val="24"/>
          <w:szCs w:val="24"/>
          <w:rtl/>
        </w:rPr>
        <w:t>أفريل</w:t>
      </w:r>
      <w:proofErr w:type="spellEnd"/>
      <w:r>
        <w:rPr>
          <w:rFonts w:hint="cs"/>
          <w:sz w:val="24"/>
          <w:szCs w:val="24"/>
          <w:rtl/>
        </w:rPr>
        <w:t xml:space="preserve"> 2005 هذه الحماية، والذي حدد قواعد حماية العاملين ضد مخاطر الإشعاعات الأيونية، ومراقبة المواد المخزنة والمستعملة ومراقبة الأجهزة المستعملة لتلك المواد الإشعاعية من المرسوم التنفيذي.</w:t>
      </w:r>
    </w:p>
    <w:p w:rsidR="001662CD" w:rsidRDefault="001662CD" w:rsidP="00195B91">
      <w:pPr>
        <w:pStyle w:val="Notedebasdepage"/>
        <w:numPr>
          <w:ilvl w:val="0"/>
          <w:numId w:val="4"/>
        </w:numPr>
        <w:rPr>
          <w:rtl/>
        </w:rPr>
      </w:pPr>
      <w:proofErr w:type="gramStart"/>
      <w:r>
        <w:rPr>
          <w:rFonts w:hint="cs"/>
          <w:sz w:val="24"/>
          <w:szCs w:val="24"/>
          <w:rtl/>
        </w:rPr>
        <w:t>المرسوم</w:t>
      </w:r>
      <w:proofErr w:type="gramEnd"/>
      <w:r>
        <w:rPr>
          <w:rFonts w:hint="cs"/>
          <w:sz w:val="24"/>
          <w:szCs w:val="24"/>
          <w:rtl/>
        </w:rPr>
        <w:t xml:space="preserve"> 91/175 المؤرخ في 28/05/1991 المحدد للقواعد العامة للتهيئة والتعمير والبناء، الجريدة الرسمية رقم 26، المؤرخة في 01/06/1991.</w:t>
      </w:r>
    </w:p>
    <w:p w:rsidR="00195B91" w:rsidRPr="000500A5" w:rsidRDefault="00195B91" w:rsidP="00BC5EF5">
      <w:pPr>
        <w:pStyle w:val="Notedebasdepage"/>
        <w:numPr>
          <w:ilvl w:val="0"/>
          <w:numId w:val="4"/>
        </w:numPr>
        <w:rPr>
          <w:rFonts w:hint="cs"/>
        </w:rPr>
      </w:pPr>
      <w:r>
        <w:rPr>
          <w:rFonts w:hint="cs"/>
          <w:sz w:val="24"/>
          <w:szCs w:val="24"/>
          <w:rtl/>
        </w:rPr>
        <w:t xml:space="preserve">تعليمات وزارة البيئة رقم (01) لسنة 2012 منشورة في جريدة </w:t>
      </w:r>
      <w:proofErr w:type="spellStart"/>
      <w:r>
        <w:rPr>
          <w:rFonts w:hint="cs"/>
          <w:sz w:val="24"/>
          <w:szCs w:val="24"/>
          <w:rtl/>
        </w:rPr>
        <w:t>الواقائع</w:t>
      </w:r>
      <w:proofErr w:type="spellEnd"/>
      <w:r>
        <w:rPr>
          <w:rFonts w:hint="cs"/>
          <w:sz w:val="24"/>
          <w:szCs w:val="24"/>
          <w:rtl/>
        </w:rPr>
        <w:t xml:space="preserve"> العراقية بالعدد (4232) بتاريخ 12/03/2012.</w:t>
      </w:r>
    </w:p>
    <w:p w:rsidR="000500A5" w:rsidRPr="000500A5" w:rsidRDefault="000500A5" w:rsidP="000500A5">
      <w:pPr>
        <w:pStyle w:val="Notedebasdepage"/>
        <w:numPr>
          <w:ilvl w:val="0"/>
          <w:numId w:val="5"/>
        </w:numPr>
        <w:rPr>
          <w:b/>
          <w:bCs/>
          <w:rtl/>
        </w:rPr>
      </w:pPr>
      <w:proofErr w:type="gramStart"/>
      <w:r w:rsidRPr="000500A5">
        <w:rPr>
          <w:rFonts w:hint="cs"/>
          <w:b/>
          <w:bCs/>
          <w:sz w:val="24"/>
          <w:szCs w:val="24"/>
          <w:rtl/>
        </w:rPr>
        <w:t>الأحكام</w:t>
      </w:r>
      <w:proofErr w:type="gramEnd"/>
      <w:r w:rsidRPr="000500A5">
        <w:rPr>
          <w:rFonts w:hint="cs"/>
          <w:b/>
          <w:bCs/>
          <w:sz w:val="24"/>
          <w:szCs w:val="24"/>
          <w:rtl/>
        </w:rPr>
        <w:t xml:space="preserve"> القضائية:</w:t>
      </w:r>
    </w:p>
    <w:p w:rsidR="00195B91" w:rsidRPr="000500A5" w:rsidRDefault="00195B91" w:rsidP="000500A5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  <w:rtl/>
        </w:rPr>
      </w:pPr>
      <w:r w:rsidRPr="000500A5">
        <w:rPr>
          <w:rFonts w:hint="cs"/>
          <w:sz w:val="24"/>
          <w:szCs w:val="24"/>
          <w:rtl/>
        </w:rPr>
        <w:t xml:space="preserve">حكم مجلس الدولة الفرنسي في (20/2/1987) أشار إليه موسى مصطفى شحاتة، </w:t>
      </w:r>
      <w:proofErr w:type="spellStart"/>
      <w:r w:rsidRPr="000500A5">
        <w:rPr>
          <w:rFonts w:hint="cs"/>
          <w:sz w:val="24"/>
          <w:szCs w:val="24"/>
          <w:rtl/>
        </w:rPr>
        <w:t>الجزاءات</w:t>
      </w:r>
      <w:proofErr w:type="spellEnd"/>
      <w:r w:rsidRPr="000500A5">
        <w:rPr>
          <w:rFonts w:hint="cs"/>
          <w:sz w:val="24"/>
          <w:szCs w:val="24"/>
          <w:rtl/>
        </w:rPr>
        <w:t xml:space="preserve"> الإدارية في مواجهة المنشآت المصنفة الضارة بالبيئة ورقابة القضاء الإداري في فرنسا عليها</w:t>
      </w:r>
    </w:p>
    <w:p w:rsidR="00195B91" w:rsidRDefault="00BC5EF5" w:rsidP="00423CFC">
      <w:pPr>
        <w:pStyle w:val="Paragraphedeliste"/>
        <w:numPr>
          <w:ilvl w:val="0"/>
          <w:numId w:val="4"/>
        </w:numPr>
        <w:bidi/>
        <w:rPr>
          <w:rFonts w:hint="cs"/>
          <w:sz w:val="24"/>
          <w:szCs w:val="24"/>
        </w:rPr>
      </w:pPr>
      <w:r w:rsidRPr="00423CFC">
        <w:rPr>
          <w:rFonts w:hint="cs"/>
          <w:sz w:val="24"/>
          <w:szCs w:val="24"/>
          <w:rtl/>
        </w:rPr>
        <w:t xml:space="preserve">حكم مجلس الدولة الفرنسي الصادر في 6 </w:t>
      </w:r>
      <w:proofErr w:type="spellStart"/>
      <w:r w:rsidRPr="00423CFC">
        <w:rPr>
          <w:rFonts w:hint="cs"/>
          <w:sz w:val="24"/>
          <w:szCs w:val="24"/>
          <w:rtl/>
        </w:rPr>
        <w:t>جويلية</w:t>
      </w:r>
      <w:proofErr w:type="spellEnd"/>
      <w:r w:rsidRPr="00423CFC">
        <w:rPr>
          <w:rFonts w:hint="cs"/>
          <w:sz w:val="24"/>
          <w:szCs w:val="24"/>
          <w:rtl/>
        </w:rPr>
        <w:t xml:space="preserve"> 1924 في قضية </w:t>
      </w:r>
      <w:proofErr w:type="spellStart"/>
      <w:r w:rsidRPr="00423CFC">
        <w:rPr>
          <w:rFonts w:asciiTheme="majorBidi" w:hAnsiTheme="majorBidi" w:cstheme="majorBidi"/>
          <w:sz w:val="24"/>
          <w:szCs w:val="24"/>
        </w:rPr>
        <w:t>Outoyre</w:t>
      </w:r>
      <w:proofErr w:type="spellEnd"/>
      <w:r w:rsidRPr="00423CFC">
        <w:rPr>
          <w:rFonts w:asciiTheme="majorBidi" w:hAnsiTheme="majorBidi" w:cstheme="majorBidi"/>
          <w:sz w:val="24"/>
          <w:szCs w:val="24"/>
          <w:rtl/>
        </w:rPr>
        <w:t xml:space="preserve"> </w:t>
      </w:r>
      <w:proofErr w:type="spellStart"/>
      <w:r w:rsidRPr="00423CFC">
        <w:rPr>
          <w:rFonts w:asciiTheme="majorBidi" w:hAnsiTheme="majorBidi" w:cstheme="majorBidi"/>
          <w:sz w:val="24"/>
          <w:szCs w:val="24"/>
        </w:rPr>
        <w:t>von</w:t>
      </w:r>
      <w:proofErr w:type="spellEnd"/>
      <w:r w:rsidRPr="00423CFC">
        <w:rPr>
          <w:rFonts w:hint="cs"/>
          <w:sz w:val="24"/>
          <w:szCs w:val="24"/>
          <w:rtl/>
        </w:rPr>
        <w:t xml:space="preserve"> منشور بمجلة </w:t>
      </w:r>
      <w:r w:rsidRPr="00423CFC">
        <w:rPr>
          <w:rFonts w:asciiTheme="majorBidi" w:hAnsiTheme="majorBidi" w:cstheme="majorBidi"/>
          <w:sz w:val="24"/>
          <w:szCs w:val="24"/>
        </w:rPr>
        <w:t>Sirey</w:t>
      </w:r>
      <w:r w:rsidRPr="00423CFC">
        <w:rPr>
          <w:rFonts w:hint="cs"/>
          <w:sz w:val="24"/>
          <w:szCs w:val="24"/>
          <w:rtl/>
        </w:rPr>
        <w:t xml:space="preserve"> عام 1934</w:t>
      </w:r>
      <w:r w:rsidR="00423CFC">
        <w:rPr>
          <w:rFonts w:hint="cs"/>
          <w:sz w:val="24"/>
          <w:szCs w:val="24"/>
          <w:rtl/>
        </w:rPr>
        <w:t>.</w:t>
      </w:r>
    </w:p>
    <w:p w:rsidR="000A3D4E" w:rsidRDefault="00E0539C" w:rsidP="00E0539C">
      <w:pPr>
        <w:pStyle w:val="Paragraphedeliste"/>
        <w:bidi/>
        <w:jc w:val="center"/>
        <w:rPr>
          <w:rFonts w:hint="cs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ب ــــ </w:t>
      </w:r>
      <w:r w:rsidR="000A3D4E" w:rsidRPr="00E0539C">
        <w:rPr>
          <w:rFonts w:hint="cs"/>
          <w:b/>
          <w:bCs/>
          <w:sz w:val="24"/>
          <w:szCs w:val="24"/>
          <w:u w:val="single"/>
          <w:rtl/>
        </w:rPr>
        <w:t>قائمة المراجع المعتمدة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باللغة العربية</w:t>
      </w:r>
      <w:r w:rsidR="000A3D4E">
        <w:rPr>
          <w:rFonts w:hint="cs"/>
          <w:sz w:val="24"/>
          <w:szCs w:val="24"/>
          <w:rtl/>
        </w:rPr>
        <w:t>:</w:t>
      </w:r>
    </w:p>
    <w:p w:rsidR="000A3D4E" w:rsidRDefault="000A3D4E" w:rsidP="000A3D4E">
      <w:pPr>
        <w:pStyle w:val="Paragraphedeliste"/>
        <w:numPr>
          <w:ilvl w:val="0"/>
          <w:numId w:val="5"/>
        </w:numPr>
        <w:bidi/>
        <w:rPr>
          <w:rFonts w:hint="cs"/>
          <w:b/>
          <w:bCs/>
          <w:sz w:val="24"/>
          <w:szCs w:val="24"/>
          <w:u w:val="single"/>
        </w:rPr>
      </w:pPr>
      <w:r w:rsidRPr="000A3D4E">
        <w:rPr>
          <w:rFonts w:hint="cs"/>
          <w:b/>
          <w:bCs/>
          <w:sz w:val="24"/>
          <w:szCs w:val="24"/>
          <w:u w:val="single"/>
          <w:rtl/>
        </w:rPr>
        <w:t>الكت</w:t>
      </w:r>
      <w:r>
        <w:rPr>
          <w:rFonts w:hint="cs"/>
          <w:b/>
          <w:bCs/>
          <w:sz w:val="24"/>
          <w:szCs w:val="24"/>
          <w:u w:val="single"/>
          <w:rtl/>
        </w:rPr>
        <w:t>ـــــــــب</w:t>
      </w:r>
      <w:r w:rsidRPr="000A3D4E">
        <w:rPr>
          <w:rFonts w:hint="cs"/>
          <w:b/>
          <w:bCs/>
          <w:sz w:val="24"/>
          <w:szCs w:val="24"/>
          <w:u w:val="single"/>
          <w:rtl/>
        </w:rPr>
        <w:t xml:space="preserve"> :</w:t>
      </w:r>
    </w:p>
    <w:p w:rsidR="00875928" w:rsidRPr="00A23E0C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أحمد صقر عاشور، الإدارة العامة (</w:t>
      </w:r>
      <w:proofErr w:type="gramStart"/>
      <w:r>
        <w:rPr>
          <w:rFonts w:hint="cs"/>
          <w:sz w:val="24"/>
          <w:szCs w:val="24"/>
          <w:rtl/>
        </w:rPr>
        <w:t>مدخل</w:t>
      </w:r>
      <w:proofErr w:type="gramEnd"/>
      <w:r>
        <w:rPr>
          <w:rFonts w:hint="cs"/>
          <w:sz w:val="24"/>
          <w:szCs w:val="24"/>
          <w:rtl/>
        </w:rPr>
        <w:t xml:space="preserve"> بيئي مقارن)، دار النهضة العربية بيروت، الطبعة الأولى، 1979</w:t>
      </w:r>
      <w:r>
        <w:rPr>
          <w:rFonts w:hint="cs"/>
          <w:sz w:val="24"/>
          <w:szCs w:val="24"/>
          <w:rtl/>
        </w:rPr>
        <w:t>.</w:t>
      </w:r>
    </w:p>
    <w:p w:rsidR="00875928" w:rsidRPr="005247AD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أحمد كحل، دور الجماعات المحلية في حماية البيئة، دار هومة للطباعة والنشر والتوزيع، الجزائر، 2014</w:t>
      </w:r>
      <w:r>
        <w:rPr>
          <w:rFonts w:hint="cs"/>
          <w:sz w:val="24"/>
          <w:szCs w:val="24"/>
          <w:rtl/>
        </w:rPr>
        <w:t>.</w:t>
      </w:r>
    </w:p>
    <w:p w:rsidR="00875928" w:rsidRPr="006462BA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 w:rsidRPr="001F3C82">
        <w:rPr>
          <w:rtl/>
        </w:rPr>
        <w:t xml:space="preserve">اسماعيل نجم الدين </w:t>
      </w:r>
      <w:proofErr w:type="spellStart"/>
      <w:r w:rsidRPr="001F3C82">
        <w:rPr>
          <w:rtl/>
        </w:rPr>
        <w:t>زنكنه</w:t>
      </w:r>
      <w:proofErr w:type="spellEnd"/>
      <w:r w:rsidRPr="001F3C82">
        <w:rPr>
          <w:rtl/>
        </w:rPr>
        <w:t>، القانون الإداري البيئي دراسة تحليلية مقارنة الطبعة الأولى، منشورات الحلبي الحقوقية، لبنان، 2012</w:t>
      </w:r>
    </w:p>
    <w:p w:rsidR="00875928" w:rsidRPr="00D97CAB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حسن كبيرة، المدخل إلى القانون، </w:t>
      </w:r>
      <w:proofErr w:type="gramStart"/>
      <w:r>
        <w:rPr>
          <w:rFonts w:hint="cs"/>
          <w:sz w:val="24"/>
          <w:szCs w:val="24"/>
          <w:rtl/>
        </w:rPr>
        <w:t>منشأة</w:t>
      </w:r>
      <w:proofErr w:type="gramEnd"/>
      <w:r>
        <w:rPr>
          <w:rFonts w:hint="cs"/>
          <w:sz w:val="24"/>
          <w:szCs w:val="24"/>
          <w:rtl/>
        </w:rPr>
        <w:t xml:space="preserve"> المعارف، الإسكندرية، د. س. ن</w:t>
      </w:r>
      <w:r>
        <w:rPr>
          <w:rFonts w:hint="cs"/>
          <w:sz w:val="24"/>
          <w:szCs w:val="24"/>
          <w:rtl/>
        </w:rPr>
        <w:t>.</w:t>
      </w:r>
    </w:p>
    <w:p w:rsidR="00875928" w:rsidRPr="00C439ED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داوود الباز، حماية السكينة العامة، دار النهضة العربية، القاهرة، 1997</w:t>
      </w:r>
      <w:r>
        <w:rPr>
          <w:rFonts w:hint="cs"/>
          <w:sz w:val="24"/>
          <w:szCs w:val="24"/>
          <w:rtl/>
        </w:rPr>
        <w:t>.</w:t>
      </w:r>
    </w:p>
    <w:p w:rsidR="00875928" w:rsidRPr="00E161C6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رشا عبد الرزاق هاشم، هيئات الضبط الإداري ودورها في حماية البيئة، كلية القانون، الجامعة المستنصرية</w:t>
      </w:r>
      <w:r>
        <w:rPr>
          <w:rFonts w:hint="cs"/>
          <w:sz w:val="24"/>
          <w:szCs w:val="24"/>
          <w:rtl/>
        </w:rPr>
        <w:t>.</w:t>
      </w:r>
    </w:p>
    <w:p w:rsidR="00875928" w:rsidRPr="00A70703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سايح تركية، حماية البيئة في ظل التشريع الجزائري، مكتبة الوفاء القانونية، الطبعة الأولى، 2014</w:t>
      </w:r>
      <w:r>
        <w:rPr>
          <w:rFonts w:hint="cs"/>
          <w:sz w:val="24"/>
          <w:szCs w:val="24"/>
          <w:rtl/>
        </w:rPr>
        <w:t>.</w:t>
      </w:r>
    </w:p>
    <w:p w:rsidR="00875928" w:rsidRPr="00D207EB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tl/>
        </w:rPr>
        <w:t xml:space="preserve">سليمان منصور يونس الحبوني، الضبط </w:t>
      </w:r>
      <w:r>
        <w:rPr>
          <w:rFonts w:hint="cs"/>
          <w:rtl/>
        </w:rPr>
        <w:t>الإ</w:t>
      </w:r>
      <w:r>
        <w:rPr>
          <w:rtl/>
        </w:rPr>
        <w:t xml:space="preserve">داري البيئي، جامعة المنصورة، مصر، </w:t>
      </w:r>
      <w:proofErr w:type="spellStart"/>
      <w:r>
        <w:rPr>
          <w:rtl/>
        </w:rPr>
        <w:t>د.س.ن</w:t>
      </w:r>
      <w:proofErr w:type="spellEnd"/>
      <w:r>
        <w:rPr>
          <w:rFonts w:hint="cs"/>
          <w:rtl/>
        </w:rPr>
        <w:t>.</w:t>
      </w:r>
    </w:p>
    <w:p w:rsidR="00875928" w:rsidRPr="00A23E0C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سنوسي </w:t>
      </w:r>
      <w:proofErr w:type="spellStart"/>
      <w:r>
        <w:rPr>
          <w:rFonts w:hint="cs"/>
          <w:sz w:val="24"/>
          <w:szCs w:val="24"/>
          <w:rtl/>
        </w:rPr>
        <w:t>ختيش</w:t>
      </w:r>
      <w:proofErr w:type="spellEnd"/>
      <w:r>
        <w:rPr>
          <w:rFonts w:hint="cs"/>
          <w:sz w:val="24"/>
          <w:szCs w:val="24"/>
          <w:rtl/>
        </w:rPr>
        <w:t>، الإدارة البيئية بين النظرية والتطبيق، معهد العلوم السياسية والعلاقات الدولية الجزائر، 1997</w:t>
      </w:r>
      <w:r>
        <w:rPr>
          <w:rFonts w:hint="cs"/>
          <w:sz w:val="24"/>
          <w:szCs w:val="24"/>
          <w:rtl/>
        </w:rPr>
        <w:t>.</w:t>
      </w:r>
    </w:p>
    <w:p w:rsidR="00875928" w:rsidRPr="00875928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سيد محمد </w:t>
      </w:r>
      <w:proofErr w:type="spellStart"/>
      <w:r>
        <w:rPr>
          <w:rFonts w:hint="cs"/>
          <w:sz w:val="24"/>
          <w:szCs w:val="24"/>
          <w:rtl/>
        </w:rPr>
        <w:t>صناحى</w:t>
      </w:r>
      <w:proofErr w:type="spellEnd"/>
      <w:r>
        <w:rPr>
          <w:rFonts w:hint="cs"/>
          <w:sz w:val="24"/>
          <w:szCs w:val="24"/>
          <w:rtl/>
        </w:rPr>
        <w:t xml:space="preserve"> العازمي، الحماية الإدارية للبيئة، دار </w:t>
      </w:r>
      <w:proofErr w:type="spellStart"/>
      <w:r>
        <w:rPr>
          <w:rFonts w:hint="cs"/>
          <w:sz w:val="24"/>
          <w:szCs w:val="24"/>
          <w:rtl/>
        </w:rPr>
        <w:t>المهصة</w:t>
      </w:r>
      <w:proofErr w:type="spellEnd"/>
      <w:r>
        <w:rPr>
          <w:rFonts w:hint="cs"/>
          <w:sz w:val="24"/>
          <w:szCs w:val="24"/>
          <w:rtl/>
        </w:rPr>
        <w:t xml:space="preserve"> العربية، القاهرة، 2009</w:t>
      </w:r>
      <w:r>
        <w:rPr>
          <w:rFonts w:hint="cs"/>
          <w:sz w:val="24"/>
          <w:szCs w:val="24"/>
          <w:rtl/>
        </w:rPr>
        <w:t>.</w:t>
      </w:r>
    </w:p>
    <w:p w:rsidR="00875928" w:rsidRPr="0089749F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صلاح الدين فوزي، </w:t>
      </w:r>
      <w:proofErr w:type="spellStart"/>
      <w:r>
        <w:rPr>
          <w:rFonts w:hint="cs"/>
          <w:sz w:val="24"/>
          <w:szCs w:val="24"/>
          <w:rtl/>
        </w:rPr>
        <w:t>الميسوط</w:t>
      </w:r>
      <w:proofErr w:type="spellEnd"/>
      <w:r>
        <w:rPr>
          <w:rFonts w:hint="cs"/>
          <w:sz w:val="24"/>
          <w:szCs w:val="24"/>
          <w:rtl/>
        </w:rPr>
        <w:t xml:space="preserve"> في القانون الإداري، دار النهضة العربية، القاهرة، 2002</w:t>
      </w:r>
      <w:r>
        <w:rPr>
          <w:rFonts w:hint="cs"/>
          <w:sz w:val="24"/>
          <w:szCs w:val="24"/>
          <w:rtl/>
        </w:rPr>
        <w:t>.</w:t>
      </w:r>
    </w:p>
    <w:p w:rsidR="00875928" w:rsidRPr="006462BA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proofErr w:type="gramStart"/>
      <w:r w:rsidRPr="005247AD">
        <w:rPr>
          <w:rFonts w:hint="cs"/>
          <w:sz w:val="24"/>
          <w:szCs w:val="24"/>
          <w:rtl/>
        </w:rPr>
        <w:t>صلاح</w:t>
      </w:r>
      <w:proofErr w:type="gramEnd"/>
      <w:r w:rsidRPr="005247AD">
        <w:rPr>
          <w:rFonts w:hint="cs"/>
          <w:sz w:val="24"/>
          <w:szCs w:val="24"/>
          <w:rtl/>
        </w:rPr>
        <w:t xml:space="preserve"> هاشم جمعة، البيئة ودور الشرطة في حمايتها، القاهرة، 2001</w:t>
      </w:r>
      <w:r>
        <w:rPr>
          <w:rFonts w:hint="cs"/>
          <w:sz w:val="24"/>
          <w:szCs w:val="24"/>
          <w:rtl/>
        </w:rPr>
        <w:t>.</w:t>
      </w:r>
    </w:p>
    <w:p w:rsidR="00875928" w:rsidRPr="005247AD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proofErr w:type="spellStart"/>
      <w:r>
        <w:rPr>
          <w:rFonts w:hint="cs"/>
          <w:sz w:val="24"/>
          <w:szCs w:val="24"/>
          <w:rtl/>
        </w:rPr>
        <w:t>طعيمة</w:t>
      </w:r>
      <w:proofErr w:type="spellEnd"/>
      <w:r>
        <w:rPr>
          <w:rFonts w:hint="cs"/>
          <w:sz w:val="24"/>
          <w:szCs w:val="24"/>
          <w:rtl/>
        </w:rPr>
        <w:t xml:space="preserve"> الحرف، القانون الإداري والمبادئ العامة في تنظيم نشاط السلطات الإدارية، دراسة مقارنة، دار النهضة العربية، القاهرة، طبعة 1978</w:t>
      </w:r>
      <w:r>
        <w:rPr>
          <w:rFonts w:hint="cs"/>
          <w:sz w:val="24"/>
          <w:szCs w:val="24"/>
          <w:rtl/>
        </w:rPr>
        <w:t>.</w:t>
      </w:r>
    </w:p>
    <w:p w:rsidR="00875928" w:rsidRPr="005F04BB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عارف صالح مخلف، الإدارة البيئية الحماية الإدارية للبيئة، دار اليازوري العلمية للنشر والتوزيع، الأردن، 2009</w:t>
      </w:r>
      <w:r>
        <w:rPr>
          <w:rFonts w:hint="cs"/>
          <w:sz w:val="24"/>
          <w:szCs w:val="24"/>
          <w:rtl/>
        </w:rPr>
        <w:t>.</w:t>
      </w:r>
    </w:p>
    <w:p w:rsidR="00875928" w:rsidRPr="005247AD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ع</w:t>
      </w:r>
      <w:r>
        <w:rPr>
          <w:rFonts w:hint="cs"/>
          <w:sz w:val="24"/>
          <w:szCs w:val="24"/>
          <w:rtl/>
        </w:rPr>
        <w:t xml:space="preserve">ارف صالح مخلق، الإدارة البيئية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>الحماية الإدارية للبيئة-، دار اليازوري العلمية للنشر والتوزيع، الأردن، 2009</w:t>
      </w:r>
      <w:r>
        <w:rPr>
          <w:rFonts w:hint="cs"/>
          <w:sz w:val="24"/>
          <w:szCs w:val="24"/>
          <w:rtl/>
        </w:rPr>
        <w:t>.</w:t>
      </w:r>
    </w:p>
    <w:p w:rsidR="00875928" w:rsidRPr="00FB0BAF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عبد الرؤوف هاشم بسيوني، نظرية الضبط الإداري في الفكر النظم الوضعية المعاصرة والشريعة الإسلامية، الطبعة الأولى، دار الفكر الجامعي، الإسكندرية، 2007</w:t>
      </w:r>
      <w:r>
        <w:rPr>
          <w:rFonts w:hint="cs"/>
          <w:sz w:val="24"/>
          <w:szCs w:val="24"/>
          <w:rtl/>
        </w:rPr>
        <w:t>.</w:t>
      </w:r>
    </w:p>
    <w:p w:rsidR="00875928" w:rsidRPr="00703D57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عبد الرؤوف هاشم بسيوني، نظرية الضبط الإداري في النظم الوضعية المعاصرة والشريعة الإسلامية، الطبعة الأولى، دار الفكر العربي، الإسكندرية، 2008</w:t>
      </w:r>
      <w:r>
        <w:rPr>
          <w:rFonts w:hint="cs"/>
          <w:sz w:val="24"/>
          <w:szCs w:val="24"/>
          <w:rtl/>
        </w:rPr>
        <w:t>.</w:t>
      </w:r>
    </w:p>
    <w:p w:rsidR="00875928" w:rsidRPr="006462BA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lastRenderedPageBreak/>
        <w:t xml:space="preserve">عبد القادر </w:t>
      </w:r>
      <w:proofErr w:type="spellStart"/>
      <w:r>
        <w:rPr>
          <w:rFonts w:hint="cs"/>
          <w:sz w:val="24"/>
          <w:szCs w:val="24"/>
          <w:rtl/>
        </w:rPr>
        <w:t>الشخيلي</w:t>
      </w:r>
      <w:proofErr w:type="spellEnd"/>
      <w:r>
        <w:rPr>
          <w:rFonts w:hint="cs"/>
          <w:sz w:val="24"/>
          <w:szCs w:val="24"/>
          <w:rtl/>
        </w:rPr>
        <w:t>، حماية البيئة في ضوء الشريعة والقانون والإدارة والتربية والإعلام، منشورات الحلبي الحقوقية، لبنا، 2010.</w:t>
      </w:r>
    </w:p>
    <w:p w:rsidR="00875928" w:rsidRPr="00AC6291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 w:rsidRPr="006462BA">
        <w:rPr>
          <w:rFonts w:hint="cs"/>
          <w:sz w:val="24"/>
          <w:szCs w:val="24"/>
          <w:rtl/>
        </w:rPr>
        <w:t xml:space="preserve">عبد الله جاد الرب أحمد، حماية البيئة من التلوث في القانون الإداري والفقه الإسلامي أطروحة دكتوراه، كلية الحقوق، جامعة </w:t>
      </w:r>
      <w:proofErr w:type="spellStart"/>
      <w:r w:rsidRPr="006462BA">
        <w:rPr>
          <w:rFonts w:hint="cs"/>
          <w:sz w:val="24"/>
          <w:szCs w:val="24"/>
          <w:rtl/>
        </w:rPr>
        <w:t>اسيطو</w:t>
      </w:r>
      <w:proofErr w:type="spellEnd"/>
      <w:r w:rsidRPr="006462BA">
        <w:rPr>
          <w:rFonts w:hint="cs"/>
          <w:sz w:val="24"/>
          <w:szCs w:val="24"/>
          <w:rtl/>
        </w:rPr>
        <w:t>، 2009</w:t>
      </w:r>
      <w:r>
        <w:rPr>
          <w:rFonts w:hint="cs"/>
          <w:sz w:val="24"/>
          <w:szCs w:val="24"/>
          <w:rtl/>
        </w:rPr>
        <w:t>.</w:t>
      </w:r>
      <w:r w:rsidRPr="00AC6291">
        <w:rPr>
          <w:rFonts w:hint="cs"/>
          <w:sz w:val="24"/>
          <w:szCs w:val="24"/>
          <w:rtl/>
        </w:rPr>
        <w:t xml:space="preserve"> </w:t>
      </w:r>
    </w:p>
    <w:p w:rsidR="00875928" w:rsidRPr="00037F04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علي سعيدان، حماية البيئة من التلوث بالمواد الإشعاعية والكيمياوية في القانون الجزائري، دار </w:t>
      </w:r>
      <w:proofErr w:type="spellStart"/>
      <w:r>
        <w:rPr>
          <w:rFonts w:hint="cs"/>
          <w:sz w:val="24"/>
          <w:szCs w:val="24"/>
          <w:rtl/>
        </w:rPr>
        <w:t>الخلدونية</w:t>
      </w:r>
      <w:proofErr w:type="spellEnd"/>
      <w:r>
        <w:rPr>
          <w:rFonts w:hint="cs"/>
          <w:sz w:val="24"/>
          <w:szCs w:val="24"/>
          <w:rtl/>
        </w:rPr>
        <w:t>، الجزائر، 2008</w:t>
      </w:r>
      <w:r>
        <w:rPr>
          <w:rFonts w:hint="cs"/>
          <w:sz w:val="24"/>
          <w:szCs w:val="24"/>
          <w:rtl/>
        </w:rPr>
        <w:t>.</w:t>
      </w:r>
    </w:p>
    <w:p w:rsidR="00875928" w:rsidRPr="005247AD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عمار </w:t>
      </w:r>
      <w:proofErr w:type="spellStart"/>
      <w:r>
        <w:rPr>
          <w:rFonts w:hint="cs"/>
          <w:sz w:val="24"/>
          <w:szCs w:val="24"/>
          <w:rtl/>
        </w:rPr>
        <w:t>عوابدي</w:t>
      </w:r>
      <w:proofErr w:type="spellEnd"/>
      <w:r>
        <w:rPr>
          <w:rFonts w:hint="cs"/>
          <w:sz w:val="24"/>
          <w:szCs w:val="24"/>
          <w:rtl/>
        </w:rPr>
        <w:t>، الجوانب القانونية لفكرة البوليس الإداري، ديوان المطبوعات الجامعية، طبعة 1986</w:t>
      </w:r>
      <w:r>
        <w:rPr>
          <w:rFonts w:hint="cs"/>
          <w:sz w:val="24"/>
          <w:szCs w:val="24"/>
          <w:rtl/>
        </w:rPr>
        <w:t>.</w:t>
      </w:r>
    </w:p>
    <w:p w:rsidR="00875928" w:rsidRPr="005247AD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 w:rsidRPr="005247AD">
        <w:rPr>
          <w:rFonts w:hint="cs"/>
          <w:sz w:val="24"/>
          <w:szCs w:val="24"/>
          <w:rtl/>
        </w:rPr>
        <w:t xml:space="preserve">عمار </w:t>
      </w:r>
      <w:proofErr w:type="spellStart"/>
      <w:r w:rsidRPr="005247AD">
        <w:rPr>
          <w:rFonts w:hint="cs"/>
          <w:sz w:val="24"/>
          <w:szCs w:val="24"/>
          <w:rtl/>
        </w:rPr>
        <w:t>عوابدي</w:t>
      </w:r>
      <w:proofErr w:type="spellEnd"/>
      <w:r w:rsidRPr="005247AD">
        <w:rPr>
          <w:rFonts w:hint="cs"/>
          <w:sz w:val="24"/>
          <w:szCs w:val="24"/>
          <w:rtl/>
        </w:rPr>
        <w:t>، القانون الإداري، ديوان المطبوعات الجامعية، 1990، ص378.</w:t>
      </w:r>
    </w:p>
    <w:p w:rsidR="00875928" w:rsidRPr="006462BA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sz w:val="24"/>
          <w:szCs w:val="24"/>
          <w:rtl/>
        </w:rPr>
      </w:pPr>
      <w:proofErr w:type="gramStart"/>
      <w:r w:rsidRPr="006462BA">
        <w:rPr>
          <w:rFonts w:hint="cs"/>
          <w:sz w:val="24"/>
          <w:szCs w:val="24"/>
          <w:rtl/>
        </w:rPr>
        <w:t>مجدي</w:t>
      </w:r>
      <w:proofErr w:type="gramEnd"/>
      <w:r w:rsidRPr="006462BA">
        <w:rPr>
          <w:rFonts w:hint="cs"/>
          <w:sz w:val="24"/>
          <w:szCs w:val="24"/>
          <w:rtl/>
        </w:rPr>
        <w:t xml:space="preserve"> مدحت النهري، مبادئ القانون الإداري، دار النهضة العربية، القاهرة، 2000-2001</w:t>
      </w:r>
      <w:r w:rsidRPr="006462BA">
        <w:rPr>
          <w:rFonts w:hint="cs"/>
          <w:sz w:val="24"/>
          <w:szCs w:val="24"/>
          <w:rtl/>
        </w:rPr>
        <w:t xml:space="preserve">. </w:t>
      </w:r>
    </w:p>
    <w:p w:rsidR="00875928" w:rsidRPr="005247AD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محمد فؤاد مهنا، مبادئ وأحكام القانون الإداري </w:t>
      </w:r>
      <w:proofErr w:type="gramStart"/>
      <w:r>
        <w:rPr>
          <w:rFonts w:hint="cs"/>
          <w:sz w:val="24"/>
          <w:szCs w:val="24"/>
          <w:rtl/>
        </w:rPr>
        <w:t>في</w:t>
      </w:r>
      <w:proofErr w:type="gramEnd"/>
      <w:r>
        <w:rPr>
          <w:rFonts w:hint="cs"/>
          <w:sz w:val="24"/>
          <w:szCs w:val="24"/>
          <w:rtl/>
        </w:rPr>
        <w:t xml:space="preserve"> مصر، الناشر مؤسسة شباب الجامعة، د. س. ن</w:t>
      </w:r>
    </w:p>
    <w:p w:rsidR="00875928" w:rsidRPr="00FB0BAF" w:rsidRDefault="00875928" w:rsidP="00875928">
      <w:pPr>
        <w:pStyle w:val="Paragraphedeliste"/>
        <w:numPr>
          <w:ilvl w:val="0"/>
          <w:numId w:val="7"/>
        </w:numPr>
        <w:bidi/>
        <w:jc w:val="lowKashida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نواف كنعان، القانون الإداري، دار الثقافة للنشر والتوزيع، عمان، 2006</w:t>
      </w:r>
      <w:r>
        <w:rPr>
          <w:rFonts w:hint="cs"/>
          <w:sz w:val="24"/>
          <w:szCs w:val="24"/>
          <w:rtl/>
        </w:rPr>
        <w:t>.</w:t>
      </w:r>
    </w:p>
    <w:p w:rsidR="00875928" w:rsidRDefault="00750B9A" w:rsidP="00750B9A">
      <w:pPr>
        <w:pStyle w:val="Paragraphedeliste"/>
        <w:bidi/>
        <w:ind w:left="1440"/>
        <w:rPr>
          <w:rFonts w:hint="cs"/>
          <w:b/>
          <w:bCs/>
          <w:sz w:val="24"/>
          <w:szCs w:val="24"/>
          <w:u w:val="single"/>
          <w:rtl/>
        </w:rPr>
      </w:pPr>
      <w:proofErr w:type="gramStart"/>
      <w:r>
        <w:rPr>
          <w:rFonts w:hint="cs"/>
          <w:b/>
          <w:bCs/>
          <w:sz w:val="24"/>
          <w:szCs w:val="24"/>
          <w:u w:val="single"/>
          <w:rtl/>
        </w:rPr>
        <w:t>المقالات</w:t>
      </w:r>
      <w:proofErr w:type="gramEnd"/>
      <w:r>
        <w:rPr>
          <w:rFonts w:hint="cs"/>
          <w:b/>
          <w:bCs/>
          <w:sz w:val="24"/>
          <w:szCs w:val="24"/>
          <w:u w:val="single"/>
          <w:rtl/>
        </w:rPr>
        <w:t xml:space="preserve"> العلمية:</w:t>
      </w:r>
    </w:p>
    <w:p w:rsidR="003B65AF" w:rsidRPr="003B65AF" w:rsidRDefault="003B65AF" w:rsidP="00C177B9">
      <w:pPr>
        <w:pStyle w:val="Paragraphedeliste"/>
        <w:numPr>
          <w:ilvl w:val="0"/>
          <w:numId w:val="11"/>
        </w:numPr>
        <w:bidi/>
        <w:rPr>
          <w:rFonts w:hint="cs"/>
          <w:sz w:val="24"/>
          <w:szCs w:val="24"/>
          <w:rtl/>
        </w:rPr>
      </w:pPr>
      <w:r w:rsidRPr="003B65AF">
        <w:rPr>
          <w:rFonts w:hint="cs"/>
          <w:sz w:val="24"/>
          <w:szCs w:val="24"/>
          <w:rtl/>
        </w:rPr>
        <w:t xml:space="preserve">عبد المالك يونس محمد، محمد خورشيد توفيق، </w:t>
      </w:r>
      <w:r w:rsidR="00C177B9">
        <w:rPr>
          <w:rFonts w:hint="cs"/>
          <w:sz w:val="24"/>
          <w:szCs w:val="24"/>
          <w:rtl/>
        </w:rPr>
        <w:t>(</w:t>
      </w:r>
      <w:r w:rsidRPr="003B65AF">
        <w:rPr>
          <w:rFonts w:hint="cs"/>
          <w:sz w:val="24"/>
          <w:szCs w:val="24"/>
          <w:rtl/>
        </w:rPr>
        <w:t>الجهات الرقابية الوطنية على إجراءات الضبط الإداري (دراسة تحليلية)</w:t>
      </w:r>
      <w:r w:rsidR="00C177B9">
        <w:rPr>
          <w:rFonts w:hint="cs"/>
          <w:sz w:val="24"/>
          <w:szCs w:val="24"/>
          <w:rtl/>
        </w:rPr>
        <w:t>)</w:t>
      </w:r>
      <w:r w:rsidRPr="003B65AF">
        <w:rPr>
          <w:rFonts w:hint="cs"/>
          <w:sz w:val="24"/>
          <w:szCs w:val="24"/>
          <w:rtl/>
        </w:rPr>
        <w:t xml:space="preserve">، </w:t>
      </w:r>
      <w:r w:rsidRPr="00C177B9">
        <w:rPr>
          <w:rFonts w:asciiTheme="majorBidi" w:hAnsiTheme="majorBidi" w:cstheme="majorBidi"/>
          <w:sz w:val="24"/>
          <w:szCs w:val="24"/>
          <w:u w:val="single"/>
        </w:rPr>
        <w:t xml:space="preserve">journal of </w:t>
      </w:r>
      <w:proofErr w:type="spellStart"/>
      <w:r w:rsidRPr="00C177B9">
        <w:rPr>
          <w:rFonts w:asciiTheme="majorBidi" w:hAnsiTheme="majorBidi" w:cstheme="majorBidi"/>
          <w:sz w:val="24"/>
          <w:szCs w:val="24"/>
          <w:u w:val="single"/>
        </w:rPr>
        <w:t>college</w:t>
      </w:r>
      <w:proofErr w:type="spellEnd"/>
      <w:r w:rsidRPr="00C177B9">
        <w:rPr>
          <w:rFonts w:asciiTheme="majorBidi" w:hAnsiTheme="majorBidi" w:cstheme="majorBidi"/>
          <w:sz w:val="24"/>
          <w:szCs w:val="24"/>
          <w:u w:val="single"/>
        </w:rPr>
        <w:t xml:space="preserve"> of </w:t>
      </w:r>
      <w:proofErr w:type="spellStart"/>
      <w:r w:rsidRPr="00C177B9">
        <w:rPr>
          <w:rFonts w:asciiTheme="majorBidi" w:hAnsiTheme="majorBidi" w:cstheme="majorBidi"/>
          <w:sz w:val="24"/>
          <w:szCs w:val="24"/>
          <w:u w:val="single"/>
        </w:rPr>
        <w:t>law</w:t>
      </w:r>
      <w:proofErr w:type="spellEnd"/>
      <w:r w:rsidRPr="00C177B9">
        <w:rPr>
          <w:rFonts w:asciiTheme="majorBidi" w:hAnsiTheme="majorBidi" w:cstheme="majorBidi"/>
          <w:sz w:val="24"/>
          <w:szCs w:val="24"/>
          <w:u w:val="single"/>
        </w:rPr>
        <w:t xml:space="preserve"> for </w:t>
      </w:r>
      <w:proofErr w:type="spellStart"/>
      <w:r w:rsidRPr="00C177B9">
        <w:rPr>
          <w:rFonts w:asciiTheme="majorBidi" w:hAnsiTheme="majorBidi" w:cstheme="majorBidi"/>
          <w:sz w:val="24"/>
          <w:szCs w:val="24"/>
          <w:u w:val="single"/>
        </w:rPr>
        <w:t>legal</w:t>
      </w:r>
      <w:proofErr w:type="spellEnd"/>
      <w:r w:rsidRPr="00C177B9">
        <w:rPr>
          <w:rFonts w:asciiTheme="majorBidi" w:hAnsiTheme="majorBidi" w:cstheme="majorBidi"/>
          <w:sz w:val="24"/>
          <w:szCs w:val="24"/>
          <w:u w:val="single"/>
        </w:rPr>
        <w:t xml:space="preserve"> and </w:t>
      </w:r>
      <w:proofErr w:type="spellStart"/>
      <w:r w:rsidRPr="00C177B9">
        <w:rPr>
          <w:rFonts w:asciiTheme="majorBidi" w:hAnsiTheme="majorBidi" w:cstheme="majorBidi"/>
          <w:sz w:val="24"/>
          <w:szCs w:val="24"/>
          <w:u w:val="single"/>
        </w:rPr>
        <w:t>political</w:t>
      </w:r>
      <w:proofErr w:type="spellEnd"/>
      <w:r w:rsidRPr="00C177B9">
        <w:rPr>
          <w:rFonts w:asciiTheme="majorBidi" w:hAnsiTheme="majorBidi" w:cstheme="majorBidi"/>
          <w:sz w:val="24"/>
          <w:szCs w:val="24"/>
          <w:u w:val="single"/>
        </w:rPr>
        <w:t xml:space="preserve"> Sciences</w:t>
      </w:r>
      <w:r w:rsidRPr="00C177B9">
        <w:rPr>
          <w:rFonts w:hint="cs"/>
          <w:sz w:val="24"/>
          <w:szCs w:val="24"/>
          <w:u w:val="single"/>
          <w:rtl/>
        </w:rPr>
        <w:t>، مجلة كلية القانون للعلوم القانونية والسياسية،</w:t>
      </w:r>
      <w:r w:rsidRPr="003B65AF">
        <w:rPr>
          <w:rFonts w:hint="cs"/>
          <w:sz w:val="24"/>
          <w:szCs w:val="24"/>
          <w:rtl/>
        </w:rPr>
        <w:t xml:space="preserve"> اربيل</w:t>
      </w:r>
      <w:r w:rsidR="00C177B9">
        <w:rPr>
          <w:rFonts w:hint="cs"/>
          <w:sz w:val="24"/>
          <w:szCs w:val="24"/>
          <w:rtl/>
        </w:rPr>
        <w:t>.</w:t>
      </w:r>
    </w:p>
    <w:p w:rsidR="00750B9A" w:rsidRPr="003B65AF" w:rsidRDefault="003B65AF" w:rsidP="0044290A">
      <w:pPr>
        <w:pStyle w:val="Paragraphedeliste"/>
        <w:numPr>
          <w:ilvl w:val="0"/>
          <w:numId w:val="11"/>
        </w:numPr>
        <w:bidi/>
        <w:ind w:left="1417" w:hanging="283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زينب عباس محسن، </w:t>
      </w:r>
      <w:r w:rsidR="00C518CC">
        <w:rPr>
          <w:rFonts w:hint="cs"/>
          <w:sz w:val="24"/>
          <w:szCs w:val="24"/>
          <w:rtl/>
        </w:rPr>
        <w:t>(</w:t>
      </w:r>
      <w:r w:rsidRPr="00C518CC">
        <w:rPr>
          <w:rFonts w:hint="cs"/>
          <w:sz w:val="24"/>
          <w:szCs w:val="24"/>
          <w:rtl/>
        </w:rPr>
        <w:t>الضبط الإداري البيئي في العراق</w:t>
      </w:r>
      <w:r w:rsidR="00C518CC" w:rsidRPr="00C518CC">
        <w:rPr>
          <w:rFonts w:hint="cs"/>
          <w:sz w:val="24"/>
          <w:szCs w:val="24"/>
          <w:rtl/>
        </w:rPr>
        <w:t>)</w:t>
      </w:r>
      <w:r w:rsidR="00E076C3" w:rsidRPr="00C518CC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u w:val="single"/>
          <w:rtl/>
        </w:rPr>
        <w:t xml:space="preserve"> </w:t>
      </w:r>
      <w:r w:rsidRPr="00C518CC">
        <w:rPr>
          <w:rFonts w:hint="cs"/>
          <w:sz w:val="24"/>
          <w:szCs w:val="24"/>
          <w:u w:val="single"/>
          <w:rtl/>
        </w:rPr>
        <w:t>مجلة رسالة الحقوق</w:t>
      </w:r>
      <w:r w:rsidR="00C518CC">
        <w:rPr>
          <w:rFonts w:hint="cs"/>
          <w:sz w:val="24"/>
          <w:szCs w:val="24"/>
          <w:rtl/>
        </w:rPr>
        <w:t>،</w:t>
      </w:r>
      <w:r>
        <w:rPr>
          <w:rFonts w:hint="cs"/>
          <w:sz w:val="24"/>
          <w:szCs w:val="24"/>
          <w:rtl/>
        </w:rPr>
        <w:t xml:space="preserve"> العدد الثالث، السنة الخامسة، كلية الإدارة والاقتصاد، جامعة القادسية، 2013</w:t>
      </w:r>
      <w:r>
        <w:rPr>
          <w:rFonts w:hint="cs"/>
          <w:sz w:val="24"/>
          <w:szCs w:val="24"/>
          <w:rtl/>
        </w:rPr>
        <w:t>.</w:t>
      </w:r>
    </w:p>
    <w:p w:rsidR="003B65AF" w:rsidRPr="00C7601D" w:rsidRDefault="003B65AF" w:rsidP="00C518CC">
      <w:pPr>
        <w:pStyle w:val="Paragraphedeliste"/>
        <w:numPr>
          <w:ilvl w:val="0"/>
          <w:numId w:val="11"/>
        </w:numPr>
        <w:bidi/>
        <w:ind w:left="1417" w:hanging="283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إيمان محمود </w:t>
      </w:r>
      <w:proofErr w:type="spellStart"/>
      <w:r>
        <w:rPr>
          <w:rFonts w:hint="cs"/>
          <w:sz w:val="24"/>
          <w:szCs w:val="24"/>
          <w:rtl/>
        </w:rPr>
        <w:t>محيبس</w:t>
      </w:r>
      <w:proofErr w:type="spellEnd"/>
      <w:r>
        <w:rPr>
          <w:rFonts w:hint="cs"/>
          <w:sz w:val="24"/>
          <w:szCs w:val="24"/>
          <w:rtl/>
        </w:rPr>
        <w:t xml:space="preserve">، وليد مرزة حمزة، </w:t>
      </w:r>
      <w:r w:rsidR="00C518CC">
        <w:rPr>
          <w:rFonts w:hint="cs"/>
          <w:sz w:val="24"/>
          <w:szCs w:val="24"/>
          <w:rtl/>
        </w:rPr>
        <w:t>(</w:t>
      </w:r>
      <w:r>
        <w:rPr>
          <w:rFonts w:hint="cs"/>
          <w:sz w:val="24"/>
          <w:szCs w:val="24"/>
          <w:rtl/>
        </w:rPr>
        <w:t>أساليب الضبط الإداري ودورها في منع الإتجار بالبشر</w:t>
      </w:r>
      <w:r w:rsidR="00C518CC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، </w:t>
      </w:r>
      <w:r>
        <w:rPr>
          <w:rFonts w:hint="cs"/>
          <w:sz w:val="24"/>
          <w:szCs w:val="24"/>
          <w:u w:val="single"/>
          <w:rtl/>
        </w:rPr>
        <w:t xml:space="preserve">مجلة جامعة </w:t>
      </w:r>
      <w:proofErr w:type="spellStart"/>
      <w:r>
        <w:rPr>
          <w:rFonts w:hint="cs"/>
          <w:sz w:val="24"/>
          <w:szCs w:val="24"/>
          <w:u w:val="single"/>
          <w:rtl/>
        </w:rPr>
        <w:t>مابل</w:t>
      </w:r>
      <w:proofErr w:type="spellEnd"/>
      <w:r>
        <w:rPr>
          <w:rFonts w:hint="cs"/>
          <w:sz w:val="24"/>
          <w:szCs w:val="24"/>
          <w:rtl/>
        </w:rPr>
        <w:t>، المجلد 23، العدد 04، كلية القانون جامعة بغداد</w:t>
      </w:r>
      <w:r>
        <w:rPr>
          <w:rFonts w:hint="cs"/>
          <w:sz w:val="24"/>
          <w:szCs w:val="24"/>
          <w:rtl/>
        </w:rPr>
        <w:t>.</w:t>
      </w:r>
    </w:p>
    <w:p w:rsidR="00C7601D" w:rsidRPr="00E076C3" w:rsidRDefault="00C7601D" w:rsidP="00C7601D">
      <w:pPr>
        <w:pStyle w:val="Paragraphedeliste"/>
        <w:numPr>
          <w:ilvl w:val="0"/>
          <w:numId w:val="11"/>
        </w:numPr>
        <w:bidi/>
        <w:ind w:left="1417" w:hanging="283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زينب كريم الداودي، </w:t>
      </w:r>
      <w:r w:rsidR="00C518CC">
        <w:rPr>
          <w:rFonts w:hint="cs"/>
          <w:sz w:val="24"/>
          <w:szCs w:val="24"/>
          <w:rtl/>
        </w:rPr>
        <w:t>(</w:t>
      </w:r>
      <w:r>
        <w:rPr>
          <w:rFonts w:hint="cs"/>
          <w:sz w:val="24"/>
          <w:szCs w:val="24"/>
          <w:rtl/>
        </w:rPr>
        <w:t>دور الضبط الإداري في حماية البيئة</w:t>
      </w:r>
      <w:r w:rsidR="00C518CC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، </w:t>
      </w:r>
      <w:r w:rsidRPr="00C518CC">
        <w:rPr>
          <w:rFonts w:hint="cs"/>
          <w:sz w:val="24"/>
          <w:szCs w:val="24"/>
          <w:u w:val="single"/>
          <w:rtl/>
        </w:rPr>
        <w:t>مجلة القانون للعلوم القانونية والسياسية</w:t>
      </w:r>
      <w:r>
        <w:rPr>
          <w:rFonts w:hint="cs"/>
          <w:sz w:val="24"/>
          <w:szCs w:val="24"/>
          <w:rtl/>
        </w:rPr>
        <w:t>، كلية القانون، جامعة القادسية، العراق</w:t>
      </w:r>
      <w:r>
        <w:rPr>
          <w:rFonts w:hint="cs"/>
          <w:sz w:val="24"/>
          <w:szCs w:val="24"/>
          <w:rtl/>
        </w:rPr>
        <w:t>.</w:t>
      </w:r>
    </w:p>
    <w:p w:rsidR="00E076C3" w:rsidRPr="003006E0" w:rsidRDefault="00E076C3" w:rsidP="00C518CC">
      <w:pPr>
        <w:pStyle w:val="Paragraphedeliste"/>
        <w:numPr>
          <w:ilvl w:val="0"/>
          <w:numId w:val="11"/>
        </w:numPr>
        <w:bidi/>
        <w:ind w:left="1417" w:hanging="283"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علاء نافع كطافة، </w:t>
      </w:r>
      <w:r w:rsidR="00C518CC" w:rsidRPr="00C518CC">
        <w:rPr>
          <w:rFonts w:hint="cs"/>
          <w:sz w:val="24"/>
          <w:szCs w:val="24"/>
          <w:rtl/>
        </w:rPr>
        <w:t>(</w:t>
      </w:r>
      <w:r w:rsidRPr="00C518CC">
        <w:rPr>
          <w:rFonts w:hint="cs"/>
          <w:sz w:val="24"/>
          <w:szCs w:val="24"/>
          <w:rtl/>
        </w:rPr>
        <w:t xml:space="preserve">دور </w:t>
      </w:r>
      <w:proofErr w:type="spellStart"/>
      <w:r w:rsidRPr="00C518CC">
        <w:rPr>
          <w:rFonts w:hint="cs"/>
          <w:sz w:val="24"/>
          <w:szCs w:val="24"/>
          <w:rtl/>
        </w:rPr>
        <w:t>الجزاءات</w:t>
      </w:r>
      <w:proofErr w:type="spellEnd"/>
      <w:r w:rsidRPr="00C518CC">
        <w:rPr>
          <w:rFonts w:hint="cs"/>
          <w:sz w:val="24"/>
          <w:szCs w:val="24"/>
          <w:rtl/>
        </w:rPr>
        <w:t xml:space="preserve"> الإدارية في حماية البيئة، "دراسة قانونية مقارنة"</w:t>
      </w:r>
      <w:r w:rsidR="00C518CC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، </w:t>
      </w:r>
      <w:r>
        <w:rPr>
          <w:rFonts w:hint="cs"/>
          <w:sz w:val="24"/>
          <w:szCs w:val="24"/>
          <w:u w:val="single"/>
          <w:rtl/>
        </w:rPr>
        <w:t>مجلة الثقافة</w:t>
      </w:r>
      <w:r>
        <w:rPr>
          <w:rFonts w:hint="cs"/>
          <w:sz w:val="24"/>
          <w:szCs w:val="24"/>
          <w:rtl/>
        </w:rPr>
        <w:t xml:space="preserve">، العدد 15، </w:t>
      </w:r>
      <w:proofErr w:type="spellStart"/>
      <w:r>
        <w:rPr>
          <w:rFonts w:hint="cs"/>
          <w:sz w:val="24"/>
          <w:szCs w:val="24"/>
          <w:rtl/>
        </w:rPr>
        <w:t>د.س.ن</w:t>
      </w:r>
      <w:proofErr w:type="spellEnd"/>
      <w:r>
        <w:rPr>
          <w:rFonts w:hint="cs"/>
          <w:sz w:val="24"/>
          <w:szCs w:val="24"/>
          <w:rtl/>
        </w:rPr>
        <w:t>.</w:t>
      </w:r>
    </w:p>
    <w:p w:rsidR="003006E0" w:rsidRDefault="003006E0" w:rsidP="003006E0">
      <w:pPr>
        <w:pStyle w:val="Paragraphedeliste"/>
        <w:numPr>
          <w:ilvl w:val="0"/>
          <w:numId w:val="5"/>
        </w:numPr>
        <w:bidi/>
        <w:rPr>
          <w:rFonts w:hint="cs"/>
          <w:b/>
          <w:bCs/>
          <w:sz w:val="24"/>
          <w:szCs w:val="24"/>
          <w:u w:val="single"/>
        </w:rPr>
      </w:pPr>
      <w:r w:rsidRPr="003006E0">
        <w:rPr>
          <w:rFonts w:hint="cs"/>
          <w:b/>
          <w:bCs/>
          <w:sz w:val="24"/>
          <w:szCs w:val="24"/>
          <w:u w:val="single"/>
          <w:rtl/>
        </w:rPr>
        <w:t>الرسائل و الأطروحات الجامعية:</w:t>
      </w:r>
    </w:p>
    <w:p w:rsidR="009F36BA" w:rsidRPr="00BC4813" w:rsidRDefault="009F36BA" w:rsidP="009F36BA">
      <w:pPr>
        <w:pStyle w:val="Paragraphedeliste"/>
        <w:numPr>
          <w:ilvl w:val="0"/>
          <w:numId w:val="12"/>
        </w:numPr>
        <w:bidi/>
        <w:rPr>
          <w:rFonts w:hint="cs"/>
          <w:b/>
          <w:bCs/>
          <w:sz w:val="24"/>
          <w:szCs w:val="24"/>
          <w:u w:val="single"/>
        </w:rPr>
      </w:pPr>
      <w:r>
        <w:rPr>
          <w:rtl/>
        </w:rPr>
        <w:t xml:space="preserve">دايم بلقاسم، النظام العام الوضعي والشرعي وحماية البيئة، </w:t>
      </w:r>
      <w:r>
        <w:rPr>
          <w:rFonts w:hint="cs"/>
          <w:rtl/>
        </w:rPr>
        <w:t xml:space="preserve">أطروحة </w:t>
      </w:r>
      <w:r>
        <w:rPr>
          <w:rtl/>
        </w:rPr>
        <w:t xml:space="preserve"> دكتوراه، جامعة أبي بكر </w:t>
      </w:r>
      <w:proofErr w:type="spellStart"/>
      <w:r>
        <w:rPr>
          <w:rtl/>
        </w:rPr>
        <w:t>بلقايد</w:t>
      </w:r>
      <w:proofErr w:type="spellEnd"/>
      <w:r>
        <w:rPr>
          <w:rtl/>
        </w:rPr>
        <w:t xml:space="preserve">، تلمسان، </w:t>
      </w:r>
      <w:r>
        <w:rPr>
          <w:rFonts w:hint="cs"/>
          <w:rtl/>
        </w:rPr>
        <w:t>2003/2004</w:t>
      </w:r>
      <w:r>
        <w:rPr>
          <w:rFonts w:hint="cs"/>
          <w:rtl/>
        </w:rPr>
        <w:t>.</w:t>
      </w:r>
    </w:p>
    <w:p w:rsidR="009F36BA" w:rsidRPr="003006E0" w:rsidRDefault="009F36BA" w:rsidP="004F2167">
      <w:pPr>
        <w:pStyle w:val="Paragraphedeliste"/>
        <w:numPr>
          <w:ilvl w:val="0"/>
          <w:numId w:val="12"/>
        </w:numPr>
        <w:bidi/>
        <w:rPr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 xml:space="preserve">عبد الله جاد الرب أحمد، حماية البيئة من التلوث في القانون الإداري والفقه الإسلامي أطروحة دكتوراه، كلية الحقوق، جامعة </w:t>
      </w:r>
      <w:proofErr w:type="spellStart"/>
      <w:r>
        <w:rPr>
          <w:rFonts w:hint="cs"/>
          <w:sz w:val="24"/>
          <w:szCs w:val="24"/>
          <w:rtl/>
        </w:rPr>
        <w:t>اسيطو</w:t>
      </w:r>
      <w:proofErr w:type="spellEnd"/>
      <w:r>
        <w:rPr>
          <w:rFonts w:hint="cs"/>
          <w:sz w:val="24"/>
          <w:szCs w:val="24"/>
          <w:rtl/>
        </w:rPr>
        <w:t>، 2009</w:t>
      </w:r>
      <w:r>
        <w:rPr>
          <w:rFonts w:hint="cs"/>
          <w:sz w:val="24"/>
          <w:szCs w:val="24"/>
          <w:rtl/>
        </w:rPr>
        <w:t>.</w:t>
      </w:r>
    </w:p>
    <w:p w:rsidR="009F36BA" w:rsidRPr="00A91BD1" w:rsidRDefault="009F36BA" w:rsidP="00BC4813">
      <w:pPr>
        <w:pStyle w:val="Paragraphedeliste"/>
        <w:numPr>
          <w:ilvl w:val="0"/>
          <w:numId w:val="12"/>
        </w:numPr>
        <w:bidi/>
        <w:rPr>
          <w:rFonts w:hint="cs"/>
          <w:b/>
          <w:bCs/>
          <w:sz w:val="24"/>
          <w:szCs w:val="24"/>
          <w:u w:val="single"/>
        </w:rPr>
      </w:pPr>
      <w:r>
        <w:rPr>
          <w:rFonts w:hint="cs"/>
          <w:sz w:val="24"/>
          <w:szCs w:val="24"/>
          <w:rtl/>
        </w:rPr>
        <w:t>فوزي حسين سليمان الجبوري، الأغراض غير التقليدية للضبط الإداري، رسالة ماجستير، مقدمة إلى مجلس كلية صدام للحقوق، جامعة صدام، 1997</w:t>
      </w:r>
      <w:r>
        <w:rPr>
          <w:rFonts w:hint="cs"/>
          <w:sz w:val="24"/>
          <w:szCs w:val="24"/>
          <w:rtl/>
        </w:rPr>
        <w:t>.</w:t>
      </w:r>
    </w:p>
    <w:p w:rsidR="00A91BD1" w:rsidRPr="00E0539C" w:rsidRDefault="00E0539C" w:rsidP="00E0539C">
      <w:pPr>
        <w:bidi/>
        <w:ind w:left="720"/>
        <w:jc w:val="center"/>
        <w:rPr>
          <w:rFonts w:hint="cs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t xml:space="preserve">ج ــــ </w:t>
      </w:r>
      <w:r w:rsidR="00A91BD1" w:rsidRPr="00E0539C">
        <w:rPr>
          <w:rFonts w:hint="cs"/>
          <w:b/>
          <w:bCs/>
          <w:sz w:val="24"/>
          <w:szCs w:val="24"/>
          <w:u w:val="single"/>
          <w:rtl/>
        </w:rPr>
        <w:t>قائمة المراجع باللغة الأجنبية:</w:t>
      </w:r>
    </w:p>
    <w:p w:rsidR="00E0539C" w:rsidRPr="00A91BD1" w:rsidRDefault="00E0539C" w:rsidP="00A91BD1">
      <w:pPr>
        <w:pStyle w:val="Paragraphedeliste"/>
        <w:numPr>
          <w:ilvl w:val="0"/>
          <w:numId w:val="13"/>
        </w:numPr>
        <w:rPr>
          <w:rFonts w:hint="cs"/>
          <w:b/>
          <w:bCs/>
          <w:sz w:val="24"/>
          <w:szCs w:val="24"/>
          <w:u w:val="single"/>
        </w:rPr>
      </w:pPr>
      <w:r w:rsidRPr="0058333A">
        <w:rPr>
          <w:rFonts w:asciiTheme="majorBidi" w:hAnsiTheme="majorBidi" w:cstheme="majorBidi"/>
          <w:sz w:val="24"/>
          <w:szCs w:val="24"/>
        </w:rPr>
        <w:t xml:space="preserve">Claude </w:t>
      </w:r>
      <w:proofErr w:type="spellStart"/>
      <w:r w:rsidRPr="0058333A">
        <w:rPr>
          <w:rFonts w:asciiTheme="majorBidi" w:hAnsiTheme="majorBidi" w:cstheme="majorBidi"/>
          <w:sz w:val="24"/>
          <w:szCs w:val="24"/>
        </w:rPr>
        <w:t>Kilein</w:t>
      </w:r>
      <w:proofErr w:type="spellEnd"/>
      <w:r w:rsidRPr="0058333A">
        <w:rPr>
          <w:rFonts w:asciiTheme="majorBidi" w:hAnsiTheme="majorBidi" w:cstheme="majorBidi"/>
          <w:sz w:val="24"/>
          <w:szCs w:val="24"/>
        </w:rPr>
        <w:t>, La police du domaine public, LGD, Paris, 1959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E0539C" w:rsidRPr="00F93D85" w:rsidRDefault="00E0539C" w:rsidP="009368E1">
      <w:pPr>
        <w:pStyle w:val="Paragraphedeliste"/>
        <w:numPr>
          <w:ilvl w:val="0"/>
          <w:numId w:val="13"/>
        </w:numPr>
        <w:rPr>
          <w:rFonts w:hint="cs"/>
          <w:b/>
          <w:bCs/>
          <w:sz w:val="24"/>
          <w:szCs w:val="24"/>
          <w:u w:val="single"/>
        </w:rPr>
      </w:pPr>
      <w:r w:rsidRPr="006449B0">
        <w:rPr>
          <w:rFonts w:asciiTheme="majorBidi" w:hAnsiTheme="majorBidi" w:cstheme="majorBidi"/>
          <w:sz w:val="24"/>
          <w:szCs w:val="24"/>
        </w:rPr>
        <w:t xml:space="preserve">Française </w:t>
      </w:r>
      <w:proofErr w:type="spellStart"/>
      <w:r w:rsidRPr="006449B0">
        <w:rPr>
          <w:rFonts w:asciiTheme="majorBidi" w:hAnsiTheme="majorBidi" w:cstheme="majorBidi"/>
          <w:sz w:val="24"/>
          <w:szCs w:val="24"/>
        </w:rPr>
        <w:t>Bullaudot</w:t>
      </w:r>
      <w:proofErr w:type="spellEnd"/>
      <w:r w:rsidRPr="006449B0">
        <w:rPr>
          <w:rFonts w:asciiTheme="majorBidi" w:hAnsiTheme="majorBidi" w:cstheme="majorBidi"/>
          <w:sz w:val="24"/>
          <w:szCs w:val="24"/>
        </w:rPr>
        <w:t>, les mutations administratives de l’environnement (</w:t>
      </w:r>
      <w:proofErr w:type="spellStart"/>
      <w:r w:rsidRPr="006449B0">
        <w:rPr>
          <w:rFonts w:asciiTheme="majorBidi" w:hAnsiTheme="majorBidi" w:cstheme="majorBidi"/>
          <w:sz w:val="24"/>
          <w:szCs w:val="24"/>
        </w:rPr>
        <w:t>asperts</w:t>
      </w:r>
      <w:proofErr w:type="spellEnd"/>
      <w:r w:rsidRPr="006449B0">
        <w:rPr>
          <w:rFonts w:asciiTheme="majorBidi" w:hAnsiTheme="majorBidi" w:cstheme="majorBidi"/>
          <w:sz w:val="24"/>
          <w:szCs w:val="24"/>
        </w:rPr>
        <w:t xml:space="preserve"> de l’application du plan national pour l’environnement)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E0539C" w:rsidRPr="009368E1" w:rsidRDefault="00E0539C" w:rsidP="00A91BD1">
      <w:pPr>
        <w:pStyle w:val="Paragraphedeliste"/>
        <w:numPr>
          <w:ilvl w:val="0"/>
          <w:numId w:val="13"/>
        </w:numPr>
        <w:rPr>
          <w:rFonts w:hint="cs"/>
          <w:b/>
          <w:bCs/>
          <w:sz w:val="24"/>
          <w:szCs w:val="24"/>
          <w:u w:val="single"/>
        </w:rPr>
      </w:pPr>
      <w:r w:rsidRPr="00AF227A">
        <w:rPr>
          <w:rFonts w:asciiTheme="majorBidi" w:hAnsiTheme="majorBidi" w:cstheme="majorBidi"/>
          <w:sz w:val="24"/>
          <w:szCs w:val="24"/>
        </w:rPr>
        <w:t xml:space="preserve">H. WALINE, </w:t>
      </w:r>
      <w:proofErr w:type="spellStart"/>
      <w:r w:rsidRPr="00AF227A">
        <w:rPr>
          <w:rFonts w:asciiTheme="majorBidi" w:hAnsiTheme="majorBidi" w:cstheme="majorBidi"/>
          <w:sz w:val="24"/>
          <w:szCs w:val="24"/>
        </w:rPr>
        <w:t>Precis</w:t>
      </w:r>
      <w:proofErr w:type="spellEnd"/>
      <w:r w:rsidRPr="00AF227A">
        <w:rPr>
          <w:rFonts w:asciiTheme="majorBidi" w:hAnsiTheme="majorBidi" w:cstheme="majorBidi"/>
          <w:sz w:val="24"/>
          <w:szCs w:val="24"/>
        </w:rPr>
        <w:t xml:space="preserve"> de droit administratif, L. G. D, Paris, 101, p.437. et j- </w:t>
      </w:r>
      <w:proofErr w:type="spellStart"/>
      <w:r w:rsidRPr="00AF227A">
        <w:rPr>
          <w:rFonts w:asciiTheme="majorBidi" w:hAnsiTheme="majorBidi" w:cstheme="majorBidi"/>
          <w:sz w:val="24"/>
          <w:szCs w:val="24"/>
        </w:rPr>
        <w:t>Riveo</w:t>
      </w:r>
      <w:proofErr w:type="spellEnd"/>
      <w:r w:rsidRPr="00AF227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227A">
        <w:rPr>
          <w:rFonts w:asciiTheme="majorBidi" w:hAnsiTheme="majorBidi" w:cstheme="majorBidi"/>
          <w:sz w:val="24"/>
          <w:szCs w:val="24"/>
        </w:rPr>
        <w:t>Precis</w:t>
      </w:r>
      <w:proofErr w:type="spellEnd"/>
      <w:r w:rsidRPr="00AF227A">
        <w:rPr>
          <w:rFonts w:asciiTheme="majorBidi" w:hAnsiTheme="majorBidi" w:cstheme="majorBidi"/>
          <w:sz w:val="24"/>
          <w:szCs w:val="24"/>
        </w:rPr>
        <w:t xml:space="preserve"> de droit administratif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E0539C" w:rsidRPr="009368E1" w:rsidRDefault="00E0539C" w:rsidP="00A91BD1">
      <w:pPr>
        <w:pStyle w:val="Paragraphedeliste"/>
        <w:numPr>
          <w:ilvl w:val="0"/>
          <w:numId w:val="13"/>
        </w:numPr>
        <w:rPr>
          <w:rFonts w:hint="cs"/>
          <w:b/>
          <w:bCs/>
          <w:sz w:val="24"/>
          <w:szCs w:val="24"/>
          <w:u w:val="single"/>
        </w:rPr>
      </w:pPr>
      <w:r w:rsidRPr="001C0FFF">
        <w:rPr>
          <w:rFonts w:asciiTheme="majorBidi" w:hAnsiTheme="majorBidi" w:cstheme="majorBidi"/>
          <w:sz w:val="24"/>
          <w:szCs w:val="24"/>
        </w:rPr>
        <w:t xml:space="preserve">Odon Vallet, L’administration de l’environnement, Berger Levraut, 1975, P.51. </w:t>
      </w:r>
      <w:proofErr w:type="spellStart"/>
      <w:r w:rsidRPr="001C0FFF">
        <w:rPr>
          <w:rFonts w:asciiTheme="majorBidi" w:hAnsiTheme="majorBidi" w:cstheme="majorBidi"/>
          <w:sz w:val="24"/>
          <w:szCs w:val="24"/>
        </w:rPr>
        <w:t>ar</w:t>
      </w:r>
      <w:proofErr w:type="spellEnd"/>
      <w:r w:rsidRPr="001C0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FFF">
        <w:rPr>
          <w:rFonts w:asciiTheme="majorBidi" w:hAnsiTheme="majorBidi" w:cstheme="majorBidi"/>
          <w:sz w:val="24"/>
          <w:szCs w:val="24"/>
        </w:rPr>
        <w:t>egalement</w:t>
      </w:r>
      <w:proofErr w:type="spellEnd"/>
      <w:r w:rsidRPr="001C0F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C0FFF">
        <w:rPr>
          <w:rFonts w:asciiTheme="majorBidi" w:hAnsiTheme="majorBidi" w:cstheme="majorBidi"/>
          <w:sz w:val="24"/>
          <w:szCs w:val="24"/>
        </w:rPr>
        <w:t>M.Prieur</w:t>
      </w:r>
      <w:proofErr w:type="spellEnd"/>
      <w:r w:rsidRPr="001C0FFF">
        <w:rPr>
          <w:rFonts w:asciiTheme="majorBidi" w:hAnsiTheme="majorBidi" w:cstheme="majorBidi"/>
          <w:sz w:val="24"/>
          <w:szCs w:val="24"/>
        </w:rPr>
        <w:t>, droit de l’environnement, 3° « </w:t>
      </w:r>
      <w:proofErr w:type="spellStart"/>
      <w:r w:rsidRPr="001C0FFF">
        <w:rPr>
          <w:rFonts w:asciiTheme="majorBidi" w:hAnsiTheme="majorBidi" w:cstheme="majorBidi"/>
          <w:sz w:val="24"/>
          <w:szCs w:val="24"/>
        </w:rPr>
        <w:t>dition</w:t>
      </w:r>
      <w:proofErr w:type="spellEnd"/>
      <w:r w:rsidRPr="001C0FFF">
        <w:rPr>
          <w:rFonts w:asciiTheme="majorBidi" w:hAnsiTheme="majorBidi" w:cstheme="majorBidi"/>
          <w:sz w:val="24"/>
          <w:szCs w:val="24"/>
        </w:rPr>
        <w:t xml:space="preserve"> DALLOZ 1996</w:t>
      </w:r>
      <w:r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E0539C" w:rsidRPr="00F93D85" w:rsidRDefault="00E0539C" w:rsidP="00F93D85">
      <w:pPr>
        <w:pStyle w:val="Notedebasdepage"/>
        <w:numPr>
          <w:ilvl w:val="0"/>
          <w:numId w:val="13"/>
        </w:numPr>
        <w:bidi w:val="0"/>
        <w:jc w:val="left"/>
        <w:rPr>
          <w:rFonts w:asciiTheme="majorBidi" w:hAnsiTheme="majorBidi" w:cstheme="majorBidi" w:hint="cs"/>
          <w:sz w:val="24"/>
          <w:szCs w:val="24"/>
        </w:rPr>
      </w:pPr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P. D.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Ismacel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Sasah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AL.Bedary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Harora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à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Haidar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Ibraheim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Shddad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the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lagal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Manners to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protent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the environment from pollution in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Iraqui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lauw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, (a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conparaluve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F45441">
        <w:rPr>
          <w:rFonts w:asciiTheme="majorBidi" w:hAnsiTheme="majorBidi" w:cstheme="majorBidi"/>
          <w:sz w:val="24"/>
          <w:szCs w:val="24"/>
          <w:lang w:val="en-US"/>
        </w:rPr>
        <w:t>sludy</w:t>
      </w:r>
      <w:proofErr w:type="spellEnd"/>
      <w:r w:rsidRPr="00F45441">
        <w:rPr>
          <w:rFonts w:asciiTheme="majorBidi" w:hAnsiTheme="majorBidi" w:cstheme="majorBidi"/>
          <w:sz w:val="24"/>
          <w:szCs w:val="24"/>
          <w:lang w:val="en-US"/>
        </w:rPr>
        <w:t>).</w:t>
      </w:r>
      <w:r w:rsidRPr="00F93D85">
        <w:rPr>
          <w:rFonts w:hint="cs"/>
          <w:sz w:val="24"/>
          <w:szCs w:val="24"/>
          <w:rtl/>
        </w:rPr>
        <w:t>مجلة المحقق المجلس للعلوم القانونية والسيا</w:t>
      </w:r>
      <w:r w:rsidRPr="00F93D85">
        <w:rPr>
          <w:rFonts w:hint="cs"/>
          <w:sz w:val="24"/>
          <w:szCs w:val="24"/>
          <w:rtl/>
        </w:rPr>
        <w:t>سية، العدد الثاني، السنة السادس</w:t>
      </w:r>
      <w:r>
        <w:rPr>
          <w:rFonts w:hint="cs"/>
          <w:sz w:val="24"/>
          <w:szCs w:val="24"/>
          <w:rtl/>
        </w:rPr>
        <w:t>.</w:t>
      </w:r>
    </w:p>
    <w:p w:rsidR="00F93D85" w:rsidRPr="00F93D85" w:rsidRDefault="00F93D85" w:rsidP="00E0539C">
      <w:pPr>
        <w:pStyle w:val="Notedebasdepage"/>
        <w:bidi w:val="0"/>
        <w:ind w:left="720"/>
        <w:jc w:val="left"/>
        <w:rPr>
          <w:rFonts w:asciiTheme="majorBidi" w:hAnsiTheme="majorBidi" w:cstheme="majorBidi" w:hint="cs"/>
          <w:sz w:val="24"/>
          <w:szCs w:val="24"/>
        </w:rPr>
      </w:pPr>
    </w:p>
    <w:p w:rsidR="00F93D85" w:rsidRPr="00F93D85" w:rsidRDefault="00F93D85" w:rsidP="00F93D85">
      <w:pPr>
        <w:pStyle w:val="Notedebasdepage"/>
        <w:bidi w:val="0"/>
        <w:ind w:left="720"/>
        <w:jc w:val="left"/>
        <w:rPr>
          <w:rFonts w:asciiTheme="majorBidi" w:hAnsiTheme="majorBidi" w:cstheme="majorBidi" w:hint="cs"/>
          <w:sz w:val="24"/>
          <w:szCs w:val="24"/>
        </w:rPr>
      </w:pPr>
    </w:p>
    <w:sectPr w:rsidR="00F93D85" w:rsidRPr="00F9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422"/>
    <w:multiLevelType w:val="hybridMultilevel"/>
    <w:tmpl w:val="B79EB32E"/>
    <w:lvl w:ilvl="0" w:tplc="54F8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B4E"/>
    <w:multiLevelType w:val="hybridMultilevel"/>
    <w:tmpl w:val="6032FCAC"/>
    <w:lvl w:ilvl="0" w:tplc="C660F4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DE47AA"/>
    <w:multiLevelType w:val="hybridMultilevel"/>
    <w:tmpl w:val="6032FCAC"/>
    <w:lvl w:ilvl="0" w:tplc="C660F4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895F62"/>
    <w:multiLevelType w:val="hybridMultilevel"/>
    <w:tmpl w:val="B79EB32E"/>
    <w:lvl w:ilvl="0" w:tplc="54F8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4445C"/>
    <w:multiLevelType w:val="hybridMultilevel"/>
    <w:tmpl w:val="814EEC30"/>
    <w:lvl w:ilvl="0" w:tplc="7868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B61F4"/>
    <w:multiLevelType w:val="hybridMultilevel"/>
    <w:tmpl w:val="4E8EF6BE"/>
    <w:lvl w:ilvl="0" w:tplc="3A368CAC">
      <w:start w:val="2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6436D0"/>
    <w:multiLevelType w:val="hybridMultilevel"/>
    <w:tmpl w:val="30C0ABFC"/>
    <w:lvl w:ilvl="0" w:tplc="BA78210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071D3"/>
    <w:multiLevelType w:val="hybridMultilevel"/>
    <w:tmpl w:val="9A785614"/>
    <w:lvl w:ilvl="0" w:tplc="607CFAF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A980CFA"/>
    <w:multiLevelType w:val="hybridMultilevel"/>
    <w:tmpl w:val="6032FCAC"/>
    <w:lvl w:ilvl="0" w:tplc="C660F4A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2933B0F"/>
    <w:multiLevelType w:val="hybridMultilevel"/>
    <w:tmpl w:val="59A470AA"/>
    <w:lvl w:ilvl="0" w:tplc="7ADE13D6">
      <w:start w:val="1"/>
      <w:numFmt w:val="decimal"/>
      <w:lvlText w:val="%1-"/>
      <w:lvlJc w:val="left"/>
      <w:pPr>
        <w:ind w:left="17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7" w:hanging="360"/>
      </w:pPr>
    </w:lvl>
    <w:lvl w:ilvl="2" w:tplc="040C001B" w:tentative="1">
      <w:start w:val="1"/>
      <w:numFmt w:val="lowerRoman"/>
      <w:lvlText w:val="%3."/>
      <w:lvlJc w:val="right"/>
      <w:pPr>
        <w:ind w:left="3217" w:hanging="180"/>
      </w:pPr>
    </w:lvl>
    <w:lvl w:ilvl="3" w:tplc="040C000F" w:tentative="1">
      <w:start w:val="1"/>
      <w:numFmt w:val="decimal"/>
      <w:lvlText w:val="%4."/>
      <w:lvlJc w:val="left"/>
      <w:pPr>
        <w:ind w:left="3937" w:hanging="360"/>
      </w:pPr>
    </w:lvl>
    <w:lvl w:ilvl="4" w:tplc="040C0019" w:tentative="1">
      <w:start w:val="1"/>
      <w:numFmt w:val="lowerLetter"/>
      <w:lvlText w:val="%5."/>
      <w:lvlJc w:val="left"/>
      <w:pPr>
        <w:ind w:left="4657" w:hanging="360"/>
      </w:pPr>
    </w:lvl>
    <w:lvl w:ilvl="5" w:tplc="040C001B" w:tentative="1">
      <w:start w:val="1"/>
      <w:numFmt w:val="lowerRoman"/>
      <w:lvlText w:val="%6."/>
      <w:lvlJc w:val="right"/>
      <w:pPr>
        <w:ind w:left="5377" w:hanging="180"/>
      </w:pPr>
    </w:lvl>
    <w:lvl w:ilvl="6" w:tplc="040C000F" w:tentative="1">
      <w:start w:val="1"/>
      <w:numFmt w:val="decimal"/>
      <w:lvlText w:val="%7."/>
      <w:lvlJc w:val="left"/>
      <w:pPr>
        <w:ind w:left="6097" w:hanging="360"/>
      </w:pPr>
    </w:lvl>
    <w:lvl w:ilvl="7" w:tplc="040C0019" w:tentative="1">
      <w:start w:val="1"/>
      <w:numFmt w:val="lowerLetter"/>
      <w:lvlText w:val="%8."/>
      <w:lvlJc w:val="left"/>
      <w:pPr>
        <w:ind w:left="6817" w:hanging="360"/>
      </w:pPr>
    </w:lvl>
    <w:lvl w:ilvl="8" w:tplc="040C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>
    <w:nsid w:val="54917DD4"/>
    <w:multiLevelType w:val="hybridMultilevel"/>
    <w:tmpl w:val="DD3CEAFA"/>
    <w:lvl w:ilvl="0" w:tplc="1D360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21598"/>
    <w:multiLevelType w:val="hybridMultilevel"/>
    <w:tmpl w:val="C7185AE8"/>
    <w:lvl w:ilvl="0" w:tplc="97DAEDFE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E20B37"/>
    <w:multiLevelType w:val="hybridMultilevel"/>
    <w:tmpl w:val="AE9C153C"/>
    <w:lvl w:ilvl="0" w:tplc="7C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D4374"/>
    <w:multiLevelType w:val="hybridMultilevel"/>
    <w:tmpl w:val="1814350A"/>
    <w:lvl w:ilvl="0" w:tplc="DE3C2D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FD"/>
    <w:rsid w:val="00037F04"/>
    <w:rsid w:val="000500A5"/>
    <w:rsid w:val="000A3D4E"/>
    <w:rsid w:val="0011674C"/>
    <w:rsid w:val="001662CD"/>
    <w:rsid w:val="00195B91"/>
    <w:rsid w:val="00237F54"/>
    <w:rsid w:val="003006E0"/>
    <w:rsid w:val="003262DA"/>
    <w:rsid w:val="003B65AF"/>
    <w:rsid w:val="00423CFC"/>
    <w:rsid w:val="0044290A"/>
    <w:rsid w:val="004F2167"/>
    <w:rsid w:val="005247AD"/>
    <w:rsid w:val="005F04BB"/>
    <w:rsid w:val="006462BA"/>
    <w:rsid w:val="00703D57"/>
    <w:rsid w:val="00740C4A"/>
    <w:rsid w:val="00750B9A"/>
    <w:rsid w:val="00875928"/>
    <w:rsid w:val="008768DA"/>
    <w:rsid w:val="0089749F"/>
    <w:rsid w:val="009368E1"/>
    <w:rsid w:val="009745FD"/>
    <w:rsid w:val="009F36BA"/>
    <w:rsid w:val="00A20634"/>
    <w:rsid w:val="00A23E0C"/>
    <w:rsid w:val="00A70703"/>
    <w:rsid w:val="00A91BD1"/>
    <w:rsid w:val="00AC6291"/>
    <w:rsid w:val="00BC4813"/>
    <w:rsid w:val="00BC5EF5"/>
    <w:rsid w:val="00C177B9"/>
    <w:rsid w:val="00C439ED"/>
    <w:rsid w:val="00C518CC"/>
    <w:rsid w:val="00C7601D"/>
    <w:rsid w:val="00D207EB"/>
    <w:rsid w:val="00D968E6"/>
    <w:rsid w:val="00D97CAB"/>
    <w:rsid w:val="00E0539C"/>
    <w:rsid w:val="00E076C3"/>
    <w:rsid w:val="00E161C6"/>
    <w:rsid w:val="00F902C1"/>
    <w:rsid w:val="00F93D85"/>
    <w:rsid w:val="00FB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9745FD"/>
    <w:pPr>
      <w:bidi/>
      <w:spacing w:after="0" w:line="240" w:lineRule="auto"/>
      <w:jc w:val="both"/>
    </w:pPr>
    <w:rPr>
      <w:rFonts w:ascii="Simplified Arabic" w:hAnsi="Simplified Arabic" w:cs="Simplified Arabic"/>
      <w:sz w:val="20"/>
      <w:szCs w:val="20"/>
      <w:lang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745FD"/>
    <w:rPr>
      <w:rFonts w:ascii="Simplified Arabic" w:hAnsi="Simplified Arabic" w:cs="Simplified Arabic"/>
      <w:sz w:val="20"/>
      <w:szCs w:val="20"/>
      <w:lang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9745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9745FD"/>
    <w:pPr>
      <w:bidi/>
      <w:spacing w:after="0" w:line="240" w:lineRule="auto"/>
      <w:jc w:val="both"/>
    </w:pPr>
    <w:rPr>
      <w:rFonts w:ascii="Simplified Arabic" w:hAnsi="Simplified Arabic" w:cs="Simplified Arabic"/>
      <w:sz w:val="20"/>
      <w:szCs w:val="20"/>
      <w:lang w:bidi="ar-DZ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745FD"/>
    <w:rPr>
      <w:rFonts w:ascii="Simplified Arabic" w:hAnsi="Simplified Arabic" w:cs="Simplified Arabic"/>
      <w:sz w:val="20"/>
      <w:szCs w:val="20"/>
      <w:lang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9745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7E6D-82D7-41E1-AF35-EE903448D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1158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43</cp:revision>
  <dcterms:created xsi:type="dcterms:W3CDTF">2018-12-12T08:34:00Z</dcterms:created>
  <dcterms:modified xsi:type="dcterms:W3CDTF">2018-12-12T10:29:00Z</dcterms:modified>
</cp:coreProperties>
</file>