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الجمهورية الجزائرية الديموقراطية الشعبية</w:t>
      </w: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وزارة التعليم العالي والبحث العلمي</w:t>
      </w: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جامعة محمد لمين دباغين سطيف</w:t>
      </w: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كلية الآداب واللغات</w:t>
      </w: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قسم اللغة والأدب العربي</w:t>
      </w: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noProof/>
          <w:sz w:val="32"/>
          <w:szCs w:val="32"/>
          <w:rtl/>
          <w:lang w:eastAsia="fr-FR"/>
        </w:rPr>
        <mc:AlternateContent>
          <mc:Choice Requires="wps">
            <w:drawing>
              <wp:anchor distT="0" distB="0" distL="114300" distR="114300" simplePos="0" relativeHeight="251659264" behindDoc="0" locked="0" layoutInCell="1" allowOverlap="1" wp14:anchorId="539C8775" wp14:editId="37056CAB">
                <wp:simplePos x="0" y="0"/>
                <wp:positionH relativeFrom="margin">
                  <wp:align>right</wp:align>
                </wp:positionH>
                <wp:positionV relativeFrom="paragraph">
                  <wp:posOffset>186690</wp:posOffset>
                </wp:positionV>
                <wp:extent cx="6048375" cy="2838450"/>
                <wp:effectExtent l="0" t="0" r="47625" b="5715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048375" cy="2838450"/>
                        </a:xfrm>
                        <a:prstGeom prst="ellipse">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984CD6" w:rsidRDefault="00984CD6" w:rsidP="00995956">
                            <w:pPr>
                              <w:pStyle w:val="Paragraphedeliste"/>
                              <w:bidi/>
                              <w:spacing w:after="0" w:line="240" w:lineRule="auto"/>
                              <w:ind w:left="0" w:firstLine="709"/>
                              <w:jc w:val="center"/>
                              <w:rPr>
                                <w:rFonts w:ascii="Arabic Typesetting" w:hAnsi="Arabic Typesetting" w:cs="Arabic Typesetting"/>
                                <w:b/>
                                <w:bCs/>
                                <w:sz w:val="96"/>
                                <w:szCs w:val="96"/>
                                <w:rtl/>
                                <w:lang w:bidi="ar-DZ"/>
                              </w:rPr>
                            </w:pPr>
                            <w:r>
                              <w:rPr>
                                <w:rFonts w:ascii="Arabic Typesetting" w:hAnsi="Arabic Typesetting" w:cs="Arabic Typesetting" w:hint="cs"/>
                                <w:b/>
                                <w:bCs/>
                                <w:sz w:val="96"/>
                                <w:szCs w:val="96"/>
                                <w:rtl/>
                                <w:lang w:bidi="ar-DZ"/>
                              </w:rPr>
                              <w:t xml:space="preserve">محـــــــــــــاضـــــــــرات في نظــــــــــــرية النـــــــــظـــــم </w:t>
                            </w:r>
                          </w:p>
                          <w:p w:rsidR="00984CD6" w:rsidRPr="002A5270" w:rsidRDefault="00984CD6" w:rsidP="00995956">
                            <w:pPr>
                              <w:pStyle w:val="Paragraphedeliste"/>
                              <w:bidi/>
                              <w:spacing w:after="0" w:line="240" w:lineRule="auto"/>
                              <w:ind w:left="0" w:firstLine="709"/>
                              <w:jc w:val="center"/>
                              <w:rPr>
                                <w:rFonts w:ascii="Arabic Typesetting" w:hAnsi="Arabic Typesetting" w:cs="Arabic Typesetting"/>
                                <w:b/>
                                <w:bCs/>
                                <w:sz w:val="96"/>
                                <w:szCs w:val="96"/>
                                <w:rtl/>
                                <w:lang w:bidi="ar-DZ"/>
                              </w:rPr>
                            </w:pPr>
                            <w:r>
                              <w:rPr>
                                <w:rFonts w:ascii="Arabic Typesetting" w:hAnsi="Arabic Typesetting" w:cs="Arabic Typesetting" w:hint="cs"/>
                                <w:b/>
                                <w:bCs/>
                                <w:sz w:val="96"/>
                                <w:szCs w:val="96"/>
                                <w:rtl/>
                                <w:lang w:bidi="ar-DZ"/>
                              </w:rPr>
                              <w:t xml:space="preserve">عـــــند الجـــــــــــرجــــاني </w:t>
                            </w:r>
                          </w:p>
                          <w:p w:rsidR="00984CD6" w:rsidRDefault="00984CD6" w:rsidP="00995956">
                            <w:pPr>
                              <w:jc w:val="center"/>
                              <w:rPr>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9C8775" id="Oval 2" o:spid="_x0000_s1026" style="position:absolute;left:0;text-align:left;margin-left:425.05pt;margin-top:14.7pt;width:476.25pt;height:223.5pt;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" fillcolor="#8eaadb [1944]" strokecolor="#8eaadb [1944]" strokeweight="1pt">
                <v:fill color2="#d9e2f3 [664]" angle="135" focus="50%" type="gradient"/>
                <v:shadow on="t" color="#1f3763 [1608]" opacity=".5" offset="1pt"/>
                <v:textbox>
                  <w:txbxContent>
                    <w:p w:rsidR="00984CD6" w:rsidRDefault="00984CD6" w:rsidP="00995956">
                      <w:pPr>
                        <w:pStyle w:val="Paragraphedeliste"/>
                        <w:bidi/>
                        <w:spacing w:after="0" w:line="240" w:lineRule="auto"/>
                        <w:ind w:left="0" w:firstLine="709"/>
                        <w:jc w:val="center"/>
                        <w:rPr>
                          <w:rFonts w:ascii="Arabic Typesetting" w:hAnsi="Arabic Typesetting" w:cs="Arabic Typesetting"/>
                          <w:b/>
                          <w:bCs/>
                          <w:sz w:val="96"/>
                          <w:szCs w:val="96"/>
                          <w:rtl/>
                          <w:lang w:bidi="ar-DZ"/>
                        </w:rPr>
                      </w:pPr>
                      <w:r>
                        <w:rPr>
                          <w:rFonts w:ascii="Arabic Typesetting" w:hAnsi="Arabic Typesetting" w:cs="Arabic Typesetting" w:hint="cs"/>
                          <w:b/>
                          <w:bCs/>
                          <w:sz w:val="96"/>
                          <w:szCs w:val="96"/>
                          <w:rtl/>
                          <w:lang w:bidi="ar-DZ"/>
                        </w:rPr>
                        <w:t xml:space="preserve">محـــــــــــــاضـــــــــرات في نظــــــــــــرية النـــــــــظـــــم </w:t>
                      </w:r>
                    </w:p>
                    <w:p w:rsidR="00984CD6" w:rsidRPr="002A5270" w:rsidRDefault="00984CD6" w:rsidP="00995956">
                      <w:pPr>
                        <w:pStyle w:val="Paragraphedeliste"/>
                        <w:bidi/>
                        <w:spacing w:after="0" w:line="240" w:lineRule="auto"/>
                        <w:ind w:left="0" w:firstLine="709"/>
                        <w:jc w:val="center"/>
                        <w:rPr>
                          <w:rFonts w:ascii="Arabic Typesetting" w:hAnsi="Arabic Typesetting" w:cs="Arabic Typesetting"/>
                          <w:b/>
                          <w:bCs/>
                          <w:sz w:val="96"/>
                          <w:szCs w:val="96"/>
                          <w:rtl/>
                          <w:lang w:bidi="ar-DZ"/>
                        </w:rPr>
                      </w:pPr>
                      <w:r>
                        <w:rPr>
                          <w:rFonts w:ascii="Arabic Typesetting" w:hAnsi="Arabic Typesetting" w:cs="Arabic Typesetting" w:hint="cs"/>
                          <w:b/>
                          <w:bCs/>
                          <w:sz w:val="96"/>
                          <w:szCs w:val="96"/>
                          <w:rtl/>
                          <w:lang w:bidi="ar-DZ"/>
                        </w:rPr>
                        <w:t xml:space="preserve">عـــــند الجـــــــــــرجــــاني </w:t>
                      </w:r>
                    </w:p>
                    <w:p w:rsidR="00984CD6" w:rsidRDefault="00984CD6" w:rsidP="00995956">
                      <w:pPr>
                        <w:jc w:val="center"/>
                        <w:rPr>
                          <w:lang w:bidi="ar-DZ"/>
                        </w:rPr>
                      </w:pPr>
                    </w:p>
                  </w:txbxContent>
                </v:textbox>
                <w10:wrap anchorx="margin"/>
              </v:oval>
            </w:pict>
          </mc:Fallback>
        </mc:AlternateContent>
      </w: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r w:rsidRPr="00995956">
        <w:rPr>
          <w:rFonts w:ascii="Sakkal Majalla" w:hAnsi="Sakkal Majalla" w:cs="Sakkal Majalla"/>
          <w:sz w:val="32"/>
          <w:szCs w:val="32"/>
          <w:rtl/>
          <w:lang w:bidi="ar-DZ"/>
        </w:rPr>
        <w:t>للسنة الأولى نظام ل م د</w:t>
      </w:r>
    </w:p>
    <w:p w:rsidR="00995956" w:rsidRPr="00995956" w:rsidRDefault="00995956" w:rsidP="00995956">
      <w:pPr>
        <w:bidi/>
        <w:jc w:val="center"/>
        <w:rPr>
          <w:rFonts w:ascii="Sakkal Majalla" w:hAnsi="Sakkal Majalla" w:cs="Sakkal Majalla"/>
          <w:sz w:val="32"/>
          <w:szCs w:val="32"/>
          <w:rtl/>
          <w:lang w:bidi="ar-DZ"/>
        </w:rPr>
      </w:pPr>
      <w:r w:rsidRPr="00995956">
        <w:rPr>
          <w:rFonts w:ascii="Sakkal Majalla" w:hAnsi="Sakkal Majalla" w:cs="Sakkal Majalla"/>
          <w:sz w:val="32"/>
          <w:szCs w:val="32"/>
          <w:rtl/>
          <w:lang w:bidi="ar-DZ"/>
        </w:rPr>
        <w:t>السداسي الثاني</w:t>
      </w:r>
    </w:p>
    <w:p w:rsidR="00995956" w:rsidRPr="00995956" w:rsidRDefault="00995956" w:rsidP="00995956">
      <w:pPr>
        <w:bidi/>
        <w:jc w:val="center"/>
        <w:rPr>
          <w:rFonts w:ascii="Sakkal Majalla" w:hAnsi="Sakkal Majalla" w:cs="Sakkal Majalla"/>
          <w:sz w:val="32"/>
          <w:szCs w:val="32"/>
          <w:rtl/>
          <w:lang w:bidi="ar-DZ"/>
        </w:rPr>
      </w:pPr>
      <w:r w:rsidRPr="00995956">
        <w:rPr>
          <w:rFonts w:ascii="Sakkal Majalla" w:hAnsi="Sakkal Majalla" w:cs="Sakkal Majalla"/>
          <w:noProof/>
          <w:sz w:val="32"/>
          <w:szCs w:val="32"/>
          <w:rtl/>
          <w:lang w:eastAsia="fr-FR"/>
        </w:rPr>
        <mc:AlternateContent>
          <mc:Choice Requires="wps">
            <w:drawing>
              <wp:anchor distT="0" distB="0" distL="114300" distR="114300" simplePos="0" relativeHeight="251660288" behindDoc="0" locked="0" layoutInCell="1" allowOverlap="1" wp14:anchorId="6626BBCD" wp14:editId="76FFA5F3">
                <wp:simplePos x="0" y="0"/>
                <wp:positionH relativeFrom="column">
                  <wp:posOffset>1100455</wp:posOffset>
                </wp:positionH>
                <wp:positionV relativeFrom="paragraph">
                  <wp:posOffset>307340</wp:posOffset>
                </wp:positionV>
                <wp:extent cx="3562350" cy="600075"/>
                <wp:effectExtent l="9525" t="83820" r="76200" b="1143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60007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rsidR="00984CD6" w:rsidRPr="00F21AC3" w:rsidRDefault="00984CD6" w:rsidP="00995956">
                            <w:pPr>
                              <w:pStyle w:val="Paragraphedeliste"/>
                              <w:bidi/>
                              <w:spacing w:after="0" w:line="240" w:lineRule="auto"/>
                              <w:ind w:left="0" w:firstLine="709"/>
                              <w:rPr>
                                <w:rFonts w:ascii="Arabic Typesetting" w:hAnsi="Arabic Typesetting" w:cs="Arabic Typesetting"/>
                                <w:b/>
                                <w:bCs/>
                                <w:color w:val="000000" w:themeColor="text1"/>
                                <w:sz w:val="56"/>
                                <w:szCs w:val="56"/>
                                <w:rtl/>
                                <w:lang w:bidi="ar-DZ"/>
                              </w:rPr>
                            </w:pPr>
                            <w:r w:rsidRPr="00F21AC3">
                              <w:rPr>
                                <w:rFonts w:ascii="Arabic Typesetting" w:hAnsi="Arabic Typesetting" w:cs="Arabic Typesetting" w:hint="cs"/>
                                <w:b/>
                                <w:bCs/>
                                <w:color w:val="000000" w:themeColor="text1"/>
                                <w:sz w:val="56"/>
                                <w:szCs w:val="56"/>
                                <w:rtl/>
                                <w:lang w:bidi="ar-DZ"/>
                              </w:rPr>
                              <w:t xml:space="preserve">مطبوعة تتضمن محاضرات وتطبيقات </w:t>
                            </w:r>
                          </w:p>
                          <w:p w:rsidR="00984CD6" w:rsidRDefault="00984CD6" w:rsidP="009959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26BBCD" id="AutoShape 23" o:spid="_x0000_s1027" style="position:absolute;left:0;text-align:left;margin-left:86.65pt;margin-top:24.2pt;width:280.5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">
                <v:shadow on="t" opacity=".5" offset="6pt,-6pt"/>
                <v:textbox>
                  <w:txbxContent>
                    <w:p w:rsidR="00984CD6" w:rsidRPr="00F21AC3" w:rsidRDefault="00984CD6" w:rsidP="00995956">
                      <w:pPr>
                        <w:pStyle w:val="Paragraphedeliste"/>
                        <w:bidi/>
                        <w:spacing w:after="0" w:line="240" w:lineRule="auto"/>
                        <w:ind w:left="0" w:firstLine="709"/>
                        <w:rPr>
                          <w:rFonts w:ascii="Arabic Typesetting" w:hAnsi="Arabic Typesetting" w:cs="Arabic Typesetting"/>
                          <w:b/>
                          <w:bCs/>
                          <w:color w:val="000000" w:themeColor="text1"/>
                          <w:sz w:val="56"/>
                          <w:szCs w:val="56"/>
                          <w:rtl/>
                          <w:lang w:bidi="ar-DZ"/>
                        </w:rPr>
                      </w:pPr>
                      <w:r w:rsidRPr="00F21AC3">
                        <w:rPr>
                          <w:rFonts w:ascii="Arabic Typesetting" w:hAnsi="Arabic Typesetting" w:cs="Arabic Typesetting" w:hint="cs"/>
                          <w:b/>
                          <w:bCs/>
                          <w:color w:val="000000" w:themeColor="text1"/>
                          <w:sz w:val="56"/>
                          <w:szCs w:val="56"/>
                          <w:rtl/>
                          <w:lang w:bidi="ar-DZ"/>
                        </w:rPr>
                        <w:t xml:space="preserve">مطبوعة تتضمن محاضرات وتطبيقات </w:t>
                      </w:r>
                    </w:p>
                    <w:p w:rsidR="00984CD6" w:rsidRDefault="00984CD6" w:rsidP="00995956"/>
                  </w:txbxContent>
                </v:textbox>
              </v:roundrect>
            </w:pict>
          </mc:Fallback>
        </mc:AlternateContent>
      </w: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 xml:space="preserve">إنجاز </w:t>
      </w:r>
      <w:proofErr w:type="gramStart"/>
      <w:r w:rsidRPr="00995956">
        <w:rPr>
          <w:rFonts w:ascii="Sakkal Majalla" w:hAnsi="Sakkal Majalla" w:cs="Sakkal Majalla"/>
          <w:b/>
          <w:bCs/>
          <w:sz w:val="32"/>
          <w:szCs w:val="32"/>
          <w:rtl/>
          <w:lang w:bidi="ar-DZ"/>
        </w:rPr>
        <w:t>الأستاذة :يــمينة</w:t>
      </w:r>
      <w:proofErr w:type="gramEnd"/>
      <w:r w:rsidRPr="00995956">
        <w:rPr>
          <w:rFonts w:ascii="Sakkal Majalla" w:hAnsi="Sakkal Majalla" w:cs="Sakkal Majalla"/>
          <w:b/>
          <w:bCs/>
          <w:sz w:val="32"/>
          <w:szCs w:val="32"/>
          <w:rtl/>
          <w:lang w:bidi="ar-DZ"/>
        </w:rPr>
        <w:t xml:space="preserve"> رعــــــاش</w:t>
      </w:r>
    </w:p>
    <w:p w:rsidR="00995956" w:rsidRPr="00995956" w:rsidRDefault="00995956" w:rsidP="00995956">
      <w:pPr>
        <w:bidi/>
        <w:jc w:val="center"/>
        <w:rPr>
          <w:rFonts w:ascii="Sakkal Majalla" w:hAnsi="Sakkal Majalla" w:cs="Sakkal Majalla"/>
          <w:b/>
          <w:bCs/>
          <w:sz w:val="32"/>
          <w:szCs w:val="32"/>
          <w:rtl/>
          <w:lang w:bidi="ar-DZ"/>
        </w:rPr>
      </w:pPr>
      <w:r w:rsidRPr="00995956">
        <w:rPr>
          <w:rFonts w:ascii="Sakkal Majalla" w:hAnsi="Sakkal Majalla" w:cs="Sakkal Majalla"/>
          <w:b/>
          <w:bCs/>
          <w:sz w:val="32"/>
          <w:szCs w:val="32"/>
          <w:rtl/>
          <w:lang w:bidi="ar-DZ"/>
        </w:rPr>
        <w:t>السنة الدراسية 2023م/ 2024م</w:t>
      </w: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jc w:val="center"/>
        <w:rPr>
          <w:rFonts w:ascii="Sakkal Majalla" w:hAnsi="Sakkal Majalla" w:cs="Sakkal Majalla"/>
          <w:b/>
          <w:bCs/>
          <w:sz w:val="32"/>
          <w:szCs w:val="32"/>
          <w:rtl/>
          <w:lang w:bidi="ar-DZ"/>
        </w:rPr>
      </w:pPr>
    </w:p>
    <w:p w:rsidR="00995956" w:rsidRPr="00995956" w:rsidRDefault="00995956" w:rsidP="00995956">
      <w:pPr>
        <w:bidi/>
        <w:rPr>
          <w:b/>
          <w:bCs/>
          <w:rtl/>
          <w:lang w:bidi="ar-DZ"/>
        </w:rPr>
      </w:pPr>
    </w:p>
    <w:p w:rsidR="00995956" w:rsidRPr="00995956" w:rsidRDefault="00995956" w:rsidP="00995956">
      <w:pPr>
        <w:bidi/>
        <w:rPr>
          <w:b/>
          <w:bCs/>
          <w:rtl/>
          <w:lang w:bidi="ar-DZ"/>
        </w:rPr>
      </w:pPr>
    </w:p>
    <w:p w:rsidR="00995956" w:rsidRPr="00995956" w:rsidRDefault="00995956" w:rsidP="00995956">
      <w:pPr>
        <w:bidi/>
        <w:rPr>
          <w:b/>
          <w:bCs/>
          <w:rtl/>
          <w:lang w:bidi="ar-DZ"/>
        </w:rPr>
      </w:pPr>
    </w:p>
    <w:p w:rsidR="00995956" w:rsidRPr="00995956" w:rsidRDefault="00995956" w:rsidP="00995956">
      <w:pPr>
        <w:bidi/>
        <w:rPr>
          <w:b/>
          <w:bCs/>
          <w:rtl/>
          <w:lang w:bidi="ar-DZ"/>
        </w:rPr>
      </w:pPr>
    </w:p>
    <w:p w:rsidR="00995956" w:rsidRPr="00995956" w:rsidRDefault="00995956" w:rsidP="00995956">
      <w:pPr>
        <w:bidi/>
        <w:rPr>
          <w:b/>
          <w:bCs/>
        </w:rPr>
      </w:pPr>
    </w:p>
    <w:p w:rsidR="00995956" w:rsidRPr="00995956" w:rsidRDefault="00995956" w:rsidP="00995956">
      <w:pPr>
        <w:bidi/>
        <w:rPr>
          <w:b/>
          <w:bCs/>
          <w:rtl/>
          <w:lang w:bidi="ar-DZ"/>
        </w:rPr>
      </w:pPr>
      <w:r w:rsidRPr="00995956">
        <w:rPr>
          <w:b/>
          <w:bCs/>
          <w:noProof/>
          <w:lang w:eastAsia="fr-FR"/>
        </w:rPr>
        <w:drawing>
          <wp:inline distT="0" distB="0" distL="0" distR="0" wp14:anchorId="488E4C7E" wp14:editId="1619694C">
            <wp:extent cx="5761355" cy="576135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1355" cy="5761355"/>
                    </a:xfrm>
                    <a:prstGeom prst="rect">
                      <a:avLst/>
                    </a:prstGeom>
                    <a:noFill/>
                  </pic:spPr>
                </pic:pic>
              </a:graphicData>
            </a:graphic>
          </wp:inline>
        </w:drawing>
      </w:r>
    </w:p>
    <w:p w:rsidR="00995956" w:rsidRPr="00995956" w:rsidRDefault="00995956" w:rsidP="00995956">
      <w:pPr>
        <w:bidi/>
        <w:rPr>
          <w:b/>
          <w:bCs/>
        </w:rPr>
      </w:pPr>
    </w:p>
    <w:p w:rsidR="00995956" w:rsidRPr="00995956" w:rsidRDefault="00995956" w:rsidP="00995956">
      <w:pPr>
        <w:bidi/>
        <w:rPr>
          <w:rtl/>
          <w:lang w:bidi="ar-DZ"/>
        </w:rPr>
        <w:sectPr w:rsidR="00995956" w:rsidRPr="00995956"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995956" w:rsidRPr="00995956" w:rsidRDefault="00995956" w:rsidP="00995956">
      <w:pPr>
        <w:bidi/>
        <w:rPr>
          <w:b/>
          <w:bCs/>
          <w:rtl/>
        </w:rPr>
      </w:pPr>
      <w:r w:rsidRPr="00995956">
        <w:rPr>
          <w:b/>
          <w:bCs/>
          <w:noProof/>
          <w:rtl/>
          <w:lang w:eastAsia="fr-FR"/>
        </w:rPr>
        <w:lastRenderedPageBreak/>
        <mc:AlternateContent>
          <mc:Choice Requires="wps">
            <w:drawing>
              <wp:anchor distT="0" distB="0" distL="114300" distR="114300" simplePos="0" relativeHeight="251663360" behindDoc="0" locked="0" layoutInCell="1" allowOverlap="1" wp14:anchorId="0DA145D6" wp14:editId="7F00DEE8">
                <wp:simplePos x="0" y="0"/>
                <wp:positionH relativeFrom="column">
                  <wp:posOffset>14605</wp:posOffset>
                </wp:positionH>
                <wp:positionV relativeFrom="paragraph">
                  <wp:posOffset>-337820</wp:posOffset>
                </wp:positionV>
                <wp:extent cx="5191125" cy="1181100"/>
                <wp:effectExtent l="0" t="0" r="0" b="0"/>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181100"/>
                        </a:xfrm>
                        <a:prstGeom prst="rect">
                          <a:avLst/>
                        </a:prstGeom>
                        <a:noFill/>
                        <a:ln w="9525">
                          <a:noFill/>
                          <a:miter lim="800000"/>
                          <a:headEnd/>
                          <a:tailEnd/>
                        </a:ln>
                        <a:extLst/>
                      </wps:spPr>
                      <wps:txbx>
                        <w:txbxContent>
                          <w:p w:rsidR="00984CD6" w:rsidRPr="004868A5" w:rsidRDefault="00984CD6" w:rsidP="00995956">
                            <w:pPr>
                              <w:bidi/>
                              <w:outlineLvl w:val="0"/>
                              <w:rPr>
                                <w:rFonts w:ascii="Traditional Arabic" w:hAnsi="Traditional Arabic" w:cs="Traditional Arabic"/>
                                <w:b/>
                                <w:bCs/>
                                <w:sz w:val="44"/>
                                <w:szCs w:val="44"/>
                                <w:rtl/>
                              </w:rPr>
                            </w:pPr>
                            <w:r>
                              <w:rPr>
                                <w:rFonts w:ascii="Traditional Arabic" w:hAnsi="Traditional Arabic" w:cs="Traditional Arabic" w:hint="cs"/>
                                <w:b/>
                                <w:bCs/>
                                <w:sz w:val="44"/>
                                <w:szCs w:val="44"/>
                                <w:rtl/>
                              </w:rPr>
                              <w:t>ا</w:t>
                            </w:r>
                            <w:r w:rsidRPr="004868A5">
                              <w:rPr>
                                <w:rFonts w:ascii="Sakkal Majalla" w:hAnsi="Sakkal Majalla" w:cs="Sakkal Majalla"/>
                                <w:b/>
                                <w:bCs/>
                                <w:sz w:val="44"/>
                                <w:szCs w:val="44"/>
                                <w:rtl/>
                              </w:rPr>
                              <w:t xml:space="preserve"> </w:t>
                            </w:r>
                          </w:p>
                          <w:p w:rsidR="00984CD6" w:rsidRPr="004868A5" w:rsidRDefault="00984CD6" w:rsidP="00995956">
                            <w:pPr>
                              <w:bidi/>
                              <w:jc w:val="center"/>
                              <w:outlineLvl w:val="0"/>
                              <w:rPr>
                                <w:rFonts w:ascii="Andalus" w:hAnsi="Andalus" w:cs="Andalus"/>
                                <w:b/>
                                <w:bCs/>
                                <w:sz w:val="44"/>
                                <w:szCs w:val="44"/>
                              </w:rPr>
                            </w:pPr>
                            <w:r>
                              <w:rPr>
                                <w:rFonts w:ascii="Andalus" w:hAnsi="Andalus" w:cs="Andalus" w:hint="cs"/>
                                <w:b/>
                                <w:bCs/>
                                <w:sz w:val="44"/>
                                <w:szCs w:val="44"/>
                                <w:rtl/>
                              </w:rPr>
                              <w:t>ا</w:t>
                            </w:r>
                            <w:r w:rsidRPr="004868A5">
                              <w:rPr>
                                <w:rFonts w:ascii="Andalus" w:hAnsi="Andalus" w:cs="Andalus"/>
                                <w:b/>
                                <w:bCs/>
                                <w:sz w:val="44"/>
                                <w:szCs w:val="44"/>
                                <w:rtl/>
                              </w:rPr>
                              <w:t>لمن</w:t>
                            </w:r>
                            <w:r>
                              <w:rPr>
                                <w:rFonts w:ascii="Andalus" w:hAnsi="Andalus" w:cs="Andalus" w:hint="cs"/>
                                <w:b/>
                                <w:bCs/>
                                <w:sz w:val="44"/>
                                <w:szCs w:val="44"/>
                                <w:rtl/>
                              </w:rPr>
                              <w:t>ــــــــــــــــ</w:t>
                            </w:r>
                            <w:r w:rsidRPr="004868A5">
                              <w:rPr>
                                <w:rFonts w:ascii="Andalus" w:hAnsi="Andalus" w:cs="Andalus"/>
                                <w:b/>
                                <w:bCs/>
                                <w:sz w:val="44"/>
                                <w:szCs w:val="44"/>
                                <w:rtl/>
                              </w:rPr>
                              <w:t>اخ الفك</w:t>
                            </w:r>
                            <w:r>
                              <w:rPr>
                                <w:rFonts w:ascii="Andalus" w:hAnsi="Andalus" w:cs="Andalus" w:hint="cs"/>
                                <w:b/>
                                <w:bCs/>
                                <w:sz w:val="44"/>
                                <w:szCs w:val="44"/>
                                <w:rtl/>
                              </w:rPr>
                              <w:t>ــــــــــــــــــ</w:t>
                            </w:r>
                            <w:r w:rsidRPr="004868A5">
                              <w:rPr>
                                <w:rFonts w:ascii="Andalus" w:hAnsi="Andalus" w:cs="Andalus"/>
                                <w:b/>
                                <w:bCs/>
                                <w:sz w:val="44"/>
                                <w:szCs w:val="44"/>
                                <w:rtl/>
                              </w:rPr>
                              <w:t>ري والعق</w:t>
                            </w:r>
                            <w:r>
                              <w:rPr>
                                <w:rFonts w:ascii="Andalus" w:hAnsi="Andalus" w:cs="Andalus" w:hint="cs"/>
                                <w:b/>
                                <w:bCs/>
                                <w:sz w:val="44"/>
                                <w:szCs w:val="44"/>
                                <w:rtl/>
                              </w:rPr>
                              <w:t>ـــــــــــــــــــ</w:t>
                            </w:r>
                            <w:r w:rsidRPr="004868A5">
                              <w:rPr>
                                <w:rFonts w:ascii="Andalus" w:hAnsi="Andalus" w:cs="Andalus"/>
                                <w:b/>
                                <w:bCs/>
                                <w:sz w:val="44"/>
                                <w:szCs w:val="44"/>
                                <w:rtl/>
                              </w:rPr>
                              <w:t>دي لنظ</w:t>
                            </w:r>
                            <w:r>
                              <w:rPr>
                                <w:rFonts w:ascii="Andalus" w:hAnsi="Andalus" w:cs="Andalus" w:hint="cs"/>
                                <w:b/>
                                <w:bCs/>
                                <w:sz w:val="44"/>
                                <w:szCs w:val="44"/>
                                <w:rtl/>
                              </w:rPr>
                              <w:t>ـــــــــــــ</w:t>
                            </w:r>
                            <w:r w:rsidRPr="004868A5">
                              <w:rPr>
                                <w:rFonts w:ascii="Andalus" w:hAnsi="Andalus" w:cs="Andalus"/>
                                <w:b/>
                                <w:bCs/>
                                <w:sz w:val="44"/>
                                <w:szCs w:val="44"/>
                                <w:rtl/>
                              </w:rPr>
                              <w:t>رية النظ</w:t>
                            </w:r>
                            <w:r>
                              <w:rPr>
                                <w:rFonts w:ascii="Andalus" w:hAnsi="Andalus" w:cs="Andalus" w:hint="cs"/>
                                <w:b/>
                                <w:bCs/>
                                <w:sz w:val="44"/>
                                <w:szCs w:val="44"/>
                                <w:rtl/>
                              </w:rPr>
                              <w:t>ـــــــــــــــ</w:t>
                            </w:r>
                            <w:r w:rsidRPr="004868A5">
                              <w:rPr>
                                <w:rFonts w:ascii="Andalus" w:hAnsi="Andalus" w:cs="Andalus"/>
                                <w:b/>
                                <w:bCs/>
                                <w:sz w:val="44"/>
                                <w:szCs w:val="44"/>
                                <w:rtl/>
                              </w:rPr>
                              <w:t>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145D6" id="_x0000_t202" coordsize="21600,21600" o:spt="202" path="m,l,21600r21600,l21600,xe">
                <v:stroke joinstyle="miter"/>
                <v:path gradientshapeok="t" o:connecttype="rect"/>
              </v:shapetype>
              <v:shape id="Zone de texte 24" o:spid="_x0000_s1028" type="#_x0000_t202" style="position:absolute;left:0;text-align:left;margin-left:1.15pt;margin-top:-26.6pt;width:408.75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" filled="f" stroked="f">
                <v:textbox>
                  <w:txbxContent>
                    <w:p w:rsidR="00984CD6" w:rsidRPr="004868A5" w:rsidRDefault="00984CD6" w:rsidP="00995956">
                      <w:pPr>
                        <w:bidi/>
                        <w:outlineLvl w:val="0"/>
                        <w:rPr>
                          <w:rFonts w:ascii="Traditional Arabic" w:hAnsi="Traditional Arabic" w:cs="Traditional Arabic"/>
                          <w:b/>
                          <w:bCs/>
                          <w:sz w:val="44"/>
                          <w:szCs w:val="44"/>
                          <w:rtl/>
                        </w:rPr>
                      </w:pPr>
                      <w:r>
                        <w:rPr>
                          <w:rFonts w:ascii="Traditional Arabic" w:hAnsi="Traditional Arabic" w:cs="Traditional Arabic" w:hint="cs"/>
                          <w:b/>
                          <w:bCs/>
                          <w:sz w:val="44"/>
                          <w:szCs w:val="44"/>
                          <w:rtl/>
                        </w:rPr>
                        <w:t>ا</w:t>
                      </w:r>
                      <w:r w:rsidRPr="004868A5">
                        <w:rPr>
                          <w:rFonts w:ascii="Sakkal Majalla" w:hAnsi="Sakkal Majalla" w:cs="Sakkal Majalla"/>
                          <w:b/>
                          <w:bCs/>
                          <w:sz w:val="44"/>
                          <w:szCs w:val="44"/>
                          <w:rtl/>
                        </w:rPr>
                        <w:t xml:space="preserve"> </w:t>
                      </w:r>
                    </w:p>
                    <w:p w:rsidR="00984CD6" w:rsidRPr="004868A5" w:rsidRDefault="00984CD6" w:rsidP="00995956">
                      <w:pPr>
                        <w:bidi/>
                        <w:jc w:val="center"/>
                        <w:outlineLvl w:val="0"/>
                        <w:rPr>
                          <w:rFonts w:ascii="Andalus" w:hAnsi="Andalus" w:cs="Andalus"/>
                          <w:b/>
                          <w:bCs/>
                          <w:sz w:val="44"/>
                          <w:szCs w:val="44"/>
                        </w:rPr>
                      </w:pPr>
                      <w:r>
                        <w:rPr>
                          <w:rFonts w:ascii="Andalus" w:hAnsi="Andalus" w:cs="Andalus" w:hint="cs"/>
                          <w:b/>
                          <w:bCs/>
                          <w:sz w:val="44"/>
                          <w:szCs w:val="44"/>
                          <w:rtl/>
                        </w:rPr>
                        <w:t>ا</w:t>
                      </w:r>
                      <w:r w:rsidRPr="004868A5">
                        <w:rPr>
                          <w:rFonts w:ascii="Andalus" w:hAnsi="Andalus" w:cs="Andalus"/>
                          <w:b/>
                          <w:bCs/>
                          <w:sz w:val="44"/>
                          <w:szCs w:val="44"/>
                          <w:rtl/>
                        </w:rPr>
                        <w:t>لمن</w:t>
                      </w:r>
                      <w:r>
                        <w:rPr>
                          <w:rFonts w:ascii="Andalus" w:hAnsi="Andalus" w:cs="Andalus" w:hint="cs"/>
                          <w:b/>
                          <w:bCs/>
                          <w:sz w:val="44"/>
                          <w:szCs w:val="44"/>
                          <w:rtl/>
                        </w:rPr>
                        <w:t>ــــــــــــــــ</w:t>
                      </w:r>
                      <w:r w:rsidRPr="004868A5">
                        <w:rPr>
                          <w:rFonts w:ascii="Andalus" w:hAnsi="Andalus" w:cs="Andalus"/>
                          <w:b/>
                          <w:bCs/>
                          <w:sz w:val="44"/>
                          <w:szCs w:val="44"/>
                          <w:rtl/>
                        </w:rPr>
                        <w:t>اخ الفك</w:t>
                      </w:r>
                      <w:r>
                        <w:rPr>
                          <w:rFonts w:ascii="Andalus" w:hAnsi="Andalus" w:cs="Andalus" w:hint="cs"/>
                          <w:b/>
                          <w:bCs/>
                          <w:sz w:val="44"/>
                          <w:szCs w:val="44"/>
                          <w:rtl/>
                        </w:rPr>
                        <w:t>ــــــــــــــــــ</w:t>
                      </w:r>
                      <w:r w:rsidRPr="004868A5">
                        <w:rPr>
                          <w:rFonts w:ascii="Andalus" w:hAnsi="Andalus" w:cs="Andalus"/>
                          <w:b/>
                          <w:bCs/>
                          <w:sz w:val="44"/>
                          <w:szCs w:val="44"/>
                          <w:rtl/>
                        </w:rPr>
                        <w:t>ري والعق</w:t>
                      </w:r>
                      <w:r>
                        <w:rPr>
                          <w:rFonts w:ascii="Andalus" w:hAnsi="Andalus" w:cs="Andalus" w:hint="cs"/>
                          <w:b/>
                          <w:bCs/>
                          <w:sz w:val="44"/>
                          <w:szCs w:val="44"/>
                          <w:rtl/>
                        </w:rPr>
                        <w:t>ـــــــــــــــــــ</w:t>
                      </w:r>
                      <w:r w:rsidRPr="004868A5">
                        <w:rPr>
                          <w:rFonts w:ascii="Andalus" w:hAnsi="Andalus" w:cs="Andalus"/>
                          <w:b/>
                          <w:bCs/>
                          <w:sz w:val="44"/>
                          <w:szCs w:val="44"/>
                          <w:rtl/>
                        </w:rPr>
                        <w:t>دي لنظ</w:t>
                      </w:r>
                      <w:r>
                        <w:rPr>
                          <w:rFonts w:ascii="Andalus" w:hAnsi="Andalus" w:cs="Andalus" w:hint="cs"/>
                          <w:b/>
                          <w:bCs/>
                          <w:sz w:val="44"/>
                          <w:szCs w:val="44"/>
                          <w:rtl/>
                        </w:rPr>
                        <w:t>ـــــــــــــ</w:t>
                      </w:r>
                      <w:r w:rsidRPr="004868A5">
                        <w:rPr>
                          <w:rFonts w:ascii="Andalus" w:hAnsi="Andalus" w:cs="Andalus"/>
                          <w:b/>
                          <w:bCs/>
                          <w:sz w:val="44"/>
                          <w:szCs w:val="44"/>
                          <w:rtl/>
                        </w:rPr>
                        <w:t>رية النظ</w:t>
                      </w:r>
                      <w:r>
                        <w:rPr>
                          <w:rFonts w:ascii="Andalus" w:hAnsi="Andalus" w:cs="Andalus" w:hint="cs"/>
                          <w:b/>
                          <w:bCs/>
                          <w:sz w:val="44"/>
                          <w:szCs w:val="44"/>
                          <w:rtl/>
                        </w:rPr>
                        <w:t>ـــــــــــــــ</w:t>
                      </w:r>
                      <w:r w:rsidRPr="004868A5">
                        <w:rPr>
                          <w:rFonts w:ascii="Andalus" w:hAnsi="Andalus" w:cs="Andalus"/>
                          <w:b/>
                          <w:bCs/>
                          <w:sz w:val="44"/>
                          <w:szCs w:val="44"/>
                          <w:rtl/>
                        </w:rPr>
                        <w:t>م</w:t>
                      </w:r>
                    </w:p>
                  </w:txbxContent>
                </v:textbox>
              </v:shape>
            </w:pict>
          </mc:Fallback>
        </mc:AlternateContent>
      </w:r>
      <w:r w:rsidRPr="00995956">
        <w:rPr>
          <w:b/>
          <w:bCs/>
          <w:noProof/>
          <w:rtl/>
          <w:lang w:eastAsia="fr-FR"/>
        </w:rPr>
        <w:drawing>
          <wp:anchor distT="0" distB="0" distL="114300" distR="114300" simplePos="0" relativeHeight="251662336" behindDoc="0" locked="0" layoutInCell="1" allowOverlap="1" wp14:anchorId="5F746503" wp14:editId="0F541250">
            <wp:simplePos x="0" y="0"/>
            <wp:positionH relativeFrom="margin">
              <wp:posOffset>-128270</wp:posOffset>
            </wp:positionH>
            <wp:positionV relativeFrom="margin">
              <wp:posOffset>-414020</wp:posOffset>
            </wp:positionV>
            <wp:extent cx="5629275" cy="1409700"/>
            <wp:effectExtent l="0" t="0" r="9525"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      ولدت نظرية النظم بعد مخاض عسير من رحم حقول معرفية متعددة (النحو والعقيدة والتفسير والأدب والنقد </w:t>
      </w:r>
      <w:proofErr w:type="gramStart"/>
      <w:r w:rsidRPr="00995956">
        <w:rPr>
          <w:rFonts w:ascii="Sakkal Majalla" w:hAnsi="Sakkal Majalla" w:cs="Sakkal Majalla"/>
          <w:sz w:val="32"/>
          <w:szCs w:val="32"/>
          <w:rtl/>
        </w:rPr>
        <w:t>وغيرها )،وقد</w:t>
      </w:r>
      <w:proofErr w:type="gramEnd"/>
      <w:r w:rsidRPr="00995956">
        <w:rPr>
          <w:rFonts w:ascii="Sakkal Majalla" w:hAnsi="Sakkal Majalla" w:cs="Sakkal Majalla"/>
          <w:sz w:val="32"/>
          <w:szCs w:val="32"/>
          <w:rtl/>
        </w:rPr>
        <w:t xml:space="preserve"> سمح هذا التعدد المرجعي وتباين الروافد لنظرية النظم أن تجيء في صورة من النضج والاكتمال عندما وصلت إلى مؤسسها الإمام عبد القاهر الجرجاني في القرن الخامس الهجري ،مما يدل على أن هذه النظرية هي خلاصة تراكمات لغوية بلاغية نقدية فكرية عقائدية عميقة . </w:t>
      </w:r>
    </w:p>
    <w:p w:rsidR="00995956" w:rsidRPr="00995956" w:rsidRDefault="00995956" w:rsidP="00995956">
      <w:pPr>
        <w:bidi/>
        <w:rPr>
          <w:rFonts w:ascii="Sakkal Majalla" w:hAnsi="Sakkal Majalla" w:cs="Sakkal Majalla"/>
          <w:b/>
          <w:bCs/>
          <w:sz w:val="32"/>
          <w:szCs w:val="32"/>
          <w:rtl/>
        </w:rPr>
      </w:pPr>
      <w:r w:rsidRPr="00995956">
        <w:rPr>
          <w:rFonts w:ascii="Sakkal Majalla" w:hAnsi="Sakkal Majalla" w:cs="Sakkal Majalla"/>
          <w:sz w:val="32"/>
          <w:szCs w:val="32"/>
          <w:rtl/>
        </w:rPr>
        <w:t xml:space="preserve">   والواقع إن الحديث عن الجذور المعرفية التاريخية لنظرية النظم يستدعي استعراض السياقات الفكرية والعقدية </w:t>
      </w:r>
      <w:proofErr w:type="gramStart"/>
      <w:r w:rsidRPr="00995956">
        <w:rPr>
          <w:rFonts w:ascii="Sakkal Majalla" w:hAnsi="Sakkal Majalla" w:cs="Sakkal Majalla"/>
          <w:sz w:val="32"/>
          <w:szCs w:val="32"/>
          <w:rtl/>
        </w:rPr>
        <w:t>والنقدية  التي</w:t>
      </w:r>
      <w:proofErr w:type="gramEnd"/>
      <w:r w:rsidRPr="00995956">
        <w:rPr>
          <w:rFonts w:ascii="Sakkal Majalla" w:hAnsi="Sakkal Majalla" w:cs="Sakkal Majalla"/>
          <w:sz w:val="32"/>
          <w:szCs w:val="32"/>
          <w:rtl/>
        </w:rPr>
        <w:t xml:space="preserve"> أسهمت بشكل أو بآخر في نضج مفاهيم هذه النظرية خلال القرن الخامس الهجري على يد الإمام عبد القاهر الجرجاني ،وشكلت عنده رؤية واضحة ساقته نحو بلورة نظرية النظم انطلاقا من استثمار كل الإنجازات السابقة ،وهو ما سنعالجه في سياقات متباينة أولها السياق العقائدي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b/>
          <w:bCs/>
          <w:sz w:val="32"/>
          <w:szCs w:val="32"/>
          <w:rtl/>
        </w:rPr>
        <w:t xml:space="preserve">أولا: السياق </w:t>
      </w:r>
      <w:proofErr w:type="gramStart"/>
      <w:r w:rsidRPr="00995956">
        <w:rPr>
          <w:rFonts w:ascii="Sakkal Majalla" w:hAnsi="Sakkal Majalla" w:cs="Sakkal Majalla"/>
          <w:b/>
          <w:bCs/>
          <w:sz w:val="32"/>
          <w:szCs w:val="32"/>
          <w:rtl/>
        </w:rPr>
        <w:t>العقائدي :</w:t>
      </w:r>
      <w:proofErr w:type="gramEnd"/>
      <w:r w:rsidRPr="00995956">
        <w:rPr>
          <w:rFonts w:ascii="Sakkal Majalla" w:hAnsi="Sakkal Majalla" w:cs="Sakkal Majalla"/>
          <w:b/>
          <w:bCs/>
          <w:sz w:val="32"/>
          <w:szCs w:val="32"/>
          <w:rtl/>
        </w:rPr>
        <w:t xml:space="preserve"> </w:t>
      </w:r>
      <w:r w:rsidRPr="00995956">
        <w:rPr>
          <w:rFonts w:ascii="Sakkal Majalla" w:hAnsi="Sakkal Majalla" w:cs="Sakkal Majalla"/>
          <w:sz w:val="32"/>
          <w:szCs w:val="32"/>
          <w:rtl/>
        </w:rPr>
        <w:t>منذ العصر الأموي انبثقت من الجدال والمحاورات في شؤون العقيدة مسائل ذات خطر ،لم يتفق بعض المفكرين وأتباعهم عليها ،هذا الاختلاف أنتج ما يسمى بالفرق الكلامية وأشهرها المعتزلة و الأشاعرة فضلا عن فرق أخرى ليس هذا مجالا للتفصيل فيها .اشتركت هذه الفرق في الدفاع والذود عن القرآن الكريم وإعجازه ضد الطاعنين فيه ،  غير أن نقطة الخلاف الجوهرية  بين الفرقتين هي كلام الله تعالى أمخلوق هو أم غير مخلوق ؟حادث أم قديم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ففي الوقت الذي تبنى في المعتزلة فكرة خلق القرآن على أساس أن النص القرآني مؤلف من أصوات وحروف </w:t>
      </w:r>
      <w:proofErr w:type="gramStart"/>
      <w:r w:rsidRPr="00995956">
        <w:rPr>
          <w:rFonts w:ascii="Sakkal Majalla" w:hAnsi="Sakkal Majalla" w:cs="Sakkal Majalla"/>
          <w:sz w:val="32"/>
          <w:szCs w:val="32"/>
          <w:rtl/>
        </w:rPr>
        <w:t>وكلمات ،وبما</w:t>
      </w:r>
      <w:proofErr w:type="gramEnd"/>
      <w:r w:rsidRPr="00995956">
        <w:rPr>
          <w:rFonts w:ascii="Sakkal Majalla" w:hAnsi="Sakkal Majalla" w:cs="Sakkal Majalla"/>
          <w:sz w:val="32"/>
          <w:szCs w:val="32"/>
          <w:rtl/>
        </w:rPr>
        <w:t xml:space="preserve"> أن هذه الأصوات طارئة عارضة أي تخلق مع التلفظ ،فإن القرآن حادث مخلوق ،كان هذا رأي المعتزلة ومن ثم توجه اهتمامهم نحو الصياغة اللفظية ،أما الأشاعرة فيرون القرآن الكريم مؤلفا من شقين : </w:t>
      </w:r>
    </w:p>
    <w:p w:rsidR="00995956" w:rsidRPr="00995956" w:rsidRDefault="00995956" w:rsidP="00995956">
      <w:pPr>
        <w:numPr>
          <w:ilvl w:val="0"/>
          <w:numId w:val="2"/>
        </w:numPr>
        <w:bidi/>
        <w:rPr>
          <w:rFonts w:ascii="Sakkal Majalla" w:hAnsi="Sakkal Majalla" w:cs="Sakkal Majalla"/>
          <w:sz w:val="32"/>
          <w:szCs w:val="32"/>
          <w:rtl/>
        </w:rPr>
      </w:pPr>
      <w:r w:rsidRPr="00995956">
        <w:rPr>
          <w:rFonts w:ascii="Sakkal Majalla" w:hAnsi="Sakkal Majalla" w:cs="Sakkal Majalla"/>
          <w:sz w:val="32"/>
          <w:szCs w:val="32"/>
          <w:rtl/>
        </w:rPr>
        <w:t xml:space="preserve">الشق </w:t>
      </w:r>
      <w:proofErr w:type="gramStart"/>
      <w:r w:rsidRPr="00995956">
        <w:rPr>
          <w:rFonts w:ascii="Sakkal Majalla" w:hAnsi="Sakkal Majalla" w:cs="Sakkal Majalla"/>
          <w:sz w:val="32"/>
          <w:szCs w:val="32"/>
          <w:rtl/>
        </w:rPr>
        <w:t>الأول :</w:t>
      </w:r>
      <w:proofErr w:type="gramEnd"/>
      <w:r w:rsidRPr="00995956">
        <w:rPr>
          <w:rFonts w:ascii="Sakkal Majalla" w:hAnsi="Sakkal Majalla" w:cs="Sakkal Majalla"/>
          <w:sz w:val="32"/>
          <w:szCs w:val="32"/>
          <w:rtl/>
        </w:rPr>
        <w:t xml:space="preserve"> متعلق بالمعاني التي يرون أنها موجودة قديمة قدم الذات الإلهية . </w:t>
      </w:r>
    </w:p>
    <w:p w:rsidR="00995956" w:rsidRPr="00995956" w:rsidRDefault="00995956" w:rsidP="00995956">
      <w:pPr>
        <w:numPr>
          <w:ilvl w:val="0"/>
          <w:numId w:val="2"/>
        </w:numPr>
        <w:bidi/>
        <w:rPr>
          <w:rFonts w:ascii="Sakkal Majalla" w:hAnsi="Sakkal Majalla" w:cs="Sakkal Majalla"/>
          <w:sz w:val="32"/>
          <w:szCs w:val="32"/>
          <w:rtl/>
        </w:rPr>
      </w:pPr>
      <w:r w:rsidRPr="00995956">
        <w:rPr>
          <w:rFonts w:ascii="Sakkal Majalla" w:hAnsi="Sakkal Majalla" w:cs="Sakkal Majalla"/>
          <w:sz w:val="32"/>
          <w:szCs w:val="32"/>
          <w:rtl/>
        </w:rPr>
        <w:t xml:space="preserve">الشق </w:t>
      </w:r>
      <w:proofErr w:type="gramStart"/>
      <w:r w:rsidRPr="00995956">
        <w:rPr>
          <w:rFonts w:ascii="Sakkal Majalla" w:hAnsi="Sakkal Majalla" w:cs="Sakkal Majalla"/>
          <w:sz w:val="32"/>
          <w:szCs w:val="32"/>
          <w:rtl/>
        </w:rPr>
        <w:t>الثاني :</w:t>
      </w:r>
      <w:proofErr w:type="gramEnd"/>
      <w:r w:rsidRPr="00995956">
        <w:rPr>
          <w:rFonts w:ascii="Sakkal Majalla" w:hAnsi="Sakkal Majalla" w:cs="Sakkal Majalla"/>
          <w:sz w:val="32"/>
          <w:szCs w:val="32"/>
          <w:rtl/>
        </w:rPr>
        <w:t xml:space="preserve"> متعلق بالألفاظ وأصواتها وحروفها ومقاطعها ،وهذه حادثة مخلوقة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فالمعتزلة والأشاعرة </w:t>
      </w:r>
      <w:proofErr w:type="gramStart"/>
      <w:r w:rsidRPr="00995956">
        <w:rPr>
          <w:rFonts w:ascii="Sakkal Majalla" w:hAnsi="Sakkal Majalla" w:cs="Sakkal Majalla"/>
          <w:sz w:val="32"/>
          <w:szCs w:val="32"/>
          <w:rtl/>
        </w:rPr>
        <w:t>كلاهما  لا</w:t>
      </w:r>
      <w:proofErr w:type="gramEnd"/>
      <w:r w:rsidRPr="00995956">
        <w:rPr>
          <w:rFonts w:ascii="Sakkal Majalla" w:hAnsi="Sakkal Majalla" w:cs="Sakkal Majalla"/>
          <w:sz w:val="32"/>
          <w:szCs w:val="32"/>
          <w:rtl/>
        </w:rPr>
        <w:t xml:space="preserve"> خلاف بينهما على أن الجانب الصوتي في النص القرآني مخلوق وطارئ وحادث، ونقطة الخلاف بينهما هو جانب </w:t>
      </w:r>
      <w:proofErr w:type="spellStart"/>
      <w:r w:rsidRPr="00995956">
        <w:rPr>
          <w:rFonts w:ascii="Sakkal Majalla" w:hAnsi="Sakkal Majalla" w:cs="Sakkal Majalla"/>
          <w:sz w:val="32"/>
          <w:szCs w:val="32"/>
          <w:rtl/>
        </w:rPr>
        <w:t>المعانى</w:t>
      </w:r>
      <w:proofErr w:type="spellEnd"/>
      <w:r w:rsidRPr="00995956">
        <w:rPr>
          <w:rFonts w:ascii="Sakkal Majalla" w:hAnsi="Sakkal Majalla" w:cs="Sakkal Majalla"/>
          <w:sz w:val="32"/>
          <w:szCs w:val="32"/>
          <w:rtl/>
        </w:rPr>
        <w:t xml:space="preserve"> القديمة الأزلية ،ففي الوقت الذي أنكر فيه المعتزلة هذا </w:t>
      </w:r>
      <w:r w:rsidRPr="00995956">
        <w:rPr>
          <w:rFonts w:ascii="Sakkal Majalla" w:hAnsi="Sakkal Majalla" w:cs="Sakkal Majalla"/>
          <w:sz w:val="32"/>
          <w:szCs w:val="32"/>
          <w:rtl/>
        </w:rPr>
        <w:lastRenderedPageBreak/>
        <w:t xml:space="preserve">الجانب ، وتمسكوا بالجانب المادي المحسوس (الأصوات وأجراس الحروف )،يتمسك الأشاعرة بتصور وجود معنوي مجرد للكلام ( المعاني القديمة )  يمثل الجوهر، وما الوجود اللفظي المحسوس إلا خادم له ، ومن ثم يؤسس الأشاعرة  على هذه الفكرة معظم آرائهم ونظرياتهم البلاغية المتعلقة بالإعجاز وغيره .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sz w:val="32"/>
          <w:szCs w:val="32"/>
          <w:rtl/>
        </w:rPr>
        <w:t xml:space="preserve">في سياق هذا الخلاف العقائدي وما أفرزه على الساحة النقدية والبلاغية من آراء وأفكار ونظريات ،وفي أوج النزاعات بين الفرقتين ظهرت نظرية النظم على يد مؤسسها عبد القاهر الجرجاني الأشعري لتنسف كثيرا من الأفكار </w:t>
      </w:r>
      <w:proofErr w:type="spellStart"/>
      <w:r w:rsidRPr="00995956">
        <w:rPr>
          <w:rFonts w:ascii="Sakkal Majalla" w:hAnsi="Sakkal Majalla" w:cs="Sakkal Majalla"/>
          <w:sz w:val="32"/>
          <w:szCs w:val="32"/>
          <w:rtl/>
        </w:rPr>
        <w:t>الإعتزالية</w:t>
      </w:r>
      <w:proofErr w:type="spellEnd"/>
      <w:r w:rsidRPr="00995956">
        <w:rPr>
          <w:rFonts w:ascii="Sakkal Majalla" w:hAnsi="Sakkal Majalla" w:cs="Sakkal Majalla"/>
          <w:sz w:val="32"/>
          <w:szCs w:val="32"/>
          <w:rtl/>
        </w:rPr>
        <w:t>،</w:t>
      </w:r>
      <w:r w:rsidRPr="00995956">
        <w:rPr>
          <w:rFonts w:ascii="Sakkal Majalla" w:hAnsi="Sakkal Majalla" w:cs="Sakkal Majalla"/>
          <w:sz w:val="32"/>
          <w:szCs w:val="32"/>
          <w:rtl/>
          <w:lang w:bidi="ar-DZ"/>
        </w:rPr>
        <w:t xml:space="preserve"> ذكر محقق الكتاب محمود شاكر في مقدمة تحقيقه لاحظ أن الجرجاني في دلائل الإعجاز يشن هجوما </w:t>
      </w:r>
      <w:proofErr w:type="spellStart"/>
      <w:r w:rsidRPr="00995956">
        <w:rPr>
          <w:rFonts w:ascii="Sakkal Majalla" w:hAnsi="Sakkal Majalla" w:cs="Sakkal Majalla"/>
          <w:sz w:val="32"/>
          <w:szCs w:val="32"/>
          <w:rtl/>
          <w:lang w:bidi="ar-DZ"/>
        </w:rPr>
        <w:t>لاذهعا</w:t>
      </w:r>
      <w:proofErr w:type="spellEnd"/>
      <w:r w:rsidRPr="00995956">
        <w:rPr>
          <w:rFonts w:ascii="Sakkal Majalla" w:hAnsi="Sakkal Majalla" w:cs="Sakkal Majalla"/>
          <w:sz w:val="32"/>
          <w:szCs w:val="32"/>
          <w:rtl/>
          <w:lang w:bidi="ar-DZ"/>
        </w:rPr>
        <w:t xml:space="preserve"> على شخص ما بذكر أقواله والرد عليه من غير أن يذكر اسمه ولم يتبين له من هو حتى طبع كتاب المغني للقاضي عبد الجبار </w:t>
      </w:r>
      <w:proofErr w:type="spellStart"/>
      <w:r w:rsidRPr="00995956">
        <w:rPr>
          <w:rFonts w:ascii="Sakkal Majalla" w:hAnsi="Sakkal Majalla" w:cs="Sakkal Majalla"/>
          <w:sz w:val="32"/>
          <w:szCs w:val="32"/>
          <w:rtl/>
          <w:lang w:bidi="ar-DZ"/>
        </w:rPr>
        <w:t>المعتزلي</w:t>
      </w:r>
      <w:proofErr w:type="spellEnd"/>
      <w:r w:rsidRPr="00995956">
        <w:rPr>
          <w:rFonts w:ascii="Sakkal Majalla" w:hAnsi="Sakkal Majalla" w:cs="Sakkal Majalla"/>
          <w:sz w:val="32"/>
          <w:szCs w:val="32"/>
          <w:rtl/>
          <w:lang w:bidi="ar-DZ"/>
        </w:rPr>
        <w:t xml:space="preserve"> ووجد فيه تلك الأقوال التي كان يجهل صاحبها فعلم انه المقصود بذلك الهجوم العنيف من عبد القاهر ، ونستنتج من ذلك أن دلائل الإعجاز ألف للرد على القاضي </w:t>
      </w:r>
      <w:proofErr w:type="spellStart"/>
      <w:r w:rsidRPr="00995956">
        <w:rPr>
          <w:rFonts w:ascii="Sakkal Majalla" w:hAnsi="Sakkal Majalla" w:cs="Sakkal Majalla"/>
          <w:sz w:val="32"/>
          <w:szCs w:val="32"/>
          <w:rtl/>
          <w:lang w:bidi="ar-DZ"/>
        </w:rPr>
        <w:t>غبد</w:t>
      </w:r>
      <w:proofErr w:type="spellEnd"/>
      <w:r w:rsidRPr="00995956">
        <w:rPr>
          <w:rFonts w:ascii="Sakkal Majalla" w:hAnsi="Sakkal Majalla" w:cs="Sakkal Majalla"/>
          <w:sz w:val="32"/>
          <w:szCs w:val="32"/>
          <w:rtl/>
          <w:lang w:bidi="ar-DZ"/>
        </w:rPr>
        <w:t xml:space="preserve"> الجبار ومن يرى رأيه في قضية الإعجاز.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b/>
          <w:bCs/>
          <w:sz w:val="32"/>
          <w:szCs w:val="32"/>
          <w:rtl/>
        </w:rPr>
        <w:t xml:space="preserve">ثانيا : السياق الإعجازي : </w:t>
      </w:r>
      <w:r w:rsidRPr="00995956">
        <w:rPr>
          <w:rFonts w:ascii="Sakkal Majalla" w:hAnsi="Sakkal Majalla" w:cs="Sakkal Majalla"/>
          <w:sz w:val="32"/>
          <w:szCs w:val="32"/>
          <w:rtl/>
        </w:rPr>
        <w:t xml:space="preserve">نشأت نظرية النظم في ضوء علوم الفقه والتفسير، فلم يكن البحث اللغوي جاريا من أجل اللغة في حد ذاتها بقدر </w:t>
      </w:r>
      <w:proofErr w:type="spellStart"/>
      <w:r w:rsidRPr="00995956">
        <w:rPr>
          <w:rFonts w:ascii="Sakkal Majalla" w:hAnsi="Sakkal Majalla" w:cs="Sakkal Majalla"/>
          <w:sz w:val="32"/>
          <w:szCs w:val="32"/>
          <w:rtl/>
        </w:rPr>
        <w:t>ماكان</w:t>
      </w:r>
      <w:proofErr w:type="spellEnd"/>
      <w:r w:rsidRPr="00995956">
        <w:rPr>
          <w:rFonts w:ascii="Sakkal Majalla" w:hAnsi="Sakkal Majalla" w:cs="Sakkal Majalla"/>
          <w:sz w:val="32"/>
          <w:szCs w:val="32"/>
          <w:rtl/>
        </w:rPr>
        <w:t xml:space="preserve"> الهدف بيان </w:t>
      </w:r>
      <w:proofErr w:type="spellStart"/>
      <w:r w:rsidRPr="00995956">
        <w:rPr>
          <w:rFonts w:ascii="Sakkal Majalla" w:hAnsi="Sakkal Majalla" w:cs="Sakkal Majalla"/>
          <w:sz w:val="32"/>
          <w:szCs w:val="32"/>
          <w:rtl/>
        </w:rPr>
        <w:t>إلاعجاز</w:t>
      </w:r>
      <w:proofErr w:type="spellEnd"/>
      <w:r w:rsidRPr="00995956">
        <w:rPr>
          <w:rFonts w:ascii="Sakkal Majalla" w:hAnsi="Sakkal Majalla" w:cs="Sakkal Majalla"/>
          <w:sz w:val="32"/>
          <w:szCs w:val="32"/>
          <w:rtl/>
        </w:rPr>
        <w:t xml:space="preserve"> في القرآن الكريم، إذ القرآن هو النموذج وهو </w:t>
      </w:r>
      <w:proofErr w:type="spellStart"/>
      <w:r w:rsidRPr="00995956">
        <w:rPr>
          <w:rFonts w:ascii="Sakkal Majalla" w:hAnsi="Sakkal Majalla" w:cs="Sakkal Majalla"/>
          <w:sz w:val="32"/>
          <w:szCs w:val="32"/>
          <w:rtl/>
        </w:rPr>
        <w:t>اللقياس</w:t>
      </w:r>
      <w:proofErr w:type="spellEnd"/>
      <w:r w:rsidRPr="00995956">
        <w:rPr>
          <w:rFonts w:ascii="Sakkal Majalla" w:hAnsi="Sakkal Majalla" w:cs="Sakkal Majalla"/>
          <w:sz w:val="32"/>
          <w:szCs w:val="32"/>
          <w:rtl/>
        </w:rPr>
        <w:t xml:space="preserve"> وهو النسق </w:t>
      </w:r>
      <w:proofErr w:type="spellStart"/>
      <w:r w:rsidRPr="00995956">
        <w:rPr>
          <w:rFonts w:ascii="Sakkal Majalla" w:hAnsi="Sakkal Majalla" w:cs="Sakkal Majalla"/>
          <w:sz w:val="32"/>
          <w:szCs w:val="32"/>
          <w:rtl/>
        </w:rPr>
        <w:t>ألاكبر</w:t>
      </w:r>
      <w:proofErr w:type="spellEnd"/>
      <w:r w:rsidRPr="00995956">
        <w:rPr>
          <w:rFonts w:ascii="Sakkal Majalla" w:hAnsi="Sakkal Majalla" w:cs="Sakkal Majalla"/>
          <w:sz w:val="32"/>
          <w:szCs w:val="32"/>
          <w:rtl/>
        </w:rPr>
        <w:t xml:space="preserve">، </w:t>
      </w:r>
      <w:proofErr w:type="spellStart"/>
      <w:r w:rsidRPr="00995956">
        <w:rPr>
          <w:rFonts w:ascii="Sakkal Majalla" w:hAnsi="Sakkal Majalla" w:cs="Sakkal Majalla"/>
          <w:sz w:val="32"/>
          <w:szCs w:val="32"/>
          <w:rtl/>
        </w:rPr>
        <w:t>وباإلضافة</w:t>
      </w:r>
      <w:proofErr w:type="spellEnd"/>
      <w:r w:rsidRPr="00995956">
        <w:rPr>
          <w:rFonts w:ascii="Sakkal Majalla" w:hAnsi="Sakkal Majalla" w:cs="Sakkal Majalla"/>
          <w:sz w:val="32"/>
          <w:szCs w:val="32"/>
          <w:rtl/>
        </w:rPr>
        <w:t xml:space="preserve"> إلى ذلك فاللغة العربية لها نظامها ولها قوتها حتى قبل نزول القرآن الكريم، وإذا كان الجرجاني هو صاحب النظرية فما هي أصولها في الفكر اللغوي </w:t>
      </w:r>
      <w:proofErr w:type="spellStart"/>
      <w:r w:rsidRPr="00995956">
        <w:rPr>
          <w:rFonts w:ascii="Sakkal Majalla" w:hAnsi="Sakkal Majalla" w:cs="Sakkal Majalla"/>
          <w:sz w:val="32"/>
          <w:szCs w:val="32"/>
          <w:rtl/>
        </w:rPr>
        <w:t>والبالغي</w:t>
      </w:r>
      <w:proofErr w:type="spellEnd"/>
      <w:r w:rsidRPr="00995956">
        <w:rPr>
          <w:rFonts w:ascii="Sakkal Majalla" w:hAnsi="Sakkal Majalla" w:cs="Sakkal Majalla"/>
          <w:sz w:val="32"/>
          <w:szCs w:val="32"/>
          <w:rtl/>
        </w:rPr>
        <w:t xml:space="preserve"> </w:t>
      </w:r>
      <w:proofErr w:type="spellStart"/>
      <w:r w:rsidRPr="00995956">
        <w:rPr>
          <w:rFonts w:ascii="Sakkal Majalla" w:hAnsi="Sakkal Majalla" w:cs="Sakkal Majalla"/>
          <w:sz w:val="32"/>
          <w:szCs w:val="32"/>
          <w:rtl/>
        </w:rPr>
        <w:t>العربيمنذ</w:t>
      </w:r>
      <w:proofErr w:type="spellEnd"/>
      <w:r w:rsidRPr="00995956">
        <w:rPr>
          <w:rFonts w:ascii="Sakkal Majalla" w:hAnsi="Sakkal Majalla" w:cs="Sakkal Majalla"/>
          <w:sz w:val="32"/>
          <w:szCs w:val="32"/>
          <w:rtl/>
        </w:rPr>
        <w:t xml:space="preserve"> نزول القرآن الكريم وإلى غاية القرن الخامس الهجري ، ظهرت نظريات كثيرة تفسر إعجاز القرآن وعدم قدرة العرب على تقليده ومحاكاته</w:t>
      </w:r>
      <w:r w:rsidRPr="00995956">
        <w:rPr>
          <w:rFonts w:ascii="Sakkal Majalla" w:hAnsi="Sakkal Majalla" w:cs="Sakkal Majalla"/>
          <w:sz w:val="32"/>
          <w:szCs w:val="32"/>
          <w:rtl/>
          <w:lang w:bidi="ar-DZ"/>
        </w:rPr>
        <w:t xml:space="preserve">، ولعل أبرز النظريات في تفسير ذلك : </w:t>
      </w:r>
      <w:r w:rsidRPr="00995956">
        <w:rPr>
          <w:rFonts w:ascii="Sakkal Majalla" w:hAnsi="Sakkal Majalla" w:cs="Sakkal Majalla"/>
          <w:sz w:val="32"/>
          <w:szCs w:val="32"/>
          <w:rtl/>
        </w:rPr>
        <w:t xml:space="preserve"> </w:t>
      </w:r>
    </w:p>
    <w:p w:rsidR="00995956" w:rsidRPr="00995956" w:rsidRDefault="00995956" w:rsidP="00995956">
      <w:pPr>
        <w:bidi/>
        <w:rPr>
          <w:rFonts w:ascii="Sakkal Majalla" w:hAnsi="Sakkal Majalla" w:cs="Sakkal Majalla"/>
          <w:sz w:val="32"/>
          <w:szCs w:val="32"/>
          <w:rtl/>
        </w:rPr>
      </w:pPr>
      <w:proofErr w:type="gramStart"/>
      <w:r w:rsidRPr="00995956">
        <w:rPr>
          <w:rFonts w:ascii="Sakkal Majalla" w:hAnsi="Sakkal Majalla" w:cs="Sakkal Majalla"/>
          <w:sz w:val="32"/>
          <w:szCs w:val="32"/>
          <w:rtl/>
        </w:rPr>
        <w:t>1- نظرية</w:t>
      </w:r>
      <w:proofErr w:type="gramEnd"/>
      <w:r w:rsidRPr="00995956">
        <w:rPr>
          <w:rFonts w:ascii="Sakkal Majalla" w:hAnsi="Sakkal Majalla" w:cs="Sakkal Majalla"/>
          <w:sz w:val="32"/>
          <w:szCs w:val="32"/>
          <w:rtl/>
        </w:rPr>
        <w:t xml:space="preserve"> الصرفة : تعد أقدم النظريات في دراسة الإعجاز القرآني على الإطلاق ، جهر بها أبو إسحاق النظام (زعيم المعتزلة )في نهاية القرن الثاني وبداية القرن الثالث الهجري ، وتعني الصرفة في الاصطلاح أن الله عز وجل صرف همم العرب عن معارضة القرآن وكانت في مقدورهم ، لكن عاقهم عنها أمر خارجي فصار معجزة كسائر المعجزات ، ولو لم يصرفهم عن ذلك لجاءوا بمثله .فإعجاز القرآن ليس لشيء ذاتي فيه ،وإنما هو لصرف الله تفكير العرب عن معارضته . فهذه النظرية قد أنكرت الإعجاز البلاغي للقرآن وغضّت منه، وهذا يعني أن نظم القرآن وحسن تأليف كلماته ليس في حد ذاته معجزة للنبي صلى الله عليه وسلم، ولا دلالة على صدقه في دعواه النبوة.</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أسس </w:t>
      </w:r>
      <w:proofErr w:type="gramStart"/>
      <w:r w:rsidRPr="00995956">
        <w:rPr>
          <w:rFonts w:ascii="Sakkal Majalla" w:hAnsi="Sakkal Majalla" w:cs="Sakkal Majalla"/>
          <w:sz w:val="32"/>
          <w:szCs w:val="32"/>
          <w:rtl/>
        </w:rPr>
        <w:t>النظرية :</w:t>
      </w:r>
      <w:proofErr w:type="gramEnd"/>
      <w:r w:rsidRPr="00995956">
        <w:rPr>
          <w:rFonts w:ascii="Sakkal Majalla" w:hAnsi="Sakkal Majalla" w:cs="Sakkal Majalla"/>
          <w:sz w:val="32"/>
          <w:szCs w:val="32"/>
          <w:rtl/>
        </w:rPr>
        <w:t xml:space="preserve">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*الاعتراف بفصاحة القرآن وبلاغته ولكن ليس إلى حد الكمال والإعجاز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*إمكانية الإتيان </w:t>
      </w:r>
      <w:proofErr w:type="gramStart"/>
      <w:r w:rsidRPr="00995956">
        <w:rPr>
          <w:rFonts w:ascii="Sakkal Majalla" w:hAnsi="Sakkal Majalla" w:cs="Sakkal Majalla"/>
          <w:sz w:val="32"/>
          <w:szCs w:val="32"/>
          <w:rtl/>
        </w:rPr>
        <w:t>بمثله ،</w:t>
      </w:r>
      <w:proofErr w:type="gramEnd"/>
      <w:r w:rsidRPr="00995956">
        <w:rPr>
          <w:rFonts w:ascii="Sakkal Majalla" w:hAnsi="Sakkal Majalla" w:cs="Sakkal Majalla"/>
          <w:sz w:val="32"/>
          <w:szCs w:val="32"/>
          <w:rtl/>
        </w:rPr>
        <w:t xml:space="preserve"> فإن ذلك في طوق (طاقة )البلغاء وقدرتهم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lastRenderedPageBreak/>
        <w:t xml:space="preserve">*إعجاز القرآن يكمن في الحيلولة دون معارضته رغم إمكانية </w:t>
      </w:r>
      <w:proofErr w:type="gramStart"/>
      <w:r w:rsidRPr="00995956">
        <w:rPr>
          <w:rFonts w:ascii="Sakkal Majalla" w:hAnsi="Sakkal Majalla" w:cs="Sakkal Majalla"/>
          <w:sz w:val="32"/>
          <w:szCs w:val="32"/>
          <w:rtl/>
        </w:rPr>
        <w:t>ذلك .</w:t>
      </w:r>
      <w:proofErr w:type="gramEnd"/>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أكثر من رد هذه النظرية وأبطلها هم أصحاب النظام وأهل مذهبه من </w:t>
      </w:r>
      <w:proofErr w:type="gramStart"/>
      <w:r w:rsidRPr="00995956">
        <w:rPr>
          <w:rFonts w:ascii="Sakkal Majalla" w:hAnsi="Sakkal Majalla" w:cs="Sakkal Majalla"/>
          <w:sz w:val="32"/>
          <w:szCs w:val="32"/>
          <w:rtl/>
        </w:rPr>
        <w:t>المعتزلة ،</w:t>
      </w:r>
      <w:proofErr w:type="gramEnd"/>
      <w:r w:rsidRPr="00995956">
        <w:rPr>
          <w:rFonts w:ascii="Sakkal Majalla" w:hAnsi="Sakkal Majalla" w:cs="Sakkal Majalla"/>
          <w:sz w:val="32"/>
          <w:szCs w:val="32"/>
          <w:rtl/>
        </w:rPr>
        <w:t xml:space="preserve"> علما أن مذهبهم هو الدفاع عن القرآن الكريم والذود عنه ، فهذه النظرية كانت الشرارة الأولى لبداية الكلام العلمي والمنهجي في إعجاز القرآن وبلاغته ، فأعطت الدرس البلاغي دفعا قويا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2- الإخبار بالغيب باعتباره وجها للإعجاز : من القائلين بهذه الفكرة الباقلاني ، حيث يعتقد أن القرآن معجز بما تضمنته من الإخبار عن الغيوب وعن الكوامن في المستقبل كما تضمن الأخبار عن قصص السابقين ،وهو أمر لا يقدر عليه البشر ،  نحو قوله تعالى</w:t>
      </w:r>
      <w:r w:rsidRPr="00995956">
        <w:rPr>
          <w:rFonts w:ascii="Sakkal Majalla" w:hAnsi="Sakkal Majalla" w:cs="Sakkal Majalla"/>
          <w:sz w:val="32"/>
          <w:szCs w:val="32"/>
        </w:rPr>
        <w:t>: </w:t>
      </w:r>
      <w:r w:rsidRPr="00995956">
        <w:rPr>
          <w:rFonts w:ascii="Sakkal Majalla" w:hAnsi="Sakkal Majalla" w:cs="Sakkal Majalla"/>
          <w:sz w:val="32"/>
          <w:szCs w:val="32"/>
          <w:rtl/>
        </w:rPr>
        <w:t>﴿الم * غُلِبَتِ الرُّومُ * فِي أَدْنَى الْأَرْضِ وَهُمْ مِنْ بَعْدِ غَلَبِهِمْ سَيَغْلِبُونَ* فِي بِضْعِ سِنِينَ لِلَّهِ الْأَمْرُ مِنْ قَبْلُ وَمِنْ بَعْدُ وَيَوْمَئِذٍ يَفْرَحُ الْمُؤْمِنُونَ * بِنَصْرِ اللَّهِ يَنْصُرُ مَنْ يَشَاءُ وَهُوَ الْعَزِيزُ الرَّحِيمُ﴾</w:t>
      </w:r>
      <w:r w:rsidRPr="00995956">
        <w:rPr>
          <w:rFonts w:ascii="Sakkal Majalla" w:hAnsi="Sakkal Majalla" w:cs="Sakkal Majalla"/>
          <w:sz w:val="32"/>
          <w:szCs w:val="32"/>
        </w:rPr>
        <w:t xml:space="preserve"> </w:t>
      </w:r>
      <w:r w:rsidRPr="00995956">
        <w:rPr>
          <w:rFonts w:ascii="Sakkal Majalla" w:hAnsi="Sakkal Majalla" w:cs="Sakkal Majalla"/>
          <w:sz w:val="32"/>
          <w:szCs w:val="32"/>
          <w:rtl/>
        </w:rPr>
        <w:t>الروم: 1 ـ 7</w:t>
      </w:r>
      <w:r w:rsidRPr="00995956">
        <w:rPr>
          <w:rFonts w:ascii="Sakkal Majalla" w:hAnsi="Sakkal Majalla" w:cs="Sakkal Majalla"/>
          <w:sz w:val="32"/>
          <w:szCs w:val="32"/>
        </w:rPr>
        <w:t>.</w:t>
      </w:r>
    </w:p>
    <w:p w:rsidR="00995956" w:rsidRPr="00995956" w:rsidRDefault="00995956" w:rsidP="00995956">
      <w:pPr>
        <w:bidi/>
        <w:rPr>
          <w:rFonts w:ascii="Sakkal Majalla" w:hAnsi="Sakkal Majalla" w:cs="Sakkal Majalla"/>
          <w:sz w:val="32"/>
          <w:szCs w:val="32"/>
          <w:rtl/>
        </w:rPr>
      </w:pPr>
      <w:proofErr w:type="gramStart"/>
      <w:r w:rsidRPr="00995956">
        <w:rPr>
          <w:rFonts w:ascii="Sakkal Majalla" w:hAnsi="Sakkal Majalla" w:cs="Sakkal Majalla"/>
          <w:sz w:val="32"/>
          <w:szCs w:val="32"/>
          <w:rtl/>
        </w:rPr>
        <w:t>3- البديع</w:t>
      </w:r>
      <w:proofErr w:type="gramEnd"/>
      <w:r w:rsidRPr="00995956">
        <w:rPr>
          <w:rFonts w:ascii="Sakkal Majalla" w:hAnsi="Sakkal Majalla" w:cs="Sakkal Majalla"/>
          <w:sz w:val="32"/>
          <w:szCs w:val="32"/>
          <w:rtl/>
        </w:rPr>
        <w:t xml:space="preserve"> : يقصد به أشكال البديع المعروفة مضافا إليه التشبيه والاستعارة ،حيث عده بعض الدارسين أحد وجوه الإعجاز ، ومن دعاة هذه الفكرة الباقلاني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والواقع أن تناول علماء الإعجاز لقضاياه جاء جزئيا وليس شاملا فالوجهان الأخيران (الإخبار بالغيب /</w:t>
      </w:r>
      <w:proofErr w:type="gramStart"/>
      <w:r w:rsidRPr="00995956">
        <w:rPr>
          <w:rFonts w:ascii="Sakkal Majalla" w:hAnsi="Sakkal Majalla" w:cs="Sakkal Majalla"/>
          <w:sz w:val="32"/>
          <w:szCs w:val="32"/>
          <w:rtl/>
        </w:rPr>
        <w:t>البديع )</w:t>
      </w:r>
      <w:proofErr w:type="gramEnd"/>
      <w:r w:rsidRPr="00995956">
        <w:rPr>
          <w:rFonts w:ascii="Sakkal Majalla" w:hAnsi="Sakkal Majalla" w:cs="Sakkal Majalla"/>
          <w:sz w:val="32"/>
          <w:szCs w:val="32"/>
          <w:rtl/>
        </w:rPr>
        <w:t xml:space="preserve"> ينطبقان على بعض السور وليس جميعها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إذا لم يقتنع البلاغيون والنقاد بتعليل وجه إعجاز القرآن بالنظريات </w:t>
      </w:r>
      <w:proofErr w:type="gramStart"/>
      <w:r w:rsidRPr="00995956">
        <w:rPr>
          <w:rFonts w:ascii="Sakkal Majalla" w:hAnsi="Sakkal Majalla" w:cs="Sakkal Majalla"/>
          <w:sz w:val="32"/>
          <w:szCs w:val="32"/>
          <w:rtl/>
        </w:rPr>
        <w:t>السابقة ،وشرعوا</w:t>
      </w:r>
      <w:proofErr w:type="gramEnd"/>
      <w:r w:rsidRPr="00995956">
        <w:rPr>
          <w:rFonts w:ascii="Sakkal Majalla" w:hAnsi="Sakkal Majalla" w:cs="Sakkal Majalla"/>
          <w:sz w:val="32"/>
          <w:szCs w:val="32"/>
          <w:rtl/>
        </w:rPr>
        <w:t xml:space="preserve"> في البحث عن مقياس ينطبق على القدر المعجز من القرآن الكريم ويبرز أسباب الحسن والجمال الكامنة فيه .فالإعجاز ينبغي أن يكون متحققا في جميع سور القرآن لا في بعض سوره وآياته ،لأن البديع والإخبار بالغيب هي مواضع معينة تكثر وتقل لكنها لا تشمل القرآن كله، والأخذ بها يعني أن الإعجاز " موضعي" ينطبق على بعض المواضع دون بعض ،ومن ثم ينتفي الإعجاز حيث لا يوجد بديع ولا إخبار بالغيب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وكبديل لذلك يرى الجرجاني أن الإعجاز يكمن في النص القرآني </w:t>
      </w:r>
      <w:proofErr w:type="gramStart"/>
      <w:r w:rsidRPr="00995956">
        <w:rPr>
          <w:rFonts w:ascii="Sakkal Majalla" w:hAnsi="Sakkal Majalla" w:cs="Sakkal Majalla"/>
          <w:sz w:val="32"/>
          <w:szCs w:val="32"/>
          <w:rtl/>
        </w:rPr>
        <w:t>نفسه ،بنصه</w:t>
      </w:r>
      <w:proofErr w:type="gramEnd"/>
      <w:r w:rsidRPr="00995956">
        <w:rPr>
          <w:rFonts w:ascii="Sakkal Majalla" w:hAnsi="Sakkal Majalla" w:cs="Sakkal Majalla"/>
          <w:sz w:val="32"/>
          <w:szCs w:val="32"/>
          <w:rtl/>
        </w:rPr>
        <w:t xml:space="preserve"> وصياغته </w:t>
      </w:r>
      <w:r w:rsidRPr="00995956">
        <w:rPr>
          <w:rFonts w:ascii="Sakkal Majalla" w:hAnsi="Sakkal Majalla" w:cs="Sakkal Majalla"/>
          <w:b/>
          <w:bCs/>
          <w:sz w:val="32"/>
          <w:szCs w:val="32"/>
          <w:u w:val="single"/>
          <w:rtl/>
        </w:rPr>
        <w:t>( كاملا )</w:t>
      </w:r>
      <w:r w:rsidRPr="00995956">
        <w:rPr>
          <w:rFonts w:ascii="Sakkal Majalla" w:hAnsi="Sakkal Majalla" w:cs="Sakkal Majalla"/>
          <w:sz w:val="32"/>
          <w:szCs w:val="32"/>
          <w:rtl/>
        </w:rPr>
        <w:t xml:space="preserve">،وأن بلاغة النص القرآني وفنيته بعد أن كانت وجها من وجوه الإعجاز جعلها عبد القاهر الوجه الوحيد للإعجاز ،فإعجاز القرآن يكمن في طريقة نظمه وتركيبه الذي يفوق القدرة البشرية .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b/>
          <w:bCs/>
          <w:sz w:val="32"/>
          <w:szCs w:val="32"/>
          <w:rtl/>
        </w:rPr>
        <w:t xml:space="preserve">ثالثا : السياق النقدي : </w:t>
      </w:r>
      <w:r w:rsidRPr="00995956">
        <w:rPr>
          <w:rFonts w:ascii="Sakkal Majalla" w:hAnsi="Sakkal Majalla" w:cs="Sakkal Majalla"/>
          <w:sz w:val="32"/>
          <w:szCs w:val="32"/>
          <w:rtl/>
        </w:rPr>
        <w:t xml:space="preserve">حين ظهرت نظرية النظم إلى الوجود على يد مؤسسها الإمام عبد القاهر الجرجاني كان النقد العربي قد وصل إلى أوج عطائه ،وقبل أن يصل إلى هذه المرحلة من النضج والارتقاء كان قد مر بأطوار  إذ كان النقد في العصر الجاهلي مجرد ملاحظات وآراء عامة لا تقوم على أسس واضحة ومنهج مضبوط ، وبعد ظهور الإسلام بقي محافظا على الملامح الذوقية الانطباعية وإن كان يتطور بتؤدة وبطء استمر الأمر كذلك إلى غاية القرن الرابع الهجري (العصر العباسي)  ،عندما امتزجت الحضارة </w:t>
      </w:r>
      <w:r w:rsidRPr="00995956">
        <w:rPr>
          <w:rFonts w:ascii="Sakkal Majalla" w:hAnsi="Sakkal Majalla" w:cs="Sakkal Majalla"/>
          <w:sz w:val="32"/>
          <w:szCs w:val="32"/>
          <w:rtl/>
        </w:rPr>
        <w:lastRenderedPageBreak/>
        <w:t xml:space="preserve">العربية الإسلامية بالحضارات الأخرى الوافدة عليها فنتج عن ذلك الاحتكاك ولادة مؤلفات نقدية هامة ،ولعل أبرز الكتب التي كان لها كبير الإسهام في الأدب ونقد الشعر خاصة كتاب الموازنة بين الطائيين </w:t>
      </w:r>
      <w:proofErr w:type="spellStart"/>
      <w:r w:rsidRPr="00995956">
        <w:rPr>
          <w:rFonts w:ascii="Sakkal Majalla" w:hAnsi="Sakkal Majalla" w:cs="Sakkal Majalla"/>
          <w:sz w:val="32"/>
          <w:szCs w:val="32"/>
          <w:rtl/>
        </w:rPr>
        <w:t>للآمدي</w:t>
      </w:r>
      <w:proofErr w:type="spellEnd"/>
      <w:r w:rsidRPr="00995956">
        <w:rPr>
          <w:rFonts w:ascii="Sakkal Majalla" w:hAnsi="Sakkal Majalla" w:cs="Sakkal Majalla"/>
          <w:sz w:val="32"/>
          <w:szCs w:val="32"/>
          <w:rtl/>
        </w:rPr>
        <w:t xml:space="preserve"> والوساطة بين المتنبي وخصومه للقاضي الجرجاني ،هذه الكتب كان لها الأثر العميق في بلورة الفكر النقدي الذي كان لا يزال وفيا من ناحية امتثاله للذائقة النقدية العربية .ويمكن أن نلحظ أن أغلب النقاد في تلك الفترة أقاموا مجموعة من الأسس والمعايير النقدية ،وجعلوها المنطلق لكل آرائهم ، </w:t>
      </w:r>
      <w:r w:rsidRPr="00995956">
        <w:rPr>
          <w:rFonts w:ascii="Sakkal Majalla" w:hAnsi="Sakkal Majalla" w:cs="Sakkal Majalla"/>
          <w:sz w:val="32"/>
          <w:szCs w:val="32"/>
          <w:rtl/>
          <w:lang w:bidi="ar-DZ"/>
        </w:rPr>
        <w:t>وبفضل هذه المؤلفات  قفز النقد إلى رتبة المنهجية والعلمية وصار خصبا متسع الآفاق ،لا يعطي للناقد الحق في إصدار الأحكام دون وعي علمي يرقى إلى شروط العلمية والموضوعية.</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وقد كان لكتاب </w:t>
      </w:r>
      <w:proofErr w:type="gramStart"/>
      <w:r w:rsidRPr="00995956">
        <w:rPr>
          <w:rFonts w:ascii="Sakkal Majalla" w:hAnsi="Sakkal Majalla" w:cs="Sakkal Majalla"/>
          <w:sz w:val="32"/>
          <w:szCs w:val="32"/>
          <w:rtl/>
        </w:rPr>
        <w:t>الموازنة  إسهام</w:t>
      </w:r>
      <w:proofErr w:type="gramEnd"/>
      <w:r w:rsidRPr="00995956">
        <w:rPr>
          <w:rFonts w:ascii="Sakkal Majalla" w:hAnsi="Sakkal Majalla" w:cs="Sakkal Majalla"/>
          <w:sz w:val="32"/>
          <w:szCs w:val="32"/>
          <w:rtl/>
        </w:rPr>
        <w:t xml:space="preserve"> فاق كتب النقد الأخرى التي اقتصرت على الترتيب والتصنيف ،فقد تمكن </w:t>
      </w:r>
      <w:proofErr w:type="spellStart"/>
      <w:r w:rsidRPr="00995956">
        <w:rPr>
          <w:rFonts w:ascii="Sakkal Majalla" w:hAnsi="Sakkal Majalla" w:cs="Sakkal Majalla"/>
          <w:sz w:val="32"/>
          <w:szCs w:val="32"/>
          <w:rtl/>
        </w:rPr>
        <w:t>الآمدي</w:t>
      </w:r>
      <w:proofErr w:type="spellEnd"/>
      <w:r w:rsidRPr="00995956">
        <w:rPr>
          <w:rFonts w:ascii="Sakkal Majalla" w:hAnsi="Sakkal Majalla" w:cs="Sakkal Majalla"/>
          <w:sz w:val="32"/>
          <w:szCs w:val="32"/>
          <w:rtl/>
        </w:rPr>
        <w:t xml:space="preserve"> من تحقيق وثبة جبارة على الصعيد المنهجي من خلال اللجوء إلى أساليب وتقنيات منحت أحكامه بعدها الموضوعي ، فكانت الموازنة سبيلا لإمداد القارئ  بالوسائل والتقنيات التي تعينه على تمييز الجيد من </w:t>
      </w:r>
      <w:proofErr w:type="spellStart"/>
      <w:r w:rsidRPr="00995956">
        <w:rPr>
          <w:rFonts w:ascii="Sakkal Majalla" w:hAnsi="Sakkal Majalla" w:cs="Sakkal Majalla"/>
          <w:sz w:val="32"/>
          <w:szCs w:val="32"/>
          <w:rtl/>
        </w:rPr>
        <w:t>الردئ</w:t>
      </w:r>
      <w:proofErr w:type="spellEnd"/>
      <w:r w:rsidRPr="00995956">
        <w:rPr>
          <w:rFonts w:ascii="Sakkal Majalla" w:hAnsi="Sakkal Majalla" w:cs="Sakkal Majalla"/>
          <w:sz w:val="32"/>
          <w:szCs w:val="32"/>
          <w:rtl/>
        </w:rPr>
        <w:t xml:space="preserve"> في النص الأدبي ،</w:t>
      </w:r>
      <w:proofErr w:type="spellStart"/>
      <w:r w:rsidRPr="00995956">
        <w:rPr>
          <w:rFonts w:ascii="Sakkal Majalla" w:hAnsi="Sakkal Majalla" w:cs="Sakkal Majalla"/>
          <w:sz w:val="32"/>
          <w:szCs w:val="32"/>
          <w:rtl/>
        </w:rPr>
        <w:t>وإقداره</w:t>
      </w:r>
      <w:proofErr w:type="spellEnd"/>
      <w:r w:rsidRPr="00995956">
        <w:rPr>
          <w:rFonts w:ascii="Sakkal Majalla" w:hAnsi="Sakkal Majalla" w:cs="Sakkal Majalla"/>
          <w:sz w:val="32"/>
          <w:szCs w:val="32"/>
          <w:rtl/>
        </w:rPr>
        <w:t xml:space="preserve"> على الحكم بنفسه على أي نص أدبي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وبعد </w:t>
      </w:r>
      <w:proofErr w:type="spellStart"/>
      <w:r w:rsidRPr="00995956">
        <w:rPr>
          <w:rFonts w:ascii="Sakkal Majalla" w:hAnsi="Sakkal Majalla" w:cs="Sakkal Majalla"/>
          <w:sz w:val="32"/>
          <w:szCs w:val="32"/>
          <w:rtl/>
        </w:rPr>
        <w:t>الآمدي</w:t>
      </w:r>
      <w:proofErr w:type="spellEnd"/>
      <w:r w:rsidRPr="00995956">
        <w:rPr>
          <w:rFonts w:ascii="Sakkal Majalla" w:hAnsi="Sakkal Majalla" w:cs="Sakkal Majalla"/>
          <w:sz w:val="32"/>
          <w:szCs w:val="32"/>
          <w:rtl/>
        </w:rPr>
        <w:t xml:space="preserve"> انطلق النقد العربي إلى آفاق أرحب وأوسع من مجرد أحكام </w:t>
      </w:r>
      <w:proofErr w:type="gramStart"/>
      <w:r w:rsidRPr="00995956">
        <w:rPr>
          <w:rFonts w:ascii="Sakkal Majalla" w:hAnsi="Sakkal Majalla" w:cs="Sakkal Majalla"/>
          <w:sz w:val="32"/>
          <w:szCs w:val="32"/>
          <w:rtl/>
        </w:rPr>
        <w:t>انطباعية ،أو</w:t>
      </w:r>
      <w:proofErr w:type="gramEnd"/>
      <w:r w:rsidRPr="00995956">
        <w:rPr>
          <w:rFonts w:ascii="Sakkal Majalla" w:hAnsi="Sakkal Majalla" w:cs="Sakkal Majalla"/>
          <w:sz w:val="32"/>
          <w:szCs w:val="32"/>
          <w:rtl/>
        </w:rPr>
        <w:t xml:space="preserve"> تجميع لتراجم الشعراء والأدباء،  فقد بدأت مرحلة هامة تتسم بالضبط المنهجي والأحكام الموضوعية المعللة ،وطبعا لم يرتق النقد العربي إلى هذه المرحلة إلا بعد أن تزاوجت التيارات الفكرية والفلسفية مع المنبع العربي الخالص.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في ظل هذه الحركية النقدية لم يكد يصل القرن الخامس الهجري حتى ولدت </w:t>
      </w:r>
      <w:proofErr w:type="gramStart"/>
      <w:r w:rsidRPr="00995956">
        <w:rPr>
          <w:rFonts w:ascii="Sakkal Majalla" w:hAnsi="Sakkal Majalla" w:cs="Sakkal Majalla"/>
          <w:sz w:val="32"/>
          <w:szCs w:val="32"/>
          <w:rtl/>
        </w:rPr>
        <w:t>مؤلفات  الإمام</w:t>
      </w:r>
      <w:proofErr w:type="gramEnd"/>
      <w:r w:rsidRPr="00995956">
        <w:rPr>
          <w:rFonts w:ascii="Sakkal Majalla" w:hAnsi="Sakkal Majalla" w:cs="Sakkal Majalla"/>
          <w:sz w:val="32"/>
          <w:szCs w:val="32"/>
          <w:rtl/>
        </w:rPr>
        <w:t xml:space="preserve"> عبد القاهر الجرجاني مستمدة من هذا المناخ النقدي ذي الصبغة العلمية كثيرا من مقومات البحث العلمي القائم على التفسير والتعليل ،فكانت نظرية النظم واحدة من أقوى النظريات التي طرحها النقد العربي في تاريخه .ولا تزال تزاحم النظريات المعاصرة في مقولاتها وأبعادها الفكرية .</w:t>
      </w:r>
    </w:p>
    <w:p w:rsidR="00995956" w:rsidRDefault="00995956" w:rsidP="00995956">
      <w:pPr>
        <w:bidi/>
        <w:rPr>
          <w:rFonts w:ascii="Sakkal Majalla" w:hAnsi="Sakkal Majalla" w:cs="Sakkal Majalla"/>
          <w:sz w:val="32"/>
          <w:szCs w:val="32"/>
          <w:rtl/>
        </w:rPr>
      </w:pPr>
      <w:r w:rsidRPr="00995956">
        <w:rPr>
          <w:rFonts w:ascii="Sakkal Majalla" w:hAnsi="Sakkal Majalla" w:cs="Sakkal Majalla"/>
          <w:sz w:val="32"/>
          <w:szCs w:val="32"/>
          <w:rtl/>
        </w:rPr>
        <w:t xml:space="preserve">لأنها استطاعت أن تفسر الجمال اللغوي بأسباب موضوعية وقد عاشت الخبرات الجمالية في عقول النقاد والبلاغيين غامضة لا ينالها الوضوح ولا يعتريها </w:t>
      </w:r>
      <w:proofErr w:type="gramStart"/>
      <w:r w:rsidRPr="00995956">
        <w:rPr>
          <w:rFonts w:ascii="Sakkal Majalla" w:hAnsi="Sakkal Majalla" w:cs="Sakkal Majalla"/>
          <w:sz w:val="32"/>
          <w:szCs w:val="32"/>
          <w:rtl/>
        </w:rPr>
        <w:t>التحديد ،وفي</w:t>
      </w:r>
      <w:proofErr w:type="gramEnd"/>
      <w:r w:rsidRPr="00995956">
        <w:rPr>
          <w:rFonts w:ascii="Sakkal Majalla" w:hAnsi="Sakkal Majalla" w:cs="Sakkal Majalla"/>
          <w:sz w:val="32"/>
          <w:szCs w:val="32"/>
          <w:rtl/>
        </w:rPr>
        <w:t xml:space="preserve"> أكثر كتب النقد الأدبي عبارات تدل على انطباعات مبهمة لا تفيد شيئا في توضيح أسباب الجمال بطريقة موضوعية مؤسسة  حتى إذا نمت الدراسات  النحوية أمكن التساؤل من خلالها عن موضوع الأساليب .</w:t>
      </w:r>
    </w:p>
    <w:p w:rsidR="00DE4CF2" w:rsidRDefault="00DE4CF2" w:rsidP="00DE4CF2">
      <w:pPr>
        <w:bidi/>
        <w:rPr>
          <w:rFonts w:ascii="Sakkal Majalla" w:hAnsi="Sakkal Majalla" w:cs="Sakkal Majalla"/>
          <w:sz w:val="32"/>
          <w:szCs w:val="32"/>
          <w:rtl/>
        </w:rPr>
      </w:pPr>
    </w:p>
    <w:p w:rsidR="00DE4CF2" w:rsidRDefault="00DE4CF2" w:rsidP="00DE4CF2">
      <w:pPr>
        <w:bidi/>
        <w:rPr>
          <w:rFonts w:ascii="Sakkal Majalla" w:hAnsi="Sakkal Majalla" w:cs="Sakkal Majalla"/>
          <w:sz w:val="32"/>
          <w:szCs w:val="32"/>
          <w:rtl/>
        </w:rPr>
      </w:pPr>
    </w:p>
    <w:p w:rsidR="00DE4CF2" w:rsidRPr="00DE4CF2" w:rsidRDefault="00DE4CF2" w:rsidP="00DE4CF2">
      <w:pPr>
        <w:bidi/>
        <w:rPr>
          <w:rFonts w:ascii="Sakkal Majalla" w:hAnsi="Sakkal Majalla" w:cs="Sakkal Majalla"/>
          <w:b/>
          <w:bCs/>
          <w:sz w:val="32"/>
          <w:szCs w:val="32"/>
          <w:rtl/>
        </w:rPr>
        <w:sectPr w:rsidR="00DE4CF2" w:rsidRPr="00DE4CF2"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DE4CF2" w:rsidRPr="00DE4CF2" w:rsidRDefault="00DE4CF2" w:rsidP="00DE4CF2">
      <w:pPr>
        <w:bidi/>
        <w:rPr>
          <w:rFonts w:ascii="Sakkal Majalla" w:hAnsi="Sakkal Majalla" w:cs="Sakkal Majalla"/>
          <w:b/>
          <w:bCs/>
          <w:sz w:val="32"/>
          <w:szCs w:val="32"/>
          <w:rtl/>
        </w:rPr>
      </w:pPr>
      <w:r w:rsidRPr="00DE4CF2">
        <w:rPr>
          <w:rFonts w:ascii="Sakkal Majalla" w:hAnsi="Sakkal Majalla" w:cs="Sakkal Majalla"/>
          <w:b/>
          <w:bCs/>
          <w:noProof/>
          <w:sz w:val="32"/>
          <w:szCs w:val="32"/>
          <w:rtl/>
          <w:lang w:eastAsia="fr-FR"/>
        </w:rPr>
        <w:lastRenderedPageBreak/>
        <mc:AlternateContent>
          <mc:Choice Requires="wps">
            <w:drawing>
              <wp:anchor distT="0" distB="0" distL="114300" distR="114300" simplePos="0" relativeHeight="251669504" behindDoc="0" locked="0" layoutInCell="1" allowOverlap="1" wp14:anchorId="26167C50" wp14:editId="47ABE124">
                <wp:simplePos x="0" y="0"/>
                <wp:positionH relativeFrom="column">
                  <wp:posOffset>14605</wp:posOffset>
                </wp:positionH>
                <wp:positionV relativeFrom="paragraph">
                  <wp:posOffset>-337820</wp:posOffset>
                </wp:positionV>
                <wp:extent cx="5191125" cy="1181100"/>
                <wp:effectExtent l="0" t="0" r="0" b="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181100"/>
                        </a:xfrm>
                        <a:prstGeom prst="rect">
                          <a:avLst/>
                        </a:prstGeom>
                        <a:noFill/>
                        <a:ln w="9525">
                          <a:noFill/>
                          <a:miter lim="800000"/>
                          <a:headEnd/>
                          <a:tailEnd/>
                        </a:ln>
                        <a:extLst/>
                      </wps:spPr>
                      <wps:txbx>
                        <w:txbxContent>
                          <w:p w:rsidR="00984CD6" w:rsidRPr="00B15718" w:rsidRDefault="00984CD6" w:rsidP="00DE4CF2">
                            <w:pPr>
                              <w:bidi/>
                              <w:jc w:val="center"/>
                              <w:outlineLvl w:val="0"/>
                              <w:rPr>
                                <w:rFonts w:ascii="Traditional Arabic" w:hAnsi="Traditional Arabic" w:cs="Traditional Arabic"/>
                                <w:b/>
                                <w:bCs/>
                                <w:sz w:val="44"/>
                                <w:szCs w:val="44"/>
                                <w:lang w:bidi="ar-DZ"/>
                              </w:rPr>
                            </w:pPr>
                            <w:r>
                              <w:rPr>
                                <w:rFonts w:ascii="Traditional Arabic" w:hAnsi="Traditional Arabic" w:cs="Traditional Arabic" w:hint="cs"/>
                                <w:b/>
                                <w:bCs/>
                                <w:sz w:val="44"/>
                                <w:szCs w:val="44"/>
                                <w:rtl/>
                                <w:lang w:bidi="ar-DZ"/>
                              </w:rPr>
                              <w:t>النظم عند الجاحظ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167C50" id="Zone de texte 11" o:spid="_x0000_s1029" type="#_x0000_t202" style="position:absolute;left:0;text-align:left;margin-left:1.15pt;margin-top:-26.6pt;width:408.75pt;height: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" filled="f" stroked="f">
                <v:textbox>
                  <w:txbxContent>
                    <w:p w:rsidR="00984CD6" w:rsidRPr="00B15718" w:rsidRDefault="00984CD6" w:rsidP="00DE4CF2">
                      <w:pPr>
                        <w:bidi/>
                        <w:jc w:val="center"/>
                        <w:outlineLvl w:val="0"/>
                        <w:rPr>
                          <w:rFonts w:ascii="Traditional Arabic" w:hAnsi="Traditional Arabic" w:cs="Traditional Arabic"/>
                          <w:b/>
                          <w:bCs/>
                          <w:sz w:val="44"/>
                          <w:szCs w:val="44"/>
                          <w:lang w:bidi="ar-DZ"/>
                        </w:rPr>
                      </w:pPr>
                      <w:r>
                        <w:rPr>
                          <w:rFonts w:ascii="Traditional Arabic" w:hAnsi="Traditional Arabic" w:cs="Traditional Arabic" w:hint="cs"/>
                          <w:b/>
                          <w:bCs/>
                          <w:sz w:val="44"/>
                          <w:szCs w:val="44"/>
                          <w:rtl/>
                          <w:lang w:bidi="ar-DZ"/>
                        </w:rPr>
                        <w:t>النظم عند الجاحظ</w:t>
                      </w:r>
                    </w:p>
                  </w:txbxContent>
                </v:textbox>
              </v:shape>
            </w:pict>
          </mc:Fallback>
        </mc:AlternateContent>
      </w:r>
      <w:r w:rsidRPr="00DE4CF2">
        <w:rPr>
          <w:rFonts w:ascii="Sakkal Majalla" w:hAnsi="Sakkal Majalla" w:cs="Sakkal Majalla"/>
          <w:b/>
          <w:bCs/>
          <w:noProof/>
          <w:sz w:val="32"/>
          <w:szCs w:val="32"/>
          <w:rtl/>
          <w:lang w:eastAsia="fr-FR"/>
        </w:rPr>
        <w:drawing>
          <wp:anchor distT="0" distB="0" distL="114300" distR="114300" simplePos="0" relativeHeight="251668480" behindDoc="0" locked="0" layoutInCell="1" allowOverlap="1" wp14:anchorId="27E8FCA1" wp14:editId="303086DA">
            <wp:simplePos x="0" y="0"/>
            <wp:positionH relativeFrom="margin">
              <wp:posOffset>-128270</wp:posOffset>
            </wp:positionH>
            <wp:positionV relativeFrom="margin">
              <wp:posOffset>-414020</wp:posOffset>
            </wp:positionV>
            <wp:extent cx="5629275" cy="1409700"/>
            <wp:effectExtent l="0" t="0" r="9525"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p>
    <w:p w:rsidR="00FC578A" w:rsidRPr="002A613E" w:rsidRDefault="002A613E"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يعدّ الجاحظ من أوائل النّقّاد البلاغيّين المتكلّمين في قضيّة النّظم،</w:t>
      </w:r>
      <w:r w:rsidR="00FC578A" w:rsidRPr="002A613E">
        <w:rPr>
          <w:rFonts w:ascii="Sakkal Majalla" w:hAnsi="Sakkal Majalla" w:cs="Sakkal Majalla" w:hint="cs"/>
          <w:b/>
          <w:bCs/>
          <w:sz w:val="32"/>
          <w:szCs w:val="32"/>
          <w:rtl/>
        </w:rPr>
        <w:t xml:space="preserve">  </w:t>
      </w:r>
      <w:r w:rsidR="00FC578A" w:rsidRPr="002A613E">
        <w:rPr>
          <w:rFonts w:ascii="Sakkal Majalla" w:hAnsi="Sakkal Majalla" w:cs="Sakkal Majalla"/>
          <w:b/>
          <w:bCs/>
          <w:sz w:val="32"/>
          <w:szCs w:val="32"/>
          <w:rtl/>
        </w:rPr>
        <w:t xml:space="preserve"> </w:t>
      </w:r>
      <w:r w:rsidR="00FC578A">
        <w:rPr>
          <w:rFonts w:ascii="Sakkal Majalla" w:hAnsi="Sakkal Majalla" w:cs="Sakkal Majalla" w:hint="cs"/>
          <w:b/>
          <w:bCs/>
          <w:sz w:val="32"/>
          <w:szCs w:val="32"/>
          <w:rtl/>
        </w:rPr>
        <w:t>و</w:t>
      </w:r>
      <w:r w:rsidR="00891451">
        <w:rPr>
          <w:rFonts w:ascii="Sakkal Majalla" w:hAnsi="Sakkal Majalla" w:cs="Sakkal Majalla"/>
          <w:b/>
          <w:bCs/>
          <w:sz w:val="32"/>
          <w:szCs w:val="32"/>
          <w:rtl/>
        </w:rPr>
        <w:t>يعد حديث</w:t>
      </w:r>
      <w:r w:rsidR="00891451">
        <w:rPr>
          <w:rFonts w:ascii="Sakkal Majalla" w:hAnsi="Sakkal Majalla" w:cs="Sakkal Majalla" w:hint="cs"/>
          <w:b/>
          <w:bCs/>
          <w:sz w:val="32"/>
          <w:szCs w:val="32"/>
          <w:rtl/>
        </w:rPr>
        <w:t xml:space="preserve">ه </w:t>
      </w:r>
      <w:r w:rsidR="00FC578A" w:rsidRPr="00DE4CF2">
        <w:rPr>
          <w:rFonts w:ascii="Sakkal Majalla" w:hAnsi="Sakkal Majalla" w:cs="Sakkal Majalla"/>
          <w:b/>
          <w:bCs/>
          <w:sz w:val="32"/>
          <w:szCs w:val="32"/>
          <w:rtl/>
        </w:rPr>
        <w:t xml:space="preserve">هذا من البدايات المبكرة في التأسيس لفكرة النظم </w:t>
      </w:r>
      <w:r w:rsidRPr="002A613E">
        <w:rPr>
          <w:rFonts w:ascii="Sakkal Majalla" w:hAnsi="Sakkal Majalla" w:cs="Sakkal Majalla"/>
          <w:b/>
          <w:bCs/>
          <w:sz w:val="32"/>
          <w:szCs w:val="32"/>
          <w:rtl/>
        </w:rPr>
        <w:t xml:space="preserve">نظرا لأنّها قد شغلت حيّزا كبيرا من تفكير المعتزلة، منطلقا في ذلك من القرآن الكريم ودراسته له كونه أفضل نموذج للنّظم مطلقا، فألّف في ذلك كتابا سمّاه ب"نظم القرآن" ولكن مع الأسف لم يصلنا منه شيء، وإنّما نجد له إشارات في مؤلّفات علماء الإعجاز على غرار الباقلّانيّ، وقد ذكر الباقلّانيّ ذلك في كتابه </w:t>
      </w:r>
      <w:proofErr w:type="spellStart"/>
      <w:r w:rsidRPr="002A613E">
        <w:rPr>
          <w:rFonts w:ascii="Sakkal Majalla" w:hAnsi="Sakkal Majalla" w:cs="Sakkal Majalla"/>
          <w:b/>
          <w:bCs/>
          <w:sz w:val="32"/>
          <w:szCs w:val="32"/>
          <w:rtl/>
        </w:rPr>
        <w:t>فقال:"وقد</w:t>
      </w:r>
      <w:proofErr w:type="spellEnd"/>
      <w:r w:rsidRPr="002A613E">
        <w:rPr>
          <w:rFonts w:ascii="Sakkal Majalla" w:hAnsi="Sakkal Majalla" w:cs="Sakkal Majalla"/>
          <w:b/>
          <w:bCs/>
          <w:sz w:val="32"/>
          <w:szCs w:val="32"/>
          <w:rtl/>
        </w:rPr>
        <w:t xml:space="preserve"> صنّف الجاحظ في نظم القرآن كتابا لم يزد فيه  على ما قاله المتكلّمون قبله، ولم يكشف عمّا يلتبس في أكثر هذا المعنى"</w:t>
      </w:r>
      <w:r w:rsidRPr="002A613E">
        <w:rPr>
          <w:rFonts w:ascii="Sakkal Majalla" w:hAnsi="Sakkal Majalla" w:cs="Sakkal Majalla"/>
          <w:b/>
          <w:bCs/>
          <w:sz w:val="32"/>
          <w:szCs w:val="32"/>
          <w:vertAlign w:val="superscript"/>
          <w:rtl/>
        </w:rPr>
        <w:footnoteReference w:id="1"/>
      </w:r>
      <w:r w:rsidRPr="002A613E">
        <w:rPr>
          <w:rFonts w:ascii="Sakkal Majalla" w:hAnsi="Sakkal Majalla" w:cs="Sakkal Majalla"/>
          <w:b/>
          <w:bCs/>
          <w:sz w:val="32"/>
          <w:szCs w:val="32"/>
          <w:rtl/>
        </w:rPr>
        <w:t xml:space="preserve"> ولو أُتيح العثور على الكتاب لكان _ربما_ لدراسة النّظم عند الجاحظ معنى أكثر توسّعا وتفصيلا.</w:t>
      </w:r>
    </w:p>
    <w:p w:rsidR="002A613E" w:rsidRPr="002A613E" w:rsidRDefault="002A613E" w:rsidP="00FC578A">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ربط الجاحظ النّظم بالقرآن في المقام الأوّل، </w:t>
      </w:r>
      <w:r w:rsidR="00FC578A">
        <w:rPr>
          <w:rFonts w:ascii="Sakkal Majalla" w:hAnsi="Sakkal Majalla" w:cs="Sakkal Majalla" w:hint="cs"/>
          <w:b/>
          <w:bCs/>
          <w:sz w:val="32"/>
          <w:szCs w:val="32"/>
          <w:rtl/>
        </w:rPr>
        <w:t>ف</w:t>
      </w:r>
      <w:r w:rsidR="00FC578A" w:rsidRPr="00FC578A">
        <w:rPr>
          <w:rFonts w:ascii="Sakkal Majalla" w:hAnsi="Sakkal Majalla" w:cs="Sakkal Majalla"/>
          <w:b/>
          <w:bCs/>
          <w:sz w:val="32"/>
          <w:szCs w:val="32"/>
          <w:rtl/>
        </w:rPr>
        <w:t xml:space="preserve">قد ذهب الجاحظ إلى أن القرآن معجز بنظمه </w:t>
      </w:r>
      <w:proofErr w:type="gramStart"/>
      <w:r w:rsidR="00FC578A" w:rsidRPr="00FC578A">
        <w:rPr>
          <w:rFonts w:ascii="Sakkal Majalla" w:hAnsi="Sakkal Majalla" w:cs="Sakkal Majalla"/>
          <w:b/>
          <w:bCs/>
          <w:sz w:val="32"/>
          <w:szCs w:val="32"/>
          <w:rtl/>
        </w:rPr>
        <w:t>البديع ،ويبدو</w:t>
      </w:r>
      <w:proofErr w:type="gramEnd"/>
      <w:r w:rsidR="00FC578A" w:rsidRPr="00FC578A">
        <w:rPr>
          <w:rFonts w:ascii="Sakkal Majalla" w:hAnsi="Sakkal Majalla" w:cs="Sakkal Majalla"/>
          <w:b/>
          <w:bCs/>
          <w:sz w:val="32"/>
          <w:szCs w:val="32"/>
          <w:rtl/>
        </w:rPr>
        <w:t xml:space="preserve"> أن اهتمامه الكبير كان منصبا عليه ، يقول: "وفي كتابنا المنزل الذي يدل على أنه صدق، نظمه البد</w:t>
      </w:r>
      <w:r w:rsidR="00FC578A">
        <w:rPr>
          <w:rFonts w:ascii="Sakkal Majalla" w:hAnsi="Sakkal Majalla" w:cs="Sakkal Majalla"/>
          <w:b/>
          <w:bCs/>
          <w:sz w:val="32"/>
          <w:szCs w:val="32"/>
          <w:rtl/>
        </w:rPr>
        <w:t>يع الذي لا يقدر على مثله العباد</w:t>
      </w:r>
      <w:r w:rsidRPr="002A613E">
        <w:rPr>
          <w:rFonts w:ascii="Sakkal Majalla" w:hAnsi="Sakkal Majalla" w:cs="Sakkal Majalla"/>
          <w:b/>
          <w:bCs/>
          <w:sz w:val="32"/>
          <w:szCs w:val="32"/>
          <w:rtl/>
        </w:rPr>
        <w:t>"</w:t>
      </w:r>
      <w:r w:rsidR="00FC578A">
        <w:rPr>
          <w:rFonts w:ascii="Sakkal Majalla" w:hAnsi="Sakkal Majalla" w:cs="Sakkal Majalla" w:hint="cs"/>
          <w:b/>
          <w:bCs/>
          <w:sz w:val="32"/>
          <w:szCs w:val="32"/>
          <w:rtl/>
        </w:rPr>
        <w:t xml:space="preserve"> ،</w:t>
      </w:r>
      <w:r w:rsidRPr="002A613E">
        <w:rPr>
          <w:rFonts w:ascii="Sakkal Majalla" w:hAnsi="Sakkal Majalla" w:cs="Sakkal Majalla"/>
          <w:b/>
          <w:bCs/>
          <w:sz w:val="32"/>
          <w:szCs w:val="32"/>
          <w:rtl/>
        </w:rPr>
        <w:t xml:space="preserve">المثير </w:t>
      </w:r>
      <w:proofErr w:type="spellStart"/>
      <w:r w:rsidRPr="002A613E">
        <w:rPr>
          <w:rFonts w:ascii="Sakkal Majalla" w:hAnsi="Sakkal Majalla" w:cs="Sakkal Majalla"/>
          <w:b/>
          <w:bCs/>
          <w:sz w:val="32"/>
          <w:szCs w:val="32"/>
          <w:rtl/>
        </w:rPr>
        <w:t>للإنتباه</w:t>
      </w:r>
      <w:proofErr w:type="spellEnd"/>
      <w:r w:rsidRPr="002A613E">
        <w:rPr>
          <w:rFonts w:ascii="Sakkal Majalla" w:hAnsi="Sakkal Majalla" w:cs="Sakkal Majalla"/>
          <w:b/>
          <w:bCs/>
          <w:sz w:val="32"/>
          <w:szCs w:val="32"/>
          <w:rtl/>
        </w:rPr>
        <w:t xml:space="preserve"> هنا أنّ الجاحظ لا يتّفق مع التّعريف اللّغوي للنّظم الّذي هو في اللّغة التّأليف وضمّ الشّيء إلى شيء آخر بل يتّفق مع معناه المجازي...ويقرّ بأنّ النّظم مخصوص بالنّصّ القرآنيّ المعجز بينما تصدّر مصطلح التّأليف لغيره من منظوم الكلام   ونثره"</w:t>
      </w:r>
      <w:r w:rsidRPr="002A613E">
        <w:rPr>
          <w:rFonts w:ascii="Sakkal Majalla" w:hAnsi="Sakkal Majalla" w:cs="Sakkal Majalla"/>
          <w:b/>
          <w:bCs/>
          <w:sz w:val="32"/>
          <w:szCs w:val="32"/>
          <w:vertAlign w:val="superscript"/>
          <w:rtl/>
        </w:rPr>
        <w:footnoteReference w:id="2"/>
      </w:r>
      <w:r w:rsidRPr="002A613E">
        <w:rPr>
          <w:rFonts w:ascii="Sakkal Majalla" w:hAnsi="Sakkal Majalla" w:cs="Sakkal Majalla" w:hint="cs"/>
          <w:b/>
          <w:bCs/>
          <w:sz w:val="32"/>
          <w:szCs w:val="32"/>
          <w:rtl/>
        </w:rPr>
        <w:t>.</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ولم يخصّ الجاحظ النّظم بالشّرح والتّفصيل بشكل مباشر وإنّما أشار إليه في </w:t>
      </w:r>
      <w:proofErr w:type="spellStart"/>
      <w:r w:rsidRPr="002A613E">
        <w:rPr>
          <w:rFonts w:ascii="Sakkal Majalla" w:hAnsi="Sakkal Majalla" w:cs="Sakkal Majalla"/>
          <w:b/>
          <w:bCs/>
          <w:sz w:val="32"/>
          <w:szCs w:val="32"/>
          <w:rtl/>
        </w:rPr>
        <w:t>قوله:"وأجود</w:t>
      </w:r>
      <w:proofErr w:type="spellEnd"/>
      <w:r w:rsidRPr="002A613E">
        <w:rPr>
          <w:rFonts w:ascii="Sakkal Majalla" w:hAnsi="Sakkal Majalla" w:cs="Sakkal Majalla"/>
          <w:b/>
          <w:bCs/>
          <w:sz w:val="32"/>
          <w:szCs w:val="32"/>
          <w:rtl/>
        </w:rPr>
        <w:t xml:space="preserve"> الشّعر ما رأيته متلاحم الأجزاء سهل المخارج فيُعلم بذلك أنّه أُفرغ إفراغا واحدا وسُبك سبكا واحدا فهو يجري على اللّسان كما يجري الدّهان"</w:t>
      </w:r>
      <w:r w:rsidRPr="002A613E">
        <w:rPr>
          <w:rFonts w:ascii="Sakkal Majalla" w:hAnsi="Sakkal Majalla" w:cs="Sakkal Majalla"/>
          <w:b/>
          <w:bCs/>
          <w:sz w:val="32"/>
          <w:szCs w:val="32"/>
          <w:vertAlign w:val="superscript"/>
          <w:rtl/>
        </w:rPr>
        <w:footnoteReference w:id="3"/>
      </w:r>
      <w:r w:rsidRPr="002A613E">
        <w:rPr>
          <w:rFonts w:ascii="Sakkal Majalla" w:hAnsi="Sakkal Majalla" w:cs="Sakkal Majalla"/>
          <w:b/>
          <w:bCs/>
          <w:sz w:val="32"/>
          <w:szCs w:val="32"/>
          <w:rtl/>
        </w:rPr>
        <w:t xml:space="preserve">، نلحظ أنّ الجاحظ هنا استعمل عددا من المصطلحات الّتي تعبّر عن مفهوم النّظم عوض مصطلح النّظم بشكل صريح وهي: التّلاحم، الإفراغ، السّبك، وقد شرحت قوله الباحثة مريم </w:t>
      </w:r>
      <w:proofErr w:type="spellStart"/>
      <w:r w:rsidRPr="002A613E">
        <w:rPr>
          <w:rFonts w:ascii="Sakkal Majalla" w:hAnsi="Sakkal Majalla" w:cs="Sakkal Majalla"/>
          <w:b/>
          <w:bCs/>
          <w:sz w:val="32"/>
          <w:szCs w:val="32"/>
          <w:rtl/>
        </w:rPr>
        <w:t>بوجناح</w:t>
      </w:r>
      <w:proofErr w:type="spellEnd"/>
      <w:r w:rsidRPr="002A613E">
        <w:rPr>
          <w:rFonts w:ascii="Sakkal Majalla" w:hAnsi="Sakkal Majalla" w:cs="Sakkal Majalla"/>
          <w:b/>
          <w:bCs/>
          <w:sz w:val="32"/>
          <w:szCs w:val="32"/>
          <w:rtl/>
        </w:rPr>
        <w:t xml:space="preserve"> في </w:t>
      </w:r>
      <w:proofErr w:type="spellStart"/>
      <w:r w:rsidRPr="002A613E">
        <w:rPr>
          <w:rFonts w:ascii="Sakkal Majalla" w:hAnsi="Sakkal Majalla" w:cs="Sakkal Majalla"/>
          <w:b/>
          <w:bCs/>
          <w:sz w:val="32"/>
          <w:szCs w:val="32"/>
          <w:rtl/>
        </w:rPr>
        <w:t>قولها:"فالتّلاحم</w:t>
      </w:r>
      <w:proofErr w:type="spellEnd"/>
      <w:r w:rsidRPr="002A613E">
        <w:rPr>
          <w:rFonts w:ascii="Sakkal Majalla" w:hAnsi="Sakkal Majalla" w:cs="Sakkal Majalla"/>
          <w:b/>
          <w:bCs/>
          <w:sz w:val="32"/>
          <w:szCs w:val="32"/>
          <w:rtl/>
        </w:rPr>
        <w:t xml:space="preserve"> والتّلاؤم الصّوتيّ عند الجاحظ يعني تلاؤم ومناسبة وانسجام الحروف في بنية الكلمة، ومنه انسجام الكلمات في إطار النّظام اللّغوي الّذي ألّف بينها في </w:t>
      </w:r>
      <w:r w:rsidRPr="002A613E">
        <w:rPr>
          <w:rFonts w:ascii="Sakkal Majalla" w:hAnsi="Sakkal Majalla" w:cs="Sakkal Majalla"/>
          <w:b/>
          <w:bCs/>
          <w:sz w:val="32"/>
          <w:szCs w:val="32"/>
          <w:rtl/>
        </w:rPr>
        <w:lastRenderedPageBreak/>
        <w:t>نسق واحد، ممّا يؤدّي إلى تحقيق عناصر الجمال الصّوتي للنّصّ ومنه مقبوليّته من طرف المتلقّي"</w:t>
      </w:r>
      <w:r w:rsidRPr="002A613E">
        <w:rPr>
          <w:rFonts w:ascii="Sakkal Majalla" w:hAnsi="Sakkal Majalla" w:cs="Sakkal Majalla"/>
          <w:b/>
          <w:bCs/>
          <w:sz w:val="32"/>
          <w:szCs w:val="32"/>
          <w:vertAlign w:val="superscript"/>
          <w:rtl/>
        </w:rPr>
        <w:footnoteReference w:id="4"/>
      </w:r>
      <w:r w:rsidRPr="002A613E">
        <w:rPr>
          <w:rFonts w:ascii="Sakkal Majalla" w:hAnsi="Sakkal Majalla" w:cs="Sakkal Majalla"/>
          <w:b/>
          <w:bCs/>
          <w:sz w:val="32"/>
          <w:szCs w:val="32"/>
          <w:rtl/>
        </w:rPr>
        <w:t>، ذلك لأنّ القيمة الجماليّة للنّصّ تُعدّ الغاية المرجوّة بغضّ النّظر عن الأفكار الّتي يحملها النّصّ في طيّاته، فقد أدرج الجاحظ ثلاثة مستويات للنّظم والّتي بها تتحقّق الجودة الشّعريّة وهي</w:t>
      </w:r>
      <w:r w:rsidRPr="002A613E">
        <w:rPr>
          <w:rFonts w:ascii="Sakkal Majalla" w:hAnsi="Sakkal Majalla" w:cs="Sakkal Majalla" w:hint="cs"/>
          <w:b/>
          <w:bCs/>
          <w:sz w:val="32"/>
          <w:szCs w:val="32"/>
          <w:rtl/>
        </w:rPr>
        <w:t>:</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 أ/ نظم الحروف والأصوات داخل الكلمة بمعنى اتّحادها.     </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ب/نظم الكلمات وتلاحمها داخل الجملة.     </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ج/ نظم الجمل داخل النّصّ، أي اتّحادها وتناسقها.</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 والحديث عنها يفرض علينا التّركيز على المفاهيم المتّصلة بها والوقوف عند ملامح كلّ مصطلح على حدة، وهذا ما سوف نتناوله فيما يأتي:</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*التّلاحم: يشير هذا المصطلح إلى معنى </w:t>
      </w:r>
      <w:proofErr w:type="spellStart"/>
      <w:r w:rsidRPr="002A613E">
        <w:rPr>
          <w:rFonts w:ascii="Sakkal Majalla" w:hAnsi="Sakkal Majalla" w:cs="Sakkal Majalla"/>
          <w:b/>
          <w:bCs/>
          <w:sz w:val="32"/>
          <w:szCs w:val="32"/>
          <w:rtl/>
        </w:rPr>
        <w:t>الإتّحاد</w:t>
      </w:r>
      <w:proofErr w:type="spellEnd"/>
      <w:r w:rsidRPr="002A613E">
        <w:rPr>
          <w:rFonts w:ascii="Sakkal Majalla" w:hAnsi="Sakkal Majalla" w:cs="Sakkal Majalla"/>
          <w:b/>
          <w:bCs/>
          <w:sz w:val="32"/>
          <w:szCs w:val="32"/>
          <w:rtl/>
        </w:rPr>
        <w:t xml:space="preserve"> بين شيئين منفصلين مستقلّين عن بعضهما، وهذا ما نجده في التّعريف اللّغويّ، حيث نجده في المعجم </w:t>
      </w:r>
      <w:proofErr w:type="spellStart"/>
      <w:r w:rsidRPr="002A613E">
        <w:rPr>
          <w:rFonts w:ascii="Sakkal Majalla" w:hAnsi="Sakkal Majalla" w:cs="Sakkal Majalla"/>
          <w:b/>
          <w:bCs/>
          <w:sz w:val="32"/>
          <w:szCs w:val="32"/>
          <w:rtl/>
        </w:rPr>
        <w:t>الوسيط:"تلاحمت</w:t>
      </w:r>
      <w:proofErr w:type="spellEnd"/>
      <w:r w:rsidRPr="002A613E">
        <w:rPr>
          <w:rFonts w:ascii="Sakkal Majalla" w:hAnsi="Sakkal Majalla" w:cs="Sakkal Majalla"/>
          <w:b/>
          <w:bCs/>
          <w:sz w:val="32"/>
          <w:szCs w:val="32"/>
          <w:rtl/>
        </w:rPr>
        <w:t xml:space="preserve"> الأشياء: تضامّت وتلاءمت بعد أن كانت منفصلة...ولاحم بين الشّيئين، والشّيء بالشّيء: ألزقه به"</w:t>
      </w:r>
      <w:r w:rsidRPr="002A613E">
        <w:rPr>
          <w:rFonts w:ascii="Sakkal Majalla" w:hAnsi="Sakkal Majalla" w:cs="Sakkal Majalla"/>
          <w:b/>
          <w:bCs/>
          <w:sz w:val="32"/>
          <w:szCs w:val="32"/>
          <w:vertAlign w:val="superscript"/>
        </w:rPr>
        <w:t>)</w:t>
      </w:r>
      <w:r w:rsidRPr="002A613E">
        <w:rPr>
          <w:rFonts w:ascii="Sakkal Majalla" w:hAnsi="Sakkal Majalla" w:cs="Sakkal Majalla"/>
          <w:b/>
          <w:bCs/>
          <w:sz w:val="32"/>
          <w:szCs w:val="32"/>
          <w:vertAlign w:val="superscript"/>
          <w:rtl/>
        </w:rPr>
        <w:footnoteReference w:id="5"/>
      </w:r>
      <w:r w:rsidRPr="002A613E">
        <w:rPr>
          <w:rFonts w:ascii="Sakkal Majalla" w:hAnsi="Sakkal Majalla" w:cs="Sakkal Majalla"/>
          <w:b/>
          <w:bCs/>
          <w:sz w:val="32"/>
          <w:szCs w:val="32"/>
          <w:vertAlign w:val="superscript"/>
        </w:rPr>
        <w:t>(</w:t>
      </w:r>
      <w:r w:rsidRPr="002A613E">
        <w:rPr>
          <w:rFonts w:ascii="Sakkal Majalla" w:hAnsi="Sakkal Majalla" w:cs="Sakkal Majalla"/>
          <w:b/>
          <w:bCs/>
          <w:sz w:val="32"/>
          <w:szCs w:val="32"/>
          <w:rtl/>
        </w:rPr>
        <w:t xml:space="preserve">، والمفهوم </w:t>
      </w:r>
      <w:proofErr w:type="spellStart"/>
      <w:r w:rsidRPr="002A613E">
        <w:rPr>
          <w:rFonts w:ascii="Sakkal Majalla" w:hAnsi="Sakkal Majalla" w:cs="Sakkal Majalla"/>
          <w:b/>
          <w:bCs/>
          <w:sz w:val="32"/>
          <w:szCs w:val="32"/>
          <w:rtl/>
        </w:rPr>
        <w:t>الإصطلاحيّ</w:t>
      </w:r>
      <w:proofErr w:type="spellEnd"/>
      <w:r w:rsidRPr="002A613E">
        <w:rPr>
          <w:rFonts w:ascii="Sakkal Majalla" w:hAnsi="Sakkal Majalla" w:cs="Sakkal Majalla"/>
          <w:b/>
          <w:bCs/>
          <w:sz w:val="32"/>
          <w:szCs w:val="32"/>
          <w:rtl/>
        </w:rPr>
        <w:t xml:space="preserve"> لهذا اللّفظ لا يختلف كثيرا عن نظيره في الجانب اللّغويّ في سياق قول الجاحظ، فمقصده منه هو ترابط أجزاء القصيدة فيما بينها، فيكتمل بذلك معناها وتتحقّق الجودة المطلوبة، وأمّا إذا حصل العكس وأحسّ المتلقّي بوجود تنافر أو تباعد بين أجزائها كانت القصيدة مستكرهة في النّفس شاقّة عليها.</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*السّبك: يتقارب معنى هذا المصطلح النّقديّ مع معنى التّلاحم الّذي ذكرناه آنفا، حيث نجد التّعريف اللّغويّ لمصطلح السّبك </w:t>
      </w:r>
      <w:proofErr w:type="spellStart"/>
      <w:r w:rsidRPr="002A613E">
        <w:rPr>
          <w:rFonts w:ascii="Sakkal Majalla" w:hAnsi="Sakkal Majalla" w:cs="Sakkal Majalla"/>
          <w:b/>
          <w:bCs/>
          <w:sz w:val="32"/>
          <w:szCs w:val="32"/>
          <w:rtl/>
        </w:rPr>
        <w:t>كالآتي:"سبك</w:t>
      </w:r>
      <w:proofErr w:type="spellEnd"/>
      <w:r w:rsidRPr="002A613E">
        <w:rPr>
          <w:rFonts w:ascii="Sakkal Majalla" w:hAnsi="Sakkal Majalla" w:cs="Sakkal Majalla"/>
          <w:b/>
          <w:bCs/>
          <w:sz w:val="32"/>
          <w:szCs w:val="32"/>
          <w:rtl/>
        </w:rPr>
        <w:t xml:space="preserve"> المعدن سبكا، أذابه وخلّصه من الخبث ثمّ أفرغه في قالب"</w:t>
      </w:r>
      <w:r w:rsidRPr="002A613E">
        <w:rPr>
          <w:rFonts w:ascii="Sakkal Majalla" w:hAnsi="Sakkal Majalla" w:cs="Sakkal Majalla"/>
          <w:b/>
          <w:bCs/>
          <w:sz w:val="32"/>
          <w:szCs w:val="32"/>
          <w:vertAlign w:val="superscript"/>
          <w:rtl/>
        </w:rPr>
        <w:footnoteReference w:id="6"/>
      </w:r>
      <w:r w:rsidRPr="002A613E">
        <w:rPr>
          <w:rFonts w:ascii="Sakkal Majalla" w:hAnsi="Sakkal Majalla" w:cs="Sakkal Majalla"/>
          <w:b/>
          <w:bCs/>
          <w:sz w:val="32"/>
          <w:szCs w:val="32"/>
          <w:rtl/>
        </w:rPr>
        <w:t>.</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 أمّا اصطلاحا: "فهو تحقيق التّرابط بين التّراكيب والعناصر اللّغويّة المختلفة لنظام اللّغة الواحد"</w:t>
      </w:r>
      <w:r w:rsidRPr="002A613E">
        <w:rPr>
          <w:rFonts w:ascii="Sakkal Majalla" w:hAnsi="Sakkal Majalla" w:cs="Sakkal Majalla"/>
          <w:b/>
          <w:bCs/>
          <w:sz w:val="32"/>
          <w:szCs w:val="32"/>
          <w:vertAlign w:val="superscript"/>
          <w:rtl/>
        </w:rPr>
        <w:footnoteReference w:id="7"/>
      </w:r>
      <w:r w:rsidRPr="002A613E">
        <w:rPr>
          <w:rFonts w:ascii="Sakkal Majalla" w:hAnsi="Sakkal Majalla" w:cs="Sakkal Majalla"/>
          <w:b/>
          <w:bCs/>
          <w:sz w:val="32"/>
          <w:szCs w:val="32"/>
          <w:rtl/>
        </w:rPr>
        <w:t xml:space="preserve">، وهذا يعني أنّ الجاحظ كان يستخدم المصطلحات متقاربة المعنى ليرسّخ ويكرّس مفهوم </w:t>
      </w:r>
      <w:proofErr w:type="spellStart"/>
      <w:r w:rsidRPr="002A613E">
        <w:rPr>
          <w:rFonts w:ascii="Sakkal Majalla" w:hAnsi="Sakkal Majalla" w:cs="Sakkal Majalla"/>
          <w:b/>
          <w:bCs/>
          <w:sz w:val="32"/>
          <w:szCs w:val="32"/>
          <w:rtl/>
        </w:rPr>
        <w:t>الإتّحاد</w:t>
      </w:r>
      <w:proofErr w:type="spellEnd"/>
      <w:r w:rsidRPr="002A613E">
        <w:rPr>
          <w:rFonts w:ascii="Sakkal Majalla" w:hAnsi="Sakkal Majalla" w:cs="Sakkal Majalla"/>
          <w:b/>
          <w:bCs/>
          <w:sz w:val="32"/>
          <w:szCs w:val="32"/>
          <w:rtl/>
        </w:rPr>
        <w:t xml:space="preserve"> بين أجزاء النّصّ، وهو ما يدعم تصوّره حول النّظم.</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lastRenderedPageBreak/>
        <w:t>*الإفراغ: "أفرغ الإناء: أخلاه ممّا في...ويُقال أفرغ الذّهب والفضّة ونحوهما من المعادن المصهورة، صبّها"</w:t>
      </w:r>
      <w:r w:rsidRPr="002A613E">
        <w:rPr>
          <w:rFonts w:ascii="Sakkal Majalla" w:hAnsi="Sakkal Majalla" w:cs="Sakkal Majalla"/>
          <w:b/>
          <w:bCs/>
          <w:sz w:val="32"/>
          <w:szCs w:val="32"/>
          <w:vertAlign w:val="superscript"/>
          <w:rtl/>
        </w:rPr>
        <w:footnoteReference w:id="8"/>
      </w:r>
      <w:r w:rsidRPr="002A613E">
        <w:rPr>
          <w:rFonts w:ascii="Sakkal Majalla" w:hAnsi="Sakkal Majalla" w:cs="Sakkal Majalla"/>
          <w:b/>
          <w:bCs/>
          <w:sz w:val="32"/>
          <w:szCs w:val="32"/>
          <w:rtl/>
        </w:rPr>
        <w:t>، والمقصود في القول بإفراغ الشّعر دلالة على وحدته وتماسكه ككتلة واحدة، وهذه الدّلالة تدعم المصطلحين السّابقين وتعزّز مضمونهما، ولو ربطنا هذه الدّلالات عند الجاحظ (التّلاحم، السّبك، الإفراغ) بالمستويات الّتي سبق ذكرها لوجدنا أنّها تتّصل بكلّ أجزاء النّصّ الأدبيّ ابتداء من أصغر وحداته إلى أكبرها.</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لقد أوضح الجاحظ نتيجة هذا التّلاحم والسّبك والإفراغ بأن يجيء الشّعر متّصلا سهلا يأخذ بعضه برقاب بعض كوحدة واحدة، فقال: "فهو يجري على اللّسان كما يجري الدّهان"</w:t>
      </w:r>
      <w:r w:rsidRPr="002A613E">
        <w:rPr>
          <w:rFonts w:ascii="Sakkal Majalla" w:hAnsi="Sakkal Majalla" w:cs="Sakkal Majalla"/>
          <w:b/>
          <w:bCs/>
          <w:sz w:val="32"/>
          <w:szCs w:val="32"/>
          <w:vertAlign w:val="superscript"/>
          <w:rtl/>
        </w:rPr>
        <w:footnoteReference w:id="9"/>
      </w:r>
      <w:r w:rsidRPr="002A613E">
        <w:rPr>
          <w:rFonts w:ascii="Sakkal Majalla" w:hAnsi="Sakkal Majalla" w:cs="Sakkal Majalla"/>
          <w:b/>
          <w:bCs/>
          <w:sz w:val="32"/>
          <w:szCs w:val="32"/>
          <w:rtl/>
        </w:rPr>
        <w:t>، وإذا لم تتوفّر هذه الملامح فإنّ النّصّ يفتقد حتما لتلك اللّحمة المطلوبة، حيث وصف الجاحظ هنا الشّعر بقوله: "</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وشعر كبعر الكبش فرّق بينه   لسانُ دعيّ في القريض دخيل</w:t>
      </w:r>
    </w:p>
    <w:p w:rsidR="00891451" w:rsidRPr="002A613E" w:rsidRDefault="00891451" w:rsidP="00891451">
      <w:pPr>
        <w:bidi/>
        <w:rPr>
          <w:rFonts w:ascii="Sakkal Majalla" w:hAnsi="Sakkal Majalla" w:cs="Sakkal Majalla"/>
          <w:b/>
          <w:bCs/>
          <w:sz w:val="32"/>
          <w:szCs w:val="32"/>
          <w:rtl/>
        </w:rPr>
      </w:pPr>
      <w:r w:rsidRPr="002A613E">
        <w:rPr>
          <w:rFonts w:ascii="Sakkal Majalla" w:hAnsi="Sakkal Majalla" w:cs="Sakkal Majalla"/>
          <w:b/>
          <w:bCs/>
          <w:sz w:val="32"/>
          <w:szCs w:val="32"/>
          <w:rtl/>
        </w:rPr>
        <w:t>... وأمّا قوله "كبعر الكبش" فإنّما ذهب إلى أنّ بعر الكبش يقع متفرّقا غير مؤتلف ولا متجاور"</w:t>
      </w:r>
      <w:r w:rsidRPr="002A613E">
        <w:rPr>
          <w:rFonts w:ascii="Sakkal Majalla" w:hAnsi="Sakkal Majalla" w:cs="Sakkal Majalla"/>
          <w:b/>
          <w:bCs/>
          <w:sz w:val="32"/>
          <w:szCs w:val="32"/>
          <w:vertAlign w:val="superscript"/>
          <w:rtl/>
        </w:rPr>
        <w:footnoteReference w:id="10"/>
      </w:r>
      <w:r w:rsidRPr="002A613E">
        <w:rPr>
          <w:rFonts w:ascii="Sakkal Majalla" w:hAnsi="Sakkal Majalla" w:cs="Sakkal Majalla"/>
          <w:b/>
          <w:bCs/>
          <w:sz w:val="32"/>
          <w:szCs w:val="32"/>
          <w:rtl/>
        </w:rPr>
        <w:t xml:space="preserve"> وهذا القول يشرح نفسه.</w:t>
      </w:r>
    </w:p>
    <w:p w:rsidR="00891451" w:rsidRPr="00891451" w:rsidRDefault="002A613E" w:rsidP="00FC578A">
      <w:pPr>
        <w:bidi/>
        <w:rPr>
          <w:rFonts w:ascii="Sakkal Majalla" w:hAnsi="Sakkal Majalla" w:cs="Sakkal Majalla"/>
          <w:b/>
          <w:bCs/>
          <w:sz w:val="32"/>
          <w:szCs w:val="32"/>
          <w:u w:val="single"/>
          <w:rtl/>
        </w:rPr>
      </w:pPr>
      <w:r w:rsidRPr="002A613E">
        <w:rPr>
          <w:rFonts w:ascii="Sakkal Majalla" w:hAnsi="Sakkal Majalla" w:cs="Sakkal Majalla" w:hint="cs"/>
          <w:b/>
          <w:bCs/>
          <w:sz w:val="32"/>
          <w:szCs w:val="32"/>
          <w:rtl/>
        </w:rPr>
        <w:t xml:space="preserve">  </w:t>
      </w:r>
      <w:r w:rsidR="00891451" w:rsidRPr="00891451">
        <w:rPr>
          <w:rFonts w:ascii="Sakkal Majalla" w:hAnsi="Sakkal Majalla" w:cs="Sakkal Majalla" w:hint="cs"/>
          <w:b/>
          <w:bCs/>
          <w:sz w:val="32"/>
          <w:szCs w:val="32"/>
          <w:u w:val="single"/>
          <w:rtl/>
        </w:rPr>
        <w:t xml:space="preserve">النظم وقضية اللفظ </w:t>
      </w:r>
      <w:proofErr w:type="gramStart"/>
      <w:r w:rsidR="00891451" w:rsidRPr="00891451">
        <w:rPr>
          <w:rFonts w:ascii="Sakkal Majalla" w:hAnsi="Sakkal Majalla" w:cs="Sakkal Majalla" w:hint="cs"/>
          <w:b/>
          <w:bCs/>
          <w:sz w:val="32"/>
          <w:szCs w:val="32"/>
          <w:u w:val="single"/>
          <w:rtl/>
        </w:rPr>
        <w:t>والمعنى :</w:t>
      </w:r>
      <w:proofErr w:type="gramEnd"/>
      <w:r w:rsidR="00891451" w:rsidRPr="00891451">
        <w:rPr>
          <w:rFonts w:ascii="Sakkal Majalla" w:hAnsi="Sakkal Majalla" w:cs="Sakkal Majalla" w:hint="cs"/>
          <w:b/>
          <w:bCs/>
          <w:sz w:val="32"/>
          <w:szCs w:val="32"/>
          <w:u w:val="single"/>
          <w:rtl/>
        </w:rPr>
        <w:t xml:space="preserve"> </w:t>
      </w:r>
    </w:p>
    <w:p w:rsidR="00FC578A" w:rsidRPr="00DE4CF2" w:rsidRDefault="00891451" w:rsidP="00891451">
      <w:pPr>
        <w:bidi/>
        <w:rPr>
          <w:rFonts w:ascii="Sakkal Majalla" w:hAnsi="Sakkal Majalla" w:cs="Sakkal Majalla"/>
          <w:b/>
          <w:bCs/>
          <w:sz w:val="32"/>
          <w:szCs w:val="32"/>
          <w:rtl/>
        </w:rPr>
      </w:pPr>
      <w:r>
        <w:rPr>
          <w:rFonts w:ascii="Sakkal Majalla" w:hAnsi="Sakkal Majalla" w:cs="Sakkal Majalla"/>
          <w:b/>
          <w:bCs/>
          <w:sz w:val="32"/>
          <w:szCs w:val="32"/>
          <w:rtl/>
        </w:rPr>
        <w:t>يمكن أن نستشف تصور</w:t>
      </w:r>
      <w:r>
        <w:rPr>
          <w:rFonts w:ascii="Sakkal Majalla" w:hAnsi="Sakkal Majalla" w:cs="Sakkal Majalla" w:hint="cs"/>
          <w:b/>
          <w:bCs/>
          <w:sz w:val="32"/>
          <w:szCs w:val="32"/>
          <w:rtl/>
        </w:rPr>
        <w:t xml:space="preserve"> </w:t>
      </w:r>
      <w:proofErr w:type="gramStart"/>
      <w:r>
        <w:rPr>
          <w:rFonts w:ascii="Sakkal Majalla" w:hAnsi="Sakkal Majalla" w:cs="Sakkal Majalla" w:hint="cs"/>
          <w:b/>
          <w:bCs/>
          <w:sz w:val="32"/>
          <w:szCs w:val="32"/>
          <w:rtl/>
        </w:rPr>
        <w:t xml:space="preserve">الجاحظ </w:t>
      </w:r>
      <w:r>
        <w:rPr>
          <w:rFonts w:ascii="Sakkal Majalla" w:hAnsi="Sakkal Majalla" w:cs="Sakkal Majalla"/>
          <w:b/>
          <w:bCs/>
          <w:sz w:val="32"/>
          <w:szCs w:val="32"/>
          <w:rtl/>
        </w:rPr>
        <w:t xml:space="preserve"> ل</w:t>
      </w:r>
      <w:r>
        <w:rPr>
          <w:rFonts w:ascii="Sakkal Majalla" w:hAnsi="Sakkal Majalla" w:cs="Sakkal Majalla" w:hint="cs"/>
          <w:b/>
          <w:bCs/>
          <w:sz w:val="32"/>
          <w:szCs w:val="32"/>
          <w:rtl/>
        </w:rPr>
        <w:t>مفهوم</w:t>
      </w:r>
      <w:proofErr w:type="gramEnd"/>
      <w:r>
        <w:rPr>
          <w:rFonts w:ascii="Sakkal Majalla" w:hAnsi="Sakkal Majalla" w:cs="Sakkal Majalla" w:hint="cs"/>
          <w:b/>
          <w:bCs/>
          <w:sz w:val="32"/>
          <w:szCs w:val="32"/>
          <w:rtl/>
        </w:rPr>
        <w:t xml:space="preserve"> النظم </w:t>
      </w:r>
      <w:r w:rsidR="00FC578A" w:rsidRPr="00DE4CF2">
        <w:rPr>
          <w:rFonts w:ascii="Sakkal Majalla" w:hAnsi="Sakkal Majalla" w:cs="Sakkal Majalla"/>
          <w:b/>
          <w:bCs/>
          <w:sz w:val="32"/>
          <w:szCs w:val="32"/>
          <w:rtl/>
        </w:rPr>
        <w:t xml:space="preserve"> من خلال</w:t>
      </w:r>
      <w:r>
        <w:rPr>
          <w:rFonts w:ascii="Sakkal Majalla" w:hAnsi="Sakkal Majalla" w:cs="Sakkal Majalla" w:hint="cs"/>
          <w:b/>
          <w:bCs/>
          <w:sz w:val="32"/>
          <w:szCs w:val="32"/>
          <w:rtl/>
        </w:rPr>
        <w:t xml:space="preserve"> مسألة اللفظ والمعنى </w:t>
      </w:r>
      <w:r w:rsidR="00FC578A" w:rsidRPr="00DE4CF2">
        <w:rPr>
          <w:rFonts w:ascii="Sakkal Majalla" w:hAnsi="Sakkal Majalla" w:cs="Sakkal Majalla"/>
          <w:b/>
          <w:bCs/>
          <w:sz w:val="32"/>
          <w:szCs w:val="32"/>
          <w:rtl/>
        </w:rPr>
        <w:t xml:space="preserve">المبثوثة في كتابي البيان والتبيين والحيوان، وفي مقدمة تلك النصوص قوله المشهور: "المعاني مطروحة في الطريق" إلى أن يقول "فإنما الشعر صناعة وضرب من النسج وجنس من التصوير". فهو يتحدث هنا عن الشعر بوصفه فنا يتضمن </w:t>
      </w:r>
      <w:proofErr w:type="gramStart"/>
      <w:r w:rsidR="00FC578A" w:rsidRPr="00DE4CF2">
        <w:rPr>
          <w:rFonts w:ascii="Sakkal Majalla" w:hAnsi="Sakkal Majalla" w:cs="Sakkal Majalla"/>
          <w:b/>
          <w:bCs/>
          <w:sz w:val="32"/>
          <w:szCs w:val="32"/>
          <w:rtl/>
        </w:rPr>
        <w:t>جانبين :</w:t>
      </w:r>
      <w:proofErr w:type="gramEnd"/>
      <w:r w:rsidR="00FC578A" w:rsidRPr="00DE4CF2">
        <w:rPr>
          <w:rFonts w:ascii="Sakkal Majalla" w:hAnsi="Sakkal Majalla" w:cs="Sakkal Majalla"/>
          <w:b/>
          <w:bCs/>
          <w:sz w:val="32"/>
          <w:szCs w:val="32"/>
          <w:rtl/>
        </w:rPr>
        <w:t xml:space="preserve"> المادة (المعنى)+ الصياغة (اللفظ) ، والمادة الأولية (المعنى )بالنسبة إليه  مبذولة متاحة للجميع يشتركون فيها فلا تفاوت ولا تفاضل ،وإنما يقع هذا التمايز في جانب الصياغة والسبك والنسج (اللفظ) فهي مناط الإبداع والابتكار والتميز. </w:t>
      </w:r>
    </w:p>
    <w:p w:rsidR="00FC578A" w:rsidRPr="00DE4CF2" w:rsidRDefault="00FC578A" w:rsidP="00FC578A">
      <w:pPr>
        <w:bidi/>
        <w:rPr>
          <w:rFonts w:ascii="Sakkal Majalla" w:hAnsi="Sakkal Majalla" w:cs="Sakkal Majalla"/>
          <w:b/>
          <w:bCs/>
          <w:sz w:val="32"/>
          <w:szCs w:val="32"/>
          <w:rtl/>
        </w:rPr>
      </w:pPr>
      <w:r w:rsidRPr="00DE4CF2">
        <w:rPr>
          <w:rFonts w:ascii="Sakkal Majalla" w:hAnsi="Sakkal Majalla" w:cs="Sakkal Majalla"/>
          <w:b/>
          <w:bCs/>
          <w:sz w:val="32"/>
          <w:szCs w:val="32"/>
          <w:rtl/>
        </w:rPr>
        <w:t xml:space="preserve">ويفهم من كلام الجاحظ "المعاني مطروحة في الطريق" أنه يميل إلى اللفظ، وهذا ما تشهد به نصوص أخرى يحتفل فيها بالحروف والألفاظ وحسن وصفها، ويكفي الرجوع إلى الصفحات الأولى من كتابه "البيان والتبين" يقول: "ومتى كان اللفظ كريما في نفسه، متخيرا من جنسه، وكان سليما من الفضول، وبريئا من التعقيد حبب إلى النفوس واتصل بالأذهان، والتحم بالعقول، وهشت إليه الأسماع، وارتاحت إليه القلوب."، ويشعر القارئ وهو يقرأ نصوص الجاحظ أنه يقيم اعتبارا كبيرا </w:t>
      </w:r>
      <w:r w:rsidRPr="00DE4CF2">
        <w:rPr>
          <w:rFonts w:ascii="Sakkal Majalla" w:hAnsi="Sakkal Majalla" w:cs="Sakkal Majalla"/>
          <w:b/>
          <w:bCs/>
          <w:sz w:val="32"/>
          <w:szCs w:val="32"/>
          <w:rtl/>
        </w:rPr>
        <w:lastRenderedPageBreak/>
        <w:t>لجانب الأصوات أجراس الكلمات ،إذ أجود الشعر عنده ما كان "متلاحم الأجزاء سلس المخارج، فتعلم بذلك أنه أفرغ إفراغا وسبك سبكا واحدا فهو يجري على اللسان كالدهان."</w:t>
      </w:r>
    </w:p>
    <w:p w:rsidR="00FC578A" w:rsidRPr="00DE4CF2" w:rsidRDefault="00FC578A" w:rsidP="00FC578A">
      <w:pPr>
        <w:bidi/>
        <w:rPr>
          <w:rFonts w:ascii="Sakkal Majalla" w:hAnsi="Sakkal Majalla" w:cs="Sakkal Majalla"/>
          <w:b/>
          <w:bCs/>
          <w:sz w:val="32"/>
          <w:szCs w:val="32"/>
          <w:rtl/>
        </w:rPr>
      </w:pPr>
      <w:r w:rsidRPr="00DE4CF2">
        <w:rPr>
          <w:rFonts w:ascii="Sakkal Majalla" w:hAnsi="Sakkal Majalla" w:cs="Sakkal Majalla"/>
          <w:b/>
          <w:bCs/>
          <w:sz w:val="32"/>
          <w:szCs w:val="32"/>
          <w:rtl/>
        </w:rPr>
        <w:t>وهذا يعني من ضمن ما يعنيه أن الجاحظ غالبا ما يوظف مصطلح النظم مقصودا به السبك والتأليف والإفراغ وهي أوصاف يطلقها على حسن الصياغة اللفظية والانسجام الصوتي البديع"، ويؤكد هذا أن النظم عنده مرتبط بالجانب اللفظي، وهذا ما ذهب إليه كثير من الباحثين، يقول عبد المعطي عرفة: "يظهر لنا أنه كان يطلق النظم على نظم الحروف، وتلاؤم مزاجها وانسجام أجراسها حتى تكون في خفتها ورشاقتها كالحرف الواحد، وتكون الألفاظ في تحدرها وسهولتها ولينها على اللسان كأنها لفظ واحد"</w:t>
      </w:r>
    </w:p>
    <w:p w:rsidR="00FC578A" w:rsidRPr="00DE4CF2" w:rsidRDefault="00FC578A" w:rsidP="00FC578A">
      <w:pPr>
        <w:bidi/>
        <w:rPr>
          <w:rFonts w:ascii="Sakkal Majalla" w:hAnsi="Sakkal Majalla" w:cs="Sakkal Majalla"/>
          <w:b/>
          <w:bCs/>
          <w:sz w:val="32"/>
          <w:szCs w:val="32"/>
          <w:rtl/>
        </w:rPr>
      </w:pPr>
      <w:r w:rsidRPr="00DE4CF2">
        <w:rPr>
          <w:rFonts w:ascii="Sakkal Majalla" w:hAnsi="Sakkal Majalla" w:cs="Sakkal Majalla"/>
          <w:b/>
          <w:bCs/>
          <w:sz w:val="32"/>
          <w:szCs w:val="32"/>
          <w:rtl/>
        </w:rPr>
        <w:t>ولا يستغرب هذا من الجاحظ ما دام من شيوخ الاعتزال، يقول أحمد أبو زيد: "إن إلحاحَه على عناصر الصياغة اللفظية، وما يدخل فيها من أساليب البيان والبديع وتخير الألفاظ ... ليقوم دليلا على أن النظم في مذهبه هو نظم الألفاظ، وهو تصور نابع من أصول الاعتزال، ومن اعتقادهم المتعلق بالصفات وكلام الله تعالى".</w:t>
      </w:r>
    </w:p>
    <w:p w:rsidR="002A613E" w:rsidRPr="002A613E" w:rsidRDefault="002A613E" w:rsidP="002A613E">
      <w:pPr>
        <w:bidi/>
        <w:rPr>
          <w:rFonts w:ascii="Sakkal Majalla" w:hAnsi="Sakkal Majalla" w:cs="Sakkal Majalla"/>
          <w:b/>
          <w:bCs/>
          <w:sz w:val="32"/>
          <w:szCs w:val="32"/>
          <w:rtl/>
        </w:rPr>
      </w:pPr>
      <w:r w:rsidRPr="002A613E">
        <w:rPr>
          <w:rFonts w:ascii="Sakkal Majalla" w:hAnsi="Sakkal Majalla" w:cs="Sakkal Majalla"/>
          <w:b/>
          <w:bCs/>
          <w:sz w:val="32"/>
          <w:szCs w:val="32"/>
          <w:rtl/>
        </w:rPr>
        <w:t>ممّا سبق، نستنتج بأنّ الجاحظ حاول الكشف عن تصوّره فيما يخصّ النّظم، إلّا أنّه لم يتوسّع كثيرا في شرحه، لكن رغم ذلك، يمكننا الخروج بنتيجة أنّه استخدم مفهوم النّظم للدّلالة على حسن اختيار اللّفظة وتحقيق التّناسق بينها وبين ما جاورها قبلاً وبَعداً، يقول في ذلك أحمد يوسف: "حسب الجاحظ النّظم تركيب دلاليّ متميّز، فاللّغة بمفرداتها نظام من العلامات يمكن أن يتساوى من حيث ما يدلّ مع غيره من نظم العلامات الأخرى، وتتميّز علامات هذا النّظام اللّغويّ بما يمكن أن ينشأ بين مفرداتها من علاقات تكوّن جملا وبما يمكن أن ينشأ بين هذه الجمل من علاقات أكبر تكوّن نصّا أو نصوصا متنوّعة أو متعدّدة"</w:t>
      </w:r>
      <w:r w:rsidRPr="002A613E">
        <w:rPr>
          <w:rFonts w:ascii="Sakkal Majalla" w:hAnsi="Sakkal Majalla" w:cs="Sakkal Majalla"/>
          <w:b/>
          <w:bCs/>
          <w:sz w:val="32"/>
          <w:szCs w:val="32"/>
          <w:vertAlign w:val="superscript"/>
          <w:rtl/>
        </w:rPr>
        <w:footnoteReference w:id="11"/>
      </w:r>
      <w:r w:rsidRPr="002A613E">
        <w:rPr>
          <w:rFonts w:ascii="Sakkal Majalla" w:hAnsi="Sakkal Majalla" w:cs="Sakkal Majalla"/>
          <w:b/>
          <w:bCs/>
          <w:sz w:val="32"/>
          <w:szCs w:val="32"/>
          <w:rtl/>
        </w:rPr>
        <w:t>.</w:t>
      </w:r>
    </w:p>
    <w:p w:rsidR="002A613E" w:rsidRPr="002A613E" w:rsidRDefault="002A613E" w:rsidP="002A613E">
      <w:pPr>
        <w:bidi/>
        <w:rPr>
          <w:rFonts w:ascii="Sakkal Majalla" w:hAnsi="Sakkal Majalla" w:cs="Sakkal Majalla"/>
          <w:b/>
          <w:bCs/>
          <w:sz w:val="32"/>
          <w:szCs w:val="32"/>
          <w:rtl/>
        </w:rPr>
      </w:pPr>
      <w:r w:rsidRPr="002A613E">
        <w:rPr>
          <w:rFonts w:ascii="Sakkal Majalla" w:hAnsi="Sakkal Majalla" w:cs="Sakkal Majalla"/>
          <w:b/>
          <w:bCs/>
          <w:sz w:val="32"/>
          <w:szCs w:val="32"/>
          <w:rtl/>
        </w:rPr>
        <w:t xml:space="preserve">ووقوفا عند هذا، نجد بأنّ الجاحظ ضرب لنا مثلا بالقرآن الكريم في حسن اختيار الألفاظ المناسبة للمعاني المناسبة فيه، بل لا يُبَدّل لفظ مكان لفظ آخر حتّى لو اشتركا في المعنى، وهذا يثبت لنا الدّقّة البالغة في نظمه وأنّه دليل قائم بذاته على أنّه من صنيع الذّات الإلهيّة لا من صنيع البشر، حيث قال الجاحظ: "وقد يستخفّ النّاس ألفاظا ويستعملونها وغيرها أحقّ بذلك منها، ألا ترى أنّ اللّه تبارك وتعالى لم يذكر في القرآن الجوع إلّا في موضع العقاب، أو في موضع الفقر المدقع والعجز الظّاهر، </w:t>
      </w:r>
      <w:r w:rsidRPr="002A613E">
        <w:rPr>
          <w:rFonts w:ascii="Sakkal Majalla" w:hAnsi="Sakkal Majalla" w:cs="Sakkal Majalla"/>
          <w:b/>
          <w:bCs/>
          <w:sz w:val="32"/>
          <w:szCs w:val="32"/>
          <w:rtl/>
        </w:rPr>
        <w:lastRenderedPageBreak/>
        <w:t xml:space="preserve">والنّاس لا يذكرون السّغب ويذكرون الجوع في حال القدرة والسّلامة، وكذلك ذكر المطر لأنّك لا تجد القرآن يلفظ به إلّا في موضع </w:t>
      </w:r>
      <w:proofErr w:type="spellStart"/>
      <w:r w:rsidRPr="002A613E">
        <w:rPr>
          <w:rFonts w:ascii="Sakkal Majalla" w:hAnsi="Sakkal Majalla" w:cs="Sakkal Majalla"/>
          <w:b/>
          <w:bCs/>
          <w:sz w:val="32"/>
          <w:szCs w:val="32"/>
          <w:rtl/>
        </w:rPr>
        <w:t>الإنتقام</w:t>
      </w:r>
      <w:proofErr w:type="spellEnd"/>
      <w:r w:rsidRPr="002A613E">
        <w:rPr>
          <w:rFonts w:ascii="Sakkal Majalla" w:hAnsi="Sakkal Majalla" w:cs="Sakkal Majalla"/>
          <w:b/>
          <w:bCs/>
          <w:sz w:val="32"/>
          <w:szCs w:val="32"/>
          <w:rtl/>
        </w:rPr>
        <w:t>، والعامّة وأكثر الخاصّة لا يفصلون بين ذكر المطر وذكر الغيث"</w:t>
      </w:r>
      <w:r w:rsidRPr="002A613E">
        <w:rPr>
          <w:rFonts w:ascii="Sakkal Majalla" w:hAnsi="Sakkal Majalla" w:cs="Sakkal Majalla"/>
          <w:b/>
          <w:bCs/>
          <w:sz w:val="32"/>
          <w:szCs w:val="32"/>
          <w:vertAlign w:val="superscript"/>
          <w:rtl/>
        </w:rPr>
        <w:footnoteReference w:id="12"/>
      </w:r>
      <w:r w:rsidRPr="002A613E">
        <w:rPr>
          <w:rFonts w:ascii="Sakkal Majalla" w:hAnsi="Sakkal Majalla" w:cs="Sakkal Majalla"/>
          <w:b/>
          <w:bCs/>
          <w:sz w:val="32"/>
          <w:szCs w:val="32"/>
          <w:rtl/>
        </w:rPr>
        <w:t xml:space="preserve">.                        </w:t>
      </w:r>
    </w:p>
    <w:p w:rsidR="002A613E" w:rsidRPr="00DE4CF2" w:rsidRDefault="002A613E" w:rsidP="002A613E">
      <w:pPr>
        <w:bidi/>
        <w:rPr>
          <w:rFonts w:ascii="Sakkal Majalla" w:hAnsi="Sakkal Majalla" w:cs="Sakkal Majalla"/>
          <w:b/>
          <w:bCs/>
          <w:sz w:val="32"/>
          <w:szCs w:val="32"/>
        </w:rPr>
      </w:pPr>
    </w:p>
    <w:p w:rsidR="00DE4CF2" w:rsidRPr="00DE4CF2" w:rsidRDefault="00DE4CF2" w:rsidP="00DE4CF2">
      <w:pPr>
        <w:bidi/>
        <w:rPr>
          <w:rFonts w:ascii="Sakkal Majalla" w:hAnsi="Sakkal Majalla" w:cs="Sakkal Majalla"/>
          <w:b/>
          <w:bCs/>
          <w:sz w:val="32"/>
          <w:szCs w:val="32"/>
          <w:rtl/>
        </w:rPr>
      </w:pPr>
    </w:p>
    <w:p w:rsidR="00DE4CF2" w:rsidRDefault="00DE4CF2" w:rsidP="00DE4CF2">
      <w:pPr>
        <w:bidi/>
        <w:rPr>
          <w:rFonts w:ascii="Sakkal Majalla" w:hAnsi="Sakkal Majalla" w:cs="Sakkal Majalla"/>
          <w:sz w:val="32"/>
          <w:szCs w:val="32"/>
          <w:rtl/>
        </w:rPr>
      </w:pPr>
    </w:p>
    <w:p w:rsidR="00995956" w:rsidRDefault="00995956" w:rsidP="00995956">
      <w:pPr>
        <w:bidi/>
        <w:rPr>
          <w:rFonts w:ascii="Sakkal Majalla" w:hAnsi="Sakkal Majalla" w:cs="Sakkal Majalla"/>
          <w:sz w:val="32"/>
          <w:szCs w:val="32"/>
          <w:rtl/>
        </w:rPr>
      </w:pPr>
    </w:p>
    <w:p w:rsidR="00995956" w:rsidRDefault="00995956" w:rsidP="00995956">
      <w:pPr>
        <w:bidi/>
        <w:rPr>
          <w:rFonts w:ascii="Sakkal Majalla" w:hAnsi="Sakkal Majalla" w:cs="Sakkal Majalla"/>
          <w:sz w:val="32"/>
          <w:szCs w:val="32"/>
          <w:rtl/>
        </w:rPr>
      </w:pPr>
    </w:p>
    <w:p w:rsidR="00995956" w:rsidRPr="00995956" w:rsidRDefault="00995956" w:rsidP="00995956">
      <w:pPr>
        <w:bidi/>
        <w:rPr>
          <w:rFonts w:ascii="Sakkal Majalla" w:hAnsi="Sakkal Majalla" w:cs="Sakkal Majalla"/>
          <w:b/>
          <w:bCs/>
          <w:sz w:val="32"/>
          <w:szCs w:val="32"/>
          <w:rtl/>
        </w:rPr>
        <w:sectPr w:rsidR="00995956" w:rsidRPr="00995956"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995956" w:rsidRPr="00995956" w:rsidRDefault="00995956" w:rsidP="00995956">
      <w:pPr>
        <w:bidi/>
        <w:rPr>
          <w:rFonts w:ascii="Sakkal Majalla" w:hAnsi="Sakkal Majalla" w:cs="Sakkal Majalla"/>
          <w:b/>
          <w:bCs/>
          <w:sz w:val="32"/>
          <w:szCs w:val="32"/>
          <w:rtl/>
        </w:rPr>
      </w:pPr>
      <w:r w:rsidRPr="00995956">
        <w:rPr>
          <w:rFonts w:ascii="Sakkal Majalla" w:hAnsi="Sakkal Majalla" w:cs="Sakkal Majalla"/>
          <w:b/>
          <w:bCs/>
          <w:noProof/>
          <w:sz w:val="32"/>
          <w:szCs w:val="32"/>
          <w:rtl/>
          <w:lang w:eastAsia="fr-FR"/>
        </w:rPr>
        <w:lastRenderedPageBreak/>
        <mc:AlternateContent>
          <mc:Choice Requires="wps">
            <w:drawing>
              <wp:anchor distT="0" distB="0" distL="114300" distR="114300" simplePos="0" relativeHeight="251666432" behindDoc="0" locked="0" layoutInCell="1" allowOverlap="1" wp14:anchorId="0FB94910" wp14:editId="5234A6B8">
                <wp:simplePos x="0" y="0"/>
                <wp:positionH relativeFrom="column">
                  <wp:posOffset>14605</wp:posOffset>
                </wp:positionH>
                <wp:positionV relativeFrom="paragraph">
                  <wp:posOffset>-337820</wp:posOffset>
                </wp:positionV>
                <wp:extent cx="5191125" cy="1181100"/>
                <wp:effectExtent l="0" t="0" r="0" b="0"/>
                <wp:wrapNone/>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181100"/>
                        </a:xfrm>
                        <a:prstGeom prst="rect">
                          <a:avLst/>
                        </a:prstGeom>
                        <a:noFill/>
                        <a:ln w="9525">
                          <a:noFill/>
                          <a:miter lim="800000"/>
                          <a:headEnd/>
                          <a:tailEnd/>
                        </a:ln>
                        <a:extLst/>
                      </wps:spPr>
                      <wps:txbx>
                        <w:txbxContent>
                          <w:p w:rsidR="00984CD6" w:rsidRPr="004868A5" w:rsidRDefault="00984CD6" w:rsidP="002A613E">
                            <w:pPr>
                              <w:bidi/>
                              <w:outlineLvl w:val="0"/>
                              <w:rPr>
                                <w:rFonts w:ascii="Traditional Arabic" w:hAnsi="Traditional Arabic" w:cs="Traditional Arabic"/>
                                <w:b/>
                                <w:bCs/>
                                <w:sz w:val="44"/>
                                <w:szCs w:val="44"/>
                                <w:rtl/>
                              </w:rPr>
                            </w:pPr>
                            <w:r>
                              <w:rPr>
                                <w:rFonts w:ascii="Traditional Arabic" w:hAnsi="Traditional Arabic" w:cs="Traditional Arabic" w:hint="cs"/>
                                <w:b/>
                                <w:bCs/>
                                <w:sz w:val="44"/>
                                <w:szCs w:val="44"/>
                                <w:rtl/>
                              </w:rPr>
                              <w:t>ا</w:t>
                            </w:r>
                            <w:r>
                              <w:rPr>
                                <w:rFonts w:ascii="Sakkal Majalla" w:hAnsi="Sakkal Majalla" w:cs="Sakkal Majalla"/>
                                <w:b/>
                                <w:bCs/>
                                <w:sz w:val="44"/>
                                <w:szCs w:val="44"/>
                                <w:rtl/>
                              </w:rPr>
                              <w:t xml:space="preserve"> </w:t>
                            </w:r>
                          </w:p>
                          <w:p w:rsidR="00984CD6" w:rsidRPr="004868A5" w:rsidRDefault="00984CD6" w:rsidP="00995956">
                            <w:pPr>
                              <w:bidi/>
                              <w:jc w:val="center"/>
                              <w:outlineLvl w:val="0"/>
                              <w:rPr>
                                <w:rFonts w:ascii="Andalus" w:hAnsi="Andalus" w:cs="Andalus"/>
                                <w:b/>
                                <w:bCs/>
                                <w:sz w:val="44"/>
                                <w:szCs w:val="44"/>
                              </w:rPr>
                            </w:pPr>
                            <w:r>
                              <w:rPr>
                                <w:rFonts w:ascii="Andalus" w:hAnsi="Andalus" w:cs="Andalus" w:hint="cs"/>
                                <w:b/>
                                <w:bCs/>
                                <w:sz w:val="44"/>
                                <w:szCs w:val="44"/>
                                <w:rtl/>
                              </w:rPr>
                              <w:t>ا</w:t>
                            </w:r>
                            <w:r>
                              <w:rPr>
                                <w:rFonts w:ascii="Andalus" w:hAnsi="Andalus" w:cs="Andalus"/>
                                <w:b/>
                                <w:bCs/>
                                <w:sz w:val="44"/>
                                <w:szCs w:val="44"/>
                                <w:rtl/>
                              </w:rPr>
                              <w:t>ل</w:t>
                            </w:r>
                            <w:r>
                              <w:rPr>
                                <w:rFonts w:ascii="Andalus" w:hAnsi="Andalus" w:cs="Andalus" w:hint="cs"/>
                                <w:b/>
                                <w:bCs/>
                                <w:sz w:val="44"/>
                                <w:szCs w:val="44"/>
                                <w:rtl/>
                              </w:rPr>
                              <w:t xml:space="preserve">نظــــــــــــــــــــــــم عنــــــــــــــــــــــد أبــــــــــــــــي بكـــــــــــــــــر الباقـــــــــــــــــــــــــلاني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B94910" id="Zone de texte 26" o:spid="_x0000_s1030" type="#_x0000_t202" style="position:absolute;left:0;text-align:left;margin-left:1.15pt;margin-top:-26.6pt;width:408.75pt;height: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" filled="f" stroked="f">
                <v:textbox>
                  <w:txbxContent>
                    <w:p w:rsidR="00984CD6" w:rsidRPr="004868A5" w:rsidRDefault="00984CD6" w:rsidP="002A613E">
                      <w:pPr>
                        <w:bidi/>
                        <w:outlineLvl w:val="0"/>
                        <w:rPr>
                          <w:rFonts w:ascii="Traditional Arabic" w:hAnsi="Traditional Arabic" w:cs="Traditional Arabic"/>
                          <w:b/>
                          <w:bCs/>
                          <w:sz w:val="44"/>
                          <w:szCs w:val="44"/>
                          <w:rtl/>
                        </w:rPr>
                      </w:pPr>
                      <w:r>
                        <w:rPr>
                          <w:rFonts w:ascii="Traditional Arabic" w:hAnsi="Traditional Arabic" w:cs="Traditional Arabic" w:hint="cs"/>
                          <w:b/>
                          <w:bCs/>
                          <w:sz w:val="44"/>
                          <w:szCs w:val="44"/>
                          <w:rtl/>
                        </w:rPr>
                        <w:t>ا</w:t>
                      </w:r>
                      <w:r>
                        <w:rPr>
                          <w:rFonts w:ascii="Sakkal Majalla" w:hAnsi="Sakkal Majalla" w:cs="Sakkal Majalla"/>
                          <w:b/>
                          <w:bCs/>
                          <w:sz w:val="44"/>
                          <w:szCs w:val="44"/>
                          <w:rtl/>
                        </w:rPr>
                        <w:t xml:space="preserve"> </w:t>
                      </w:r>
                    </w:p>
                    <w:p w:rsidR="00984CD6" w:rsidRPr="004868A5" w:rsidRDefault="00984CD6" w:rsidP="00995956">
                      <w:pPr>
                        <w:bidi/>
                        <w:jc w:val="center"/>
                        <w:outlineLvl w:val="0"/>
                        <w:rPr>
                          <w:rFonts w:ascii="Andalus" w:hAnsi="Andalus" w:cs="Andalus"/>
                          <w:b/>
                          <w:bCs/>
                          <w:sz w:val="44"/>
                          <w:szCs w:val="44"/>
                        </w:rPr>
                      </w:pPr>
                      <w:r>
                        <w:rPr>
                          <w:rFonts w:ascii="Andalus" w:hAnsi="Andalus" w:cs="Andalus" w:hint="cs"/>
                          <w:b/>
                          <w:bCs/>
                          <w:sz w:val="44"/>
                          <w:szCs w:val="44"/>
                          <w:rtl/>
                        </w:rPr>
                        <w:t>ا</w:t>
                      </w:r>
                      <w:r>
                        <w:rPr>
                          <w:rFonts w:ascii="Andalus" w:hAnsi="Andalus" w:cs="Andalus"/>
                          <w:b/>
                          <w:bCs/>
                          <w:sz w:val="44"/>
                          <w:szCs w:val="44"/>
                          <w:rtl/>
                        </w:rPr>
                        <w:t>ل</w:t>
                      </w:r>
                      <w:r>
                        <w:rPr>
                          <w:rFonts w:ascii="Andalus" w:hAnsi="Andalus" w:cs="Andalus" w:hint="cs"/>
                          <w:b/>
                          <w:bCs/>
                          <w:sz w:val="44"/>
                          <w:szCs w:val="44"/>
                          <w:rtl/>
                        </w:rPr>
                        <w:t xml:space="preserve">نظــــــــــــــــــــــــم عنــــــــــــــــــــــد أبــــــــــــــــي بكـــــــــــــــــر الباقـــــــــــــــــــــــــلاني </w:t>
                      </w:r>
                    </w:p>
                  </w:txbxContent>
                </v:textbox>
              </v:shape>
            </w:pict>
          </mc:Fallback>
        </mc:AlternateContent>
      </w:r>
      <w:r w:rsidRPr="00995956">
        <w:rPr>
          <w:rFonts w:ascii="Sakkal Majalla" w:hAnsi="Sakkal Majalla" w:cs="Sakkal Majalla"/>
          <w:b/>
          <w:bCs/>
          <w:noProof/>
          <w:sz w:val="32"/>
          <w:szCs w:val="32"/>
          <w:rtl/>
          <w:lang w:eastAsia="fr-FR"/>
        </w:rPr>
        <w:drawing>
          <wp:anchor distT="0" distB="0" distL="114300" distR="114300" simplePos="0" relativeHeight="251665408" behindDoc="0" locked="0" layoutInCell="1" allowOverlap="1" wp14:anchorId="48ECB001" wp14:editId="3B28FFB7">
            <wp:simplePos x="0" y="0"/>
            <wp:positionH relativeFrom="margin">
              <wp:posOffset>-128270</wp:posOffset>
            </wp:positionH>
            <wp:positionV relativeFrom="margin">
              <wp:posOffset>-414020</wp:posOffset>
            </wp:positionV>
            <wp:extent cx="5629275" cy="1409700"/>
            <wp:effectExtent l="0" t="0" r="9525" b="0"/>
            <wp:wrapSquare wrapText="bothSides"/>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p>
    <w:p w:rsidR="00995956" w:rsidRPr="00995956" w:rsidRDefault="00995956" w:rsidP="00995956">
      <w:pPr>
        <w:bidi/>
        <w:rPr>
          <w:rFonts w:ascii="Sakkal Majalla" w:hAnsi="Sakkal Majalla" w:cs="Sakkal Majalla"/>
          <w:b/>
          <w:bCs/>
          <w:sz w:val="32"/>
          <w:szCs w:val="32"/>
          <w:rtl/>
        </w:rPr>
      </w:pPr>
    </w:p>
    <w:p w:rsidR="008C5CFA" w:rsidRPr="008C5CFA" w:rsidRDefault="00995956" w:rsidP="008C5CFA">
      <w:pPr>
        <w:bidi/>
        <w:rPr>
          <w:rFonts w:ascii="Sakkal Majalla" w:hAnsi="Sakkal Majalla" w:cs="Sakkal Majalla"/>
          <w:sz w:val="32"/>
          <w:szCs w:val="32"/>
          <w:rtl/>
        </w:rPr>
      </w:pPr>
      <w:r w:rsidRPr="00DE4CF2">
        <w:rPr>
          <w:rFonts w:ascii="Sakkal Majalla" w:hAnsi="Sakkal Majalla" w:cs="Sakkal Majalla" w:hint="cs"/>
          <w:sz w:val="32"/>
          <w:szCs w:val="32"/>
          <w:rtl/>
          <w:lang w:bidi="ar-DZ"/>
        </w:rPr>
        <w:t xml:space="preserve">         </w:t>
      </w:r>
      <w:r w:rsidRPr="00DE4CF2">
        <w:rPr>
          <w:rFonts w:ascii="Sakkal Majalla" w:hAnsi="Sakkal Majalla" w:cs="Sakkal Majalla"/>
          <w:sz w:val="32"/>
          <w:szCs w:val="32"/>
          <w:rtl/>
          <w:lang w:bidi="ar-DZ"/>
        </w:rPr>
        <w:t xml:space="preserve">بدأ البحث في قضية الإعجاز القرآني منذ وقت مبكر جدا حيث تظافرت جهود العلماء بمختلف مشاربهم </w:t>
      </w:r>
      <w:proofErr w:type="gramStart"/>
      <w:r w:rsidRPr="00DE4CF2">
        <w:rPr>
          <w:rFonts w:ascii="Sakkal Majalla" w:hAnsi="Sakkal Majalla" w:cs="Sakkal Majalla"/>
          <w:sz w:val="32"/>
          <w:szCs w:val="32"/>
          <w:rtl/>
          <w:lang w:bidi="ar-DZ"/>
        </w:rPr>
        <w:t>وتوجهاتهم  في</w:t>
      </w:r>
      <w:proofErr w:type="gramEnd"/>
      <w:r w:rsidRPr="00DE4CF2">
        <w:rPr>
          <w:rFonts w:ascii="Sakkal Majalla" w:hAnsi="Sakkal Majalla" w:cs="Sakkal Majalla"/>
          <w:sz w:val="32"/>
          <w:szCs w:val="32"/>
          <w:rtl/>
          <w:lang w:bidi="ar-DZ"/>
        </w:rPr>
        <w:t xml:space="preserve"> الكشف عن وجوه الإعجاز ،والحق أن اهتمام معظمهم ببلاغة النص القرآني وبنيته ونظمه كان له إسهام كبير في </w:t>
      </w:r>
      <w:r w:rsidRPr="00DE4CF2">
        <w:rPr>
          <w:rFonts w:ascii="Sakkal Majalla" w:hAnsi="Sakkal Majalla" w:cs="Sakkal Majalla" w:hint="cs"/>
          <w:sz w:val="32"/>
          <w:szCs w:val="32"/>
          <w:rtl/>
          <w:lang w:bidi="ar-DZ"/>
        </w:rPr>
        <w:t>تكريس مفهوم النظم وبلورة أسسه .</w:t>
      </w:r>
      <w:r w:rsidR="008C5CFA" w:rsidRPr="008C5CFA">
        <w:rPr>
          <w:rFonts w:ascii="Sakkal Majalla" w:hAnsi="Sakkal Majalla" w:cs="Sakkal Majalla" w:hint="cs"/>
          <w:sz w:val="32"/>
          <w:szCs w:val="32"/>
          <w:rtl/>
        </w:rPr>
        <w:t xml:space="preserve"> يعد أبو بكر </w:t>
      </w:r>
      <w:proofErr w:type="gramStart"/>
      <w:r w:rsidR="008C5CFA" w:rsidRPr="008C5CFA">
        <w:rPr>
          <w:rFonts w:ascii="Sakkal Majalla" w:hAnsi="Sakkal Majalla" w:cs="Sakkal Majalla" w:hint="cs"/>
          <w:sz w:val="32"/>
          <w:szCs w:val="32"/>
          <w:rtl/>
        </w:rPr>
        <w:t>الباقلاني</w:t>
      </w:r>
      <w:r w:rsidR="008C5CFA" w:rsidRPr="008C5CFA">
        <w:rPr>
          <w:rFonts w:ascii="Sakkal Majalla" w:hAnsi="Sakkal Majalla" w:cs="Sakkal Majalla" w:hint="cs"/>
          <w:sz w:val="32"/>
          <w:szCs w:val="32"/>
          <w:vertAlign w:val="superscript"/>
          <w:rtl/>
        </w:rPr>
        <w:t>(</w:t>
      </w:r>
      <w:proofErr w:type="gramEnd"/>
      <w:r w:rsidR="008C5CFA" w:rsidRPr="008C5CFA">
        <w:rPr>
          <w:rFonts w:ascii="Sakkal Majalla" w:hAnsi="Sakkal Majalla" w:cs="Sakkal Majalla"/>
          <w:sz w:val="32"/>
          <w:szCs w:val="32"/>
          <w:vertAlign w:val="superscript"/>
          <w:rtl/>
        </w:rPr>
        <w:footnoteReference w:id="13"/>
      </w:r>
      <w:r w:rsidR="008C5CFA" w:rsidRPr="008C5CFA">
        <w:rPr>
          <w:rFonts w:ascii="Sakkal Majalla" w:hAnsi="Sakkal Majalla" w:cs="Sakkal Majalla" w:hint="cs"/>
          <w:sz w:val="32"/>
          <w:szCs w:val="32"/>
          <w:vertAlign w:val="superscript"/>
          <w:rtl/>
        </w:rPr>
        <w:t>)</w:t>
      </w:r>
      <w:r w:rsidR="008C5CFA" w:rsidRPr="008C5CFA">
        <w:rPr>
          <w:rFonts w:ascii="Sakkal Majalla" w:hAnsi="Sakkal Majalla" w:cs="Sakkal Majalla" w:hint="cs"/>
          <w:sz w:val="32"/>
          <w:szCs w:val="32"/>
          <w:rtl/>
        </w:rPr>
        <w:t xml:space="preserve"> أحد أعلام الأشاعرة الذي دافعوا عن صلة النظم بالإعجاز </w:t>
      </w:r>
      <w:r w:rsidR="008C5CFA">
        <w:rPr>
          <w:rFonts w:ascii="Sakkal Majalla" w:hAnsi="Sakkal Majalla" w:cs="Sakkal Majalla" w:hint="cs"/>
          <w:sz w:val="32"/>
          <w:szCs w:val="32"/>
          <w:rtl/>
        </w:rPr>
        <w:t>.</w:t>
      </w:r>
    </w:p>
    <w:p w:rsidR="00995956" w:rsidRPr="00DE4CF2" w:rsidRDefault="00995956" w:rsidP="00995956">
      <w:pPr>
        <w:bidi/>
        <w:rPr>
          <w:rFonts w:ascii="Sakkal Majalla" w:hAnsi="Sakkal Majalla" w:cs="Sakkal Majalla"/>
          <w:sz w:val="32"/>
          <w:szCs w:val="32"/>
          <w:rtl/>
          <w:lang w:bidi="ar-DZ"/>
        </w:rPr>
      </w:pPr>
    </w:p>
    <w:p w:rsidR="00995956" w:rsidRPr="00DE4CF2" w:rsidRDefault="00995956" w:rsidP="00DE4CF2">
      <w:pPr>
        <w:bidi/>
        <w:rPr>
          <w:rFonts w:ascii="Sakkal Majalla" w:hAnsi="Sakkal Majalla" w:cs="Sakkal Majalla"/>
          <w:sz w:val="32"/>
          <w:szCs w:val="32"/>
          <w:rtl/>
          <w:lang w:bidi="ar-DZ"/>
        </w:rPr>
      </w:pPr>
      <w:r w:rsidRPr="00DE4CF2">
        <w:rPr>
          <w:rFonts w:ascii="Sakkal Majalla" w:hAnsi="Sakkal Majalla" w:cs="Sakkal Majalla" w:hint="cs"/>
          <w:sz w:val="32"/>
          <w:szCs w:val="32"/>
          <w:rtl/>
          <w:lang w:bidi="ar-DZ"/>
        </w:rPr>
        <w:lastRenderedPageBreak/>
        <w:t xml:space="preserve">        </w:t>
      </w:r>
      <w:r w:rsidRPr="00DE4CF2">
        <w:rPr>
          <w:rFonts w:ascii="Sakkal Majalla" w:hAnsi="Sakkal Majalla" w:cs="Sakkal Majalla"/>
          <w:sz w:val="32"/>
          <w:szCs w:val="32"/>
          <w:rtl/>
          <w:lang w:bidi="ar-DZ"/>
        </w:rPr>
        <w:t>وتعد محاولة الباقلاني من أبرز الدراسات التراثية العربية التي اهتمت بالن</w:t>
      </w:r>
      <w:r w:rsidRPr="00DE4CF2">
        <w:rPr>
          <w:rFonts w:ascii="Sakkal Majalla" w:hAnsi="Sakkal Majalla" w:cs="Sakkal Majalla" w:hint="cs"/>
          <w:sz w:val="32"/>
          <w:szCs w:val="32"/>
          <w:rtl/>
          <w:lang w:bidi="ar-DZ"/>
        </w:rPr>
        <w:t>ظم</w:t>
      </w:r>
      <w:r w:rsidRPr="00DE4CF2">
        <w:rPr>
          <w:rFonts w:ascii="Sakkal Majalla" w:hAnsi="Sakkal Majalla" w:cs="Sakkal Majalla"/>
          <w:sz w:val="32"/>
          <w:szCs w:val="32"/>
          <w:rtl/>
          <w:lang w:bidi="ar-DZ"/>
        </w:rPr>
        <w:t xml:space="preserve"> في </w:t>
      </w:r>
      <w:r w:rsidRPr="00DE4CF2">
        <w:rPr>
          <w:rFonts w:ascii="Sakkal Majalla" w:hAnsi="Sakkal Majalla" w:cs="Sakkal Majalla" w:hint="cs"/>
          <w:sz w:val="32"/>
          <w:szCs w:val="32"/>
          <w:rtl/>
          <w:lang w:bidi="ar-DZ"/>
        </w:rPr>
        <w:t xml:space="preserve">تفسير </w:t>
      </w:r>
      <w:proofErr w:type="gramStart"/>
      <w:r w:rsidRPr="00DE4CF2">
        <w:rPr>
          <w:rFonts w:ascii="Sakkal Majalla" w:hAnsi="Sakkal Majalla" w:cs="Sakkal Majalla" w:hint="cs"/>
          <w:sz w:val="32"/>
          <w:szCs w:val="32"/>
          <w:rtl/>
          <w:lang w:bidi="ar-DZ"/>
        </w:rPr>
        <w:t>الإعجاز ،</w:t>
      </w:r>
      <w:r w:rsidRPr="00DE4CF2">
        <w:rPr>
          <w:rFonts w:ascii="Sakkal Majalla" w:hAnsi="Sakkal Majalla" w:cs="Sakkal Majalla"/>
          <w:sz w:val="32"/>
          <w:szCs w:val="32"/>
          <w:rtl/>
          <w:lang w:bidi="ar-DZ"/>
        </w:rPr>
        <w:t>حيث</w:t>
      </w:r>
      <w:proofErr w:type="gramEnd"/>
      <w:r w:rsidRPr="00DE4CF2">
        <w:rPr>
          <w:rFonts w:ascii="Sakkal Majalla" w:hAnsi="Sakkal Majalla" w:cs="Sakkal Majalla"/>
          <w:sz w:val="32"/>
          <w:szCs w:val="32"/>
          <w:rtl/>
          <w:lang w:bidi="ar-DZ"/>
        </w:rPr>
        <w:t xml:space="preserve"> سلك منحى مخالفا لمعاصريه  حين توجه إلى النص بوصفه بنية متكاملة لا تقبل التجزئة،</w:t>
      </w:r>
      <w:r w:rsidRPr="00DE4CF2">
        <w:rPr>
          <w:rFonts w:ascii="Sakkal Majalla" w:hAnsi="Sakkal Majalla" w:cs="Sakkal Majalla" w:hint="cs"/>
          <w:sz w:val="32"/>
          <w:szCs w:val="32"/>
          <w:rtl/>
          <w:lang w:bidi="ar-DZ"/>
        </w:rPr>
        <w:t xml:space="preserve"> </w:t>
      </w:r>
      <w:r w:rsidRPr="00DE4CF2">
        <w:rPr>
          <w:rFonts w:ascii="Sakkal Majalla" w:hAnsi="Sakkal Majalla" w:cs="Sakkal Majalla"/>
          <w:sz w:val="32"/>
          <w:szCs w:val="32"/>
          <w:rtl/>
          <w:lang w:bidi="ar-DZ"/>
        </w:rPr>
        <w:t>والوقوف عند بلاغة تماسك النص القرآني وجماليات انسجام عناصره، وذلك من خلال تركيزه على وحدته ا</w:t>
      </w:r>
      <w:r w:rsidR="00DE4CF2">
        <w:rPr>
          <w:rFonts w:ascii="Sakkal Majalla" w:hAnsi="Sakkal Majalla" w:cs="Sakkal Majalla"/>
          <w:sz w:val="32"/>
          <w:szCs w:val="32"/>
          <w:rtl/>
          <w:lang w:bidi="ar-DZ"/>
        </w:rPr>
        <w:t>لكلية</w:t>
      </w:r>
      <w:r w:rsidR="00DE4CF2">
        <w:rPr>
          <w:rFonts w:ascii="Sakkal Majalla" w:hAnsi="Sakkal Majalla" w:cs="Sakkal Majalla" w:hint="cs"/>
          <w:sz w:val="32"/>
          <w:szCs w:val="32"/>
          <w:rtl/>
          <w:lang w:bidi="ar-DZ"/>
        </w:rPr>
        <w:t>.</w:t>
      </w:r>
    </w:p>
    <w:p w:rsidR="00995956" w:rsidRPr="00995956" w:rsidRDefault="00995956" w:rsidP="00995956">
      <w:pPr>
        <w:bidi/>
        <w:rPr>
          <w:rFonts w:ascii="Sakkal Majalla" w:hAnsi="Sakkal Majalla" w:cs="Sakkal Majalla"/>
          <w:b/>
          <w:bCs/>
          <w:sz w:val="32"/>
          <w:szCs w:val="32"/>
          <w:rtl/>
          <w:lang w:bidi="ar-DZ"/>
        </w:rPr>
      </w:pPr>
      <w:proofErr w:type="gramStart"/>
      <w:r w:rsidRPr="00995956">
        <w:rPr>
          <w:rFonts w:ascii="Sakkal Majalla" w:hAnsi="Sakkal Majalla" w:cs="Sakkal Majalla" w:hint="cs"/>
          <w:b/>
          <w:bCs/>
          <w:sz w:val="32"/>
          <w:szCs w:val="32"/>
          <w:rtl/>
          <w:lang w:bidi="ar-DZ"/>
        </w:rPr>
        <w:t>2-</w:t>
      </w:r>
      <w:r w:rsidRPr="00995956">
        <w:rPr>
          <w:rFonts w:ascii="Sakkal Majalla" w:hAnsi="Sakkal Majalla" w:cs="Sakkal Majalla"/>
          <w:b/>
          <w:bCs/>
          <w:sz w:val="32"/>
          <w:szCs w:val="32"/>
          <w:rtl/>
          <w:lang w:bidi="ar-DZ"/>
        </w:rPr>
        <w:t xml:space="preserve">  </w:t>
      </w:r>
      <w:proofErr w:type="gramEnd"/>
      <w:r w:rsidRPr="00995956">
        <w:rPr>
          <w:rFonts w:ascii="Sakkal Majalla" w:hAnsi="Sakkal Majalla" w:cs="Sakkal Majalla"/>
          <w:b/>
          <w:bCs/>
          <w:sz w:val="32"/>
          <w:szCs w:val="32"/>
          <w:rtl/>
          <w:lang w:bidi="ar-DZ"/>
        </w:rPr>
        <w:t xml:space="preserve">مفهوم النظم عند الباقلاني :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يعد (النظم)  مصطلحا مركزيا  في تفسير الإعجاز عند الأشاعرة </w:t>
      </w:r>
      <w:r w:rsidRPr="00995956">
        <w:rPr>
          <w:rFonts w:ascii="Sakkal Majalla" w:hAnsi="Sakkal Majalla" w:cs="Sakkal Majalla"/>
          <w:sz w:val="32"/>
          <w:szCs w:val="32"/>
          <w:rtl/>
        </w:rPr>
        <w:t xml:space="preserve">،وقد أوضح الباقلاني في صدر كتابه أن لا سبيل لمعرفة إعجاز النص القرآني إلا بموازنة نظمه بغيره من كلام الأدباء والفصحاء ، </w:t>
      </w:r>
      <w:r w:rsidRPr="00995956">
        <w:rPr>
          <w:rFonts w:ascii="Sakkal Majalla" w:hAnsi="Sakkal Majalla" w:cs="Sakkal Majalla"/>
          <w:sz w:val="32"/>
          <w:szCs w:val="32"/>
          <w:rtl/>
          <w:lang w:bidi="ar-DZ"/>
        </w:rPr>
        <w:t xml:space="preserve">فأساس ذلك الاختلاف </w:t>
      </w:r>
      <w:r w:rsidRPr="00995956">
        <w:rPr>
          <w:rFonts w:ascii="Sakkal Majalla" w:hAnsi="Sakkal Majalla" w:cs="Sakkal Majalla" w:hint="cs"/>
          <w:sz w:val="32"/>
          <w:szCs w:val="32"/>
          <w:rtl/>
          <w:lang w:bidi="ar-DZ"/>
        </w:rPr>
        <w:t>و</w:t>
      </w:r>
      <w:r w:rsidRPr="00995956">
        <w:rPr>
          <w:rFonts w:ascii="Sakkal Majalla" w:hAnsi="Sakkal Majalla" w:cs="Sakkal Majalla"/>
          <w:sz w:val="32"/>
          <w:szCs w:val="32"/>
          <w:rtl/>
          <w:lang w:bidi="ar-DZ"/>
        </w:rPr>
        <w:t xml:space="preserve">مناطه هو النظم </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لأن نظم القرآن حسب الباقلاني في مستوى أعلى من نظم غيره من الخطابات الأخرى :"</w:t>
      </w:r>
      <w:r w:rsidRPr="00995956">
        <w:rPr>
          <w:rFonts w:ascii="Sakkal Majalla" w:hAnsi="Sakkal Majalla" w:cs="Sakkal Majalla"/>
          <w:sz w:val="32"/>
          <w:szCs w:val="32"/>
          <w:rtl/>
        </w:rPr>
        <w:t xml:space="preserve">وذلك أن نظم القرآن على تصرف وجوهه، وتباين مذاهبه خارج عن المعهود من </w:t>
      </w:r>
      <w:r w:rsidRPr="00995956">
        <w:rPr>
          <w:rFonts w:ascii="Sakkal Majalla" w:hAnsi="Sakkal Majalla" w:cs="Sakkal Majalla"/>
          <w:sz w:val="32"/>
          <w:szCs w:val="32"/>
          <w:u w:val="single"/>
          <w:rtl/>
        </w:rPr>
        <w:t>نظام</w:t>
      </w:r>
      <w:r w:rsidRPr="00995956">
        <w:rPr>
          <w:rFonts w:ascii="Sakkal Majalla" w:hAnsi="Sakkal Majalla" w:cs="Sakkal Majalla"/>
          <w:sz w:val="32"/>
          <w:szCs w:val="32"/>
          <w:rtl/>
        </w:rPr>
        <w:t xml:space="preserve"> جميع كلامهم، ومباين للمألوف من </w:t>
      </w:r>
      <w:r w:rsidRPr="00995956">
        <w:rPr>
          <w:rFonts w:ascii="Sakkal Majalla" w:hAnsi="Sakkal Majalla" w:cs="Sakkal Majalla"/>
          <w:sz w:val="32"/>
          <w:szCs w:val="32"/>
          <w:u w:val="single"/>
          <w:rtl/>
        </w:rPr>
        <w:t>ترتيب خطابهم</w:t>
      </w:r>
      <w:r w:rsidRPr="00995956">
        <w:rPr>
          <w:rFonts w:ascii="Sakkal Majalla" w:hAnsi="Sakkal Majalla" w:cs="Sakkal Majalla"/>
          <w:sz w:val="32"/>
          <w:szCs w:val="32"/>
          <w:rtl/>
        </w:rPr>
        <w:t>، وله أسلوب يختص به، ويتميز في تصرفه عن أساليب الكلام المعتاد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14"/>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rPr>
        <w:t xml:space="preserve">،تأسيسا على ذلك فقد </w:t>
      </w:r>
      <w:r w:rsidRPr="00995956">
        <w:rPr>
          <w:rFonts w:ascii="Sakkal Majalla" w:hAnsi="Sakkal Majalla" w:cs="Sakkal Majalla"/>
          <w:sz w:val="32"/>
          <w:szCs w:val="32"/>
          <w:rtl/>
          <w:lang w:bidi="ar-DZ"/>
        </w:rPr>
        <w:t>اعتمد على "فكرة النظم  كأداة إجرائية ووسيلة من وسائل التحليل النصي انطلق منها لبيان إعجاز القرآن الكريم واختلافه من حيث الترابط والانسجام عن غيره من الخطابات العربية المعهودة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15"/>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rPr>
        <w:t>.</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ولو عدنا لتحديد مفهوم هذا المصطلح عند الباقلاني </w:t>
      </w:r>
      <w:r w:rsidRPr="00995956">
        <w:rPr>
          <w:rFonts w:ascii="Sakkal Majalla" w:hAnsi="Sakkal Majalla" w:cs="Sakkal Majalla"/>
          <w:sz w:val="32"/>
          <w:szCs w:val="32"/>
          <w:rtl/>
          <w:lang w:bidi="ar-DZ"/>
        </w:rPr>
        <w:t xml:space="preserve">فإننا لا نحظى بنص صريح يحدد فيه مفهوم النظم بشكل </w:t>
      </w:r>
      <w:proofErr w:type="gramStart"/>
      <w:r w:rsidRPr="00995956">
        <w:rPr>
          <w:rFonts w:ascii="Sakkal Majalla" w:hAnsi="Sakkal Majalla" w:cs="Sakkal Majalla"/>
          <w:sz w:val="32"/>
          <w:szCs w:val="32"/>
          <w:rtl/>
          <w:lang w:bidi="ar-DZ"/>
        </w:rPr>
        <w:t>واضح ،إلا</w:t>
      </w:r>
      <w:proofErr w:type="gramEnd"/>
      <w:r w:rsidRPr="00995956">
        <w:rPr>
          <w:rFonts w:ascii="Sakkal Majalla" w:hAnsi="Sakkal Majalla" w:cs="Sakkal Majalla"/>
          <w:sz w:val="32"/>
          <w:szCs w:val="32"/>
          <w:rtl/>
          <w:lang w:bidi="ar-DZ"/>
        </w:rPr>
        <w:t xml:space="preserve"> أنه يمكننا أن نستشف ذلك من المصطلحات التي ترد مقترنة بكلمة النظم عنده  وأهمها (الترتيب)</w:t>
      </w:r>
      <w:r w:rsidRPr="00995956">
        <w:rPr>
          <w:rFonts w:ascii="Sakkal Majalla" w:hAnsi="Sakkal Majalla" w:cs="Sakkal Majalla" w:hint="cs"/>
          <w:sz w:val="32"/>
          <w:szCs w:val="32"/>
          <w:vertAlign w:val="superscript"/>
          <w:rtl/>
          <w:lang w:bidi="ar-DZ"/>
        </w:rPr>
        <w:t xml:space="preserve"> (</w:t>
      </w:r>
      <w:r w:rsidRPr="00995956">
        <w:rPr>
          <w:rFonts w:ascii="Sakkal Majalla" w:hAnsi="Sakkal Majalla" w:cs="Sakkal Majalla"/>
          <w:sz w:val="32"/>
          <w:szCs w:val="32"/>
          <w:vertAlign w:val="superscript"/>
          <w:rtl/>
          <w:lang w:bidi="ar-DZ"/>
        </w:rPr>
        <w:footnoteReference w:id="16"/>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،كما يقترن مصطلح النظم عنده بمصطلحي (التأليف والرصف)</w:t>
      </w:r>
      <w:r w:rsidRPr="00995956">
        <w:rPr>
          <w:rFonts w:ascii="Sakkal Majalla" w:hAnsi="Sakkal Majalla" w:cs="Sakkal Majalla" w:hint="cs"/>
          <w:sz w:val="32"/>
          <w:szCs w:val="32"/>
          <w:vertAlign w:val="superscript"/>
          <w:rtl/>
          <w:lang w:bidi="ar-DZ"/>
        </w:rPr>
        <w:t xml:space="preserve"> (</w:t>
      </w:r>
      <w:r w:rsidRPr="00995956">
        <w:rPr>
          <w:rFonts w:ascii="Sakkal Majalla" w:hAnsi="Sakkal Majalla" w:cs="Sakkal Majalla"/>
          <w:sz w:val="32"/>
          <w:szCs w:val="32"/>
          <w:vertAlign w:val="superscript"/>
          <w:rtl/>
          <w:lang w:bidi="ar-DZ"/>
        </w:rPr>
        <w:footnoteReference w:id="17"/>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،وهما أكثر المصطلحات استعمالا في الكتاب ، وأحيانا أخرى يستخدم مصطلحي (السبك والنسج)</w:t>
      </w:r>
      <w:r w:rsidRPr="00995956">
        <w:rPr>
          <w:rFonts w:ascii="Sakkal Majalla" w:hAnsi="Sakkal Majalla" w:cs="Sakkal Majalla" w:hint="cs"/>
          <w:sz w:val="32"/>
          <w:szCs w:val="32"/>
          <w:vertAlign w:val="superscript"/>
          <w:rtl/>
          <w:lang w:bidi="ar-DZ"/>
        </w:rPr>
        <w:t xml:space="preserve"> (</w:t>
      </w:r>
      <w:r w:rsidRPr="00995956">
        <w:rPr>
          <w:rFonts w:ascii="Sakkal Majalla" w:hAnsi="Sakkal Majalla" w:cs="Sakkal Majalla"/>
          <w:sz w:val="32"/>
          <w:szCs w:val="32"/>
          <w:vertAlign w:val="superscript"/>
          <w:rtl/>
          <w:lang w:bidi="ar-DZ"/>
        </w:rPr>
        <w:footnoteReference w:id="18"/>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xml:space="preserve">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يتضح مما تقدم أن النظم عنده مرادف للترتيب </w:t>
      </w:r>
      <w:proofErr w:type="gramStart"/>
      <w:r w:rsidRPr="00995956">
        <w:rPr>
          <w:rFonts w:ascii="Sakkal Majalla" w:hAnsi="Sakkal Majalla" w:cs="Sakkal Majalla"/>
          <w:sz w:val="32"/>
          <w:szCs w:val="32"/>
          <w:rtl/>
          <w:lang w:bidi="ar-DZ"/>
        </w:rPr>
        <w:t>والتتابع ،</w:t>
      </w:r>
      <w:proofErr w:type="gramEnd"/>
      <w:r w:rsidRPr="00995956">
        <w:rPr>
          <w:rFonts w:ascii="Sakkal Majalla" w:hAnsi="Sakkal Majalla" w:cs="Sakkal Majalla"/>
          <w:sz w:val="32"/>
          <w:szCs w:val="32"/>
          <w:rtl/>
          <w:lang w:bidi="ar-DZ"/>
        </w:rPr>
        <w:t xml:space="preserve"> لو تتبعنا السياقات التي وردت فيها كلمة(النظم ) لوجدناها تسبق مصطلح الخطاب ، الذي يقصد به الخطاب القرآني أو الشعري أو النصوص النثرية</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19"/>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vertAlign w:val="superscript"/>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والنظم يريد به الباقلاني ذلك التأليف الراقي للكلام وحسن رصفه وبنائه وانسجامه على نسق واحد من الجودة والبلاغة إذ بنى عليه مسألة الإعجاز وسعى </w:t>
      </w:r>
      <w:proofErr w:type="gramStart"/>
      <w:r w:rsidRPr="00995956">
        <w:rPr>
          <w:rFonts w:ascii="Sakkal Majalla" w:hAnsi="Sakkal Majalla" w:cs="Sakkal Majalla"/>
          <w:sz w:val="32"/>
          <w:szCs w:val="32"/>
          <w:rtl/>
          <w:lang w:bidi="ar-DZ"/>
        </w:rPr>
        <w:t>لإثباتها ،يقول</w:t>
      </w:r>
      <w:proofErr w:type="gramEnd"/>
      <w:r w:rsidRPr="00995956">
        <w:rPr>
          <w:rFonts w:ascii="Sakkal Majalla" w:hAnsi="Sakkal Majalla" w:cs="Sakkal Majalla"/>
          <w:sz w:val="32"/>
          <w:szCs w:val="32"/>
          <w:rtl/>
          <w:lang w:bidi="ar-DZ"/>
        </w:rPr>
        <w:t xml:space="preserve"> :" ليس الإعجاز في نفس الحروف وإنما هو في نظمها</w:t>
      </w:r>
      <w:r w:rsidRPr="00995956">
        <w:rPr>
          <w:rFonts w:ascii="Sakkal Majalla" w:hAnsi="Sakkal Majalla" w:cs="Sakkal Majalla"/>
          <w:sz w:val="32"/>
          <w:szCs w:val="32"/>
        </w:rPr>
        <w:t xml:space="preserve"> </w:t>
      </w:r>
      <w:r w:rsidRPr="00995956">
        <w:rPr>
          <w:rFonts w:ascii="Sakkal Majalla" w:hAnsi="Sakkal Majalla" w:cs="Sakkal Majalla"/>
          <w:sz w:val="32"/>
          <w:szCs w:val="32"/>
          <w:rtl/>
          <w:lang w:bidi="ar-DZ"/>
        </w:rPr>
        <w:t xml:space="preserve">وإحكام رصفها وكونها على وزن ما أتى به النبي صلى الله عليه وسلم ،وليس نظمها أكثر من </w:t>
      </w:r>
      <w:r w:rsidRPr="00995956">
        <w:rPr>
          <w:rFonts w:ascii="Sakkal Majalla" w:hAnsi="Sakkal Majalla" w:cs="Sakkal Majalla"/>
          <w:sz w:val="32"/>
          <w:szCs w:val="32"/>
          <w:rtl/>
          <w:lang w:bidi="ar-DZ"/>
        </w:rPr>
        <w:lastRenderedPageBreak/>
        <w:t>وجودها متقدمة ومتأخرة ومترتبة في الوجود وليس لها نظم سواها ،وهو كتتابع الحركات إلى السماء ووجود بعضها قبل بعض ووجود بعضها بعد بعض</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0"/>
      </w:r>
      <w:r w:rsidRPr="00995956">
        <w:rPr>
          <w:rFonts w:ascii="Sakkal Majalla" w:hAnsi="Sakkal Majalla" w:cs="Sakkal Majalla" w:hint="cs"/>
          <w:sz w:val="32"/>
          <w:szCs w:val="32"/>
          <w:vertAlign w:val="superscript"/>
          <w:rtl/>
          <w:lang w:bidi="ar-DZ"/>
        </w:rPr>
        <w:t>)</w:t>
      </w:r>
    </w:p>
    <w:p w:rsidR="00995956" w:rsidRPr="00995956" w:rsidRDefault="00995956" w:rsidP="00995956">
      <w:pPr>
        <w:bidi/>
        <w:rPr>
          <w:rFonts w:ascii="Sakkal Majalla" w:hAnsi="Sakkal Majalla" w:cs="Sakkal Majalla"/>
          <w:sz w:val="32"/>
          <w:szCs w:val="32"/>
          <w:vertAlign w:val="superscript"/>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وحين وصف  الباقلاني النص القرآني بكونه : " بديع النظم عجيب التأليف متناه في البلاغة إلى الحد الذي يعلم عجز الخلق عنه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1"/>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xml:space="preserve"> لم يكن يقصد بالتأكيد نظم الكلمات داخل الجمل فحسب ،بل إن هذا المفهوم ينصرف إلى ما هو أوسع من ذلك ، إنه بالتأكيد _وإضافة لما سبق –يشير إلى نظم الجمل والعبارات التي يتألف منها النص بمجموعه ،بدليل أنه أدرج ضمن مفهوم النظم ما صرح به في قوله :"  </w:t>
      </w:r>
      <w:r w:rsidRPr="00995956">
        <w:rPr>
          <w:rFonts w:ascii="Sakkal Majalla" w:hAnsi="Sakkal Majalla" w:cs="Sakkal Majalla"/>
          <w:sz w:val="32"/>
          <w:szCs w:val="32"/>
          <w:rtl/>
        </w:rPr>
        <w:t xml:space="preserve">إن مراعاة الفواتح والخواتم، والمطلع والمقاطع، والفصل والوصل، بعد صحة الكلام، ووجود الفصاحة فيه - مما لا بد منه، وإن الإخلال بذلك يخل بالنظم، ويذهب رونقه، ويحيل </w:t>
      </w:r>
      <w:proofErr w:type="spellStart"/>
      <w:r w:rsidRPr="00995956">
        <w:rPr>
          <w:rFonts w:ascii="Sakkal Majalla" w:hAnsi="Sakkal Majalla" w:cs="Sakkal Majalla"/>
          <w:sz w:val="32"/>
          <w:szCs w:val="32"/>
          <w:rtl/>
        </w:rPr>
        <w:t>بهحته</w:t>
      </w:r>
      <w:proofErr w:type="spellEnd"/>
      <w:r w:rsidRPr="00995956">
        <w:rPr>
          <w:rFonts w:ascii="Sakkal Majalla" w:hAnsi="Sakkal Majalla" w:cs="Sakkal Majalla"/>
          <w:sz w:val="32"/>
          <w:szCs w:val="32"/>
          <w:rtl/>
        </w:rPr>
        <w:t xml:space="preserve">، ويأخذ ماءه </w:t>
      </w:r>
      <w:proofErr w:type="spellStart"/>
      <w:r w:rsidRPr="00995956">
        <w:rPr>
          <w:rFonts w:ascii="Sakkal Majalla" w:hAnsi="Sakkal Majalla" w:cs="Sakkal Majalla"/>
          <w:sz w:val="32"/>
          <w:szCs w:val="32"/>
          <w:rtl/>
        </w:rPr>
        <w:t>وبهاءه</w:t>
      </w:r>
      <w:proofErr w:type="spellEnd"/>
      <w:r w:rsidRPr="00995956">
        <w:rPr>
          <w:rFonts w:ascii="Sakkal Majalla" w:hAnsi="Sakkal Majalla" w:cs="Sakkal Majalla"/>
          <w:sz w:val="32"/>
          <w:szCs w:val="32"/>
          <w:rtl/>
        </w:rPr>
        <w:t>."</w:t>
      </w:r>
      <w:r w:rsidRPr="00995956">
        <w:rPr>
          <w:rFonts w:ascii="Sakkal Majalla" w:hAnsi="Sakkal Majalla" w:cs="Sakkal Majalla" w:hint="cs"/>
          <w:sz w:val="32"/>
          <w:szCs w:val="32"/>
          <w:vertAlign w:val="superscript"/>
          <w:rtl/>
          <w:lang w:bidi="ar-DZ"/>
        </w:rPr>
        <w:t xml:space="preserve"> (</w:t>
      </w:r>
      <w:r w:rsidRPr="00995956">
        <w:rPr>
          <w:rFonts w:ascii="Sakkal Majalla" w:hAnsi="Sakkal Majalla" w:cs="Sakkal Majalla"/>
          <w:sz w:val="32"/>
          <w:szCs w:val="32"/>
          <w:vertAlign w:val="superscript"/>
          <w:rtl/>
          <w:lang w:bidi="ar-DZ"/>
        </w:rPr>
        <w:footnoteReference w:id="22"/>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065E36">
      <w:pPr>
        <w:bidi/>
        <w:rPr>
          <w:rFonts w:ascii="Sakkal Majalla" w:hAnsi="Sakkal Majalla" w:cs="Sakkal Majalla"/>
          <w:sz w:val="32"/>
          <w:szCs w:val="32"/>
          <w:rtl/>
          <w:lang w:bidi="ar-DZ"/>
        </w:rPr>
      </w:pP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 بناء على هذا الفهم الموسع لمصطلح النظم</w:t>
      </w:r>
      <w:proofErr w:type="gramStart"/>
      <w:r w:rsidRPr="00995956">
        <w:rPr>
          <w:rFonts w:ascii="Sakkal Majalla" w:hAnsi="Sakkal Majalla" w:cs="Sakkal Majalla"/>
          <w:sz w:val="32"/>
          <w:szCs w:val="32"/>
          <w:rtl/>
        </w:rPr>
        <w:t xml:space="preserve">، </w:t>
      </w:r>
      <w:r w:rsidRPr="00995956">
        <w:rPr>
          <w:rFonts w:ascii="Sakkal Majalla" w:hAnsi="Sakkal Majalla" w:cs="Sakkal Majalla"/>
          <w:sz w:val="32"/>
          <w:szCs w:val="32"/>
          <w:rtl/>
          <w:lang w:bidi="ar-DZ"/>
        </w:rPr>
        <w:t>،يتضح</w:t>
      </w:r>
      <w:proofErr w:type="gramEnd"/>
      <w:r w:rsidRPr="00995956">
        <w:rPr>
          <w:rFonts w:ascii="Sakkal Majalla" w:hAnsi="Sakkal Majalla" w:cs="Sakkal Majalla"/>
          <w:sz w:val="32"/>
          <w:szCs w:val="32"/>
          <w:rtl/>
          <w:lang w:bidi="ar-DZ"/>
        </w:rPr>
        <w:t xml:space="preserve"> أن الباقلاني توجه إلى النص بوصفه بنية متكاملة لا تقبل التجزئة ،ومن ثم قدم تحليلاته انطلاقا من البنية المتكاملة للنص ، سواء أكان النص القرآني أم غيره من النصوص . "</w:t>
      </w:r>
      <w:r w:rsidRPr="00995956">
        <w:rPr>
          <w:rFonts w:ascii="Sakkal Majalla" w:hAnsi="Sakkal Majalla" w:cs="Sakkal Majalla" w:hint="cs"/>
          <w:sz w:val="32"/>
          <w:szCs w:val="32"/>
          <w:rtl/>
          <w:lang w:bidi="ar-DZ"/>
        </w:rPr>
        <w:t>ف</w:t>
      </w:r>
      <w:r w:rsidRPr="00995956">
        <w:rPr>
          <w:rFonts w:ascii="Sakkal Majalla" w:hAnsi="Sakkal Majalla" w:cs="Sakkal Majalla"/>
          <w:sz w:val="32"/>
          <w:szCs w:val="32"/>
          <w:rtl/>
          <w:lang w:bidi="ar-DZ"/>
        </w:rPr>
        <w:t xml:space="preserve">النظم عند الباقلاني ليس إلا وضع الألفاظ المفردة في </w:t>
      </w:r>
      <w:proofErr w:type="gramStart"/>
      <w:r w:rsidRPr="00995956">
        <w:rPr>
          <w:rFonts w:ascii="Sakkal Majalla" w:hAnsi="Sakkal Majalla" w:cs="Sakkal Majalla"/>
          <w:sz w:val="32"/>
          <w:szCs w:val="32"/>
          <w:rtl/>
          <w:lang w:bidi="ar-DZ"/>
        </w:rPr>
        <w:t>الجملة ،والجمل</w:t>
      </w:r>
      <w:proofErr w:type="gramEnd"/>
      <w:r w:rsidRPr="00995956">
        <w:rPr>
          <w:rFonts w:ascii="Sakkal Majalla" w:hAnsi="Sakkal Majalla" w:cs="Sakkal Majalla"/>
          <w:sz w:val="32"/>
          <w:szCs w:val="32"/>
          <w:rtl/>
          <w:lang w:bidi="ar-DZ"/>
        </w:rPr>
        <w:t xml:space="preserve"> في العبارات التي تكون أبياتا أو فقرات من النثر أو آيات في القرآن ثم وضع هذه وتلك في الكل وضعا يتحقق به الغرض الذي يراد من أجله الكلام على أجمل صورة ممكنة مراعيا في ذلك كله أن الاعتبارات والعلاقات تختلف من قائل وقائل من حيث </w:t>
      </w:r>
      <w:proofErr w:type="spellStart"/>
      <w:r w:rsidRPr="00995956">
        <w:rPr>
          <w:rFonts w:ascii="Sakkal Majalla" w:hAnsi="Sakkal Majalla" w:cs="Sakkal Majalla"/>
          <w:sz w:val="32"/>
          <w:szCs w:val="32"/>
          <w:rtl/>
          <w:lang w:bidi="ar-DZ"/>
        </w:rPr>
        <w:t>التهدي</w:t>
      </w:r>
      <w:proofErr w:type="spellEnd"/>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3"/>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hint="cs"/>
          <w:sz w:val="32"/>
          <w:szCs w:val="32"/>
          <w:rtl/>
          <w:lang w:bidi="ar-DZ"/>
        </w:rPr>
        <w:t xml:space="preserve">  </w:t>
      </w:r>
    </w:p>
    <w:p w:rsidR="00995956" w:rsidRPr="00995956" w:rsidRDefault="00995956" w:rsidP="00995956">
      <w:pPr>
        <w:bidi/>
        <w:rPr>
          <w:rFonts w:ascii="Sakkal Majalla" w:hAnsi="Sakkal Majalla" w:cs="Sakkal Majalla"/>
          <w:b/>
          <w:bCs/>
          <w:sz w:val="32"/>
          <w:szCs w:val="32"/>
          <w:rtl/>
        </w:rPr>
      </w:pPr>
      <w:proofErr w:type="gramStart"/>
      <w:r w:rsidRPr="00995956">
        <w:rPr>
          <w:rFonts w:ascii="Sakkal Majalla" w:hAnsi="Sakkal Majalla" w:cs="Sakkal Majalla" w:hint="cs"/>
          <w:b/>
          <w:bCs/>
          <w:sz w:val="32"/>
          <w:szCs w:val="32"/>
          <w:rtl/>
        </w:rPr>
        <w:t>3-</w:t>
      </w:r>
      <w:r w:rsidRPr="00995956">
        <w:rPr>
          <w:rFonts w:ascii="Sakkal Majalla" w:hAnsi="Sakkal Majalla" w:cs="Sakkal Majalla"/>
          <w:b/>
          <w:bCs/>
          <w:sz w:val="32"/>
          <w:szCs w:val="32"/>
          <w:rtl/>
        </w:rPr>
        <w:t xml:space="preserve"> منهجه</w:t>
      </w:r>
      <w:proofErr w:type="gramEnd"/>
      <w:r w:rsidRPr="00995956">
        <w:rPr>
          <w:rFonts w:ascii="Sakkal Majalla" w:hAnsi="Sakkal Majalla" w:cs="Sakkal Majalla"/>
          <w:b/>
          <w:bCs/>
          <w:sz w:val="32"/>
          <w:szCs w:val="32"/>
          <w:rtl/>
        </w:rPr>
        <w:t xml:space="preserve"> : </w:t>
      </w:r>
    </w:p>
    <w:p w:rsidR="00995956" w:rsidRPr="00995956" w:rsidRDefault="00995956" w:rsidP="00995956">
      <w:pPr>
        <w:bidi/>
        <w:rPr>
          <w:rFonts w:ascii="Sakkal Majalla" w:hAnsi="Sakkal Majalla" w:cs="Sakkal Majalla"/>
          <w:sz w:val="32"/>
          <w:szCs w:val="32"/>
          <w:rtl/>
          <w:lang w:bidi="ar-DZ"/>
        </w:rPr>
      </w:pPr>
      <w:proofErr w:type="gramStart"/>
      <w:r w:rsidRPr="00995956">
        <w:rPr>
          <w:rFonts w:ascii="Sakkal Majalla" w:hAnsi="Sakkal Majalla" w:cs="Sakkal Majalla"/>
          <w:sz w:val="32"/>
          <w:szCs w:val="32"/>
          <w:rtl/>
          <w:lang w:bidi="ar-DZ"/>
        </w:rPr>
        <w:t>قسم  الباقلاني</w:t>
      </w:r>
      <w:proofErr w:type="gramEnd"/>
      <w:r w:rsidRPr="00995956">
        <w:rPr>
          <w:rFonts w:ascii="Sakkal Majalla" w:hAnsi="Sakkal Majalla" w:cs="Sakkal Majalla"/>
          <w:sz w:val="32"/>
          <w:szCs w:val="32"/>
          <w:rtl/>
          <w:lang w:bidi="ar-DZ"/>
        </w:rPr>
        <w:t xml:space="preserve"> كتابه" إعجاز القرآن"  إلى قسمين :أولهما نظري خصصه لتوضيح رؤيته وعرض تصوراته حول الإعجاز مبينا أهمية النظم في إدراك الإعجاز ،أما الثاني فقد تجاوز  فيه هذا الإطار النظري إلى الممارسة التطبيقية حين أورد نصوصا شعرية وأخرى نثرية، فكان هذا القسم ميدانا للممارسة النصية .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وحتى يتمكن الباقلاني من إثبات وقوع الإعجاز في النظم فقد اعتمد على آلية الموازنة كأداة إجرائية ليقارن بين نظم القرآن الكريم كاملا ونظم مختلف الأجناس الأدبية،  فعرض خطب الخلفاء الراشدين والصحابة وعلق عليها ،كما اختار طائفة من قصائد كاملة لفحول الشعراء فتناولها بالدراسة والتحليل من أجل الكشف عن ميزات النص القرآني ليعرف الفرق بينها وبين "الكلام الصادر من الربوبية الطالع عن </w:t>
      </w:r>
      <w:r w:rsidRPr="00995956">
        <w:rPr>
          <w:rFonts w:ascii="Sakkal Majalla" w:hAnsi="Sakkal Majalla" w:cs="Sakkal Majalla"/>
          <w:sz w:val="32"/>
          <w:szCs w:val="32"/>
          <w:rtl/>
          <w:lang w:bidi="ar-DZ"/>
        </w:rPr>
        <w:lastRenderedPageBreak/>
        <w:t>الإلهية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4"/>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sz w:val="32"/>
          <w:szCs w:val="32"/>
          <w:rtl/>
          <w:lang w:bidi="ar-DZ"/>
        </w:rPr>
        <w:t>،مستهدفا إبراز فكرة مفادها: أن البيان الإلهي نظما وبلاغة وفصاحة يفوق قدرة البشر،</w:t>
      </w: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ولذلك تعتبر دراسته نصية في أساسه</w:t>
      </w:r>
      <w:r w:rsidRPr="00995956">
        <w:rPr>
          <w:rFonts w:ascii="Sakkal Majalla" w:hAnsi="Sakkal Majalla" w:cs="Sakkal Majalla" w:hint="cs"/>
          <w:sz w:val="32"/>
          <w:szCs w:val="32"/>
          <w:rtl/>
          <w:lang w:bidi="ar-DZ"/>
        </w:rPr>
        <w:t>ا.</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والواقع أن النصوص التي اختارها كانت منتقاة بعناية وحرص شديد ،حيث عمد إلى ما حظي منها بإجماع الدارسين على جودتها وتفوقها والبراعة في تأليفها  وحسن اختيار تراكيبها على غرار معلقة امرئ القيس ولامية البحتري "أهلا بذلكم الخيال المقبل" ،ومن خلال التدقيق في نسجها وبنيتها استطاع الكشف عن :" مواضع خللها وعلى تفاوت نظمها وعلى اختلاف فصولها وعلى كثرة فضولها وعلى شدة تعسفها وبعض تكلفها وما تجمع من كلام رفيع يقرن بينه وبين كلام وضيع  وبين لفظ سوقي يقرن بلفظ مملوكي "</w:t>
      </w:r>
      <w:r w:rsidRPr="00995956">
        <w:rPr>
          <w:rFonts w:ascii="Sakkal Majalla" w:hAnsi="Sakkal Majalla" w:cs="Sakkal Majalla"/>
          <w:sz w:val="32"/>
          <w:szCs w:val="32"/>
          <w:vertAlign w:val="superscript"/>
          <w:rtl/>
          <w:lang w:bidi="ar-DZ"/>
        </w:rPr>
        <w:t>(</w:t>
      </w:r>
      <w:r w:rsidRPr="00995956">
        <w:rPr>
          <w:rFonts w:ascii="Sakkal Majalla" w:hAnsi="Sakkal Majalla" w:cs="Sakkal Majalla"/>
          <w:sz w:val="32"/>
          <w:szCs w:val="32"/>
          <w:vertAlign w:val="superscript"/>
          <w:rtl/>
          <w:lang w:bidi="ar-DZ"/>
        </w:rPr>
        <w:footnoteReference w:id="25"/>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،ليخلص إلى نتيجة مفادها أن هذه النصوص وإن كانت من أجود وأرقى الكلام إلا أنها لا ترقى إلى مستوى نظم القرآن وتماسكه وانسجامه فهي أقل درجة في النظم والانسجام منه ،ولم يستثن الباقلاني خطب النبي صلى الله عيه وسلم من تحليلاته –بوصفها خطابا بشريا-، فقد دعا إلى التأمل و الموازنة بينها وبين النص القرآني حتى يتضح للقارئ أنه :" لا محالة أن نظم القرآن من الأمر الإلهي وأن كلام النبي صلى الله عليه وسلم من الأمر النبوي</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6"/>
      </w:r>
      <w:r w:rsidRPr="00995956">
        <w:rPr>
          <w:rFonts w:ascii="Sakkal Majalla" w:hAnsi="Sakkal Majalla" w:cs="Sakkal Majalla" w:hint="cs"/>
          <w:sz w:val="32"/>
          <w:szCs w:val="32"/>
          <w:vertAlign w:val="superscript"/>
          <w:rtl/>
          <w:lang w:bidi="ar-DZ"/>
        </w:rPr>
        <w:t xml:space="preserve">) </w:t>
      </w:r>
      <w:r w:rsidRPr="00995956">
        <w:rPr>
          <w:rFonts w:ascii="Sakkal Majalla" w:hAnsi="Sakkal Majalla" w:cs="Sakkal Majalla"/>
          <w:sz w:val="32"/>
          <w:szCs w:val="32"/>
          <w:rtl/>
          <w:lang w:bidi="ar-DZ"/>
        </w:rPr>
        <w:t xml:space="preserve">مبرهنا على أن البون شاسع بين </w:t>
      </w:r>
      <w:proofErr w:type="gramStart"/>
      <w:r w:rsidRPr="00995956">
        <w:rPr>
          <w:rFonts w:ascii="Sakkal Majalla" w:hAnsi="Sakkal Majalla" w:cs="Sakkal Majalla"/>
          <w:sz w:val="32"/>
          <w:szCs w:val="32"/>
          <w:rtl/>
          <w:lang w:bidi="ar-DZ"/>
        </w:rPr>
        <w:t>النظمين  وأن</w:t>
      </w:r>
      <w:proofErr w:type="gramEnd"/>
      <w:r w:rsidRPr="00995956">
        <w:rPr>
          <w:rFonts w:ascii="Sakkal Majalla" w:hAnsi="Sakkal Majalla" w:cs="Sakkal Majalla"/>
          <w:sz w:val="32"/>
          <w:szCs w:val="32"/>
          <w:rtl/>
          <w:lang w:bidi="ar-DZ"/>
        </w:rPr>
        <w:t xml:space="preserve"> القرآن يعلو على غيره من أساليب الخطاب الأدبي عند العرب وجميع فنون القول لديهم فـ:" نظم القرآن يزيد في فصاحته على كل نظم ويتقدم في بلاغته على كل قول </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7"/>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b/>
          <w:bCs/>
          <w:sz w:val="32"/>
          <w:szCs w:val="32"/>
          <w:rtl/>
          <w:lang w:bidi="ar-DZ"/>
        </w:rPr>
        <w:t xml:space="preserve">    </w:t>
      </w:r>
    </w:p>
    <w:p w:rsidR="00995956" w:rsidRPr="00995956" w:rsidRDefault="00995956" w:rsidP="00995956">
      <w:pPr>
        <w:bidi/>
        <w:rPr>
          <w:rFonts w:ascii="Sakkal Majalla" w:hAnsi="Sakkal Majalla" w:cs="Sakkal Majalla"/>
          <w:b/>
          <w:bCs/>
          <w:sz w:val="32"/>
          <w:szCs w:val="32"/>
          <w:rtl/>
          <w:lang w:bidi="ar-DZ"/>
        </w:rPr>
      </w:pPr>
      <w:proofErr w:type="gramStart"/>
      <w:r w:rsidRPr="00995956">
        <w:rPr>
          <w:rFonts w:ascii="Sakkal Majalla" w:hAnsi="Sakkal Majalla" w:cs="Sakkal Majalla" w:hint="cs"/>
          <w:b/>
          <w:bCs/>
          <w:sz w:val="32"/>
          <w:szCs w:val="32"/>
          <w:rtl/>
          <w:lang w:bidi="ar-DZ"/>
        </w:rPr>
        <w:t>4-</w:t>
      </w:r>
      <w:r w:rsidRPr="00995956">
        <w:rPr>
          <w:rFonts w:ascii="Sakkal Majalla" w:hAnsi="Sakkal Majalla" w:cs="Sakkal Majalla"/>
          <w:b/>
          <w:bCs/>
          <w:sz w:val="32"/>
          <w:szCs w:val="32"/>
          <w:rtl/>
          <w:lang w:bidi="ar-DZ"/>
        </w:rPr>
        <w:t xml:space="preserve"> مظاهر</w:t>
      </w:r>
      <w:proofErr w:type="gramEnd"/>
      <w:r w:rsidRPr="00995956">
        <w:rPr>
          <w:rFonts w:ascii="Sakkal Majalla" w:hAnsi="Sakkal Majalla" w:cs="Sakkal Majalla"/>
          <w:b/>
          <w:bCs/>
          <w:sz w:val="32"/>
          <w:szCs w:val="32"/>
          <w:rtl/>
          <w:lang w:bidi="ar-DZ"/>
        </w:rPr>
        <w:t xml:space="preserve"> </w:t>
      </w:r>
      <w:r w:rsidRPr="00995956">
        <w:rPr>
          <w:rFonts w:ascii="Sakkal Majalla" w:hAnsi="Sakkal Majalla" w:cs="Sakkal Majalla" w:hint="cs"/>
          <w:b/>
          <w:bCs/>
          <w:sz w:val="32"/>
          <w:szCs w:val="32"/>
          <w:rtl/>
          <w:lang w:bidi="ar-DZ"/>
        </w:rPr>
        <w:t>إعجاز ال</w:t>
      </w:r>
      <w:r w:rsidRPr="00995956">
        <w:rPr>
          <w:rFonts w:ascii="Sakkal Majalla" w:hAnsi="Sakkal Majalla" w:cs="Sakkal Majalla"/>
          <w:b/>
          <w:bCs/>
          <w:sz w:val="32"/>
          <w:szCs w:val="32"/>
          <w:rtl/>
          <w:lang w:bidi="ar-DZ"/>
        </w:rPr>
        <w:t xml:space="preserve">نص القرآني </w:t>
      </w:r>
      <w:r w:rsidRPr="00995956">
        <w:rPr>
          <w:rFonts w:ascii="Sakkal Majalla" w:hAnsi="Sakkal Majalla" w:cs="Sakkal Majalla" w:hint="cs"/>
          <w:b/>
          <w:bCs/>
          <w:sz w:val="32"/>
          <w:szCs w:val="32"/>
          <w:rtl/>
          <w:lang w:bidi="ar-DZ"/>
        </w:rPr>
        <w:t xml:space="preserve">في إطار فكرة النظم </w:t>
      </w:r>
      <w:r w:rsidRPr="00995956">
        <w:rPr>
          <w:rFonts w:ascii="Sakkal Majalla" w:hAnsi="Sakkal Majalla" w:cs="Sakkal Majalla"/>
          <w:b/>
          <w:bCs/>
          <w:sz w:val="32"/>
          <w:szCs w:val="32"/>
          <w:rtl/>
          <w:lang w:bidi="ar-DZ"/>
        </w:rPr>
        <w:t xml:space="preserve">: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b/>
          <w:bCs/>
          <w:sz w:val="32"/>
          <w:szCs w:val="32"/>
          <w:rtl/>
          <w:lang w:bidi="ar-DZ"/>
        </w:rPr>
        <w:t>4-</w:t>
      </w:r>
      <w:proofErr w:type="gramStart"/>
      <w:r w:rsidRPr="00995956">
        <w:rPr>
          <w:rFonts w:ascii="Sakkal Majalla" w:hAnsi="Sakkal Majalla" w:cs="Sakkal Majalla" w:hint="cs"/>
          <w:b/>
          <w:bCs/>
          <w:sz w:val="32"/>
          <w:szCs w:val="32"/>
          <w:rtl/>
          <w:lang w:bidi="ar-DZ"/>
        </w:rPr>
        <w:t>1</w:t>
      </w:r>
      <w:r w:rsidRPr="00995956">
        <w:rPr>
          <w:rFonts w:ascii="Sakkal Majalla" w:hAnsi="Sakkal Majalla" w:cs="Sakkal Majalla"/>
          <w:b/>
          <w:bCs/>
          <w:sz w:val="32"/>
          <w:szCs w:val="32"/>
          <w:rtl/>
          <w:lang w:bidi="ar-DZ"/>
        </w:rPr>
        <w:t>- نقض</w:t>
      </w:r>
      <w:proofErr w:type="gramEnd"/>
      <w:r w:rsidRPr="00995956">
        <w:rPr>
          <w:rFonts w:ascii="Sakkal Majalla" w:hAnsi="Sakkal Majalla" w:cs="Sakkal Majalla"/>
          <w:b/>
          <w:bCs/>
          <w:sz w:val="32"/>
          <w:szCs w:val="32"/>
          <w:rtl/>
          <w:lang w:bidi="ar-DZ"/>
        </w:rPr>
        <w:t xml:space="preserve"> العادة في نظم القرآن : </w:t>
      </w:r>
      <w:r w:rsidRPr="00995956">
        <w:rPr>
          <w:rFonts w:ascii="Sakkal Majalla" w:hAnsi="Sakkal Majalla" w:cs="Sakkal Majalla"/>
          <w:sz w:val="32"/>
          <w:szCs w:val="32"/>
          <w:rtl/>
          <w:lang w:bidi="ar-DZ"/>
        </w:rPr>
        <w:t xml:space="preserve">يتميز النص القرآني على غيره من الخطابات بكون أسلوبه غير معتاد في كلام العرب ، وخارج عن المعهود من كلامهم ، هذا الأسلوب الذي سماه </w:t>
      </w:r>
      <w:r w:rsidRPr="00995956">
        <w:rPr>
          <w:rFonts w:ascii="Sakkal Majalla" w:hAnsi="Sakkal Majalla" w:cs="Sakkal Majalla" w:hint="cs"/>
          <w:sz w:val="32"/>
          <w:szCs w:val="32"/>
          <w:rtl/>
          <w:lang w:bidi="ar-DZ"/>
        </w:rPr>
        <w:t xml:space="preserve"> الباقلاني </w:t>
      </w:r>
      <w:r w:rsidRPr="00995956">
        <w:rPr>
          <w:rFonts w:ascii="Sakkal Majalla" w:hAnsi="Sakkal Majalla" w:cs="Sakkal Majalla"/>
          <w:sz w:val="32"/>
          <w:szCs w:val="32"/>
          <w:rtl/>
          <w:lang w:bidi="ar-DZ"/>
        </w:rPr>
        <w:t>(نقض العادة ) ناشئ عن نظمه وترابطه ترابطا كليا بين سوره وآياته وكلماته وحروفه من بدايته إلى نهايته ، وهو يتوفر في " جملة القرآن وتمييز حاصل في جميعه "</w:t>
      </w:r>
      <w:r w:rsidRPr="00995956">
        <w:rPr>
          <w:rFonts w:ascii="Sakkal Majalla" w:hAnsi="Sakkal Majalla" w:cs="Sakkal Majalla"/>
          <w:sz w:val="32"/>
          <w:szCs w:val="32"/>
          <w:vertAlign w:val="superscript"/>
          <w:rtl/>
          <w:lang w:bidi="ar-DZ"/>
        </w:rPr>
        <w:t>(</w:t>
      </w:r>
      <w:r w:rsidRPr="00995956">
        <w:rPr>
          <w:rFonts w:ascii="Sakkal Majalla" w:hAnsi="Sakkal Majalla" w:cs="Sakkal Majalla"/>
          <w:sz w:val="32"/>
          <w:szCs w:val="32"/>
          <w:vertAlign w:val="superscript"/>
          <w:rtl/>
          <w:lang w:bidi="ar-DZ"/>
        </w:rPr>
        <w:footnoteReference w:id="28"/>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w:t>
      </w: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ويضيف الباقلاني </w:t>
      </w:r>
      <w:proofErr w:type="gramStart"/>
      <w:r w:rsidRPr="00995956">
        <w:rPr>
          <w:rFonts w:ascii="Sakkal Majalla" w:hAnsi="Sakkal Majalla" w:cs="Sakkal Majalla"/>
          <w:sz w:val="32"/>
          <w:szCs w:val="32"/>
          <w:rtl/>
          <w:lang w:bidi="ar-DZ"/>
        </w:rPr>
        <w:t>شارحا :</w:t>
      </w:r>
      <w:proofErr w:type="gramEnd"/>
      <w:r w:rsidRPr="00995956">
        <w:rPr>
          <w:rFonts w:ascii="Sakkal Majalla" w:hAnsi="Sakkal Majalla" w:cs="Sakkal Majalla"/>
          <w:sz w:val="32"/>
          <w:szCs w:val="32"/>
          <w:rtl/>
        </w:rPr>
        <w:t xml:space="preserve"> "وذلك أن نظم القرآن على تصرف وجوهه، وتباين مذاهبه خارج عن المعهود من نظام جميع كلامهم، ومباين للمألوف من ترتيب خطابهم، وله أسلوب يختص به، ويتميز في تصرفه عن أساليب الكلام المعتاد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29"/>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rPr>
        <w:t>.</w:t>
      </w:r>
    </w:p>
    <w:p w:rsidR="00995956" w:rsidRPr="00995956" w:rsidRDefault="00995956" w:rsidP="00995956">
      <w:pPr>
        <w:bidi/>
        <w:rPr>
          <w:rFonts w:ascii="Sakkal Majalla" w:hAnsi="Sakkal Majalla" w:cs="Sakkal Majalla"/>
          <w:i/>
          <w:iCs/>
          <w:sz w:val="32"/>
          <w:szCs w:val="32"/>
          <w:rtl/>
        </w:rPr>
      </w:pPr>
      <w:proofErr w:type="gramStart"/>
      <w:r w:rsidRPr="00995956">
        <w:rPr>
          <w:rFonts w:ascii="Sakkal Majalla" w:hAnsi="Sakkal Majalla" w:cs="Sakkal Majalla" w:hint="cs"/>
          <w:b/>
          <w:bCs/>
          <w:sz w:val="32"/>
          <w:szCs w:val="32"/>
          <w:rtl/>
          <w:lang w:bidi="ar-DZ"/>
        </w:rPr>
        <w:t xml:space="preserve">4- </w:t>
      </w:r>
      <w:r w:rsidRPr="00995956">
        <w:rPr>
          <w:rFonts w:ascii="Sakkal Majalla" w:hAnsi="Sakkal Majalla" w:cs="Sakkal Majalla"/>
          <w:b/>
          <w:bCs/>
          <w:sz w:val="32"/>
          <w:szCs w:val="32"/>
          <w:rtl/>
          <w:lang w:bidi="ar-DZ"/>
        </w:rPr>
        <w:t>2</w:t>
      </w:r>
      <w:proofErr w:type="gramEnd"/>
      <w:r w:rsidRPr="00995956">
        <w:rPr>
          <w:rFonts w:ascii="Sakkal Majalla" w:hAnsi="Sakkal Majalla" w:cs="Sakkal Majalla"/>
          <w:b/>
          <w:bCs/>
          <w:sz w:val="32"/>
          <w:szCs w:val="32"/>
          <w:rtl/>
          <w:lang w:bidi="ar-DZ"/>
        </w:rPr>
        <w:t>-انعدام التفاوت :</w:t>
      </w:r>
      <w:r w:rsidRPr="00995956">
        <w:rPr>
          <w:rFonts w:ascii="Sakkal Majalla" w:hAnsi="Sakkal Majalla" w:cs="Sakkal Majalla"/>
          <w:sz w:val="32"/>
          <w:szCs w:val="32"/>
          <w:rtl/>
          <w:lang w:bidi="ar-DZ"/>
        </w:rPr>
        <w:t xml:space="preserve">إن  الإجراء التطبيقي القائم على الموازنة بين أي جزء من النص القرآني وباقي الأجزاء ، قد أثمر عن ملاحظة تعزز الفكرة السابقة وتزيدها تعضيدا ،فقد لاحظ الباقلاني أن القرآن رغم </w:t>
      </w:r>
      <w:r w:rsidRPr="00995956">
        <w:rPr>
          <w:rFonts w:ascii="Sakkal Majalla" w:hAnsi="Sakkal Majalla" w:cs="Sakkal Majalla"/>
          <w:sz w:val="32"/>
          <w:szCs w:val="32"/>
          <w:rtl/>
          <w:lang w:bidi="ar-DZ"/>
        </w:rPr>
        <w:lastRenderedPageBreak/>
        <w:t>طوله نسق واحد في نظمه وأسلوبه ليس بين آياته تفاوت واختلاف ، وكأن آياته صبت صبة واحدة وسبكت سبكا واحدا،</w:t>
      </w: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وهذا لا يتوفر في كلام الفصحاء والبلغاء ،حيث نجد الإجادة في أجزاء دون أخرى . وفي هذا السياق يذكر الباقلاني أن النص </w:t>
      </w:r>
      <w:proofErr w:type="gramStart"/>
      <w:r w:rsidRPr="00995956">
        <w:rPr>
          <w:rFonts w:ascii="Sakkal Majalla" w:hAnsi="Sakkal Majalla" w:cs="Sakkal Majalla"/>
          <w:sz w:val="32"/>
          <w:szCs w:val="32"/>
          <w:rtl/>
          <w:lang w:bidi="ar-DZ"/>
        </w:rPr>
        <w:t>القرآني :</w:t>
      </w:r>
      <w:proofErr w:type="gramEnd"/>
      <w:r w:rsidRPr="00995956">
        <w:rPr>
          <w:rFonts w:ascii="Sakkal Majalla" w:hAnsi="Sakkal Majalla" w:cs="Sakkal Majalla"/>
          <w:sz w:val="32"/>
          <w:szCs w:val="32"/>
          <w:rtl/>
          <w:lang w:bidi="ar-DZ"/>
        </w:rPr>
        <w:t>"</w:t>
      </w:r>
      <w:r w:rsidRPr="00995956">
        <w:rPr>
          <w:rFonts w:ascii="Sakkal Majalla" w:hAnsi="Sakkal Majalla" w:cs="Sakkal Majalla"/>
          <w:sz w:val="32"/>
          <w:szCs w:val="32"/>
          <w:rtl/>
        </w:rPr>
        <w:t xml:space="preserve"> على حد واحد  في حسن النظم، وبديع التأليف والرصف، لا تفاوت فيه ولا انحطاط عن المنزلة العليا، ولا إسفاف فيه إلى الرتبة الدنيا."</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0"/>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i/>
          <w:iCs/>
          <w:sz w:val="32"/>
          <w:szCs w:val="32"/>
          <w:rtl/>
          <w:lang w:bidi="ar-DZ"/>
        </w:rPr>
        <w:t xml:space="preserve">، </w:t>
      </w:r>
      <w:r w:rsidRPr="00995956">
        <w:rPr>
          <w:rFonts w:ascii="Sakkal Majalla" w:hAnsi="Sakkal Majalla" w:cs="Sakkal Majalla"/>
          <w:sz w:val="32"/>
          <w:szCs w:val="32"/>
          <w:rtl/>
          <w:lang w:bidi="ar-DZ"/>
        </w:rPr>
        <w:t xml:space="preserve">ويضيف موضحا وعارضا المدى الذي يمكن أن تصله القدرة البشرية </w:t>
      </w:r>
      <w:proofErr w:type="gramStart"/>
      <w:r w:rsidRPr="00995956">
        <w:rPr>
          <w:rFonts w:ascii="Sakkal Majalla" w:hAnsi="Sakkal Majalla" w:cs="Sakkal Majalla"/>
          <w:sz w:val="32"/>
          <w:szCs w:val="32"/>
          <w:rtl/>
          <w:lang w:bidi="ar-DZ"/>
        </w:rPr>
        <w:t>قائلا:  "</w:t>
      </w:r>
      <w:proofErr w:type="gramEnd"/>
      <w:r w:rsidRPr="00995956">
        <w:rPr>
          <w:rFonts w:ascii="Sakkal Majalla" w:hAnsi="Sakkal Majalla" w:cs="Sakkal Majalla"/>
          <w:sz w:val="32"/>
          <w:szCs w:val="32"/>
          <w:rtl/>
          <w:lang w:bidi="ar-DZ"/>
        </w:rPr>
        <w:t>ليس للعرب كلام مشتمل على هذه الفصاحة والغرابة والتصرف البديع ....على هذا الطول وعلى هذا القدر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1"/>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sz w:val="32"/>
          <w:szCs w:val="32"/>
          <w:rtl/>
          <w:lang w:bidi="ar-DZ"/>
        </w:rPr>
        <w:t xml:space="preserve"> لينهي حديثه شارحا كيف أن "كلام الآدمي إن امتد وقع فيه التفاوت وبان عليه الاختلال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2"/>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من الواضح إن انعدام </w:t>
      </w:r>
      <w:proofErr w:type="gramStart"/>
      <w:r w:rsidRPr="00995956">
        <w:rPr>
          <w:rFonts w:ascii="Sakkal Majalla" w:hAnsi="Sakkal Majalla" w:cs="Sakkal Majalla"/>
          <w:sz w:val="32"/>
          <w:szCs w:val="32"/>
          <w:rtl/>
          <w:lang w:bidi="ar-DZ"/>
        </w:rPr>
        <w:t>التفاوت  في</w:t>
      </w:r>
      <w:proofErr w:type="gramEnd"/>
      <w:r w:rsidRPr="00995956">
        <w:rPr>
          <w:rFonts w:ascii="Sakkal Majalla" w:hAnsi="Sakkal Majalla" w:cs="Sakkal Majalla"/>
          <w:sz w:val="32"/>
          <w:szCs w:val="32"/>
          <w:rtl/>
          <w:lang w:bidi="ar-DZ"/>
        </w:rPr>
        <w:t xml:space="preserve"> النص القرآني على طوله  نابع من حسن نظمه وتأليفه وبذلك يتحقق الإعجاز و تجاوز القدرة البشرية ،فلا يمكن لأي مبدع أن يوجد نصا شعريا أو نثريا طويلا يحافظ فيه صاحبه على نسق واحد في الأسلوب والبناء دون أن يضطرب أو يتعثر ، ماعدا النص القرآني الذي جاء على نسق واحد لا اختلال فيه ولا تفاوت  ،أما النصوص البشرية فإنها تتفاوت صعودا ونزولا في مستواها الفني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لم تبق وقفة الباقلاني عارضة أو جزئية أمام فكرة انعدام التفاوت ، حيث بدأ بملاحقة الفكرة إلى آخر </w:t>
      </w:r>
      <w:proofErr w:type="spellStart"/>
      <w:r w:rsidRPr="00995956">
        <w:rPr>
          <w:rFonts w:ascii="Sakkal Majalla" w:hAnsi="Sakkal Majalla" w:cs="Sakkal Majalla"/>
          <w:sz w:val="32"/>
          <w:szCs w:val="32"/>
          <w:rtl/>
          <w:lang w:bidi="ar-DZ"/>
        </w:rPr>
        <w:t>منعرجاتها</w:t>
      </w:r>
      <w:proofErr w:type="spellEnd"/>
      <w:r w:rsidRPr="00995956">
        <w:rPr>
          <w:rFonts w:ascii="Sakkal Majalla" w:hAnsi="Sakkal Majalla" w:cs="Sakkal Majalla"/>
          <w:sz w:val="32"/>
          <w:szCs w:val="32"/>
          <w:rtl/>
          <w:lang w:bidi="ar-DZ"/>
        </w:rPr>
        <w:t xml:space="preserve"> مستوفيا فيها القول مستقصيا كل ما يمكن أن يثار حولها حيث يضعنا أمام قضية وحدة النظم  بتغير الموضوعات  ،وذلك  في سياق حديثه عن القرآن الكريم حيث: " </w:t>
      </w:r>
      <w:r w:rsidRPr="00995956">
        <w:rPr>
          <w:rFonts w:ascii="Sakkal Majalla" w:hAnsi="Sakkal Majalla" w:cs="Sakkal Majalla"/>
          <w:sz w:val="32"/>
          <w:szCs w:val="32"/>
          <w:rtl/>
        </w:rPr>
        <w:t xml:space="preserve">أن عجيب نظمه، وبديع تأليفه لا يتفاوت ولا يتباين، على ما يتصرف إليه من الوجوه </w:t>
      </w:r>
      <w:proofErr w:type="spellStart"/>
      <w:r w:rsidRPr="00995956">
        <w:rPr>
          <w:rFonts w:ascii="Sakkal Majalla" w:hAnsi="Sakkal Majalla" w:cs="Sakkal Majalla"/>
          <w:sz w:val="32"/>
          <w:szCs w:val="32"/>
          <w:rtl/>
        </w:rPr>
        <w:t>التى</w:t>
      </w:r>
      <w:proofErr w:type="spellEnd"/>
      <w:r w:rsidRPr="00995956">
        <w:rPr>
          <w:rFonts w:ascii="Sakkal Majalla" w:hAnsi="Sakkal Majalla" w:cs="Sakkal Majalla"/>
          <w:sz w:val="32"/>
          <w:szCs w:val="32"/>
          <w:rtl/>
        </w:rPr>
        <w:t xml:space="preserve"> يتصرف فيها ويشتمل عليها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3"/>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sz w:val="32"/>
          <w:szCs w:val="32"/>
          <w:rtl/>
          <w:lang w:bidi="ar-DZ"/>
        </w:rPr>
        <w:t>فنزول القرآن منجما على مساحة زمنية تفوق الثلاثة والعشرين عاما كان ينزل خلالها بمعان تختلف باختلاف المناسبات والبواعث وبمقادير تتفاوت قلة وكثرة وعلى طرق تتنوع لينا وشدة ، متنقلا من وصف إلى قصص إلى تشريع إلى جدل إلى ضروب شتى من معاني الكلام  دون أن يتغير نظمه ويختل أسلوبه فهذا بحد ذاته من الإعجاز ،بينما يكون الحفاظ على مستوى نظم عال لدى البشر مع اختلاف المعاني أمرا مستحيلا : "</w:t>
      </w:r>
      <w:r w:rsidRPr="00995956">
        <w:rPr>
          <w:rFonts w:ascii="Sakkal Majalla" w:hAnsi="Sakkal Majalla" w:cs="Sakkal Majalla"/>
          <w:sz w:val="32"/>
          <w:szCs w:val="32"/>
          <w:rtl/>
        </w:rPr>
        <w:t>فمتى تأملت شعر الشاعر البليغ، رأيت التفاوت في شعره على حسب الأحوال التي يتصرف فيها، فيأتي بالغاية في البراعة في معنى، فإذا جاء إلى غيره قصر عنه، ووقف دونه، وبان الاختلاف على شعره،"</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4"/>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sz w:val="32"/>
          <w:szCs w:val="32"/>
          <w:rtl/>
          <w:lang w:bidi="ar-DZ"/>
        </w:rPr>
        <w:t xml:space="preserve"> </w:t>
      </w:r>
      <w:r w:rsidRPr="00995956">
        <w:rPr>
          <w:rFonts w:ascii="Sakkal Majalla" w:hAnsi="Sakkal Majalla" w:cs="Sakkal Majalla"/>
          <w:sz w:val="32"/>
          <w:szCs w:val="32"/>
          <w:rtl/>
        </w:rPr>
        <w:t>ثم يتفضل بمزيد من الشرح والإسهاب حين عزا ذلك التفاوت إلى انحصار قدرات أي شاعر على غرض أو غرضين دون باقي الأغراض،</w:t>
      </w: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وطبعا هذه سمة بشرية ،فقد قال :"ونجد كلام البليغ الكامل، والشاعر </w:t>
      </w:r>
      <w:proofErr w:type="spellStart"/>
      <w:r w:rsidRPr="00995956">
        <w:rPr>
          <w:rFonts w:ascii="Sakkal Majalla" w:hAnsi="Sakkal Majalla" w:cs="Sakkal Majalla"/>
          <w:sz w:val="32"/>
          <w:szCs w:val="32"/>
          <w:rtl/>
        </w:rPr>
        <w:lastRenderedPageBreak/>
        <w:t>المفلق</w:t>
      </w:r>
      <w:proofErr w:type="spellEnd"/>
      <w:r w:rsidRPr="00995956">
        <w:rPr>
          <w:rFonts w:ascii="Sakkal Majalla" w:hAnsi="Sakkal Majalla" w:cs="Sakkal Majalla"/>
          <w:sz w:val="32"/>
          <w:szCs w:val="32"/>
          <w:rtl/>
        </w:rPr>
        <w:t xml:space="preserve">، والخطيب المصقع - يختلف على حسب اختلاف هذه </w:t>
      </w:r>
      <w:proofErr w:type="spellStart"/>
      <w:r w:rsidRPr="00995956">
        <w:rPr>
          <w:rFonts w:ascii="Sakkal Majalla" w:hAnsi="Sakkal Majalla" w:cs="Sakkal Majalla"/>
          <w:sz w:val="32"/>
          <w:szCs w:val="32"/>
          <w:rtl/>
        </w:rPr>
        <w:t>الأمور.فمن</w:t>
      </w:r>
      <w:proofErr w:type="spellEnd"/>
      <w:r w:rsidRPr="00995956">
        <w:rPr>
          <w:rFonts w:ascii="Sakkal Majalla" w:hAnsi="Sakkal Majalla" w:cs="Sakkal Majalla"/>
          <w:sz w:val="32"/>
          <w:szCs w:val="32"/>
          <w:rtl/>
        </w:rPr>
        <w:t xml:space="preserve"> الشعراء من يجود في المدح دون </w:t>
      </w:r>
      <w:proofErr w:type="spellStart"/>
      <w:r w:rsidRPr="00995956">
        <w:rPr>
          <w:rFonts w:ascii="Sakkal Majalla" w:hAnsi="Sakkal Majalla" w:cs="Sakkal Majalla"/>
          <w:sz w:val="32"/>
          <w:szCs w:val="32"/>
          <w:rtl/>
        </w:rPr>
        <w:t>الهجو.ومنهم</w:t>
      </w:r>
      <w:proofErr w:type="spellEnd"/>
      <w:r w:rsidRPr="00995956">
        <w:rPr>
          <w:rFonts w:ascii="Sakkal Majalla" w:hAnsi="Sakkal Majalla" w:cs="Sakkal Majalla"/>
          <w:sz w:val="32"/>
          <w:szCs w:val="32"/>
          <w:rtl/>
        </w:rPr>
        <w:t xml:space="preserve"> من يبرز في الهجو دون </w:t>
      </w:r>
      <w:proofErr w:type="spellStart"/>
      <w:r w:rsidRPr="00995956">
        <w:rPr>
          <w:rFonts w:ascii="Sakkal Majalla" w:hAnsi="Sakkal Majalla" w:cs="Sakkal Majalla"/>
          <w:sz w:val="32"/>
          <w:szCs w:val="32"/>
          <w:rtl/>
        </w:rPr>
        <w:t>المدح.ومنهم</w:t>
      </w:r>
      <w:proofErr w:type="spellEnd"/>
      <w:r w:rsidRPr="00995956">
        <w:rPr>
          <w:rFonts w:ascii="Sakkal Majalla" w:hAnsi="Sakkal Majalla" w:cs="Sakkal Majalla"/>
          <w:sz w:val="32"/>
          <w:szCs w:val="32"/>
          <w:rtl/>
        </w:rPr>
        <w:t xml:space="preserve"> من يسبق في التقريط دون </w:t>
      </w:r>
      <w:proofErr w:type="spellStart"/>
      <w:r w:rsidRPr="00995956">
        <w:rPr>
          <w:rFonts w:ascii="Sakkal Majalla" w:hAnsi="Sakkal Majalla" w:cs="Sakkal Majalla"/>
          <w:sz w:val="32"/>
          <w:szCs w:val="32"/>
          <w:rtl/>
        </w:rPr>
        <w:t>التأبين.ومنهم</w:t>
      </w:r>
      <w:proofErr w:type="spellEnd"/>
      <w:r w:rsidRPr="00995956">
        <w:rPr>
          <w:rFonts w:ascii="Sakkal Majalla" w:hAnsi="Sakkal Majalla" w:cs="Sakkal Majalla"/>
          <w:sz w:val="32"/>
          <w:szCs w:val="32"/>
          <w:rtl/>
        </w:rPr>
        <w:t xml:space="preserve"> من يجود في التأبين دون التقريط."</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5"/>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فإذا أضفنا إلى النصين السابقين تصريحه بأن النص القرآني على الرغم من </w:t>
      </w:r>
      <w:proofErr w:type="gramStart"/>
      <w:r w:rsidRPr="00995956">
        <w:rPr>
          <w:rFonts w:ascii="Sakkal Majalla" w:hAnsi="Sakkal Majalla" w:cs="Sakkal Majalla"/>
          <w:sz w:val="32"/>
          <w:szCs w:val="32"/>
          <w:rtl/>
        </w:rPr>
        <w:t>تباين  آياته</w:t>
      </w:r>
      <w:proofErr w:type="gramEnd"/>
      <w:r w:rsidRPr="00995956">
        <w:rPr>
          <w:rFonts w:ascii="Sakkal Majalla" w:hAnsi="Sakkal Majalla" w:cs="Sakkal Majalla"/>
          <w:sz w:val="32"/>
          <w:szCs w:val="32"/>
          <w:rtl/>
        </w:rPr>
        <w:t xml:space="preserve"> واختلافها من حيث الطول إلا أن ذلك لم يؤثر على جودة نظمه وحسن سبكه ، وهو ما نجده ماثلا في قوله :" وكذلك قد تأملنا ما يتصرف إليه وجوه الخطاب من الآيات الطويلة والقصيرة، فرأينا الإعجاز في جميعها على حد واحد لا يختلف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6"/>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sz w:val="32"/>
          <w:szCs w:val="32"/>
          <w:rtl/>
        </w:rPr>
        <w:t xml:space="preserve"> تأكد لدينا الإحساس بأن هاجس الباقلاني كان الإحاطة بكل ما يتصل بوحدة بناء النص القرآني ،والكشف أسرار الإعجاز فيه.</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ولأن هذه الفكرة تمثل مفصلا هاما عند الباقلاني فقد طرقها مرة أخرى حين تعلق الأمر بتكرار بعض القصص </w:t>
      </w:r>
      <w:proofErr w:type="gramStart"/>
      <w:r w:rsidRPr="00995956">
        <w:rPr>
          <w:rFonts w:ascii="Sakkal Majalla" w:hAnsi="Sakkal Majalla" w:cs="Sakkal Majalla"/>
          <w:sz w:val="32"/>
          <w:szCs w:val="32"/>
          <w:rtl/>
        </w:rPr>
        <w:t>القرآني  :</w:t>
      </w:r>
      <w:proofErr w:type="gramEnd"/>
      <w:r w:rsidRPr="00995956">
        <w:rPr>
          <w:rFonts w:ascii="Sakkal Majalla" w:hAnsi="Sakkal Majalla" w:cs="Sakkal Majalla"/>
          <w:sz w:val="32"/>
          <w:szCs w:val="32"/>
          <w:rtl/>
        </w:rPr>
        <w:t>"  وكذلك قد يتفاوت كلام الناس عند إعادة ذكر القصة الواحدة، تفاوتا بينا، ويختلف اختلافا كثيرا.</w:t>
      </w: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ونظرنا القرآن فيما يعاد ذكره من القصة الواحدة فرأيناه غير مختلف ولا متفاوت بل هو على نهاية البلاغة، وغاية البراعة، فعلمنا بذلك أنه مما لا يقدر عليه البشر "</w:t>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footnoteReference w:id="37"/>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rPr>
        <w:t xml:space="preserve">. وهذه نظرة تتسق مع ما سبق القول </w:t>
      </w:r>
      <w:proofErr w:type="gramStart"/>
      <w:r w:rsidRPr="00995956">
        <w:rPr>
          <w:rFonts w:ascii="Sakkal Majalla" w:hAnsi="Sakkal Majalla" w:cs="Sakkal Majalla"/>
          <w:sz w:val="32"/>
          <w:szCs w:val="32"/>
          <w:rtl/>
        </w:rPr>
        <w:t>به .</w:t>
      </w:r>
      <w:proofErr w:type="gramEnd"/>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والواقع أن كل ما استشهدنا به من موازنات </w:t>
      </w:r>
      <w:proofErr w:type="gramStart"/>
      <w:r w:rsidRPr="00995956">
        <w:rPr>
          <w:rFonts w:ascii="Sakkal Majalla" w:hAnsi="Sakkal Majalla" w:cs="Sakkal Majalla"/>
          <w:sz w:val="32"/>
          <w:szCs w:val="32"/>
          <w:rtl/>
        </w:rPr>
        <w:t>الباقلاني  ليست</w:t>
      </w:r>
      <w:proofErr w:type="gramEnd"/>
      <w:r w:rsidRPr="00995956">
        <w:rPr>
          <w:rFonts w:ascii="Sakkal Majalla" w:hAnsi="Sakkal Majalla" w:cs="Sakkal Majalla"/>
          <w:sz w:val="32"/>
          <w:szCs w:val="32"/>
          <w:rtl/>
        </w:rPr>
        <w:t xml:space="preserve"> إلا صدى لما </w:t>
      </w:r>
      <w:proofErr w:type="spellStart"/>
      <w:r w:rsidRPr="00995956">
        <w:rPr>
          <w:rFonts w:ascii="Sakkal Majalla" w:hAnsi="Sakkal Majalla" w:cs="Sakkal Majalla"/>
          <w:sz w:val="32"/>
          <w:szCs w:val="32"/>
          <w:rtl/>
        </w:rPr>
        <w:t>يستشعره</w:t>
      </w:r>
      <w:proofErr w:type="spellEnd"/>
      <w:r w:rsidRPr="00995956">
        <w:rPr>
          <w:rFonts w:ascii="Sakkal Majalla" w:hAnsi="Sakkal Majalla" w:cs="Sakkal Majalla"/>
          <w:sz w:val="32"/>
          <w:szCs w:val="32"/>
          <w:rtl/>
        </w:rPr>
        <w:t xml:space="preserve"> من فروقات شاسعة بين نص مصدره إلهي وآخر من صنع بشري ، وهو ما أنتج كل هذه اللفتات والملاحظات حول وحدة البناء في النص القرآني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ويظل الحديث عن هذه النتائج التي توصل إليها الباقلاني ناقصة إذا لم نتطرق إلى قضية أخرى تتصل بفكرة </w:t>
      </w:r>
      <w:proofErr w:type="gramStart"/>
      <w:r w:rsidRPr="00995956">
        <w:rPr>
          <w:rFonts w:ascii="Sakkal Majalla" w:hAnsi="Sakkal Majalla" w:cs="Sakkal Majalla"/>
          <w:sz w:val="32"/>
          <w:szCs w:val="32"/>
          <w:rtl/>
          <w:lang w:bidi="ar-DZ"/>
        </w:rPr>
        <w:t>النظم  ،</w:t>
      </w:r>
      <w:proofErr w:type="gramEnd"/>
      <w:r w:rsidRPr="00995956">
        <w:rPr>
          <w:rFonts w:ascii="Sakkal Majalla" w:hAnsi="Sakkal Majalla" w:cs="Sakkal Majalla"/>
          <w:sz w:val="32"/>
          <w:szCs w:val="32"/>
          <w:rtl/>
          <w:lang w:bidi="ar-DZ"/>
        </w:rPr>
        <w:t xml:space="preserve">حيث يقدم لنا رأيه في  اللفظ القرآني صورة واضحة عن تشبثه بتعالي النظم القرآني عن أن يقاربه أو يدانيه إبداع بشري من خلال العنصر التالي:  </w:t>
      </w:r>
    </w:p>
    <w:p w:rsidR="00995956" w:rsidRPr="00995956" w:rsidRDefault="00995956" w:rsidP="00995956">
      <w:pPr>
        <w:bidi/>
        <w:rPr>
          <w:rFonts w:ascii="Sakkal Majalla" w:hAnsi="Sakkal Majalla" w:cs="Sakkal Majalla"/>
          <w:sz w:val="32"/>
          <w:szCs w:val="32"/>
          <w:rtl/>
        </w:rPr>
      </w:pPr>
      <w:r w:rsidRPr="00995956">
        <w:rPr>
          <w:rFonts w:ascii="Sakkal Majalla" w:hAnsi="Sakkal Majalla" w:cs="Sakkal Majalla" w:hint="cs"/>
          <w:b/>
          <w:bCs/>
          <w:sz w:val="32"/>
          <w:szCs w:val="32"/>
          <w:rtl/>
          <w:lang w:bidi="ar-DZ"/>
        </w:rPr>
        <w:t xml:space="preserve">4- </w:t>
      </w:r>
      <w:r w:rsidRPr="00995956">
        <w:rPr>
          <w:rFonts w:ascii="Sakkal Majalla" w:hAnsi="Sakkal Majalla" w:cs="Sakkal Majalla"/>
          <w:b/>
          <w:bCs/>
          <w:sz w:val="32"/>
          <w:szCs w:val="32"/>
          <w:rtl/>
          <w:lang w:bidi="ar-DZ"/>
        </w:rPr>
        <w:t xml:space="preserve">3- الدقة المتناهية في اختيار الألفاظ ومواقعها : </w:t>
      </w:r>
      <w:r w:rsidRPr="00995956">
        <w:rPr>
          <w:rFonts w:ascii="Sakkal Majalla" w:hAnsi="Sakkal Majalla" w:cs="Sakkal Majalla"/>
          <w:sz w:val="32"/>
          <w:szCs w:val="32"/>
          <w:rtl/>
          <w:lang w:bidi="ar-DZ"/>
        </w:rPr>
        <w:t xml:space="preserve">ميزة النظم القرآني أن  جميع الألفاظ  فيه دون استثناء  دقيقة ملائمة للسياق بحيث لا يمكن أن تؤديها ألفاظ أخرى ، ويستحيل استبدال لفظ بلفظ آخر لسببين :أولهما لأن السياق يتطلب ذلك ،والثاني لأن أي تغيير سيخل بالمعنى المطلوب .أما النظم البشري فتتفاوت قدرات الناس </w:t>
      </w:r>
      <w:r w:rsidRPr="00995956">
        <w:rPr>
          <w:rFonts w:ascii="Sakkal Majalla" w:hAnsi="Sakkal Majalla" w:cs="Sakkal Majalla" w:hint="cs"/>
          <w:sz w:val="32"/>
          <w:szCs w:val="32"/>
          <w:rtl/>
          <w:lang w:bidi="ar-DZ"/>
        </w:rPr>
        <w:t xml:space="preserve">فيه </w:t>
      </w:r>
      <w:r w:rsidRPr="00995956">
        <w:rPr>
          <w:rFonts w:ascii="Sakkal Majalla" w:hAnsi="Sakkal Majalla" w:cs="Sakkal Majalla"/>
          <w:sz w:val="32"/>
          <w:szCs w:val="32"/>
          <w:rtl/>
          <w:lang w:bidi="ar-DZ"/>
        </w:rPr>
        <w:t xml:space="preserve">وتقصر وتختلف </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ولا يمكن الاهتداء إلى اللفظ اللائق ووضعه في المكان المناسب في كل الأحوال ، فقد تجد في </w:t>
      </w:r>
      <w:r w:rsidRPr="00995956">
        <w:rPr>
          <w:rFonts w:ascii="Sakkal Majalla" w:hAnsi="Sakkal Majalla" w:cs="Sakkal Majalla"/>
          <w:sz w:val="32"/>
          <w:szCs w:val="32"/>
          <w:rtl/>
        </w:rPr>
        <w:t xml:space="preserve">الجملة أو الفقرة أو الأبيات من الشعر كلمة رائعة رائقة </w:t>
      </w:r>
      <w:r w:rsidRPr="00995956">
        <w:rPr>
          <w:rFonts w:ascii="Sakkal Majalla" w:hAnsi="Sakkal Majalla" w:cs="Sakkal Majalla"/>
          <w:sz w:val="32"/>
          <w:szCs w:val="32"/>
          <w:rtl/>
        </w:rPr>
        <w:lastRenderedPageBreak/>
        <w:t>تتوجه إليها الأنظار والآذان ، وتجتلب الأذهان أكثر من غيرها،</w:t>
      </w:r>
      <w:r w:rsidRPr="00995956">
        <w:rPr>
          <w:rFonts w:ascii="Sakkal Majalla" w:hAnsi="Sakkal Majalla" w:cs="Sakkal Majalla"/>
          <w:sz w:val="32"/>
          <w:szCs w:val="32"/>
          <w:rtl/>
          <w:lang w:bidi="ar-DZ"/>
        </w:rPr>
        <w:t xml:space="preserve"> </w:t>
      </w:r>
      <w:r w:rsidRPr="00995956">
        <w:rPr>
          <w:rFonts w:ascii="Sakkal Majalla" w:hAnsi="Sakkal Majalla" w:cs="Sakkal Majalla"/>
          <w:sz w:val="32"/>
          <w:szCs w:val="32"/>
          <w:rtl/>
        </w:rPr>
        <w:t xml:space="preserve">هذه الكلمة إنما هي درة العقد في الجملة أو الفقرة أو القصيدة، </w:t>
      </w:r>
      <w:r w:rsidRPr="00995956">
        <w:rPr>
          <w:rFonts w:ascii="Sakkal Majalla" w:hAnsi="Sakkal Majalla" w:cs="Sakkal Majalla"/>
          <w:sz w:val="32"/>
          <w:szCs w:val="32"/>
          <w:rtl/>
          <w:lang w:bidi="ar-DZ"/>
        </w:rPr>
        <w:t xml:space="preserve"> لكن في النص القرآني كل كلمة من كلماته لا يمكن أن تحل محلها أي كلمة أخرى، كما أن كل  لفظة أخذت مكانها الأنسب،</w:t>
      </w: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 xml:space="preserve">متناسبة مع سابقاتها </w:t>
      </w:r>
      <w:proofErr w:type="spellStart"/>
      <w:r w:rsidRPr="00995956">
        <w:rPr>
          <w:rFonts w:ascii="Sakkal Majalla" w:hAnsi="Sakkal Majalla" w:cs="Sakkal Majalla"/>
          <w:sz w:val="32"/>
          <w:szCs w:val="32"/>
          <w:rtl/>
          <w:lang w:bidi="ar-DZ"/>
        </w:rPr>
        <w:t>ولاحقاتها</w:t>
      </w:r>
      <w:proofErr w:type="spellEnd"/>
      <w:r w:rsidRPr="00995956">
        <w:rPr>
          <w:rFonts w:ascii="Sakkal Majalla" w:hAnsi="Sakkal Majalla" w:cs="Sakkal Majalla"/>
          <w:sz w:val="32"/>
          <w:szCs w:val="32"/>
          <w:rtl/>
          <w:lang w:bidi="ar-DZ"/>
        </w:rPr>
        <w:t xml:space="preserve">  </w:t>
      </w:r>
      <w:r w:rsidRPr="00995956">
        <w:rPr>
          <w:rFonts w:ascii="Sakkal Majalla" w:hAnsi="Sakkal Majalla" w:cs="Sakkal Majalla"/>
          <w:sz w:val="32"/>
          <w:szCs w:val="32"/>
          <w:rtl/>
        </w:rPr>
        <w:t>،وبذلك لا يمكن أن تجد فيه كلمة مقحمة أو</w:t>
      </w: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يمكن الاستغناء عنها ،أو  مغيرة عن مكانها المناسب</w:t>
      </w:r>
      <w:r w:rsidRPr="00995956">
        <w:rPr>
          <w:rFonts w:ascii="Sakkal Majalla" w:hAnsi="Sakkal Majalla" w:cs="Sakkal Majalla"/>
          <w:sz w:val="32"/>
          <w:szCs w:val="32"/>
        </w:rPr>
        <w:t>.</w:t>
      </w:r>
      <w:r w:rsidRPr="00995956">
        <w:rPr>
          <w:rFonts w:ascii="Sakkal Majalla" w:hAnsi="Sakkal Majalla" w:cs="Sakkal Majalla"/>
          <w:sz w:val="32"/>
          <w:szCs w:val="32"/>
          <w:rtl/>
        </w:rPr>
        <w:t xml:space="preserve"> </w:t>
      </w:r>
      <w:r w:rsidRPr="00995956">
        <w:rPr>
          <w:rFonts w:ascii="Sakkal Majalla" w:hAnsi="Sakkal Majalla" w:cs="Sakkal Majalla" w:hint="cs"/>
          <w:sz w:val="32"/>
          <w:szCs w:val="32"/>
          <w:rtl/>
        </w:rPr>
        <w:t xml:space="preserve">:"ثم انظر في آية </w:t>
      </w:r>
      <w:proofErr w:type="spellStart"/>
      <w:r w:rsidRPr="00995956">
        <w:rPr>
          <w:rFonts w:ascii="Sakkal Majalla" w:hAnsi="Sakkal Majalla" w:cs="Sakkal Majalla" w:hint="cs"/>
          <w:sz w:val="32"/>
          <w:szCs w:val="32"/>
          <w:rtl/>
        </w:rPr>
        <w:t>آية</w:t>
      </w:r>
      <w:proofErr w:type="spellEnd"/>
      <w:r w:rsidRPr="00995956">
        <w:rPr>
          <w:rFonts w:ascii="Sakkal Majalla" w:hAnsi="Sakkal Majalla" w:cs="Sakkal Majalla" w:hint="cs"/>
          <w:sz w:val="32"/>
          <w:szCs w:val="32"/>
          <w:rtl/>
        </w:rPr>
        <w:t xml:space="preserve">، وكلمة كلمة: هل تجدها كما وصفنا: من عجيب النظم، وبديع الرصف؟ فكل كلمة لو أفردت كانت في </w:t>
      </w:r>
      <w:proofErr w:type="gramStart"/>
      <w:r w:rsidRPr="00995956">
        <w:rPr>
          <w:rFonts w:ascii="Sakkal Majalla" w:hAnsi="Sakkal Majalla" w:cs="Sakkal Majalla" w:hint="cs"/>
          <w:sz w:val="32"/>
          <w:szCs w:val="32"/>
          <w:rtl/>
        </w:rPr>
        <w:t>الجمال  غاية</w:t>
      </w:r>
      <w:proofErr w:type="gramEnd"/>
      <w:r w:rsidRPr="00995956">
        <w:rPr>
          <w:rFonts w:ascii="Sakkal Majalla" w:hAnsi="Sakkal Majalla" w:cs="Sakkal Majalla" w:hint="cs"/>
          <w:sz w:val="32"/>
          <w:szCs w:val="32"/>
          <w:rtl/>
        </w:rPr>
        <w:t>، وفي الدلالة آية، فكيف إذا قارنتها أخواتها، وضامتها ذواتها: [مما] تجري في الحسن مجراها، وتأخذ في معناها؟"</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38"/>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rPr>
      </w:pPr>
      <w:proofErr w:type="gramStart"/>
      <w:r w:rsidRPr="00995956">
        <w:rPr>
          <w:rFonts w:ascii="Sakkal Majalla" w:hAnsi="Sakkal Majalla" w:cs="Sakkal Majalla" w:hint="cs"/>
          <w:sz w:val="32"/>
          <w:szCs w:val="32"/>
          <w:rtl/>
          <w:lang w:bidi="ar-DZ"/>
        </w:rPr>
        <w:t xml:space="preserve">4- </w:t>
      </w:r>
      <w:r w:rsidRPr="00995956">
        <w:rPr>
          <w:rFonts w:ascii="Sakkal Majalla" w:hAnsi="Sakkal Majalla" w:cs="Sakkal Majalla"/>
          <w:sz w:val="32"/>
          <w:szCs w:val="32"/>
          <w:rtl/>
          <w:lang w:bidi="ar-DZ"/>
        </w:rPr>
        <w:t>4</w:t>
      </w:r>
      <w:proofErr w:type="gramEnd"/>
      <w:r w:rsidRPr="00995956">
        <w:rPr>
          <w:rFonts w:ascii="Sakkal Majalla" w:hAnsi="Sakkal Majalla" w:cs="Sakkal Majalla"/>
          <w:sz w:val="32"/>
          <w:szCs w:val="32"/>
          <w:rtl/>
          <w:lang w:bidi="ar-DZ"/>
        </w:rPr>
        <w:t>- الانتقال :أطلق عليه الباقلاني مصطلحات عدة منها :(التنقل) (التخلص)(الخلوص) (التحول)  (الاستطراد)</w:t>
      </w:r>
      <w:r w:rsidRPr="00995956">
        <w:rPr>
          <w:rFonts w:ascii="Sakkal Majalla" w:hAnsi="Sakkal Majalla" w:cs="Sakkal Majalla" w:hint="cs"/>
          <w:sz w:val="32"/>
          <w:szCs w:val="32"/>
          <w:vertAlign w:val="superscript"/>
          <w:rtl/>
        </w:rPr>
        <w:t xml:space="preserve"> (</w:t>
      </w:r>
      <w:r w:rsidRPr="00995956">
        <w:rPr>
          <w:rFonts w:ascii="Sakkal Majalla" w:hAnsi="Sakkal Majalla" w:cs="Sakkal Majalla"/>
          <w:sz w:val="32"/>
          <w:szCs w:val="32"/>
          <w:vertAlign w:val="superscript"/>
          <w:rtl/>
          <w:lang w:bidi="ar-DZ"/>
        </w:rPr>
        <w:footnoteReference w:id="39"/>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xml:space="preserve">،وكلها مصطلحات تصب في معنى واحد وهو حسن الخروج : </w:t>
      </w:r>
      <w:r w:rsidRPr="00995956">
        <w:rPr>
          <w:rFonts w:ascii="Sakkal Majalla" w:hAnsi="Sakkal Majalla" w:cs="Sakkal Majalla"/>
          <w:sz w:val="32"/>
          <w:szCs w:val="32"/>
          <w:rtl/>
        </w:rPr>
        <w:t>"من قصة إلى قصة، ومن باب إلى باب، من غير خلل يقع في نظم الفصل إلى الفصل، وحتى يصور لك الفصل وصلا، ببديع التأليف، وبليغ التنزيل"</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0"/>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rPr>
        <w:t xml:space="preserve">. وهذه هي سمة الانتقال بين المعاني والأغراض المختلفة في النص القرآني ،وهي سمة ناتجة عن إحكام البناء وحسن الترتيب وجودة الرصف فلا تحس النفس بطفرة الانتقال لحسن </w:t>
      </w:r>
      <w:proofErr w:type="spellStart"/>
      <w:r w:rsidRPr="00995956">
        <w:rPr>
          <w:rFonts w:ascii="Sakkal Majalla" w:hAnsi="Sakkal Majalla" w:cs="Sakkal Majalla"/>
          <w:sz w:val="32"/>
          <w:szCs w:val="32"/>
          <w:rtl/>
        </w:rPr>
        <w:t>الممازجة</w:t>
      </w:r>
      <w:proofErr w:type="spellEnd"/>
      <w:r w:rsidRPr="00995956">
        <w:rPr>
          <w:rFonts w:ascii="Sakkal Majalla" w:hAnsi="Sakkal Majalla" w:cs="Sakkal Majalla"/>
          <w:sz w:val="32"/>
          <w:szCs w:val="32"/>
          <w:rtl/>
        </w:rPr>
        <w:t xml:space="preserve"> والائتلاف بين السابق واللاحق من الأغراض والمعاني  ، وقد وقف الباقلاني على ظاهرة الانتقال  من معنى لآخر في سورة النمل وأوضح كيف جاءت تلك المعاني مرتبة منسابة بطريقة لا يمكن أن يتوصل إليها البشر مهما كانت طاقاتهم ،ليصل في الأخير إلى" أن القرآن - على اختلاف [فنونه و] ما يتصرف فيه من الوجوه الكثيرة والطرق المختلفة - يجعل المختلف كالمؤتلف، والمتباين كالمتناسب، والمتنافر في الأفراد إلى حد الآحاد".</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1"/>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sz w:val="32"/>
          <w:szCs w:val="32"/>
          <w:rtl/>
        </w:rPr>
        <w:t>أما المبدعون و</w:t>
      </w:r>
      <w:r w:rsidRPr="00995956">
        <w:rPr>
          <w:rFonts w:ascii="Sakkal Majalla" w:hAnsi="Sakkal Majalla" w:cs="Sakkal Majalla"/>
          <w:sz w:val="32"/>
          <w:szCs w:val="32"/>
          <w:rtl/>
          <w:lang w:bidi="ar-DZ"/>
        </w:rPr>
        <w:t>الشعراء فإنهم حينما يجيئون في القصيدة الواحدة بمعان عدة أكثر ما يجيئون بها أشتاتا لا يلوي بعضها على بعض</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 وقليلا ما يهتدون إلى حسن التخلص من الغرض إلى الغرض كما في الانتقال من النسيب إلى المديح، والكتاب ربما استعانوا على سد تلك الثغرات باستعمال أدوات التنبيه أو الحديث عن النفس كقولهم :ألا وإن  ، هذا ولكن ، بقي علينا ، ولننتقل ، نعود ، قلنا ، وسنقول ، هذا شأن الأغراض المختلفة إذا تناولها الكلام الواحد في المجلس الواحد </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فكيف لو جيء بها في ظروف مختلفة وأزمان متطاولة كما هو الحال في النص القرآني  ؟ ألا تكون الصلة فيها أشد انقطاعا والهوة بينها أشد </w:t>
      </w:r>
      <w:proofErr w:type="gramStart"/>
      <w:r w:rsidRPr="00995956">
        <w:rPr>
          <w:rFonts w:ascii="Sakkal Majalla" w:hAnsi="Sakkal Majalla" w:cs="Sakkal Majalla"/>
          <w:sz w:val="32"/>
          <w:szCs w:val="32"/>
          <w:rtl/>
          <w:lang w:bidi="ar-DZ"/>
        </w:rPr>
        <w:t>اتساعا ؟</w:t>
      </w:r>
      <w:proofErr w:type="gramEnd"/>
      <w:r w:rsidRPr="00995956">
        <w:rPr>
          <w:rFonts w:ascii="Sakkal Majalla" w:hAnsi="Sakkal Majalla" w:cs="Sakkal Majalla"/>
          <w:sz w:val="32"/>
          <w:szCs w:val="32"/>
          <w:rtl/>
          <w:lang w:bidi="ar-DZ"/>
        </w:rPr>
        <w:t xml:space="preserve"> </w:t>
      </w:r>
      <w:r w:rsidRPr="00995956">
        <w:rPr>
          <w:rFonts w:ascii="Sakkal Majalla" w:hAnsi="Sakkal Majalla" w:cs="Sakkal Majalla"/>
          <w:sz w:val="32"/>
          <w:szCs w:val="32"/>
          <w:rtl/>
        </w:rPr>
        <w:t xml:space="preserve">هذا ما قرره الباقلاني حين صرح </w:t>
      </w:r>
      <w:proofErr w:type="gramStart"/>
      <w:r w:rsidRPr="00995956">
        <w:rPr>
          <w:rFonts w:ascii="Sakkal Majalla" w:hAnsi="Sakkal Majalla" w:cs="Sakkal Majalla"/>
          <w:sz w:val="32"/>
          <w:szCs w:val="32"/>
          <w:rtl/>
        </w:rPr>
        <w:t>قائلا :</w:t>
      </w:r>
      <w:proofErr w:type="gramEnd"/>
      <w:r w:rsidRPr="00995956">
        <w:rPr>
          <w:rFonts w:ascii="Sakkal Majalla" w:hAnsi="Sakkal Majalla" w:cs="Sakkal Majalla"/>
          <w:sz w:val="32"/>
          <w:szCs w:val="32"/>
          <w:rtl/>
        </w:rPr>
        <w:t xml:space="preserve">" ألا ترى كثيرا من الشعراء قد وصف بالنقص عند التنقل من معنى إلى </w:t>
      </w:r>
      <w:r w:rsidRPr="00995956">
        <w:rPr>
          <w:rFonts w:ascii="Sakkal Majalla" w:hAnsi="Sakkal Majalla" w:cs="Sakkal Majalla"/>
          <w:sz w:val="32"/>
          <w:szCs w:val="32"/>
          <w:rtl/>
        </w:rPr>
        <w:lastRenderedPageBreak/>
        <w:t>غيره والخروج من باب إلى سواه"</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2"/>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sz w:val="32"/>
          <w:szCs w:val="32"/>
          <w:rtl/>
          <w:lang w:bidi="ar-DZ"/>
        </w:rPr>
        <w:t>،</w:t>
      </w:r>
      <w:r w:rsidRPr="00995956">
        <w:rPr>
          <w:rFonts w:ascii="Sakkal Majalla" w:hAnsi="Sakkal Majalla" w:cs="Sakkal Majalla"/>
          <w:sz w:val="32"/>
          <w:szCs w:val="32"/>
          <w:rtl/>
          <w:lang w:bidi="ar-DZ"/>
        </w:rPr>
        <w:t xml:space="preserve">وكان شعر البحتري مثالا حيا عند الباقلاني عن الخروج المذموم المتكلف ،فذكر أنه لم يحسن الخروج إلا في القليل من المواضع، كما وصفه بأنه : " </w:t>
      </w:r>
      <w:r w:rsidRPr="00995956">
        <w:rPr>
          <w:rFonts w:ascii="Sakkal Majalla" w:hAnsi="Sakkal Majalla" w:cs="Sakkal Majalla"/>
          <w:sz w:val="32"/>
          <w:szCs w:val="32"/>
          <w:rtl/>
        </w:rPr>
        <w:t>لا يهتدي لوصل الكلام، ونظام بعضه إلى بعضه، وإنما يتصنع لغير هذا الوجه.</w:t>
      </w:r>
      <w:r w:rsidRPr="00995956">
        <w:rPr>
          <w:rFonts w:ascii="Sakkal Majalla" w:hAnsi="Sakkal Majalla" w:cs="Sakkal Majalla" w:hint="cs"/>
          <w:sz w:val="32"/>
          <w:szCs w:val="32"/>
          <w:rtl/>
        </w:rPr>
        <w:t xml:space="preserve"> </w:t>
      </w:r>
      <w:r w:rsidRPr="00995956">
        <w:rPr>
          <w:rFonts w:ascii="Sakkal Majalla" w:hAnsi="Sakkal Majalla" w:cs="Sakkal Majalla"/>
          <w:sz w:val="32"/>
          <w:szCs w:val="32"/>
          <w:rtl/>
        </w:rPr>
        <w:t xml:space="preserve">حتى أن أهل </w:t>
      </w:r>
      <w:proofErr w:type="spellStart"/>
      <w:r w:rsidRPr="00995956">
        <w:rPr>
          <w:rFonts w:ascii="Sakkal Majalla" w:hAnsi="Sakkal Majalla" w:cs="Sakkal Majalla"/>
          <w:sz w:val="32"/>
          <w:szCs w:val="32"/>
          <w:rtl/>
        </w:rPr>
        <w:t>الصنعة</w:t>
      </w:r>
      <w:proofErr w:type="spellEnd"/>
      <w:r w:rsidRPr="00995956">
        <w:rPr>
          <w:rFonts w:ascii="Sakkal Majalla" w:hAnsi="Sakkal Majalla" w:cs="Sakkal Majalla"/>
          <w:sz w:val="32"/>
          <w:szCs w:val="32"/>
          <w:rtl/>
        </w:rPr>
        <w:t xml:space="preserve"> قد اتفقوا على تقصير البحتري مع جودة نظمه وحسن وصفه في الخروج من النسيب إلى المديح وأطبقوا على أنه لا يحسنه ...وإنما يقع له الخروج في مواضع يسيرة ...وأطبقوا على أنه لا يحسنه، ولا يأتي فيه </w:t>
      </w:r>
      <w:proofErr w:type="spellStart"/>
      <w:r w:rsidRPr="00995956">
        <w:rPr>
          <w:rFonts w:ascii="Sakkal Majalla" w:hAnsi="Sakkal Majalla" w:cs="Sakkal Majalla"/>
          <w:sz w:val="32"/>
          <w:szCs w:val="32"/>
          <w:rtl/>
        </w:rPr>
        <w:t>بشئ</w:t>
      </w:r>
      <w:proofErr w:type="spellEnd"/>
      <w:r w:rsidRPr="00995956">
        <w:rPr>
          <w:rFonts w:ascii="Sakkal Majalla" w:hAnsi="Sakkal Majalla" w:cs="Sakkal Majalla"/>
          <w:sz w:val="32"/>
          <w:szCs w:val="32"/>
          <w:rtl/>
        </w:rPr>
        <w:t xml:space="preserve">، وإنما اتفق له </w:t>
      </w:r>
      <w:proofErr w:type="gramStart"/>
      <w:r w:rsidRPr="00995956">
        <w:rPr>
          <w:rFonts w:ascii="Sakkal Majalla" w:hAnsi="Sakkal Majalla" w:cs="Sakkal Majalla"/>
          <w:sz w:val="32"/>
          <w:szCs w:val="32"/>
          <w:rtl/>
        </w:rPr>
        <w:t>- في</w:t>
      </w:r>
      <w:proofErr w:type="gramEnd"/>
      <w:r w:rsidRPr="00995956">
        <w:rPr>
          <w:rFonts w:ascii="Sakkal Majalla" w:hAnsi="Sakkal Majalla" w:cs="Sakkal Majalla"/>
          <w:sz w:val="32"/>
          <w:szCs w:val="32"/>
          <w:rtl/>
        </w:rPr>
        <w:t xml:space="preserve">  مواضع معدودة - خروج يرتضى، وتنقل يستحسن</w:t>
      </w:r>
      <w:r w:rsidRPr="00995956">
        <w:rPr>
          <w:rFonts w:ascii="Sakkal Majalla" w:hAnsi="Sakkal Majalla" w:cs="Sakkal Majalla" w:hint="cs"/>
          <w:sz w:val="32"/>
          <w:szCs w:val="32"/>
          <w:rtl/>
        </w:rPr>
        <w:t>.</w:t>
      </w:r>
      <w:r w:rsidRPr="00995956">
        <w:rPr>
          <w:rFonts w:ascii="Sakkal Majalla" w:hAnsi="Sakkal Majalla" w:cs="Sakkal Majalla"/>
          <w:sz w:val="32"/>
          <w:szCs w:val="32"/>
          <w:rtl/>
        </w:rPr>
        <w:t>"</w:t>
      </w:r>
      <w:r w:rsidRPr="00995956">
        <w:rPr>
          <w:rFonts w:ascii="Sakkal Majalla" w:hAnsi="Sakkal Majalla" w:cs="Sakkal Majalla" w:hint="cs"/>
          <w:sz w:val="32"/>
          <w:szCs w:val="32"/>
          <w:vertAlign w:val="superscript"/>
          <w:rtl/>
        </w:rPr>
        <w:t xml:space="preserve"> (</w:t>
      </w:r>
      <w:r w:rsidRPr="00995956">
        <w:rPr>
          <w:rFonts w:ascii="Sakkal Majalla" w:hAnsi="Sakkal Majalla" w:cs="Sakkal Majalla"/>
          <w:sz w:val="32"/>
          <w:szCs w:val="32"/>
          <w:vertAlign w:val="superscript"/>
          <w:rtl/>
          <w:lang w:bidi="ar-DZ"/>
        </w:rPr>
        <w:footnoteReference w:id="43"/>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vertAlign w:val="superscript"/>
          <w:rtl/>
          <w:lang w:bidi="ar-DZ"/>
        </w:rPr>
        <w:t xml:space="preserve"> </w:t>
      </w:r>
    </w:p>
    <w:p w:rsidR="00995956" w:rsidRPr="00995956" w:rsidRDefault="00995956" w:rsidP="00995956">
      <w:pPr>
        <w:bidi/>
        <w:rPr>
          <w:rFonts w:ascii="Sakkal Majalla" w:hAnsi="Sakkal Majalla" w:cs="Sakkal Majalla"/>
          <w:sz w:val="32"/>
          <w:szCs w:val="32"/>
          <w:rtl/>
          <w:lang w:bidi="ar-DZ"/>
        </w:rPr>
      </w:pP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من خلال ما تقدم ذكره يمكن القول إن مظاهر الوحدة ال</w:t>
      </w:r>
      <w:r w:rsidRPr="00995956">
        <w:rPr>
          <w:rFonts w:ascii="Sakkal Majalla" w:hAnsi="Sakkal Majalla" w:cs="Sakkal Majalla" w:hint="cs"/>
          <w:sz w:val="32"/>
          <w:szCs w:val="32"/>
          <w:rtl/>
          <w:lang w:bidi="ar-DZ"/>
        </w:rPr>
        <w:t>نظمية</w:t>
      </w:r>
      <w:r w:rsidRPr="00995956">
        <w:rPr>
          <w:rFonts w:ascii="Sakkal Majalla" w:hAnsi="Sakkal Majalla" w:cs="Sakkal Majalla"/>
          <w:sz w:val="32"/>
          <w:szCs w:val="32"/>
          <w:rtl/>
          <w:lang w:bidi="ar-DZ"/>
        </w:rPr>
        <w:t xml:space="preserve">  للنص القرآني كما بينها الباقلاني تبين أن هذا النص واحد في كثرته،  ثابت </w:t>
      </w:r>
      <w:proofErr w:type="spellStart"/>
      <w:r w:rsidRPr="00995956">
        <w:rPr>
          <w:rFonts w:ascii="Sakkal Majalla" w:hAnsi="Sakkal Majalla" w:cs="Sakkal Majalla"/>
          <w:sz w:val="32"/>
          <w:szCs w:val="32"/>
          <w:rtl/>
          <w:lang w:bidi="ar-DZ"/>
        </w:rPr>
        <w:t>فى</w:t>
      </w:r>
      <w:proofErr w:type="spellEnd"/>
      <w:r w:rsidRPr="00995956">
        <w:rPr>
          <w:rFonts w:ascii="Sakkal Majalla" w:hAnsi="Sakkal Majalla" w:cs="Sakkal Majalla"/>
          <w:sz w:val="32"/>
          <w:szCs w:val="32"/>
          <w:rtl/>
          <w:lang w:bidi="ar-DZ"/>
        </w:rPr>
        <w:t xml:space="preserve"> تغيره  ، فهو "بناء محكم واحد ونظم متفرد واحد تسري فيه كله روح واحدة "</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4"/>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xml:space="preserve"> </w:t>
      </w:r>
      <w:r w:rsidRPr="00995956">
        <w:rPr>
          <w:rFonts w:ascii="Sakkal Majalla" w:hAnsi="Sakkal Majalla" w:cs="Sakkal Majalla" w:hint="cs"/>
          <w:sz w:val="32"/>
          <w:szCs w:val="32"/>
          <w:rtl/>
          <w:lang w:bidi="ar-DZ"/>
        </w:rPr>
        <w:t xml:space="preserve">، </w:t>
      </w:r>
      <w:r w:rsidRPr="00995956">
        <w:rPr>
          <w:rFonts w:ascii="Sakkal Majalla" w:hAnsi="Sakkal Majalla" w:cs="Sakkal Majalla"/>
          <w:sz w:val="32"/>
          <w:szCs w:val="32"/>
          <w:rtl/>
          <w:lang w:bidi="ar-DZ"/>
        </w:rPr>
        <w:t>ووحدته تمثل الركن الأساس في إعجازه ،إذ إنه -كما وصفه الباقلاني- واحد :"</w:t>
      </w:r>
      <w:r w:rsidRPr="00995956">
        <w:rPr>
          <w:rFonts w:ascii="Sakkal Majalla" w:hAnsi="Sakkal Majalla" w:cs="Sakkal Majalla"/>
          <w:sz w:val="32"/>
          <w:szCs w:val="32"/>
          <w:rtl/>
        </w:rPr>
        <w:t xml:space="preserve"> في مؤتلفه </w:t>
      </w:r>
      <w:proofErr w:type="spellStart"/>
      <w:r w:rsidRPr="00995956">
        <w:rPr>
          <w:rFonts w:ascii="Sakkal Majalla" w:hAnsi="Sakkal Majalla" w:cs="Sakkal Majalla"/>
          <w:sz w:val="32"/>
          <w:szCs w:val="32"/>
          <w:rtl/>
        </w:rPr>
        <w:t>ومختلفه</w:t>
      </w:r>
      <w:proofErr w:type="spellEnd"/>
      <w:r w:rsidRPr="00995956">
        <w:rPr>
          <w:rFonts w:ascii="Sakkal Majalla" w:hAnsi="Sakkal Majalla" w:cs="Sakkal Majalla"/>
          <w:sz w:val="32"/>
          <w:szCs w:val="32"/>
          <w:rtl/>
        </w:rPr>
        <w:t xml:space="preserve">، وفي فصله ووصله، وافتتاحه واختتامه، وفي كل نهج يسلكه، وطريق يأخذ فيه، وباب يتهجم عليه، ووجه </w:t>
      </w:r>
      <w:proofErr w:type="spellStart"/>
      <w:r w:rsidRPr="00995956">
        <w:rPr>
          <w:rFonts w:ascii="Sakkal Majalla" w:hAnsi="Sakkal Majalla" w:cs="Sakkal Majalla"/>
          <w:sz w:val="32"/>
          <w:szCs w:val="32"/>
          <w:rtl/>
        </w:rPr>
        <w:t>يؤمه</w:t>
      </w:r>
      <w:proofErr w:type="spellEnd"/>
      <w:r w:rsidRPr="00995956">
        <w:rPr>
          <w:rFonts w:ascii="Sakkal Majalla" w:hAnsi="Sakkal Majalla" w:cs="Sakkal Majalla"/>
          <w:sz w:val="32"/>
          <w:szCs w:val="32"/>
          <w:rtl/>
        </w:rPr>
        <w:t>، على ماو صفه الله تعالى به - لا يتفاوت، كما قال: (ولو كان من عند غير الله لوجدوا فِيهِ اختِلاَفَاً كَثِيراً)"</w:t>
      </w:r>
      <w:r w:rsidRPr="00995956">
        <w:rPr>
          <w:rFonts w:ascii="Sakkal Majalla" w:hAnsi="Sakkal Majalla" w:cs="Sakkal Majalla"/>
          <w:sz w:val="32"/>
          <w:szCs w:val="32"/>
          <w:vertAlign w:val="superscript"/>
          <w:rtl/>
          <w:lang w:bidi="ar-DZ"/>
        </w:rPr>
        <w:t xml:space="preserve"> </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5"/>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ولقد كان الباقلاني و من معه من العلماء عرب اللسان يعرفون حق المعرفة الطاقات اللغوية للسانهم ويعرفون حدودها وإمكانياتها والمدى الذي يمكن أن يبلغوه  في الربط بين المعاني ،والحفاظ على الأسلوب</w:t>
      </w:r>
      <w:r w:rsidRPr="00995956">
        <w:rPr>
          <w:rFonts w:ascii="Sakkal Majalla" w:hAnsi="Sakkal Majalla" w:cs="Sakkal Majalla"/>
          <w:sz w:val="32"/>
          <w:szCs w:val="32"/>
          <w:rtl/>
        </w:rPr>
        <w:t xml:space="preserve">،و هم يدركون أن قد توجد هذه الخصائص متفرقة في أنواع من الكلام ،أما أن توجد مجتمعة في كلام واحد منه فلم توجد إلا في هذا النص المعجز، </w:t>
      </w:r>
      <w:r w:rsidRPr="00995956">
        <w:rPr>
          <w:rFonts w:ascii="Sakkal Majalla" w:hAnsi="Sakkal Majalla" w:cs="Sakkal Majalla"/>
          <w:sz w:val="32"/>
          <w:szCs w:val="32"/>
          <w:rtl/>
          <w:lang w:bidi="ar-DZ"/>
        </w:rPr>
        <w:t xml:space="preserve"> وفي حديث لحازم </w:t>
      </w:r>
      <w:proofErr w:type="spellStart"/>
      <w:r w:rsidRPr="00995956">
        <w:rPr>
          <w:rFonts w:ascii="Sakkal Majalla" w:hAnsi="Sakkal Majalla" w:cs="Sakkal Majalla"/>
          <w:sz w:val="32"/>
          <w:szCs w:val="32"/>
          <w:rtl/>
          <w:lang w:bidi="ar-DZ"/>
        </w:rPr>
        <w:t>القرطاجني</w:t>
      </w:r>
      <w:proofErr w:type="spellEnd"/>
      <w:r w:rsidRPr="00995956">
        <w:rPr>
          <w:rFonts w:ascii="Sakkal Majalla" w:hAnsi="Sakkal Majalla" w:cs="Sakkal Majalla"/>
          <w:sz w:val="32"/>
          <w:szCs w:val="32"/>
          <w:rtl/>
          <w:lang w:bidi="ar-DZ"/>
        </w:rPr>
        <w:t xml:space="preserve"> نجد إقرارا ترتسم فيه ملامح هذا الشعور حيث يقول:" وجه إعجاز القرآن من حيث استمرت الفصاحة والبلاغة فيه من جميع أنحائها في جميعه استمرارا لا يوجد له فترة ولا يقدر عليه أحد من البشر وكلام العرب"</w:t>
      </w:r>
      <w:r w:rsidRPr="00995956">
        <w:rPr>
          <w:rFonts w:ascii="Sakkal Majalla" w:hAnsi="Sakkal Majalla" w:cs="Sakkal Majalla" w:hint="cs"/>
          <w:sz w:val="32"/>
          <w:szCs w:val="32"/>
          <w:vertAlign w:val="superscript"/>
          <w:rtl/>
        </w:rPr>
        <w:t>(</w:t>
      </w:r>
      <w:r w:rsidRPr="00995956">
        <w:rPr>
          <w:rFonts w:ascii="Sakkal Majalla" w:hAnsi="Sakkal Majalla" w:cs="Sakkal Majalla"/>
          <w:sz w:val="32"/>
          <w:szCs w:val="32"/>
          <w:vertAlign w:val="superscript"/>
          <w:rtl/>
          <w:lang w:bidi="ar-DZ"/>
        </w:rPr>
        <w:footnoteReference w:id="46"/>
      </w:r>
      <w:r w:rsidRPr="00995956">
        <w:rPr>
          <w:rFonts w:ascii="Sakkal Majalla" w:hAnsi="Sakkal Majalla" w:cs="Sakkal Majalla" w:hint="cs"/>
          <w:sz w:val="32"/>
          <w:szCs w:val="32"/>
          <w:vertAlign w:val="superscript"/>
          <w:rtl/>
          <w:lang w:bidi="ar-DZ"/>
        </w:rPr>
        <w:t>)</w:t>
      </w:r>
      <w:r w:rsidRPr="00995956">
        <w:rPr>
          <w:rFonts w:ascii="Sakkal Majalla" w:hAnsi="Sakkal Majalla" w:cs="Sakkal Majalla"/>
          <w:sz w:val="32"/>
          <w:szCs w:val="32"/>
          <w:rtl/>
          <w:lang w:bidi="ar-DZ"/>
        </w:rPr>
        <w:t xml:space="preserve">  ولذلك عد النص القرآني معجزة لأنهم أدركوا أنها تتجاوز كل مستويات البيان التي عرفوها .</w:t>
      </w:r>
    </w:p>
    <w:p w:rsidR="00995956" w:rsidRPr="00995956" w:rsidRDefault="00995956" w:rsidP="00995956">
      <w:pPr>
        <w:bidi/>
        <w:rPr>
          <w:rFonts w:ascii="Sakkal Majalla" w:hAnsi="Sakkal Majalla" w:cs="Sakkal Majalla"/>
          <w:sz w:val="32"/>
          <w:szCs w:val="32"/>
          <w:rtl/>
          <w:lang w:bidi="ar-DZ"/>
        </w:rPr>
      </w:pPr>
    </w:p>
    <w:p w:rsidR="00360915" w:rsidRDefault="00360915" w:rsidP="00995956">
      <w:pPr>
        <w:bidi/>
        <w:rPr>
          <w:rFonts w:ascii="Sakkal Majalla" w:hAnsi="Sakkal Majalla" w:cs="Sakkal Majalla"/>
          <w:sz w:val="32"/>
          <w:szCs w:val="32"/>
          <w:rtl/>
          <w:lang w:bidi="ar-DZ"/>
        </w:rPr>
      </w:pPr>
    </w:p>
    <w:p w:rsidR="00065E36" w:rsidRDefault="00065E36" w:rsidP="00065E36">
      <w:pPr>
        <w:bidi/>
        <w:rPr>
          <w:rFonts w:ascii="Sakkal Majalla" w:hAnsi="Sakkal Majalla" w:cs="Sakkal Majalla"/>
          <w:sz w:val="32"/>
          <w:szCs w:val="32"/>
          <w:rtl/>
          <w:lang w:bidi="ar-DZ"/>
        </w:rPr>
      </w:pPr>
    </w:p>
    <w:p w:rsidR="00065E36" w:rsidRDefault="00065E36" w:rsidP="00065E36">
      <w:pPr>
        <w:bidi/>
        <w:rPr>
          <w:rFonts w:ascii="Sakkal Majalla" w:hAnsi="Sakkal Majalla" w:cs="Sakkal Majalla"/>
          <w:sz w:val="32"/>
          <w:szCs w:val="32"/>
          <w:rtl/>
          <w:lang w:bidi="ar-DZ"/>
        </w:rPr>
      </w:pPr>
    </w:p>
    <w:p w:rsidR="00065E36" w:rsidRPr="00065E36" w:rsidRDefault="00065E36" w:rsidP="00065E36">
      <w:pPr>
        <w:bidi/>
        <w:rPr>
          <w:rFonts w:ascii="Sakkal Majalla" w:hAnsi="Sakkal Majalla" w:cs="Sakkal Majalla"/>
          <w:b/>
          <w:bCs/>
          <w:sz w:val="32"/>
          <w:szCs w:val="32"/>
          <w:rtl/>
        </w:rPr>
        <w:sectPr w:rsidR="00065E36" w:rsidRPr="00065E36"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lastRenderedPageBreak/>
        <mc:AlternateContent>
          <mc:Choice Requires="wps">
            <w:drawing>
              <wp:anchor distT="0" distB="0" distL="114300" distR="114300" simplePos="0" relativeHeight="251672576" behindDoc="0" locked="0" layoutInCell="1" allowOverlap="1" wp14:anchorId="3F4AF31B" wp14:editId="395D3710">
                <wp:simplePos x="0" y="0"/>
                <wp:positionH relativeFrom="column">
                  <wp:posOffset>14605</wp:posOffset>
                </wp:positionH>
                <wp:positionV relativeFrom="paragraph">
                  <wp:posOffset>-337820</wp:posOffset>
                </wp:positionV>
                <wp:extent cx="5191125" cy="1181100"/>
                <wp:effectExtent l="0" t="0" r="0" b="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181100"/>
                        </a:xfrm>
                        <a:prstGeom prst="rect">
                          <a:avLst/>
                        </a:prstGeom>
                        <a:noFill/>
                        <a:ln w="9525">
                          <a:noFill/>
                          <a:miter lim="800000"/>
                          <a:headEnd/>
                          <a:tailEnd/>
                        </a:ln>
                        <a:extLst/>
                      </wps:spPr>
                      <wps:txbx>
                        <w:txbxContent>
                          <w:p w:rsidR="00984CD6" w:rsidRPr="00F973AC" w:rsidRDefault="00984CD6" w:rsidP="00065E36">
                            <w:pPr>
                              <w:bidi/>
                              <w:jc w:val="center"/>
                              <w:outlineLvl w:val="0"/>
                              <w:rPr>
                                <w:rFonts w:ascii="Andalus" w:hAnsi="Andalus" w:cs="Andalus"/>
                                <w:b/>
                                <w:bCs/>
                                <w:sz w:val="44"/>
                                <w:szCs w:val="44"/>
                              </w:rPr>
                            </w:pPr>
                            <w:r w:rsidRPr="00F973AC">
                              <w:rPr>
                                <w:rFonts w:ascii="Andalus" w:hAnsi="Andalus" w:cs="Andalus"/>
                                <w:b/>
                                <w:bCs/>
                                <w:sz w:val="44"/>
                                <w:szCs w:val="44"/>
                                <w:rtl/>
                              </w:rPr>
                              <w:t>النظ</w:t>
                            </w:r>
                            <w:r>
                              <w:rPr>
                                <w:rFonts w:ascii="Andalus" w:hAnsi="Andalus" w:cs="Andalus" w:hint="cs"/>
                                <w:b/>
                                <w:bCs/>
                                <w:sz w:val="44"/>
                                <w:szCs w:val="44"/>
                                <w:rtl/>
                              </w:rPr>
                              <w:t>ــــــــــــــــــــ</w:t>
                            </w:r>
                            <w:r w:rsidRPr="00F973AC">
                              <w:rPr>
                                <w:rFonts w:ascii="Andalus" w:hAnsi="Andalus" w:cs="Andalus"/>
                                <w:b/>
                                <w:bCs/>
                                <w:sz w:val="44"/>
                                <w:szCs w:val="44"/>
                                <w:rtl/>
                              </w:rPr>
                              <w:t>م عن</w:t>
                            </w:r>
                            <w:r>
                              <w:rPr>
                                <w:rFonts w:ascii="Andalus" w:hAnsi="Andalus" w:cs="Andalus" w:hint="cs"/>
                                <w:b/>
                                <w:bCs/>
                                <w:sz w:val="44"/>
                                <w:szCs w:val="44"/>
                                <w:rtl/>
                              </w:rPr>
                              <w:t>ـــــــــــــــــــ</w:t>
                            </w:r>
                            <w:r w:rsidRPr="00F973AC">
                              <w:rPr>
                                <w:rFonts w:ascii="Andalus" w:hAnsi="Andalus" w:cs="Andalus"/>
                                <w:b/>
                                <w:bCs/>
                                <w:sz w:val="44"/>
                                <w:szCs w:val="44"/>
                                <w:rtl/>
                              </w:rPr>
                              <w:t>د عب</w:t>
                            </w:r>
                            <w:r>
                              <w:rPr>
                                <w:rFonts w:ascii="Andalus" w:hAnsi="Andalus" w:cs="Andalus" w:hint="cs"/>
                                <w:b/>
                                <w:bCs/>
                                <w:sz w:val="44"/>
                                <w:szCs w:val="44"/>
                                <w:rtl/>
                              </w:rPr>
                              <w:t>ــــــــــــ</w:t>
                            </w:r>
                            <w:r w:rsidRPr="00F973AC">
                              <w:rPr>
                                <w:rFonts w:ascii="Andalus" w:hAnsi="Andalus" w:cs="Andalus"/>
                                <w:b/>
                                <w:bCs/>
                                <w:sz w:val="44"/>
                                <w:szCs w:val="44"/>
                                <w:rtl/>
                              </w:rPr>
                              <w:t>د الق</w:t>
                            </w:r>
                            <w:r>
                              <w:rPr>
                                <w:rFonts w:ascii="Andalus" w:hAnsi="Andalus" w:cs="Andalus" w:hint="cs"/>
                                <w:b/>
                                <w:bCs/>
                                <w:sz w:val="44"/>
                                <w:szCs w:val="44"/>
                                <w:rtl/>
                              </w:rPr>
                              <w:t>ـــــــــــــــــ</w:t>
                            </w:r>
                            <w:r w:rsidRPr="00F973AC">
                              <w:rPr>
                                <w:rFonts w:ascii="Andalus" w:hAnsi="Andalus" w:cs="Andalus"/>
                                <w:b/>
                                <w:bCs/>
                                <w:sz w:val="44"/>
                                <w:szCs w:val="44"/>
                                <w:rtl/>
                              </w:rPr>
                              <w:t>اهر الجرج</w:t>
                            </w:r>
                            <w:r>
                              <w:rPr>
                                <w:rFonts w:ascii="Andalus" w:hAnsi="Andalus" w:cs="Andalus" w:hint="cs"/>
                                <w:b/>
                                <w:bCs/>
                                <w:sz w:val="44"/>
                                <w:szCs w:val="44"/>
                                <w:rtl/>
                              </w:rPr>
                              <w:t>ــــــــــــــــــ</w:t>
                            </w:r>
                            <w:r w:rsidRPr="00F973AC">
                              <w:rPr>
                                <w:rFonts w:ascii="Andalus" w:hAnsi="Andalus" w:cs="Andalus"/>
                                <w:b/>
                                <w:bCs/>
                                <w:sz w:val="44"/>
                                <w:szCs w:val="44"/>
                                <w:rtl/>
                              </w:rPr>
                              <w:t>اني -1-</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4AF31B" id="Zone de texte 22" o:spid="_x0000_s1031" type="#_x0000_t202" style="position:absolute;left:0;text-align:left;margin-left:1.15pt;margin-top:-26.6pt;width:408.75pt;height: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" filled="f" stroked="f">
                <v:textbox>
                  <w:txbxContent>
                    <w:p w:rsidR="00984CD6" w:rsidRPr="00F973AC" w:rsidRDefault="00984CD6" w:rsidP="00065E36">
                      <w:pPr>
                        <w:bidi/>
                        <w:jc w:val="center"/>
                        <w:outlineLvl w:val="0"/>
                        <w:rPr>
                          <w:rFonts w:ascii="Andalus" w:hAnsi="Andalus" w:cs="Andalus"/>
                          <w:b/>
                          <w:bCs/>
                          <w:sz w:val="44"/>
                          <w:szCs w:val="44"/>
                        </w:rPr>
                      </w:pPr>
                      <w:r w:rsidRPr="00F973AC">
                        <w:rPr>
                          <w:rFonts w:ascii="Andalus" w:hAnsi="Andalus" w:cs="Andalus"/>
                          <w:b/>
                          <w:bCs/>
                          <w:sz w:val="44"/>
                          <w:szCs w:val="44"/>
                          <w:rtl/>
                        </w:rPr>
                        <w:t>النظ</w:t>
                      </w:r>
                      <w:r>
                        <w:rPr>
                          <w:rFonts w:ascii="Andalus" w:hAnsi="Andalus" w:cs="Andalus" w:hint="cs"/>
                          <w:b/>
                          <w:bCs/>
                          <w:sz w:val="44"/>
                          <w:szCs w:val="44"/>
                          <w:rtl/>
                        </w:rPr>
                        <w:t>ــــــــــــــــــــ</w:t>
                      </w:r>
                      <w:r w:rsidRPr="00F973AC">
                        <w:rPr>
                          <w:rFonts w:ascii="Andalus" w:hAnsi="Andalus" w:cs="Andalus"/>
                          <w:b/>
                          <w:bCs/>
                          <w:sz w:val="44"/>
                          <w:szCs w:val="44"/>
                          <w:rtl/>
                        </w:rPr>
                        <w:t>م عن</w:t>
                      </w:r>
                      <w:r>
                        <w:rPr>
                          <w:rFonts w:ascii="Andalus" w:hAnsi="Andalus" w:cs="Andalus" w:hint="cs"/>
                          <w:b/>
                          <w:bCs/>
                          <w:sz w:val="44"/>
                          <w:szCs w:val="44"/>
                          <w:rtl/>
                        </w:rPr>
                        <w:t>ـــــــــــــــــــ</w:t>
                      </w:r>
                      <w:r w:rsidRPr="00F973AC">
                        <w:rPr>
                          <w:rFonts w:ascii="Andalus" w:hAnsi="Andalus" w:cs="Andalus"/>
                          <w:b/>
                          <w:bCs/>
                          <w:sz w:val="44"/>
                          <w:szCs w:val="44"/>
                          <w:rtl/>
                        </w:rPr>
                        <w:t>د عب</w:t>
                      </w:r>
                      <w:r>
                        <w:rPr>
                          <w:rFonts w:ascii="Andalus" w:hAnsi="Andalus" w:cs="Andalus" w:hint="cs"/>
                          <w:b/>
                          <w:bCs/>
                          <w:sz w:val="44"/>
                          <w:szCs w:val="44"/>
                          <w:rtl/>
                        </w:rPr>
                        <w:t>ــــــــــــ</w:t>
                      </w:r>
                      <w:r w:rsidRPr="00F973AC">
                        <w:rPr>
                          <w:rFonts w:ascii="Andalus" w:hAnsi="Andalus" w:cs="Andalus"/>
                          <w:b/>
                          <w:bCs/>
                          <w:sz w:val="44"/>
                          <w:szCs w:val="44"/>
                          <w:rtl/>
                        </w:rPr>
                        <w:t>د الق</w:t>
                      </w:r>
                      <w:r>
                        <w:rPr>
                          <w:rFonts w:ascii="Andalus" w:hAnsi="Andalus" w:cs="Andalus" w:hint="cs"/>
                          <w:b/>
                          <w:bCs/>
                          <w:sz w:val="44"/>
                          <w:szCs w:val="44"/>
                          <w:rtl/>
                        </w:rPr>
                        <w:t>ـــــــــــــــــ</w:t>
                      </w:r>
                      <w:r w:rsidRPr="00F973AC">
                        <w:rPr>
                          <w:rFonts w:ascii="Andalus" w:hAnsi="Andalus" w:cs="Andalus"/>
                          <w:b/>
                          <w:bCs/>
                          <w:sz w:val="44"/>
                          <w:szCs w:val="44"/>
                          <w:rtl/>
                        </w:rPr>
                        <w:t>اهر الجرج</w:t>
                      </w:r>
                      <w:r>
                        <w:rPr>
                          <w:rFonts w:ascii="Andalus" w:hAnsi="Andalus" w:cs="Andalus" w:hint="cs"/>
                          <w:b/>
                          <w:bCs/>
                          <w:sz w:val="44"/>
                          <w:szCs w:val="44"/>
                          <w:rtl/>
                        </w:rPr>
                        <w:t>ــــــــــــــــــ</w:t>
                      </w:r>
                      <w:r w:rsidRPr="00F973AC">
                        <w:rPr>
                          <w:rFonts w:ascii="Andalus" w:hAnsi="Andalus" w:cs="Andalus"/>
                          <w:b/>
                          <w:bCs/>
                          <w:sz w:val="44"/>
                          <w:szCs w:val="44"/>
                          <w:rtl/>
                        </w:rPr>
                        <w:t>اني -1-</w:t>
                      </w:r>
                    </w:p>
                  </w:txbxContent>
                </v:textbox>
              </v:shape>
            </w:pict>
          </mc:Fallback>
        </mc:AlternateContent>
      </w:r>
      <w:r w:rsidRPr="00065E36">
        <w:rPr>
          <w:rFonts w:ascii="Sakkal Majalla" w:hAnsi="Sakkal Majalla" w:cs="Sakkal Majalla"/>
          <w:b/>
          <w:bCs/>
          <w:sz w:val="32"/>
          <w:szCs w:val="32"/>
          <w:rtl/>
        </w:rPr>
        <w:drawing>
          <wp:anchor distT="0" distB="0" distL="114300" distR="114300" simplePos="0" relativeHeight="251671552" behindDoc="0" locked="0" layoutInCell="1" allowOverlap="1" wp14:anchorId="48163C00" wp14:editId="1808A804">
            <wp:simplePos x="0" y="0"/>
            <wp:positionH relativeFrom="margin">
              <wp:posOffset>-128270</wp:posOffset>
            </wp:positionH>
            <wp:positionV relativeFrom="margin">
              <wp:posOffset>-414020</wp:posOffset>
            </wp:positionV>
            <wp:extent cx="5629275" cy="1409700"/>
            <wp:effectExtent l="0" t="0" r="9525"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p>
    <w:p w:rsidR="00065E36" w:rsidRPr="00065E36" w:rsidRDefault="00065E36" w:rsidP="00065E36">
      <w:pPr>
        <w:bidi/>
        <w:rPr>
          <w:rFonts w:ascii="Sakkal Majalla" w:hAnsi="Sakkal Majalla" w:cs="Sakkal Majalla"/>
          <w:b/>
          <w:bCs/>
          <w:sz w:val="32"/>
          <w:szCs w:val="32"/>
          <w:rtl/>
        </w:rPr>
      </w:pP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إن </w:t>
      </w:r>
      <w:r w:rsidRPr="00065E36">
        <w:rPr>
          <w:rFonts w:ascii="Sakkal Majalla" w:hAnsi="Sakkal Majalla" w:cs="Sakkal Majalla"/>
          <w:b/>
          <w:bCs/>
          <w:sz w:val="32"/>
          <w:szCs w:val="32"/>
          <w:rtl/>
        </w:rPr>
        <w:t>نظرية النظم التي جعلها عبد القاهر الجرجاني</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47"/>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rtl/>
        </w:rPr>
        <w:t xml:space="preserve"> أساساً لعلم المعاني - كما سُمي من بعده - والتي فتح مغاليقها وبين أقسامها، وذكر شواهدها، كانت مستوحاة من </w:t>
      </w:r>
      <w:r w:rsidRPr="00065E36">
        <w:rPr>
          <w:rFonts w:ascii="Sakkal Majalla" w:hAnsi="Sakkal Majalla" w:cs="Sakkal Majalla" w:hint="cs"/>
          <w:b/>
          <w:bCs/>
          <w:sz w:val="32"/>
          <w:szCs w:val="32"/>
          <w:rtl/>
        </w:rPr>
        <w:t>جهود العلماء والدارسين السابقين عليه ،فلم يكن عبد القاهر أول من تناول فكرة النظم لأن هذه الأخيرة هي حصيلة جهود متواصلة شارك فيها عدد من النقاد والبلاغيين وعلماء اللغة</w:t>
      </w:r>
      <w:r w:rsidRPr="00065E36">
        <w:rPr>
          <w:rFonts w:ascii="Sakkal Majalla" w:hAnsi="Sakkal Majalla" w:cs="Sakkal Majalla" w:hint="cs"/>
          <w:b/>
          <w:bCs/>
          <w:sz w:val="32"/>
          <w:szCs w:val="32"/>
          <w:rtl/>
          <w:lang w:bidi="ar-DZ"/>
        </w:rPr>
        <w:t>،</w:t>
      </w:r>
      <w:r w:rsidRPr="00065E36">
        <w:rPr>
          <w:rFonts w:ascii="Sakkal Majalla" w:hAnsi="Sakkal Majalla" w:cs="Sakkal Majalla" w:hint="cs"/>
          <w:b/>
          <w:bCs/>
          <w:sz w:val="32"/>
          <w:szCs w:val="32"/>
          <w:rtl/>
        </w:rPr>
        <w:t xml:space="preserve">  هذه الجهود تلقفها </w:t>
      </w:r>
      <w:r w:rsidRPr="00065E36">
        <w:rPr>
          <w:rFonts w:ascii="Sakkal Majalla" w:hAnsi="Sakkal Majalla" w:cs="Sakkal Majalla"/>
          <w:b/>
          <w:bCs/>
          <w:sz w:val="32"/>
          <w:szCs w:val="32"/>
          <w:rtl/>
        </w:rPr>
        <w:t xml:space="preserve">عبد القاهر الجرجاني </w:t>
      </w:r>
      <w:r w:rsidRPr="00065E36">
        <w:rPr>
          <w:rFonts w:ascii="Sakkal Majalla" w:hAnsi="Sakkal Majalla" w:cs="Sakkal Majalla" w:hint="cs"/>
          <w:b/>
          <w:bCs/>
          <w:sz w:val="32"/>
          <w:szCs w:val="32"/>
          <w:rtl/>
        </w:rPr>
        <w:t xml:space="preserve">وأعاد النظر فيها </w:t>
      </w:r>
      <w:r w:rsidRPr="00065E36">
        <w:rPr>
          <w:rFonts w:ascii="Sakkal Majalla" w:hAnsi="Sakkal Majalla" w:cs="Sakkal Majalla"/>
          <w:b/>
          <w:bCs/>
          <w:sz w:val="32"/>
          <w:szCs w:val="32"/>
          <w:rtl/>
        </w:rPr>
        <w:t xml:space="preserve"> ، ثم تكفل هو بتفسيرها، وتوضيحها </w:t>
      </w:r>
      <w:r w:rsidRPr="00065E36">
        <w:rPr>
          <w:rFonts w:ascii="Sakkal Majalla" w:hAnsi="Sakkal Majalla" w:cs="Sakkal Majalla" w:hint="cs"/>
          <w:b/>
          <w:bCs/>
          <w:sz w:val="32"/>
          <w:szCs w:val="32"/>
          <w:rtl/>
        </w:rPr>
        <w:t xml:space="preserve">وبيان أسسها </w:t>
      </w:r>
      <w:r w:rsidRPr="00065E36">
        <w:rPr>
          <w:rFonts w:ascii="Sakkal Majalla" w:hAnsi="Sakkal Majalla" w:cs="Sakkal Majalla"/>
          <w:b/>
          <w:bCs/>
          <w:sz w:val="32"/>
          <w:szCs w:val="32"/>
          <w:rtl/>
        </w:rPr>
        <w:t>وذكر شواهدها</w:t>
      </w:r>
      <w:r w:rsidRPr="00065E36">
        <w:rPr>
          <w:rFonts w:ascii="Sakkal Majalla" w:hAnsi="Sakkal Majalla" w:cs="Sakkal Majalla" w:hint="cs"/>
          <w:b/>
          <w:bCs/>
          <w:sz w:val="32"/>
          <w:szCs w:val="32"/>
          <w:rtl/>
        </w:rPr>
        <w:t xml:space="preserve">، وآليات تطبيقها </w:t>
      </w:r>
      <w:r w:rsidRPr="00065E36">
        <w:rPr>
          <w:rFonts w:ascii="Sakkal Majalla" w:hAnsi="Sakkal Majalla" w:cs="Sakkal Majalla"/>
          <w:b/>
          <w:bCs/>
          <w:sz w:val="32"/>
          <w:szCs w:val="32"/>
          <w:lang w:bidi="ar-DZ"/>
        </w:rPr>
        <w:t>.</w:t>
      </w:r>
      <w:r w:rsidRPr="00065E36">
        <w:rPr>
          <w:rFonts w:ascii="Sakkal Majalla" w:hAnsi="Sakkal Majalla" w:cs="Sakkal Majalla" w:hint="cs"/>
          <w:b/>
          <w:bCs/>
          <w:sz w:val="32"/>
          <w:szCs w:val="32"/>
          <w:rtl/>
        </w:rPr>
        <w:t>فجاءت على يديه  نظرية مكتملة الأركان واضحة المعالم على نحو يشهد بعبقرية لا مثيل لها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وإذا كانت </w:t>
      </w:r>
      <w:r w:rsidRPr="00065E36">
        <w:rPr>
          <w:rFonts w:ascii="Sakkal Majalla" w:hAnsi="Sakkal Majalla" w:cs="Sakkal Majalla"/>
          <w:b/>
          <w:bCs/>
          <w:sz w:val="32"/>
          <w:szCs w:val="32"/>
          <w:rtl/>
        </w:rPr>
        <w:t xml:space="preserve">معالم نظرية النظم </w:t>
      </w:r>
      <w:r w:rsidRPr="00065E36">
        <w:rPr>
          <w:rFonts w:ascii="Sakkal Majalla" w:hAnsi="Sakkal Majalla" w:cs="Sakkal Majalla" w:hint="cs"/>
          <w:b/>
          <w:bCs/>
          <w:sz w:val="32"/>
          <w:szCs w:val="32"/>
          <w:rtl/>
        </w:rPr>
        <w:t xml:space="preserve">قد </w:t>
      </w:r>
      <w:r w:rsidRPr="00065E36">
        <w:rPr>
          <w:rFonts w:ascii="Sakkal Majalla" w:hAnsi="Sakkal Majalla" w:cs="Sakkal Majalla"/>
          <w:b/>
          <w:bCs/>
          <w:sz w:val="32"/>
          <w:szCs w:val="32"/>
          <w:rtl/>
        </w:rPr>
        <w:t xml:space="preserve">تحددت واتضحت قسماتها على يد هذا العالم الجليل دون غيره </w:t>
      </w:r>
      <w:r w:rsidRPr="00065E36">
        <w:rPr>
          <w:rFonts w:ascii="Sakkal Majalla" w:hAnsi="Sakkal Majalla" w:cs="Sakkal Majalla" w:hint="cs"/>
          <w:b/>
          <w:bCs/>
          <w:sz w:val="32"/>
          <w:szCs w:val="32"/>
          <w:rtl/>
        </w:rPr>
        <w:t xml:space="preserve">،وارتبطت باسمه فذلك </w:t>
      </w:r>
      <w:r w:rsidRPr="00065E36">
        <w:rPr>
          <w:rFonts w:ascii="Sakkal Majalla" w:hAnsi="Sakkal Majalla" w:cs="Sakkal Majalla"/>
          <w:b/>
          <w:bCs/>
          <w:sz w:val="32"/>
          <w:szCs w:val="32"/>
          <w:rtl/>
        </w:rPr>
        <w:t xml:space="preserve">لأن النظم قبله لم يكن مقصودا عن عمد أو مدروسا بطريقة مباشرة ،وإنما هو شيء عفوي نابع من ملاحظات العلماء حين يؤخذون بجمال الشعر آو الإعجاز في القرآن الكريم </w:t>
      </w:r>
      <w:r w:rsidRPr="00065E36">
        <w:rPr>
          <w:rFonts w:ascii="Sakkal Majalla" w:hAnsi="Sakkal Majalla" w:cs="Sakkal Majalla"/>
          <w:b/>
          <w:bCs/>
          <w:sz w:val="32"/>
          <w:szCs w:val="32"/>
          <w:rtl/>
        </w:rPr>
        <w:lastRenderedPageBreak/>
        <w:t>داخل هذا النطاق فحسب ،  أما النظم عند عبد القاهر  فهو عمل مدروس ومحور يدور حوله كتابه "دلائل الإعجاز"</w:t>
      </w:r>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كله وهو القصد من تلك الدراسة الواسعة</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 xml:space="preserve"> </w:t>
      </w:r>
      <w:r w:rsidRPr="00065E36">
        <w:rPr>
          <w:rFonts w:ascii="Sakkal Majalla" w:hAnsi="Sakkal Majalla" w:cs="Sakkal Majalla" w:hint="cs"/>
          <w:b/>
          <w:bCs/>
          <w:sz w:val="32"/>
          <w:szCs w:val="32"/>
          <w:rtl/>
        </w:rPr>
        <w:t>ف</w:t>
      </w:r>
      <w:r w:rsidRPr="00065E36">
        <w:rPr>
          <w:rFonts w:ascii="Sakkal Majalla" w:hAnsi="Sakkal Majalla" w:cs="Sakkal Majalla"/>
          <w:b/>
          <w:bCs/>
          <w:sz w:val="32"/>
          <w:szCs w:val="32"/>
          <w:rtl/>
        </w:rPr>
        <w:t>ميزة هذا الكتاب هو : " المنحى الدوراني المتشعب حول نقطة مركزية هي إعجاز النظم وما يتعلق به أو يؤدي إليه من دروب وقنواتٍ، كل واحدة منها تمثل مشروع دائرة شبه مستقلة"</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48"/>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rtl/>
        </w:rPr>
        <w:t xml:space="preserve"> </w:t>
      </w:r>
    </w:p>
    <w:p w:rsidR="00065E36" w:rsidRPr="00065E36" w:rsidRDefault="00065E36" w:rsidP="00065E36">
      <w:pPr>
        <w:bidi/>
        <w:rPr>
          <w:rFonts w:ascii="Sakkal Majalla" w:hAnsi="Sakkal Majalla" w:cs="Sakkal Majalla"/>
          <w:b/>
          <w:bCs/>
          <w:sz w:val="32"/>
          <w:szCs w:val="32"/>
          <w:rtl/>
        </w:rPr>
      </w:pPr>
      <w:proofErr w:type="gramStart"/>
      <w:r w:rsidRPr="00065E36">
        <w:rPr>
          <w:rFonts w:ascii="Sakkal Majalla" w:hAnsi="Sakkal Majalla" w:cs="Sakkal Majalla"/>
          <w:b/>
          <w:bCs/>
          <w:sz w:val="32"/>
          <w:szCs w:val="32"/>
          <w:rtl/>
        </w:rPr>
        <w:t>،وبعبارة</w:t>
      </w:r>
      <w:proofErr w:type="gramEnd"/>
      <w:r w:rsidRPr="00065E36">
        <w:rPr>
          <w:rFonts w:ascii="Sakkal Majalla" w:hAnsi="Sakkal Majalla" w:cs="Sakkal Majalla"/>
          <w:b/>
          <w:bCs/>
          <w:sz w:val="32"/>
          <w:szCs w:val="32"/>
          <w:rtl/>
        </w:rPr>
        <w:t xml:space="preserve"> أخرى لم يكن النظم قبل عبد القاهر يرقى إلى مستوى النظرية ولم يكن محيطا بألوان البلاغة كلها ولم يشمل جميع التعبيرات، وإنما كان نتفا متفرقة هنا وهناك ،لا يجمعها رابط ولا ينظمها سلك ولم تكن عمادا يرتكز عليه في الأسلوب والتعبير.</w:t>
      </w:r>
      <w:r w:rsidRPr="00065E36">
        <w:rPr>
          <w:rFonts w:ascii="Sakkal Majalla" w:hAnsi="Sakkal Majalla" w:cs="Sakkal Majalla" w:hint="cs"/>
          <w:b/>
          <w:bCs/>
          <w:sz w:val="32"/>
          <w:szCs w:val="32"/>
          <w:rtl/>
        </w:rPr>
        <w:t xml:space="preserve"> فكيف وضح عبد القاهر نظريته في </w:t>
      </w:r>
      <w:proofErr w:type="gramStart"/>
      <w:r w:rsidRPr="00065E36">
        <w:rPr>
          <w:rFonts w:ascii="Sakkal Majalla" w:hAnsi="Sakkal Majalla" w:cs="Sakkal Majalla" w:hint="cs"/>
          <w:b/>
          <w:bCs/>
          <w:sz w:val="32"/>
          <w:szCs w:val="32"/>
          <w:rtl/>
        </w:rPr>
        <w:t>النظم ؟</w:t>
      </w:r>
      <w:proofErr w:type="gramEnd"/>
      <w:r w:rsidRPr="00065E36">
        <w:rPr>
          <w:rFonts w:ascii="Sakkal Majalla" w:hAnsi="Sakkal Majalla" w:cs="Sakkal Majalla" w:hint="cs"/>
          <w:b/>
          <w:bCs/>
          <w:sz w:val="32"/>
          <w:szCs w:val="32"/>
          <w:rtl/>
        </w:rPr>
        <w:t xml:space="preserve"> وما هي أسس النظرية </w:t>
      </w:r>
      <w:proofErr w:type="gramStart"/>
      <w:r w:rsidRPr="00065E36">
        <w:rPr>
          <w:rFonts w:ascii="Sakkal Majalla" w:hAnsi="Sakkal Majalla" w:cs="Sakkal Majalla" w:hint="cs"/>
          <w:b/>
          <w:bCs/>
          <w:sz w:val="32"/>
          <w:szCs w:val="32"/>
          <w:rtl/>
        </w:rPr>
        <w:t>ومرتكزاتها ؟</w:t>
      </w:r>
      <w:proofErr w:type="gramEnd"/>
      <w:r w:rsidRPr="00065E36">
        <w:rPr>
          <w:rFonts w:ascii="Sakkal Majalla" w:hAnsi="Sakkal Majalla" w:cs="Sakkal Majalla" w:hint="cs"/>
          <w:b/>
          <w:bCs/>
          <w:sz w:val="32"/>
          <w:szCs w:val="32"/>
          <w:rtl/>
        </w:rPr>
        <w:t xml:space="preserve"> </w:t>
      </w:r>
    </w:p>
    <w:p w:rsidR="00065E36" w:rsidRPr="00065E36" w:rsidRDefault="00065E36" w:rsidP="00065E36">
      <w:pPr>
        <w:bidi/>
        <w:rPr>
          <w:rFonts w:ascii="Sakkal Majalla" w:hAnsi="Sakkal Majalla" w:cs="Sakkal Majalla"/>
          <w:b/>
          <w:bCs/>
          <w:sz w:val="32"/>
          <w:szCs w:val="32"/>
          <w:rtl/>
        </w:rPr>
      </w:pPr>
      <w:proofErr w:type="gramStart"/>
      <w:r w:rsidRPr="00065E36">
        <w:rPr>
          <w:rFonts w:ascii="Sakkal Majalla" w:hAnsi="Sakkal Majalla" w:cs="Sakkal Majalla"/>
          <w:b/>
          <w:bCs/>
          <w:sz w:val="32"/>
          <w:szCs w:val="32"/>
          <w:rtl/>
        </w:rPr>
        <w:t>أولا:  </w:t>
      </w:r>
      <w:r w:rsidRPr="00065E36">
        <w:rPr>
          <w:rFonts w:ascii="Sakkal Majalla" w:hAnsi="Sakkal Majalla" w:cs="Sakkal Majalla"/>
          <w:b/>
          <w:bCs/>
          <w:sz w:val="32"/>
          <w:szCs w:val="32"/>
          <w:u w:val="single"/>
          <w:rtl/>
        </w:rPr>
        <w:t>مفهوم</w:t>
      </w:r>
      <w:proofErr w:type="gramEnd"/>
      <w:r w:rsidRPr="00065E36">
        <w:rPr>
          <w:rFonts w:ascii="Sakkal Majalla" w:hAnsi="Sakkal Majalla" w:cs="Sakkal Majalla"/>
          <w:b/>
          <w:bCs/>
          <w:sz w:val="32"/>
          <w:szCs w:val="32"/>
          <w:u w:val="single"/>
          <w:rtl/>
        </w:rPr>
        <w:t xml:space="preserve"> النظم </w:t>
      </w:r>
      <w:r w:rsidRPr="00065E36">
        <w:rPr>
          <w:rFonts w:ascii="Sakkal Majalla" w:hAnsi="Sakkal Majalla" w:cs="Sakkal Majalla" w:hint="cs"/>
          <w:b/>
          <w:bCs/>
          <w:sz w:val="32"/>
          <w:szCs w:val="32"/>
          <w:u w:val="single"/>
          <w:rtl/>
        </w:rPr>
        <w:t xml:space="preserve">عند عبد القاهر </w:t>
      </w:r>
      <w:r w:rsidRPr="00065E36">
        <w:rPr>
          <w:rFonts w:ascii="Sakkal Majalla" w:hAnsi="Sakkal Majalla" w:cs="Sakkal Majalla"/>
          <w:b/>
          <w:bCs/>
          <w:sz w:val="32"/>
          <w:szCs w:val="32"/>
          <w:u w:val="single"/>
          <w:rtl/>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صدر الإمام عبد القاهر</w:t>
      </w:r>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 xml:space="preserve">الجرجاني كتابه دلائل الإعجاز بقوله: "واعلم أن ليس النظم إلا أن تضـع كلامـك الوضـع الـذي </w:t>
      </w:r>
      <w:proofErr w:type="spellStart"/>
      <w:r w:rsidRPr="00065E36">
        <w:rPr>
          <w:rFonts w:ascii="Sakkal Majalla" w:hAnsi="Sakkal Majalla" w:cs="Sakkal Majalla"/>
          <w:b/>
          <w:bCs/>
          <w:sz w:val="32"/>
          <w:szCs w:val="32"/>
          <w:rtl/>
        </w:rPr>
        <w:t>يقتضـيه</w:t>
      </w:r>
      <w:proofErr w:type="spellEnd"/>
      <w:r w:rsidRPr="00065E36">
        <w:rPr>
          <w:rFonts w:ascii="Sakkal Majalla" w:hAnsi="Sakkal Majalla" w:cs="Sakkal Majalla"/>
          <w:b/>
          <w:bCs/>
          <w:sz w:val="32"/>
          <w:szCs w:val="32"/>
          <w:rtl/>
        </w:rPr>
        <w:t xml:space="preserve"> علـم النحـو، وتعمـل علـى قوانينه وأصوله وتعرف مناهجه التي نهجت، فلا تزيغ عنها. وتحفظ الرسوم التي رسمت لك فلا تخل بشيء منها وفي موضع آخر يشرح </w:t>
      </w:r>
      <w:proofErr w:type="gramStart"/>
      <w:r w:rsidRPr="00065E36">
        <w:rPr>
          <w:rFonts w:ascii="Sakkal Majalla" w:hAnsi="Sakkal Majalla" w:cs="Sakkal Majalla"/>
          <w:b/>
          <w:bCs/>
          <w:sz w:val="32"/>
          <w:szCs w:val="32"/>
          <w:rtl/>
        </w:rPr>
        <w:t>النظم  بكونه</w:t>
      </w:r>
      <w:proofErr w:type="gramEnd"/>
      <w:r w:rsidRPr="00065E36">
        <w:rPr>
          <w:rFonts w:ascii="Sakkal Majalla" w:hAnsi="Sakkal Majalla" w:cs="Sakkal Majalla"/>
          <w:b/>
          <w:bCs/>
          <w:sz w:val="32"/>
          <w:szCs w:val="32"/>
          <w:lang w:bidi="ar-DZ"/>
        </w:rPr>
        <w:t>."</w:t>
      </w:r>
      <w:r w:rsidRPr="00065E36">
        <w:rPr>
          <w:rFonts w:ascii="Sakkal Majalla" w:hAnsi="Sakkal Majalla" w:cs="Sakkal Majalla"/>
          <w:b/>
          <w:bCs/>
          <w:sz w:val="32"/>
          <w:szCs w:val="32"/>
          <w:rtl/>
        </w:rPr>
        <w:t xml:space="preserve"> هو توخي معاني النحو وأحكامه ووجوهه فيما بين معاني الكلم،"</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 فمعاني النحو هي التي يتعلق بها </w:t>
      </w:r>
      <w:proofErr w:type="gramStart"/>
      <w:r w:rsidRPr="00065E36">
        <w:rPr>
          <w:rFonts w:ascii="Sakkal Majalla" w:hAnsi="Sakkal Majalla" w:cs="Sakkal Majalla" w:hint="cs"/>
          <w:b/>
          <w:bCs/>
          <w:sz w:val="32"/>
          <w:szCs w:val="32"/>
          <w:rtl/>
        </w:rPr>
        <w:t>الفكر ،وهي</w:t>
      </w:r>
      <w:proofErr w:type="gramEnd"/>
      <w:r w:rsidRPr="00065E36">
        <w:rPr>
          <w:rFonts w:ascii="Sakkal Majalla" w:hAnsi="Sakkal Majalla" w:cs="Sakkal Majalla" w:hint="cs"/>
          <w:b/>
          <w:bCs/>
          <w:sz w:val="32"/>
          <w:szCs w:val="32"/>
          <w:rtl/>
        </w:rPr>
        <w:t xml:space="preserve"> تمثل العلاقات بين معاني الكلمات في النفس ،وهذه العلاقات النحوية هي التي رتبت معاني الكلم على أساسها في النفس ،ورتبت الكلم على نسق معانيها ،ولا يتصور أن يكون للفظة تعلق بلفظة أخرى من غير أن يعتبر حال معنى هذه مع معنى تلك "</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49"/>
      </w:r>
      <w:r w:rsidRPr="00065E36">
        <w:rPr>
          <w:rFonts w:ascii="Sakkal Majalla" w:hAnsi="Sakkal Majalla" w:cs="Sakkal Majalla" w:hint="cs"/>
          <w:b/>
          <w:bCs/>
          <w:sz w:val="32"/>
          <w:szCs w:val="32"/>
          <w:vertAlign w:val="superscript"/>
          <w:rtl/>
        </w:rPr>
        <w:t>)</w:t>
      </w:r>
      <w:r w:rsidRPr="00065E36">
        <w:rPr>
          <w:rFonts w:ascii="Sakkal Majalla" w:hAnsi="Sakkal Majalla" w:cs="Sakkal Majalla" w:hint="cs"/>
          <w:b/>
          <w:bCs/>
          <w:sz w:val="32"/>
          <w:szCs w:val="32"/>
          <w:rtl/>
        </w:rPr>
        <w:t xml:space="preserve">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التوخي </w:t>
      </w:r>
      <w:proofErr w:type="gramStart"/>
      <w:r w:rsidRPr="00065E36">
        <w:rPr>
          <w:rFonts w:ascii="Sakkal Majalla" w:hAnsi="Sakkal Majalla" w:cs="Sakkal Majalla" w:hint="cs"/>
          <w:b/>
          <w:bCs/>
          <w:sz w:val="32"/>
          <w:szCs w:val="32"/>
          <w:rtl/>
        </w:rPr>
        <w:t>لغة :</w:t>
      </w:r>
      <w:proofErr w:type="gramEnd"/>
      <w:r w:rsidRPr="00065E36">
        <w:rPr>
          <w:rFonts w:ascii="Sakkal Majalla" w:hAnsi="Sakkal Majalla" w:cs="Sakkal Majalla" w:hint="cs"/>
          <w:b/>
          <w:bCs/>
          <w:sz w:val="32"/>
          <w:szCs w:val="32"/>
          <w:rtl/>
        </w:rPr>
        <w:t>" توخيت الشيء أتوخاه توخيا ،إذ قصدت إليه وتعمدت فعله وتحريت فيه "</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50"/>
      </w:r>
      <w:r w:rsidRPr="00065E36">
        <w:rPr>
          <w:rFonts w:ascii="Sakkal Majalla" w:hAnsi="Sakkal Majalla" w:cs="Sakkal Majalla" w:hint="cs"/>
          <w:b/>
          <w:bCs/>
          <w:sz w:val="32"/>
          <w:szCs w:val="32"/>
          <w:vertAlign w:val="superscript"/>
          <w:rtl/>
        </w:rPr>
        <w:t>)</w:t>
      </w:r>
      <w:r w:rsidRPr="00065E36">
        <w:rPr>
          <w:rFonts w:ascii="Sakkal Majalla" w:hAnsi="Sakkal Majalla" w:cs="Sakkal Majalla" w:hint="cs"/>
          <w:b/>
          <w:bCs/>
          <w:sz w:val="32"/>
          <w:szCs w:val="32"/>
          <w:rtl/>
        </w:rPr>
        <w:t xml:space="preserve">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وهذا يوافق مراد الجرجاني </w:t>
      </w:r>
      <w:proofErr w:type="gramStart"/>
      <w:r w:rsidRPr="00065E36">
        <w:rPr>
          <w:rFonts w:ascii="Sakkal Majalla" w:hAnsi="Sakkal Majalla" w:cs="Sakkal Majalla" w:hint="cs"/>
          <w:b/>
          <w:bCs/>
          <w:sz w:val="32"/>
          <w:szCs w:val="32"/>
          <w:rtl/>
        </w:rPr>
        <w:t>بمصطلحه ،حيث</w:t>
      </w:r>
      <w:proofErr w:type="gramEnd"/>
      <w:r w:rsidRPr="00065E36">
        <w:rPr>
          <w:rFonts w:ascii="Sakkal Majalla" w:hAnsi="Sakkal Majalla" w:cs="Sakkal Majalla" w:hint="cs"/>
          <w:b/>
          <w:bCs/>
          <w:sz w:val="32"/>
          <w:szCs w:val="32"/>
          <w:rtl/>
        </w:rPr>
        <w:t xml:space="preserve"> أكد على ذلك في تحليله لشواهد كثيرة ، داعيا الناظم إلى أن يضع كل معنى من معاني النحو في الموضع اللائق به بقصد وعمد ،</w:t>
      </w:r>
      <w:proofErr w:type="spellStart"/>
      <w:r w:rsidRPr="00065E36">
        <w:rPr>
          <w:rFonts w:ascii="Sakkal Majalla" w:hAnsi="Sakkal Majalla" w:cs="Sakkal Majalla" w:hint="cs"/>
          <w:b/>
          <w:bCs/>
          <w:sz w:val="32"/>
          <w:szCs w:val="32"/>
          <w:rtl/>
        </w:rPr>
        <w:t>متحريا</w:t>
      </w:r>
      <w:proofErr w:type="spellEnd"/>
      <w:r w:rsidRPr="00065E36">
        <w:rPr>
          <w:rFonts w:ascii="Sakkal Majalla" w:hAnsi="Sakkal Majalla" w:cs="Sakkal Majalla" w:hint="cs"/>
          <w:b/>
          <w:bCs/>
          <w:sz w:val="32"/>
          <w:szCs w:val="32"/>
          <w:rtl/>
        </w:rPr>
        <w:t xml:space="preserve"> الوجوه المناسبة لغرضه ،فيقدم حيث يصلح التقديم وينكر حيث يصلح التنكير وهكذا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ولا بد أثناء هذا التوخي أن :" يوضع الكلام الوضع الذي </w:t>
      </w:r>
      <w:proofErr w:type="spellStart"/>
      <w:r w:rsidRPr="00065E36">
        <w:rPr>
          <w:rFonts w:ascii="Sakkal Majalla" w:hAnsi="Sakkal Majalla" w:cs="Sakkal Majalla" w:hint="cs"/>
          <w:b/>
          <w:bCs/>
          <w:sz w:val="32"/>
          <w:szCs w:val="32"/>
          <w:rtl/>
        </w:rPr>
        <w:t>يقتضيه</w:t>
      </w:r>
      <w:proofErr w:type="spellEnd"/>
      <w:r w:rsidRPr="00065E36">
        <w:rPr>
          <w:rFonts w:ascii="Sakkal Majalla" w:hAnsi="Sakkal Majalla" w:cs="Sakkal Majalla" w:hint="cs"/>
          <w:b/>
          <w:bCs/>
          <w:sz w:val="32"/>
          <w:szCs w:val="32"/>
          <w:rtl/>
        </w:rPr>
        <w:t xml:space="preserve"> علم النحو في أدق مناهجه بحيث تختار في الأسلوب أفضل البدائل التي يطابق بها مقتضى الحال ،فإذا كان المطلوب الإخبار عن زيد باستمرار الانطلاق قيل :زيد منطلق ،أما إن كان الغرض الإخبار عن زيد بحدوث الانطلاق قيل :زيد ينطلق ،وهكذا باختيار البديل الأصوب ،والأوفق للمعنى المطلوب ،وعما في النفس بدقة ...وهكذا فإن </w:t>
      </w:r>
      <w:r w:rsidRPr="00065E36">
        <w:rPr>
          <w:rFonts w:ascii="Sakkal Majalla" w:hAnsi="Sakkal Majalla" w:cs="Sakkal Majalla" w:hint="cs"/>
          <w:b/>
          <w:bCs/>
          <w:sz w:val="32"/>
          <w:szCs w:val="32"/>
          <w:rtl/>
        </w:rPr>
        <w:lastRenderedPageBreak/>
        <w:t>معاني النحو المراد اتباعها وطلبها وتوخيها ،ليست مجرد الأحوال الإعرابية من وقوع الاسم فاعلا أو مفعولا أو مضافا أو وقوع الفعل مرفوعا أو منصوبا أو مجزوما وإنما مراده اختيار البديل الأنسب للمعنى والأوفق لمقتضى الحال "</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51"/>
      </w:r>
      <w:r w:rsidRPr="00065E36">
        <w:rPr>
          <w:rFonts w:ascii="Sakkal Majalla" w:hAnsi="Sakkal Majalla" w:cs="Sakkal Majalla" w:hint="cs"/>
          <w:b/>
          <w:bCs/>
          <w:sz w:val="32"/>
          <w:szCs w:val="32"/>
          <w:vertAlign w:val="superscript"/>
          <w:rtl/>
        </w:rPr>
        <w:t>)</w:t>
      </w:r>
      <w:r w:rsidRPr="00065E36">
        <w:rPr>
          <w:rFonts w:ascii="Sakkal Majalla" w:hAnsi="Sakkal Majalla" w:cs="Sakkal Majalla" w:hint="cs"/>
          <w:b/>
          <w:bCs/>
          <w:sz w:val="32"/>
          <w:szCs w:val="32"/>
          <w:rtl/>
        </w:rPr>
        <w:t xml:space="preserve"> </w:t>
      </w:r>
    </w:p>
    <w:p w:rsidR="00065E36" w:rsidRPr="00065E36" w:rsidRDefault="00065E36" w:rsidP="00065E36">
      <w:pPr>
        <w:bidi/>
        <w:rPr>
          <w:rFonts w:ascii="Sakkal Majalla" w:hAnsi="Sakkal Majalla" w:cs="Sakkal Majalla"/>
          <w:b/>
          <w:bCs/>
          <w:sz w:val="32"/>
          <w:szCs w:val="32"/>
          <w:vertAlign w:val="superscript"/>
          <w:rtl/>
        </w:rPr>
      </w:pPr>
      <w:r w:rsidRPr="00065E36">
        <w:rPr>
          <w:rFonts w:ascii="Sakkal Majalla" w:hAnsi="Sakkal Majalla" w:cs="Sakkal Majalla"/>
          <w:b/>
          <w:bCs/>
          <w:sz w:val="32"/>
          <w:szCs w:val="32"/>
          <w:rtl/>
        </w:rPr>
        <w:t xml:space="preserve">فالنحو هنا أساسي فمن خلاله يمكن ونظم </w:t>
      </w:r>
      <w:proofErr w:type="gramStart"/>
      <w:r w:rsidRPr="00065E36">
        <w:rPr>
          <w:rFonts w:ascii="Sakkal Majalla" w:hAnsi="Sakkal Majalla" w:cs="Sakkal Majalla"/>
          <w:b/>
          <w:bCs/>
          <w:sz w:val="32"/>
          <w:szCs w:val="32"/>
          <w:rtl/>
        </w:rPr>
        <w:t>الألفاظ  و</w:t>
      </w:r>
      <w:proofErr w:type="gramEnd"/>
      <w:r w:rsidRPr="00065E36">
        <w:rPr>
          <w:rFonts w:ascii="Sakkal Majalla" w:hAnsi="Sakkal Majalla" w:cs="Sakkal Majalla"/>
          <w:b/>
          <w:bCs/>
          <w:sz w:val="32"/>
          <w:szCs w:val="32"/>
          <w:rtl/>
        </w:rPr>
        <w:t xml:space="preserve"> تركيب الجمل وفق قواعد النحو ،وهذا ما أطلق عليه عبد القاهر مصطلح :" التعليق" ويعني ربط الألفاظ وإسناد بعضها  لبعض فيقول في سياق تعريفه للنظم :  هو" تعليق الكلم بعضها ببعض، وجعل بعضها بسبب من ببعض".</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1-معاني </w:t>
      </w:r>
      <w:proofErr w:type="gramStart"/>
      <w:r w:rsidRPr="00065E36">
        <w:rPr>
          <w:rFonts w:ascii="Sakkal Majalla" w:hAnsi="Sakkal Majalla" w:cs="Sakkal Majalla"/>
          <w:b/>
          <w:bCs/>
          <w:sz w:val="32"/>
          <w:szCs w:val="32"/>
          <w:rtl/>
        </w:rPr>
        <w:t>النحو :</w:t>
      </w:r>
      <w:proofErr w:type="gramEnd"/>
      <w:r w:rsidRPr="00065E36">
        <w:rPr>
          <w:rFonts w:ascii="Sakkal Majalla" w:hAnsi="Sakkal Majalla" w:cs="Sakkal Majalla"/>
          <w:b/>
          <w:bCs/>
          <w:sz w:val="32"/>
          <w:szCs w:val="32"/>
          <w:rtl/>
        </w:rPr>
        <w:t xml:space="preserve"> </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ذكر الجرجاني في تعريف النظم ما يسمى بتوخي معاني النحو حيث يقول:" إن مدار أمر النظم على معاني النحو </w:t>
      </w:r>
      <w:proofErr w:type="gramStart"/>
      <w:r w:rsidRPr="00065E36">
        <w:rPr>
          <w:rFonts w:ascii="Sakkal Majalla" w:hAnsi="Sakkal Majalla" w:cs="Sakkal Majalla"/>
          <w:b/>
          <w:bCs/>
          <w:sz w:val="32"/>
          <w:szCs w:val="32"/>
          <w:rtl/>
        </w:rPr>
        <w:t>" ،ويقول</w:t>
      </w:r>
      <w:proofErr w:type="gramEnd"/>
      <w:r w:rsidRPr="00065E36">
        <w:rPr>
          <w:rFonts w:ascii="Sakkal Majalla" w:hAnsi="Sakkal Majalla" w:cs="Sakkal Majalla"/>
          <w:b/>
          <w:bCs/>
          <w:sz w:val="32"/>
          <w:szCs w:val="32"/>
          <w:rtl/>
        </w:rPr>
        <w:t xml:space="preserve">: «النظم حقيقته توخي معاني النحو و أحكامه ." و يقصد </w:t>
      </w:r>
      <w:proofErr w:type="gramStart"/>
      <w:r w:rsidRPr="00065E36">
        <w:rPr>
          <w:rFonts w:ascii="Sakkal Majalla" w:hAnsi="Sakkal Majalla" w:cs="Sakkal Majalla"/>
          <w:b/>
          <w:bCs/>
          <w:sz w:val="32"/>
          <w:szCs w:val="32"/>
          <w:rtl/>
        </w:rPr>
        <w:t>بها :</w:t>
      </w:r>
      <w:proofErr w:type="gramEnd"/>
      <w:r w:rsidRPr="00065E36">
        <w:rPr>
          <w:rFonts w:ascii="Sakkal Majalla" w:hAnsi="Sakkal Majalla" w:cs="Sakkal Majalla"/>
          <w:b/>
          <w:bCs/>
          <w:sz w:val="32"/>
          <w:szCs w:val="32"/>
          <w:rtl/>
        </w:rPr>
        <w:t xml:space="preserve"> معرفة </w:t>
      </w:r>
      <w:r w:rsidRPr="00065E36">
        <w:rPr>
          <w:rFonts w:ascii="Sakkal Majalla" w:hAnsi="Sakkal Majalla" w:cs="Sakkal Majalla"/>
          <w:b/>
          <w:bCs/>
          <w:sz w:val="32"/>
          <w:szCs w:val="32"/>
          <w:u w:val="single"/>
          <w:rtl/>
        </w:rPr>
        <w:t>الوجوه و الفروق</w:t>
      </w:r>
      <w:r w:rsidRPr="00065E36">
        <w:rPr>
          <w:rFonts w:ascii="Sakkal Majalla" w:hAnsi="Sakkal Majalla" w:cs="Sakkal Majalla"/>
          <w:b/>
          <w:bCs/>
          <w:sz w:val="32"/>
          <w:szCs w:val="32"/>
          <w:rtl/>
        </w:rPr>
        <w:t xml:space="preserve"> فيما بين معاني الكلم .و معاني النحو هي </w:t>
      </w:r>
      <w:r w:rsidRPr="00065E36">
        <w:rPr>
          <w:rFonts w:ascii="Sakkal Majalla" w:hAnsi="Sakkal Majalla" w:cs="Sakkal Majalla"/>
          <w:b/>
          <w:bCs/>
          <w:sz w:val="32"/>
          <w:szCs w:val="32"/>
          <w:u w:val="single"/>
          <w:rtl/>
        </w:rPr>
        <w:t>معان إضافية</w:t>
      </w:r>
      <w:r w:rsidRPr="00065E36">
        <w:rPr>
          <w:rFonts w:ascii="Sakkal Majalla" w:hAnsi="Sakkal Majalla" w:cs="Sakkal Majalla"/>
          <w:b/>
          <w:bCs/>
          <w:sz w:val="32"/>
          <w:szCs w:val="32"/>
          <w:rtl/>
        </w:rPr>
        <w:t xml:space="preserve"> تقوم على قوانين النحو و أصوله و لكن تتجاوزها إلى ما فيها من إضافات إلى أصل المعنى و فروق تتفاضل بها الأساليب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تعد معاني </w:t>
      </w:r>
      <w:proofErr w:type="gramStart"/>
      <w:r w:rsidRPr="00065E36">
        <w:rPr>
          <w:rFonts w:ascii="Sakkal Majalla" w:hAnsi="Sakkal Majalla" w:cs="Sakkal Majalla"/>
          <w:b/>
          <w:bCs/>
          <w:sz w:val="32"/>
          <w:szCs w:val="32"/>
          <w:rtl/>
        </w:rPr>
        <w:t>النحو  هي</w:t>
      </w:r>
      <w:proofErr w:type="gramEnd"/>
      <w:r w:rsidRPr="00065E36">
        <w:rPr>
          <w:rFonts w:ascii="Sakkal Majalla" w:hAnsi="Sakkal Majalla" w:cs="Sakkal Majalla"/>
          <w:b/>
          <w:bCs/>
          <w:sz w:val="32"/>
          <w:szCs w:val="32"/>
          <w:rtl/>
        </w:rPr>
        <w:t xml:space="preserve"> المجال الذي تظهر فيه المزية والحسن ومجال الإبداع و المنافسة ، لأنها تقوم على عملية الاختيار و حسن الاستخدام وفق قوانين النحو ، وهذه الغاية هي التي تميز بين النحو والنظم ، هذه العملية تحتاج من الناظم (حسب الجرجاني )أن يملك الحس الأدبي و الذوق الفني إضافة الى الخبرة الدقيقة في معاني النحو ( و التفريق بين العبارات و التمييز بين الحسن و الأحسن في التعبير عن المعنى المراد). </w:t>
      </w:r>
      <w:proofErr w:type="gramStart"/>
      <w:r w:rsidRPr="00065E36">
        <w:rPr>
          <w:rFonts w:ascii="Sakkal Majalla" w:hAnsi="Sakkal Majalla" w:cs="Sakkal Majalla"/>
          <w:b/>
          <w:bCs/>
          <w:sz w:val="32"/>
          <w:szCs w:val="32"/>
          <w:rtl/>
        </w:rPr>
        <w:t>و هذا</w:t>
      </w:r>
      <w:proofErr w:type="gramEnd"/>
      <w:r w:rsidRPr="00065E36">
        <w:rPr>
          <w:rFonts w:ascii="Sakkal Majalla" w:hAnsi="Sakkal Majalla" w:cs="Sakkal Majalla"/>
          <w:b/>
          <w:bCs/>
          <w:sz w:val="32"/>
          <w:szCs w:val="32"/>
          <w:rtl/>
        </w:rPr>
        <w:t xml:space="preserve"> الأمر يتجاوز مسألة التمييز بين الخطأ و الصواب. وهنا يمكن الاستعانة بالمثال الشهير في كتاب دلائل </w:t>
      </w:r>
      <w:proofErr w:type="gramStart"/>
      <w:r w:rsidRPr="00065E36">
        <w:rPr>
          <w:rFonts w:ascii="Sakkal Majalla" w:hAnsi="Sakkal Majalla" w:cs="Sakkal Majalla"/>
          <w:b/>
          <w:bCs/>
          <w:sz w:val="32"/>
          <w:szCs w:val="32"/>
          <w:rtl/>
        </w:rPr>
        <w:t>الإعجاز  لتوضيح</w:t>
      </w:r>
      <w:proofErr w:type="gramEnd"/>
      <w:r w:rsidRPr="00065E36">
        <w:rPr>
          <w:rFonts w:ascii="Sakkal Majalla" w:hAnsi="Sakkal Majalla" w:cs="Sakkal Majalla"/>
          <w:b/>
          <w:bCs/>
          <w:sz w:val="32"/>
          <w:szCs w:val="32"/>
          <w:rtl/>
        </w:rPr>
        <w:t xml:space="preserve"> مفهوم معاني النحو ، حيث يقول الجرجاني :" ومِنْ فروقِ الإثباتِ أنَّك تقولُ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 xml:space="preserve">زيدٌ منطلقٌ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و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 xml:space="preserve">زيدٌ المنطلقُ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 xml:space="preserve">و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 xml:space="preserve">المنطلقُ  زيدٌ </w:t>
      </w:r>
      <w:r w:rsidRPr="00065E36">
        <w:rPr>
          <w:rFonts w:ascii="Sakkal Majalla" w:hAnsi="Sakkal Majalla" w:cs="Sakkal Majalla"/>
          <w:b/>
          <w:bCs/>
          <w:sz w:val="32"/>
          <w:szCs w:val="32"/>
          <w:lang w:bidi="ar-DZ"/>
        </w:rPr>
        <w:t xml:space="preserve">" </w:t>
      </w:r>
      <w:r w:rsidRPr="00065E36">
        <w:rPr>
          <w:rFonts w:ascii="Sakkal Majalla" w:hAnsi="Sakkal Majalla" w:cs="Sakkal Majalla"/>
          <w:b/>
          <w:bCs/>
          <w:sz w:val="32"/>
          <w:szCs w:val="32"/>
          <w:rtl/>
        </w:rPr>
        <w:t xml:space="preserve"> فيكون لك في كلِّ واحدٍ من هذه الأحوالِ غرضٌ خاص وفائدة لا تكونُ في الباقي"</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تبدو العبارات السابقة متشابهة ولكنها غير </w:t>
      </w:r>
      <w:proofErr w:type="gramStart"/>
      <w:r w:rsidRPr="00065E36">
        <w:rPr>
          <w:rFonts w:ascii="Sakkal Majalla" w:hAnsi="Sakkal Majalla" w:cs="Sakkal Majalla"/>
          <w:b/>
          <w:bCs/>
          <w:sz w:val="32"/>
          <w:szCs w:val="32"/>
          <w:rtl/>
        </w:rPr>
        <w:t>متطابقة ،لأن</w:t>
      </w:r>
      <w:proofErr w:type="gramEnd"/>
      <w:r w:rsidRPr="00065E36">
        <w:rPr>
          <w:rFonts w:ascii="Sakkal Majalla" w:hAnsi="Sakkal Majalla" w:cs="Sakkal Majalla"/>
          <w:b/>
          <w:bCs/>
          <w:sz w:val="32"/>
          <w:szCs w:val="32"/>
          <w:rtl/>
        </w:rPr>
        <w:t xml:space="preserve"> كل جملة تتخذ </w:t>
      </w:r>
      <w:r w:rsidRPr="00065E36">
        <w:rPr>
          <w:rFonts w:ascii="Sakkal Majalla" w:hAnsi="Sakkal Majalla" w:cs="Sakkal Majalla"/>
          <w:b/>
          <w:bCs/>
          <w:sz w:val="32"/>
          <w:szCs w:val="32"/>
          <w:u w:val="single"/>
          <w:rtl/>
        </w:rPr>
        <w:t>تركيبا نحويا</w:t>
      </w:r>
      <w:r w:rsidRPr="00065E36">
        <w:rPr>
          <w:rFonts w:ascii="Sakkal Majalla" w:hAnsi="Sakkal Majalla" w:cs="Sakkal Majalla"/>
          <w:b/>
          <w:bCs/>
          <w:sz w:val="32"/>
          <w:szCs w:val="32"/>
          <w:rtl/>
        </w:rPr>
        <w:t xml:space="preserve"> يختلف عن الآخر ،وبالتالي </w:t>
      </w:r>
      <w:r w:rsidRPr="00065E36">
        <w:rPr>
          <w:rFonts w:ascii="Sakkal Majalla" w:hAnsi="Sakkal Majalla" w:cs="Sakkal Majalla"/>
          <w:b/>
          <w:bCs/>
          <w:sz w:val="32"/>
          <w:szCs w:val="32"/>
          <w:u w:val="single"/>
          <w:rtl/>
        </w:rPr>
        <w:t>كل جملة تتضمن معنى أو دلالة لا تتوفر في الجمل الأخرى</w:t>
      </w:r>
      <w:r w:rsidRPr="00065E36">
        <w:rPr>
          <w:rFonts w:ascii="Sakkal Majalla" w:hAnsi="Sakkal Majalla" w:cs="Sakkal Majalla"/>
          <w:b/>
          <w:bCs/>
          <w:sz w:val="32"/>
          <w:szCs w:val="32"/>
          <w:rtl/>
        </w:rPr>
        <w:t xml:space="preserve"> ، على النحو الآتي : </w:t>
      </w:r>
    </w:p>
    <w:tbl>
      <w:tblPr>
        <w:tblStyle w:val="Grilledutableau"/>
        <w:bidiVisual/>
        <w:tblW w:w="0" w:type="auto"/>
        <w:tblLook w:val="04A0" w:firstRow="1" w:lastRow="0" w:firstColumn="1" w:lastColumn="0" w:noHBand="0" w:noVBand="1"/>
      </w:tblPr>
      <w:tblGrid>
        <w:gridCol w:w="1974"/>
        <w:gridCol w:w="2835"/>
        <w:gridCol w:w="4253"/>
      </w:tblGrid>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الجملة </w:t>
            </w:r>
          </w:p>
        </w:tc>
        <w:tc>
          <w:tcPr>
            <w:tcW w:w="2835" w:type="dxa"/>
          </w:tcPr>
          <w:p w:rsidR="00065E36" w:rsidRPr="00065E36" w:rsidRDefault="00065E36" w:rsidP="00065E36">
            <w:pPr>
              <w:bidi/>
              <w:spacing w:after="160" w:line="259" w:lineRule="auto"/>
              <w:rPr>
                <w:rFonts w:ascii="Sakkal Majalla" w:hAnsi="Sakkal Majalla" w:cs="Sakkal Majalla"/>
                <w:b/>
                <w:bCs/>
                <w:sz w:val="32"/>
                <w:szCs w:val="32"/>
                <w:rtl/>
              </w:rPr>
            </w:pPr>
            <w:r w:rsidRPr="00065E36">
              <w:rPr>
                <w:rFonts w:ascii="Sakkal Majalla" w:hAnsi="Sakkal Majalla" w:cs="Sakkal Majalla" w:hint="cs"/>
                <w:b/>
                <w:bCs/>
                <w:sz w:val="32"/>
                <w:szCs w:val="32"/>
                <w:rtl/>
              </w:rPr>
              <w:t>البناء النحوي</w:t>
            </w:r>
          </w:p>
        </w:tc>
        <w:tc>
          <w:tcPr>
            <w:tcW w:w="4253" w:type="dxa"/>
          </w:tcPr>
          <w:p w:rsidR="00065E36" w:rsidRPr="00065E36" w:rsidRDefault="00065E36" w:rsidP="00065E36">
            <w:pPr>
              <w:bidi/>
              <w:spacing w:after="160" w:line="259" w:lineRule="auto"/>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المعنى الخاص </w:t>
            </w:r>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زيد منطلق</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hint="cs"/>
                <w:sz w:val="32"/>
                <w:szCs w:val="32"/>
                <w:rtl/>
              </w:rPr>
              <w:t xml:space="preserve">مبتدأ+ خبر نكرة </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تثبت الانطلاق لزيد دون أن تنفيه عن غيره</w:t>
            </w:r>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lastRenderedPageBreak/>
              <w:t xml:space="preserve">زيد المنطلق  </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hint="cs"/>
                <w:sz w:val="32"/>
                <w:szCs w:val="32"/>
                <w:rtl/>
              </w:rPr>
              <w:t>مبتدأ+ ال + خبر</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 xml:space="preserve">تثبت </w:t>
            </w:r>
            <w:proofErr w:type="spellStart"/>
            <w:r w:rsidRPr="00065E36">
              <w:rPr>
                <w:rFonts w:ascii="Sakkal Majalla" w:hAnsi="Sakkal Majalla" w:cs="Sakkal Majalla"/>
                <w:sz w:val="32"/>
                <w:szCs w:val="32"/>
                <w:rtl/>
              </w:rPr>
              <w:t>الإنطلاق</w:t>
            </w:r>
            <w:proofErr w:type="spellEnd"/>
            <w:r w:rsidRPr="00065E36">
              <w:rPr>
                <w:rFonts w:ascii="Sakkal Majalla" w:hAnsi="Sakkal Majalla" w:cs="Sakkal Majalla"/>
                <w:sz w:val="32"/>
                <w:szCs w:val="32"/>
                <w:rtl/>
              </w:rPr>
              <w:t xml:space="preserve"> لزيد وتنفي أن يقع الانطلاق </w:t>
            </w:r>
            <w:proofErr w:type="gramStart"/>
            <w:r w:rsidRPr="00065E36">
              <w:rPr>
                <w:rFonts w:ascii="Sakkal Majalla" w:hAnsi="Sakkal Majalla" w:cs="Sakkal Majalla"/>
                <w:sz w:val="32"/>
                <w:szCs w:val="32"/>
                <w:rtl/>
              </w:rPr>
              <w:t>لغيره .</w:t>
            </w:r>
            <w:proofErr w:type="gramEnd"/>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المنطلق زيد</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hint="cs"/>
                <w:sz w:val="32"/>
                <w:szCs w:val="32"/>
                <w:rtl/>
              </w:rPr>
              <w:t xml:space="preserve">خبر مقدم لا على نية تأخيره ولكن ليكون هو مبتدأ+ مبتدأ مؤخر صار خبرا  </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رأيت إنسانًا ينطلق بالبعد منك، فلم يثبت ولم تعلم أزيد هو أم عمرو،</w:t>
            </w:r>
            <w:r w:rsidRPr="00065E36">
              <w:rPr>
                <w:rFonts w:ascii="Sakkal Majalla" w:hAnsi="Sakkal Majalla" w:cs="Sakkal Majalla"/>
                <w:sz w:val="32"/>
                <w:szCs w:val="32"/>
                <w:lang w:bidi="ar-DZ"/>
              </w:rPr>
              <w:t> </w:t>
            </w:r>
            <w:r w:rsidRPr="00065E36">
              <w:rPr>
                <w:rFonts w:ascii="Sakkal Majalla" w:hAnsi="Sakkal Majalla" w:cs="Sakkal Majalla"/>
                <w:sz w:val="32"/>
                <w:szCs w:val="32"/>
                <w:rtl/>
              </w:rPr>
              <w:t xml:space="preserve">فقال لك </w:t>
            </w:r>
            <w:proofErr w:type="gramStart"/>
            <w:r w:rsidRPr="00065E36">
              <w:rPr>
                <w:rFonts w:ascii="Sakkal Majalla" w:hAnsi="Sakkal Majalla" w:cs="Sakkal Majalla"/>
                <w:sz w:val="32"/>
                <w:szCs w:val="32"/>
                <w:rtl/>
              </w:rPr>
              <w:t>صاحبك</w:t>
            </w:r>
            <w:r w:rsidRPr="00065E36">
              <w:rPr>
                <w:rFonts w:ascii="Sakkal Majalla" w:hAnsi="Sakkal Majalla" w:cs="Sakkal Majalla"/>
                <w:sz w:val="32"/>
                <w:szCs w:val="32"/>
                <w:lang w:bidi="ar-DZ"/>
              </w:rPr>
              <w:t>:</w:t>
            </w:r>
            <w:r w:rsidRPr="00065E36">
              <w:rPr>
                <w:rFonts w:ascii="Sakkal Majalla" w:hAnsi="Sakkal Majalla" w:cs="Sakkal Majalla"/>
                <w:sz w:val="32"/>
                <w:szCs w:val="32"/>
                <w:rtl/>
              </w:rPr>
              <w:t xml:space="preserve">  المنطلق</w:t>
            </w:r>
            <w:proofErr w:type="gramEnd"/>
            <w:r w:rsidRPr="00065E36">
              <w:rPr>
                <w:rFonts w:ascii="Sakkal Majalla" w:hAnsi="Sakkal Majalla" w:cs="Sakkal Majalla"/>
                <w:sz w:val="32"/>
                <w:szCs w:val="32"/>
                <w:rtl/>
              </w:rPr>
              <w:t xml:space="preserve"> زيد، أي هذا الشخص الذي تراه من بعد هو زيد</w:t>
            </w:r>
            <w:r w:rsidRPr="00065E36">
              <w:rPr>
                <w:rFonts w:ascii="Sakkal Majalla" w:hAnsi="Sakkal Majalla" w:cs="Sakkal Majalla"/>
                <w:sz w:val="32"/>
                <w:szCs w:val="32"/>
                <w:lang w:bidi="ar-DZ"/>
              </w:rPr>
              <w:t>.</w:t>
            </w:r>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زيد هو المنطلق</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proofErr w:type="spellStart"/>
            <w:r w:rsidRPr="00065E36">
              <w:rPr>
                <w:rFonts w:ascii="Sakkal Majalla" w:hAnsi="Sakkal Majalla" w:cs="Sakkal Majalla" w:hint="cs"/>
                <w:sz w:val="32"/>
                <w:szCs w:val="32"/>
                <w:rtl/>
              </w:rPr>
              <w:t>مبتدأ+ضمير</w:t>
            </w:r>
            <w:proofErr w:type="spellEnd"/>
            <w:r w:rsidRPr="00065E36">
              <w:rPr>
                <w:rFonts w:ascii="Sakkal Majalla" w:hAnsi="Sakkal Majalla" w:cs="Sakkal Majalla" w:hint="cs"/>
                <w:sz w:val="32"/>
                <w:szCs w:val="32"/>
                <w:rtl/>
              </w:rPr>
              <w:t xml:space="preserve">(هو) الذي يحيل إلى زيد+ خبر </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إضافة الضمير يفيد معنى جديدا هو التأكيد</w:t>
            </w:r>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زيد ينطلق</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hint="cs"/>
                <w:sz w:val="32"/>
                <w:szCs w:val="32"/>
                <w:rtl/>
              </w:rPr>
              <w:t xml:space="preserve">الخبر فعل </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الفاعل في الجملة ا</w:t>
            </w:r>
            <w:r w:rsidRPr="00065E36">
              <w:rPr>
                <w:rFonts w:ascii="Sakkal Majalla" w:hAnsi="Sakkal Majalla" w:cs="Sakkal Majalla" w:hint="cs"/>
                <w:sz w:val="32"/>
                <w:szCs w:val="32"/>
                <w:rtl/>
              </w:rPr>
              <w:t>لأ</w:t>
            </w:r>
            <w:r w:rsidRPr="00065E36">
              <w:rPr>
                <w:rFonts w:ascii="Sakkal Majalla" w:hAnsi="Sakkal Majalla" w:cs="Sakkal Majalla"/>
                <w:sz w:val="32"/>
                <w:szCs w:val="32"/>
                <w:rtl/>
              </w:rPr>
              <w:t>ولى تقد</w:t>
            </w:r>
            <w:r w:rsidRPr="00065E36">
              <w:rPr>
                <w:rFonts w:ascii="Sakkal Majalla" w:hAnsi="Sakkal Majalla" w:cs="Sakkal Majalla" w:hint="cs"/>
                <w:sz w:val="32"/>
                <w:szCs w:val="32"/>
                <w:rtl/>
              </w:rPr>
              <w:t>م</w:t>
            </w:r>
            <w:r w:rsidRPr="00065E36">
              <w:rPr>
                <w:rFonts w:ascii="Sakkal Majalla" w:hAnsi="Sakkal Majalla" w:cs="Sakkal Majalla"/>
                <w:sz w:val="32"/>
                <w:szCs w:val="32"/>
                <w:rtl/>
              </w:rPr>
              <w:t xml:space="preserve"> ل</w:t>
            </w:r>
            <w:r w:rsidRPr="00065E36">
              <w:rPr>
                <w:rFonts w:ascii="Sakkal Majalla" w:hAnsi="Sakkal Majalla" w:cs="Sakkal Majalla" w:hint="cs"/>
                <w:sz w:val="32"/>
                <w:szCs w:val="32"/>
                <w:rtl/>
              </w:rPr>
              <w:t>لا</w:t>
            </w:r>
            <w:r w:rsidRPr="00065E36">
              <w:rPr>
                <w:rFonts w:ascii="Sakkal Majalla" w:hAnsi="Sakkal Majalla" w:cs="Sakkal Majalla"/>
                <w:sz w:val="32"/>
                <w:szCs w:val="32"/>
                <w:rtl/>
              </w:rPr>
              <w:t xml:space="preserve">هتمام، </w:t>
            </w:r>
            <w:r w:rsidRPr="00065E36">
              <w:rPr>
                <w:rFonts w:ascii="Sakkal Majalla" w:hAnsi="Sakkal Majalla" w:cs="Sakkal Majalla" w:hint="cs"/>
                <w:sz w:val="32"/>
                <w:szCs w:val="32"/>
                <w:rtl/>
              </w:rPr>
              <w:t>و</w:t>
            </w:r>
            <w:r w:rsidRPr="00065E36">
              <w:rPr>
                <w:rFonts w:ascii="Sakkal Majalla" w:hAnsi="Sakkal Majalla" w:cs="Sakkal Majalla"/>
                <w:sz w:val="32"/>
                <w:szCs w:val="32"/>
                <w:rtl/>
              </w:rPr>
              <w:t>دل الفعل على تجدد الحدث</w:t>
            </w:r>
            <w:r w:rsidRPr="00065E36">
              <w:rPr>
                <w:rFonts w:ascii="Sakkal Majalla" w:hAnsi="Sakkal Majalla" w:cs="Sakkal Majalla" w:hint="cs"/>
                <w:sz w:val="32"/>
                <w:szCs w:val="32"/>
                <w:rtl/>
              </w:rPr>
              <w:t>.</w:t>
            </w:r>
          </w:p>
        </w:tc>
      </w:tr>
      <w:tr w:rsidR="00065E36" w:rsidRPr="00065E36" w:rsidTr="00984CD6">
        <w:tc>
          <w:tcPr>
            <w:tcW w:w="1974"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زيد منطلق</w:t>
            </w:r>
          </w:p>
        </w:tc>
        <w:tc>
          <w:tcPr>
            <w:tcW w:w="2835"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hint="cs"/>
                <w:sz w:val="32"/>
                <w:szCs w:val="32"/>
                <w:rtl/>
              </w:rPr>
              <w:t xml:space="preserve">الخبر اسم </w:t>
            </w:r>
          </w:p>
        </w:tc>
        <w:tc>
          <w:tcPr>
            <w:tcW w:w="4253" w:type="dxa"/>
          </w:tcPr>
          <w:p w:rsidR="00065E36" w:rsidRPr="00065E36" w:rsidRDefault="00065E36" w:rsidP="00065E36">
            <w:pPr>
              <w:bidi/>
              <w:spacing w:after="160" w:line="259" w:lineRule="auto"/>
              <w:rPr>
                <w:rFonts w:ascii="Sakkal Majalla" w:hAnsi="Sakkal Majalla" w:cs="Sakkal Majalla"/>
                <w:sz w:val="32"/>
                <w:szCs w:val="32"/>
                <w:rtl/>
              </w:rPr>
            </w:pPr>
            <w:r w:rsidRPr="00065E36">
              <w:rPr>
                <w:rFonts w:ascii="Sakkal Majalla" w:hAnsi="Sakkal Majalla" w:cs="Sakkal Majalla"/>
                <w:sz w:val="32"/>
                <w:szCs w:val="32"/>
                <w:rtl/>
              </w:rPr>
              <w:t>جاء الخبر اسما ليدل على الثبوت</w:t>
            </w:r>
            <w:r w:rsidRPr="00065E36">
              <w:rPr>
                <w:rFonts w:ascii="Sakkal Majalla" w:hAnsi="Sakkal Majalla" w:cs="Sakkal Majalla" w:hint="cs"/>
                <w:sz w:val="32"/>
                <w:szCs w:val="32"/>
                <w:rtl/>
              </w:rPr>
              <w:t>.</w:t>
            </w:r>
          </w:p>
        </w:tc>
      </w:tr>
    </w:tbl>
    <w:p w:rsidR="00507B9F" w:rsidRDefault="00065E36" w:rsidP="00507B9F">
      <w:pPr>
        <w:bidi/>
        <w:rPr>
          <w:rFonts w:ascii="Sakkal Majalla" w:hAnsi="Sakkal Majalla" w:cs="Sakkal Majalla"/>
          <w:b/>
          <w:bCs/>
          <w:sz w:val="32"/>
          <w:szCs w:val="32"/>
          <w:rtl/>
        </w:rPr>
      </w:pPr>
      <w:r w:rsidRPr="00065E36">
        <w:rPr>
          <w:rFonts w:ascii="Sakkal Majalla" w:hAnsi="Sakkal Majalla" w:cs="Sakkal Majalla"/>
          <w:b/>
          <w:bCs/>
          <w:sz w:val="32"/>
          <w:szCs w:val="32"/>
          <w:rtl/>
        </w:rPr>
        <w:t>لذلك نجد أن الع</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قة بين</w:t>
      </w:r>
      <w:r w:rsidRPr="00065E36">
        <w:rPr>
          <w:rFonts w:ascii="Sakkal Majalla" w:hAnsi="Sakkal Majalla" w:cs="Sakkal Majalla"/>
          <w:b/>
          <w:bCs/>
          <w:sz w:val="32"/>
          <w:szCs w:val="32"/>
          <w:lang w:bidi="ar-DZ"/>
        </w:rPr>
        <w:t xml:space="preserve"> </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زيد" و"منطل</w:t>
      </w:r>
      <w:r w:rsidRPr="00065E36">
        <w:rPr>
          <w:rFonts w:ascii="Sakkal Majalla" w:hAnsi="Sakkal Majalla" w:cs="Sakkal Majalla" w:hint="cs"/>
          <w:b/>
          <w:bCs/>
          <w:sz w:val="32"/>
          <w:szCs w:val="32"/>
          <w:rtl/>
        </w:rPr>
        <w:t xml:space="preserve">ق" </w:t>
      </w:r>
      <w:r w:rsidRPr="00065E36">
        <w:rPr>
          <w:rFonts w:ascii="Sakkal Majalla" w:hAnsi="Sakkal Majalla" w:cs="Sakkal Majalla"/>
          <w:b/>
          <w:bCs/>
          <w:sz w:val="32"/>
          <w:szCs w:val="32"/>
          <w:rtl/>
        </w:rPr>
        <w:t xml:space="preserve">تتنوع لحد </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 xml:space="preserve"> حصر له، وتتكون في ضوء ذلك ع</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قات نحوية معنوية، مبنية على قوانين النحو وأصوله بطريقة ل</w:t>
      </w:r>
      <w:r w:rsidRPr="00065E36">
        <w:rPr>
          <w:rFonts w:ascii="Sakkal Majalla" w:hAnsi="Sakkal Majalla" w:cs="Sakkal Majalla" w:hint="cs"/>
          <w:b/>
          <w:bCs/>
          <w:sz w:val="32"/>
          <w:szCs w:val="32"/>
          <w:rtl/>
        </w:rPr>
        <w:t>ا</w:t>
      </w:r>
      <w:r w:rsidRPr="00065E36">
        <w:rPr>
          <w:rFonts w:ascii="Sakkal Majalla" w:hAnsi="Sakkal Majalla" w:cs="Sakkal Majalla"/>
          <w:b/>
          <w:bCs/>
          <w:sz w:val="32"/>
          <w:szCs w:val="32"/>
          <w:rtl/>
        </w:rPr>
        <w:t xml:space="preserve"> تخرج عن وجوه التركيب، و لذلك ذكر عبد القاهر الجرجاني لهذه الع</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قة ثمانية وجوه، تنطلق من أصل واحد قائم فيها جميعا، هو إثبات وقوع فعل ا</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نط</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 xml:space="preserve">ق من شخص معين هو </w:t>
      </w:r>
      <w:proofErr w:type="gramStart"/>
      <w:r w:rsidRPr="00065E36">
        <w:rPr>
          <w:rFonts w:ascii="Sakkal Majalla" w:hAnsi="Sakkal Majalla" w:cs="Sakkal Majalla"/>
          <w:b/>
          <w:bCs/>
          <w:sz w:val="32"/>
          <w:szCs w:val="32"/>
          <w:rtl/>
        </w:rPr>
        <w:t>زيد)جملة</w:t>
      </w:r>
      <w:proofErr w:type="gramEnd"/>
      <w:r w:rsidRPr="00065E36">
        <w:rPr>
          <w:rFonts w:ascii="Sakkal Majalla" w:hAnsi="Sakkal Majalla" w:cs="Sakkal Majalla"/>
          <w:b/>
          <w:bCs/>
          <w:sz w:val="32"/>
          <w:szCs w:val="32"/>
          <w:rtl/>
        </w:rPr>
        <w:t xml:space="preserve"> نواة(، إل</w:t>
      </w:r>
      <w:r w:rsidRPr="00065E36">
        <w:rPr>
          <w:rFonts w:ascii="Sakkal Majalla" w:hAnsi="Sakkal Majalla" w:cs="Sakkal Majalla" w:hint="cs"/>
          <w:b/>
          <w:bCs/>
          <w:sz w:val="32"/>
          <w:szCs w:val="32"/>
          <w:rtl/>
        </w:rPr>
        <w:t>ا</w:t>
      </w:r>
      <w:r w:rsidRPr="00065E36">
        <w:rPr>
          <w:rFonts w:ascii="Sakkal Majalla" w:hAnsi="Sakkal Majalla" w:cs="Sakkal Majalla"/>
          <w:b/>
          <w:bCs/>
          <w:sz w:val="32"/>
          <w:szCs w:val="32"/>
          <w:rtl/>
        </w:rPr>
        <w:t xml:space="preserve"> أن لكل وجه هنا خصوصية عن ا</w:t>
      </w:r>
      <w:r w:rsidRPr="00065E36">
        <w:rPr>
          <w:rFonts w:ascii="Sakkal Majalla" w:hAnsi="Sakkal Majalla" w:cs="Sakkal Majalla" w:hint="cs"/>
          <w:b/>
          <w:bCs/>
          <w:sz w:val="32"/>
          <w:szCs w:val="32"/>
          <w:rtl/>
        </w:rPr>
        <w:t>لآ</w:t>
      </w:r>
      <w:r w:rsidRPr="00065E36">
        <w:rPr>
          <w:rFonts w:ascii="Sakkal Majalla" w:hAnsi="Sakkal Majalla" w:cs="Sakkal Majalla"/>
          <w:b/>
          <w:bCs/>
          <w:sz w:val="32"/>
          <w:szCs w:val="32"/>
          <w:rtl/>
        </w:rPr>
        <w:t>خر في الد</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 xml:space="preserve">لة ّ على معنى </w:t>
      </w:r>
      <w:r w:rsidRPr="00065E36">
        <w:rPr>
          <w:rFonts w:ascii="Sakkal Majalla" w:hAnsi="Sakkal Majalla" w:cs="Sakkal Majalla" w:hint="cs"/>
          <w:b/>
          <w:bCs/>
          <w:sz w:val="32"/>
          <w:szCs w:val="32"/>
          <w:rtl/>
        </w:rPr>
        <w:t>لا</w:t>
      </w:r>
      <w:r w:rsidRPr="00065E36">
        <w:rPr>
          <w:rFonts w:ascii="Sakkal Majalla" w:hAnsi="Sakkal Majalla" w:cs="Sakkal Majalla"/>
          <w:b/>
          <w:bCs/>
          <w:sz w:val="32"/>
          <w:szCs w:val="32"/>
          <w:rtl/>
        </w:rPr>
        <w:t xml:space="preserve"> يتضم</w:t>
      </w:r>
      <w:r w:rsidRPr="00065E36">
        <w:rPr>
          <w:rFonts w:ascii="Sakkal Majalla" w:hAnsi="Sakkal Majalla" w:cs="Sakkal Majalla" w:hint="cs"/>
          <w:b/>
          <w:bCs/>
          <w:sz w:val="32"/>
          <w:szCs w:val="32"/>
          <w:rtl/>
        </w:rPr>
        <w:t>نه</w:t>
      </w:r>
      <w:r w:rsidRPr="00065E36">
        <w:rPr>
          <w:rFonts w:ascii="Sakkal Majalla" w:hAnsi="Sakkal Majalla" w:cs="Sakkal Majalla"/>
          <w:b/>
          <w:bCs/>
          <w:sz w:val="32"/>
          <w:szCs w:val="32"/>
          <w:rtl/>
        </w:rPr>
        <w:t xml:space="preserve"> غيره، هذا المعنى ا</w:t>
      </w:r>
      <w:r w:rsidRPr="00065E36">
        <w:rPr>
          <w:rFonts w:ascii="Sakkal Majalla" w:hAnsi="Sakkal Majalla" w:cs="Sakkal Majalla" w:hint="cs"/>
          <w:b/>
          <w:bCs/>
          <w:sz w:val="32"/>
          <w:szCs w:val="32"/>
          <w:rtl/>
        </w:rPr>
        <w:t>لإ</w:t>
      </w:r>
      <w:r w:rsidRPr="00065E36">
        <w:rPr>
          <w:rFonts w:ascii="Sakkal Majalla" w:hAnsi="Sakkal Majalla" w:cs="Sakkal Majalla"/>
          <w:b/>
          <w:bCs/>
          <w:sz w:val="32"/>
          <w:szCs w:val="32"/>
          <w:rtl/>
        </w:rPr>
        <w:t xml:space="preserve">ضافي </w:t>
      </w:r>
      <w:r w:rsidR="00507B9F">
        <w:rPr>
          <w:rFonts w:ascii="Sakkal Majalla" w:hAnsi="Sakkal Majalla" w:cs="Sakkal Majalla" w:hint="cs"/>
          <w:b/>
          <w:bCs/>
          <w:sz w:val="32"/>
          <w:szCs w:val="32"/>
          <w:rtl/>
        </w:rPr>
        <w:t xml:space="preserve"> هو أحد معاني النحو </w:t>
      </w:r>
    </w:p>
    <w:p w:rsidR="00065E36" w:rsidRPr="00065E36" w:rsidRDefault="00065E36" w:rsidP="00507B9F">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طبعا لابد من التنبيه إلى أن إمكانيات تغيير الصيغة لا يحده </w:t>
      </w:r>
      <w:proofErr w:type="gramStart"/>
      <w:r w:rsidRPr="00065E36">
        <w:rPr>
          <w:rFonts w:ascii="Sakkal Majalla" w:hAnsi="Sakkal Majalla" w:cs="Sakkal Majalla"/>
          <w:b/>
          <w:bCs/>
          <w:sz w:val="32"/>
          <w:szCs w:val="32"/>
          <w:rtl/>
        </w:rPr>
        <w:t>حد ،فيمكن</w:t>
      </w:r>
      <w:proofErr w:type="gramEnd"/>
      <w:r w:rsidRPr="00065E36">
        <w:rPr>
          <w:rFonts w:ascii="Sakkal Majalla" w:hAnsi="Sakkal Majalla" w:cs="Sakkal Majalla"/>
          <w:b/>
          <w:bCs/>
          <w:sz w:val="32"/>
          <w:szCs w:val="32"/>
          <w:rtl/>
        </w:rPr>
        <w:t xml:space="preserve"> إيجاد كثير منها.  </w:t>
      </w:r>
      <w:r w:rsidRPr="00065E36">
        <w:rPr>
          <w:rFonts w:ascii="Sakkal Majalla" w:hAnsi="Sakkal Majalla" w:cs="Sakkal Majalla" w:hint="cs"/>
          <w:b/>
          <w:bCs/>
          <w:sz w:val="32"/>
          <w:szCs w:val="32"/>
          <w:rtl/>
          <w:lang w:bidi="ar-DZ"/>
        </w:rPr>
        <w:t>"</w:t>
      </w:r>
      <w:r w:rsidRPr="00065E36">
        <w:rPr>
          <w:rFonts w:ascii="Sakkal Majalla" w:hAnsi="Sakkal Majalla" w:cs="Sakkal Majalla"/>
          <w:b/>
          <w:bCs/>
          <w:sz w:val="32"/>
          <w:szCs w:val="32"/>
          <w:rtl/>
        </w:rPr>
        <w:t>وإذ قد عرفت أن مدار أمر النظم على معاني النحو، وعلى الوجوه والفروق التي من شأنها أن تكون فيه، فاعلم أن الفروق والوجوه كثيرة، ليس لها غاية تقف عندها، ونهاية لا تجد لها ازدياداً بعدها</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lang w:bidi="ar-DZ"/>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المعنى المشترك بين الجمل </w:t>
      </w:r>
      <w:proofErr w:type="gramStart"/>
      <w:r w:rsidRPr="00065E36">
        <w:rPr>
          <w:rFonts w:ascii="Sakkal Majalla" w:hAnsi="Sakkal Majalla" w:cs="Sakkal Majalla"/>
          <w:b/>
          <w:bCs/>
          <w:sz w:val="32"/>
          <w:szCs w:val="32"/>
          <w:rtl/>
        </w:rPr>
        <w:t>السابقة  يسمى</w:t>
      </w:r>
      <w:proofErr w:type="gramEnd"/>
      <w:r w:rsidRPr="00065E36">
        <w:rPr>
          <w:rFonts w:ascii="Sakkal Majalla" w:hAnsi="Sakkal Majalla" w:cs="Sakkal Majalla"/>
          <w:b/>
          <w:bCs/>
          <w:sz w:val="32"/>
          <w:szCs w:val="32"/>
          <w:rtl/>
        </w:rPr>
        <w:t xml:space="preserve"> :(الغرض) </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المعاني التي تختص بها كل جملة على حدة ولا توجد في الجمل الأخرى </w:t>
      </w:r>
      <w:proofErr w:type="gramStart"/>
      <w:r w:rsidRPr="00065E36">
        <w:rPr>
          <w:rFonts w:ascii="Sakkal Majalla" w:hAnsi="Sakkal Majalla" w:cs="Sakkal Majalla"/>
          <w:b/>
          <w:bCs/>
          <w:sz w:val="32"/>
          <w:szCs w:val="32"/>
          <w:rtl/>
        </w:rPr>
        <w:t>تسمى :</w:t>
      </w:r>
      <w:proofErr w:type="gramEnd"/>
      <w:r w:rsidRPr="00065E36">
        <w:rPr>
          <w:rFonts w:ascii="Sakkal Majalla" w:hAnsi="Sakkal Majalla" w:cs="Sakkal Majalla"/>
          <w:b/>
          <w:bCs/>
          <w:sz w:val="32"/>
          <w:szCs w:val="32"/>
          <w:rtl/>
        </w:rPr>
        <w:t xml:space="preserve"> معنى نحوي ،ومجموعها يسمى معاني النحو .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وبعبارة اخرى فالنحو يقدم إمكانات كثيرة لتركيب الجملة بطرق مختلفة ،والكلمة الواحدة داخل العبارة لها موضع و مكان تؤدي منه دورها فاذا تقدمته بموضع اخر ادت دورا مخالفا للأول ، و في انتقالها من موضع لآخر ينقص ذلك من قدرتها في اداء المعنى او يزيد </w:t>
      </w:r>
      <w:r w:rsidRPr="00065E36">
        <w:rPr>
          <w:rFonts w:ascii="Sakkal Majalla" w:hAnsi="Sakkal Majalla" w:cs="Sakkal Majalla" w:hint="cs"/>
          <w:b/>
          <w:bCs/>
          <w:sz w:val="32"/>
          <w:szCs w:val="32"/>
          <w:rtl/>
        </w:rPr>
        <w:t xml:space="preserve">، وبالتالي فإن استثمار الإمكانيات التي يقدمها النحو من تقديم وتأخير وإظهار وإضمار وتعريف وتنكير يتيح الزيادة في المعنى دون الزيادة في </w:t>
      </w:r>
      <w:r w:rsidRPr="00065E36">
        <w:rPr>
          <w:rFonts w:ascii="Sakkal Majalla" w:hAnsi="Sakkal Majalla" w:cs="Sakkal Majalla" w:hint="cs"/>
          <w:b/>
          <w:bCs/>
          <w:sz w:val="32"/>
          <w:szCs w:val="32"/>
          <w:rtl/>
        </w:rPr>
        <w:lastRenderedPageBreak/>
        <w:t xml:space="preserve">اللفظ وهو ما صرح به الجرجاني حين ذكر في دلائل الإعجاز أن مرجع المزية والفضيلة التي </w:t>
      </w:r>
      <w:proofErr w:type="spellStart"/>
      <w:r w:rsidRPr="00065E36">
        <w:rPr>
          <w:rFonts w:ascii="Sakkal Majalla" w:hAnsi="Sakkal Majalla" w:cs="Sakkal Majalla" w:hint="cs"/>
          <w:b/>
          <w:bCs/>
          <w:sz w:val="32"/>
          <w:szCs w:val="32"/>
          <w:rtl/>
        </w:rPr>
        <w:t>يستشعرها</w:t>
      </w:r>
      <w:proofErr w:type="spellEnd"/>
      <w:r w:rsidRPr="00065E36">
        <w:rPr>
          <w:rFonts w:ascii="Sakkal Majalla" w:hAnsi="Sakkal Majalla" w:cs="Sakkal Majalla" w:hint="cs"/>
          <w:b/>
          <w:bCs/>
          <w:sz w:val="32"/>
          <w:szCs w:val="32"/>
          <w:rtl/>
        </w:rPr>
        <w:t xml:space="preserve"> المتلقي ليست سوى استغلالا للإمكانات التي يقدمها النحو ،</w:t>
      </w:r>
      <w:r w:rsidRPr="00065E36">
        <w:rPr>
          <w:rFonts w:ascii="Sakkal Majalla" w:hAnsi="Sakkal Majalla" w:cs="Sakkal Majalla"/>
          <w:b/>
          <w:bCs/>
          <w:sz w:val="32"/>
          <w:szCs w:val="32"/>
          <w:rtl/>
        </w:rPr>
        <w:t>يقول</w:t>
      </w:r>
      <w:r w:rsidRPr="00065E36">
        <w:rPr>
          <w:rFonts w:ascii="Sakkal Majalla" w:hAnsi="Sakkal Majalla" w:cs="Sakkal Majalla" w:hint="cs"/>
          <w:b/>
          <w:bCs/>
          <w:sz w:val="32"/>
          <w:szCs w:val="32"/>
          <w:rtl/>
        </w:rPr>
        <w:t xml:space="preserve"> في ذلك :" </w:t>
      </w:r>
      <w:r w:rsidRPr="00065E36">
        <w:rPr>
          <w:rFonts w:ascii="Sakkal Majalla" w:hAnsi="Sakkal Majalla" w:cs="Sakkal Majalla"/>
          <w:b/>
          <w:bCs/>
          <w:sz w:val="32"/>
          <w:szCs w:val="32"/>
          <w:rtl/>
        </w:rPr>
        <w:t xml:space="preserve">فإذا رأيتها قد </w:t>
      </w:r>
      <w:proofErr w:type="spellStart"/>
      <w:r w:rsidRPr="00065E36">
        <w:rPr>
          <w:rFonts w:ascii="Sakkal Majalla" w:hAnsi="Sakkal Majalla" w:cs="Sakkal Majalla"/>
          <w:b/>
          <w:bCs/>
          <w:sz w:val="32"/>
          <w:szCs w:val="32"/>
          <w:rtl/>
        </w:rPr>
        <w:t>راقَتْكَ</w:t>
      </w:r>
      <w:proofErr w:type="spellEnd"/>
      <w:r w:rsidRPr="00065E36">
        <w:rPr>
          <w:rFonts w:ascii="Sakkal Majalla" w:hAnsi="Sakkal Majalla" w:cs="Sakkal Majalla"/>
          <w:b/>
          <w:bCs/>
          <w:sz w:val="32"/>
          <w:szCs w:val="32"/>
          <w:rtl/>
        </w:rPr>
        <w:t xml:space="preserve"> وكَثُرَتْ عندك، ووجدتَ لها اهتزازًا في نفسك، فعُدْ فانظُر في السبب واستقصِ في النظر، فإنك تعلم ضرورة أن ليس إلا أنه قدَّم وأخَّر، وعرَّف ونكَّر، وحذَف وأضمَر، وأعاد وكرَّر، وتوخَّى على الجملة وجهًا من الوجوه التي </w:t>
      </w:r>
      <w:proofErr w:type="spellStart"/>
      <w:r w:rsidRPr="00065E36">
        <w:rPr>
          <w:rFonts w:ascii="Sakkal Majalla" w:hAnsi="Sakkal Majalla" w:cs="Sakkal Majalla"/>
          <w:b/>
          <w:bCs/>
          <w:sz w:val="32"/>
          <w:szCs w:val="32"/>
          <w:rtl/>
        </w:rPr>
        <w:t>يقتضيها</w:t>
      </w:r>
      <w:proofErr w:type="spellEnd"/>
      <w:r w:rsidRPr="00065E36">
        <w:rPr>
          <w:rFonts w:ascii="Sakkal Majalla" w:hAnsi="Sakkal Majalla" w:cs="Sakkal Majalla"/>
          <w:b/>
          <w:bCs/>
          <w:sz w:val="32"/>
          <w:szCs w:val="32"/>
          <w:rtl/>
        </w:rPr>
        <w:t xml:space="preserve"> علم النحو</w:t>
      </w:r>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 xml:space="preserve">، </w:t>
      </w:r>
      <w:r w:rsidRPr="00065E36">
        <w:rPr>
          <w:rFonts w:ascii="Sakkal Majalla" w:hAnsi="Sakkal Majalla" w:cs="Sakkal Majalla" w:hint="cs"/>
          <w:b/>
          <w:bCs/>
          <w:sz w:val="32"/>
          <w:szCs w:val="32"/>
          <w:rtl/>
        </w:rPr>
        <w:t>ثم بين أن الزيادة في معاني الجملة لم تكن لأجل زيادة في اللفظ ولكن لأجل اختيار أفضل وأنسب التراكيب النحوية دون زيادة في اللفظ:  "</w:t>
      </w:r>
      <w:r w:rsidRPr="00065E36">
        <w:rPr>
          <w:rFonts w:ascii="Sakkal Majalla" w:hAnsi="Sakkal Majalla" w:cs="Sakkal Majalla"/>
          <w:b/>
          <w:bCs/>
          <w:sz w:val="32"/>
          <w:szCs w:val="32"/>
          <w:rtl/>
        </w:rPr>
        <w:t xml:space="preserve">فانظر الآن إلى شرف ما حصل من المعنى </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 واعتبره فإنه ينبهك لكثير من الأمور، ويدلك على عظم شأن النظم، وتعلم به كيف يكون الإيجاز به؟ وما صورته؟ كيف يزاد في المعنى من غير أن يزاد في اللفظ؟ إذ قد ترى أن ليس إلا تقديم وتأخير، وأنه قد حصل لك بذلك من زيادة المعنى ما إن حاولت مع تركه لم يحصل لك</w:t>
      </w:r>
      <w:r w:rsidRPr="00065E36">
        <w:rPr>
          <w:rFonts w:ascii="Sakkal Majalla" w:hAnsi="Sakkal Majalla" w:cs="Sakkal Majalla" w:hint="cs"/>
          <w:b/>
          <w:bCs/>
          <w:sz w:val="32"/>
          <w:szCs w:val="32"/>
          <w:rtl/>
        </w:rPr>
        <w:t xml:space="preserve">". </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و كذلك اذا تم تعويض او استبدال اللفظة بمرادفها او بغيرها، تغير المعنى فكلما اختلفت صوره التركيب (</w:t>
      </w:r>
      <w:proofErr w:type="gramStart"/>
      <w:r w:rsidRPr="00065E36">
        <w:rPr>
          <w:rFonts w:ascii="Sakkal Majalla" w:hAnsi="Sakkal Majalla" w:cs="Sakkal Majalla"/>
          <w:b/>
          <w:bCs/>
          <w:sz w:val="32"/>
          <w:szCs w:val="32"/>
          <w:rtl/>
        </w:rPr>
        <w:t>اللفظ )</w:t>
      </w:r>
      <w:proofErr w:type="gramEnd"/>
      <w:r w:rsidRPr="00065E36">
        <w:rPr>
          <w:rFonts w:ascii="Sakkal Majalla" w:hAnsi="Sakkal Majalla" w:cs="Sakkal Majalla"/>
          <w:b/>
          <w:bCs/>
          <w:sz w:val="32"/>
          <w:szCs w:val="32"/>
          <w:rtl/>
        </w:rPr>
        <w:t xml:space="preserve"> فان المعنى سيختلف لا محالة ، و هنا يقع التفاضل ، فهناك تركيب نحوي اقدر على التعبير عن للمعنى من تركيب نحوي آخر و هذا بسبب الفروق الدلالية بين التراكيب ، و هي فروق تتراوح بين المستوى العادي و المستوى البلاغي و المستوى الاعجازي ، فالأمر في النحو يتجاوز الحركات الإعرابية</w:t>
      </w:r>
      <w:r w:rsidRPr="00065E36">
        <w:rPr>
          <w:rFonts w:ascii="Sakkal Majalla" w:hAnsi="Sakkal Majalla" w:cs="Sakkal Majalla" w:hint="cs"/>
          <w:b/>
          <w:bCs/>
          <w:sz w:val="32"/>
          <w:szCs w:val="32"/>
          <w:rtl/>
        </w:rPr>
        <w:t xml:space="preserve"> إلى الدلالات المنبثقة من التراكيب المختلفة ،</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وبناء على ما تقدم فإن مزية حسن الكلام </w:t>
      </w:r>
      <w:proofErr w:type="spellStart"/>
      <w:r w:rsidRPr="00065E36">
        <w:rPr>
          <w:rFonts w:ascii="Sakkal Majalla" w:hAnsi="Sakkal Majalla" w:cs="Sakkal Majalla"/>
          <w:b/>
          <w:bCs/>
          <w:sz w:val="32"/>
          <w:szCs w:val="32"/>
          <w:rtl/>
        </w:rPr>
        <w:t>تاتي</w:t>
      </w:r>
      <w:proofErr w:type="spellEnd"/>
      <w:r w:rsidRPr="00065E36">
        <w:rPr>
          <w:rFonts w:ascii="Sakkal Majalla" w:hAnsi="Sakkal Majalla" w:cs="Sakkal Majalla"/>
          <w:b/>
          <w:bCs/>
          <w:sz w:val="32"/>
          <w:szCs w:val="32"/>
          <w:rtl/>
        </w:rPr>
        <w:t xml:space="preserve"> من حسن الاختيار بين التراكيب و معرفة مواضع فروق المعاني في النحو عند النظم و </w:t>
      </w:r>
      <w:proofErr w:type="gramStart"/>
      <w:r w:rsidRPr="00065E36">
        <w:rPr>
          <w:rFonts w:ascii="Sakkal Majalla" w:hAnsi="Sakkal Majalla" w:cs="Sakkal Majalla"/>
          <w:b/>
          <w:bCs/>
          <w:sz w:val="32"/>
          <w:szCs w:val="32"/>
          <w:rtl/>
        </w:rPr>
        <w:t>التأليف .</w:t>
      </w:r>
      <w:proofErr w:type="gramEnd"/>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 xml:space="preserve"> ، </w:t>
      </w:r>
    </w:p>
    <w:p w:rsidR="00065E36" w:rsidRPr="00065E36" w:rsidRDefault="00507B9F" w:rsidP="00507B9F">
      <w:pPr>
        <w:bidi/>
        <w:rPr>
          <w:rFonts w:ascii="Sakkal Majalla" w:hAnsi="Sakkal Majalla" w:cs="Sakkal Majalla"/>
          <w:b/>
          <w:bCs/>
          <w:sz w:val="32"/>
          <w:szCs w:val="32"/>
          <w:lang w:bidi="ar-DZ"/>
        </w:rPr>
      </w:pPr>
      <w:r>
        <w:rPr>
          <w:rFonts w:ascii="Sakkal Majalla" w:hAnsi="Sakkal Majalla" w:cs="Sakkal Majalla" w:hint="cs"/>
          <w:sz w:val="32"/>
          <w:szCs w:val="32"/>
          <w:rtl/>
          <w:lang w:bidi="ar-DZ"/>
        </w:rPr>
        <w:t xml:space="preserve">من جهة أخرى فإن </w:t>
      </w:r>
      <w:r w:rsidR="00065E36" w:rsidRPr="00065E36">
        <w:rPr>
          <w:rFonts w:ascii="Sakkal Majalla" w:hAnsi="Sakkal Majalla" w:cs="Sakkal Majalla"/>
          <w:b/>
          <w:bCs/>
          <w:sz w:val="32"/>
          <w:szCs w:val="32"/>
          <w:rtl/>
        </w:rPr>
        <w:t xml:space="preserve">الاسرار و اللطائف التي طريق العلم بها الروية و الفكر و إعمال النظر هي معان ناشئة عن تركيب الكلام وفق صيغ مختلفة بأساليب شتى و هذه المعاني هي اغراض المتكلمين يريدون اثباتها او نفيها على وجه دون وجه و هي متباينة و ان تشابهت و لذلك كانت من الدقائق و الاسرار الاي لا يلتفت اليها الا النبيه الفطن يقول :"و لا يكون لإحدى العبارتين مزية على الاخرى حتى يكون لا في المعنى </w:t>
      </w:r>
      <w:proofErr w:type="spellStart"/>
      <w:r w:rsidR="00065E36" w:rsidRPr="00065E36">
        <w:rPr>
          <w:rFonts w:ascii="Sakkal Majalla" w:hAnsi="Sakkal Majalla" w:cs="Sakkal Majalla"/>
          <w:b/>
          <w:bCs/>
          <w:sz w:val="32"/>
          <w:szCs w:val="32"/>
          <w:rtl/>
        </w:rPr>
        <w:t>تاثير</w:t>
      </w:r>
      <w:proofErr w:type="spellEnd"/>
      <w:r w:rsidR="00065E36" w:rsidRPr="00065E36">
        <w:rPr>
          <w:rFonts w:ascii="Sakkal Majalla" w:hAnsi="Sakkal Majalla" w:cs="Sakkal Majalla"/>
          <w:b/>
          <w:bCs/>
          <w:sz w:val="32"/>
          <w:szCs w:val="32"/>
          <w:rtl/>
        </w:rPr>
        <w:t xml:space="preserve"> لا يكون في صاحبتها فان قالت : فاذا افادت هذه ما لا تفيد تلك فليستا عبارتين عن معنى واحد بل هما عبارتين عن معنيين اثنين . ان قولنا المعنى في مثل هذا يراد به الغرض "".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زيد كالأسد-&gt; تشبيه زيد بالأسد.</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كأن زيدا الاسدُ -&gt;تشبيه زيد بالأسد + المعنى الاضافي هو ان تجعل زيدا من فرط شجاعته و قوة قلبه و انه لا يروعه شيء بحيث لا يتميز عن الاسد و لا يقصر عنه حتى يتوهم انه اسد في صورة </w:t>
      </w:r>
      <w:proofErr w:type="gramStart"/>
      <w:r w:rsidRPr="00065E36">
        <w:rPr>
          <w:rFonts w:ascii="Sakkal Majalla" w:hAnsi="Sakkal Majalla" w:cs="Sakkal Majalla"/>
          <w:b/>
          <w:bCs/>
          <w:sz w:val="32"/>
          <w:szCs w:val="32"/>
          <w:rtl/>
        </w:rPr>
        <w:t>ادمي .</w:t>
      </w:r>
      <w:proofErr w:type="gramEnd"/>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الاضافة المعنوية ناتجة </w:t>
      </w:r>
      <w:proofErr w:type="gramStart"/>
      <w:r w:rsidRPr="00065E36">
        <w:rPr>
          <w:rFonts w:ascii="Sakkal Majalla" w:hAnsi="Sakkal Majalla" w:cs="Sakkal Majalla"/>
          <w:b/>
          <w:bCs/>
          <w:sz w:val="32"/>
          <w:szCs w:val="32"/>
          <w:rtl/>
        </w:rPr>
        <w:t>عن :</w:t>
      </w:r>
      <w:proofErr w:type="gramEnd"/>
      <w:r w:rsidRPr="00065E36">
        <w:rPr>
          <w:rFonts w:ascii="Sakkal Majalla" w:hAnsi="Sakkal Majalla" w:cs="Sakkal Majalla"/>
          <w:b/>
          <w:bCs/>
          <w:sz w:val="32"/>
          <w:szCs w:val="32"/>
          <w:rtl/>
        </w:rPr>
        <w:t xml:space="preserve"> توخي نظم الالفاظ و ترتيبها :قدم الكاف اولا و ركبت لها إن. </w:t>
      </w:r>
    </w:p>
    <w:p w:rsidR="00065E36" w:rsidRPr="00065E36" w:rsidRDefault="00065E36" w:rsidP="00065E36">
      <w:pPr>
        <w:bidi/>
        <w:rPr>
          <w:rFonts w:ascii="Sakkal Majalla" w:hAnsi="Sakkal Majalla" w:cs="Sakkal Majalla"/>
          <w:b/>
          <w:bCs/>
          <w:sz w:val="32"/>
          <w:szCs w:val="32"/>
          <w:rtl/>
        </w:rPr>
      </w:pPr>
      <w:bookmarkStart w:id="0" w:name="_Toc138091452"/>
      <w:r w:rsidRPr="00065E36">
        <w:rPr>
          <w:rFonts w:ascii="Sakkal Majalla" w:hAnsi="Sakkal Majalla" w:cs="Sakkal Majalla"/>
          <w:b/>
          <w:bCs/>
          <w:sz w:val="32"/>
          <w:szCs w:val="32"/>
          <w:rtl/>
        </w:rPr>
        <w:lastRenderedPageBreak/>
        <w:t xml:space="preserve">المبحث الثاني: </w:t>
      </w:r>
      <w:proofErr w:type="gramStart"/>
      <w:r w:rsidRPr="00065E36">
        <w:rPr>
          <w:rFonts w:ascii="Sakkal Majalla" w:hAnsi="Sakkal Majalla" w:cs="Sakkal Majalla" w:hint="cs"/>
          <w:b/>
          <w:bCs/>
          <w:sz w:val="32"/>
          <w:szCs w:val="32"/>
          <w:rtl/>
        </w:rPr>
        <w:t xml:space="preserve">أركان </w:t>
      </w:r>
      <w:r w:rsidRPr="00065E36">
        <w:rPr>
          <w:rFonts w:ascii="Sakkal Majalla" w:hAnsi="Sakkal Majalla" w:cs="Sakkal Majalla"/>
          <w:b/>
          <w:bCs/>
          <w:sz w:val="32"/>
          <w:szCs w:val="32"/>
          <w:rtl/>
        </w:rPr>
        <w:t xml:space="preserve"> نظريّة</w:t>
      </w:r>
      <w:proofErr w:type="gramEnd"/>
      <w:r w:rsidRPr="00065E36">
        <w:rPr>
          <w:rFonts w:ascii="Sakkal Majalla" w:hAnsi="Sakkal Majalla" w:cs="Sakkal Majalla"/>
          <w:b/>
          <w:bCs/>
          <w:sz w:val="32"/>
          <w:szCs w:val="32"/>
          <w:rtl/>
        </w:rPr>
        <w:t xml:space="preserve"> النظم</w:t>
      </w:r>
      <w:bookmarkEnd w:id="0"/>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1: الترتيب: تتأسس فكرة الترتيب انطلاقا من مصطلح "الرتبة" الذي يستخدمه النحويون كثيرا، والمقصود بالترتيب لدى الجرجاني هو وضع العلامات المنطوقة والمكتوبة في السياق </w:t>
      </w:r>
      <w:proofErr w:type="spellStart"/>
      <w:r w:rsidRPr="00065E36">
        <w:rPr>
          <w:rFonts w:ascii="Sakkal Majalla" w:hAnsi="Sakkal Majalla" w:cs="Sakkal Majalla"/>
          <w:b/>
          <w:bCs/>
          <w:sz w:val="32"/>
          <w:szCs w:val="32"/>
          <w:rtl/>
        </w:rPr>
        <w:t>الإستعمالي</w:t>
      </w:r>
      <w:proofErr w:type="spellEnd"/>
      <w:r w:rsidRPr="00065E36">
        <w:rPr>
          <w:rFonts w:ascii="Sakkal Majalla" w:hAnsi="Sakkal Majalla" w:cs="Sakkal Majalla"/>
          <w:b/>
          <w:bCs/>
          <w:sz w:val="32"/>
          <w:szCs w:val="32"/>
          <w:rtl/>
        </w:rPr>
        <w:t>، بحسب رتب خاصة تظهر فيها فوائد التقديم والتأخير، وقد كان موضع عناية فائقة لدى عبد القاهر واعتبره عنصرا مهما في نظريّة النظم لمعرفة الكلام الحسن، فاللفظة تتقدم على أخواتها في الجملة بحسب المعنى المراد التركيز عليه. وبحسب المقاصد الفنية أيضاً أنه لا يتصور أن تعرف للفظ موضعا من غير أن تعرف معناه، ولا أن تتوخى في الألفاظ من حيث هي ألفاظ ترتيبا نظما، وأنك تتوخى الترتيب في المعاني وتعمل الفكر هناك فإذا تم لك ذلك أتبعتها الألفاظ وقفوت لها آثارها، وأنك إذا فرغت من ترتيب المعاني في نفسك لم تحتج إلى أن تستأنف فكراً في ترتيب الألفاظ بل تجدها تترتب لك بحكم أنها خدم للمعاني وتابعة لها ولاحقة بها، وأن العلم بمواقع المعاني في النفس، علم بمواقع الألفاظ الدالة عليها في النطق."</w:t>
      </w:r>
      <w:r w:rsidRPr="00065E36">
        <w:rPr>
          <w:rFonts w:ascii="Sakkal Majalla" w:hAnsi="Sakkal Majalla" w:cs="Sakkal Majalla"/>
          <w:b/>
          <w:bCs/>
          <w:sz w:val="32"/>
          <w:szCs w:val="32"/>
          <w:vertAlign w:val="superscript"/>
          <w:rtl/>
        </w:rPr>
        <w:footnoteReference w:id="52"/>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2.الموقع: يقصد به موقع الألفاظ ضمن أبواب النحو فقد تقع اللفظة حالاً أو صفة أو فاعلا، ولا يمكن النظم بترتيب المعاني في الجملة فقط، بل وجب معرفة مواقعها في النفس ،قال الجرجاني: وأن العلم بمواقع المعاني في النفس علم بمواقع الألفاظ الدّالة عليها في النطق "</w:t>
      </w:r>
      <w:r w:rsidRPr="00065E36">
        <w:rPr>
          <w:rFonts w:ascii="Sakkal Majalla" w:hAnsi="Sakkal Majalla" w:cs="Sakkal Majalla"/>
          <w:b/>
          <w:bCs/>
          <w:sz w:val="32"/>
          <w:szCs w:val="32"/>
          <w:vertAlign w:val="superscript"/>
          <w:rtl/>
        </w:rPr>
        <w:footnoteReference w:id="53"/>
      </w:r>
      <w:r w:rsidRPr="00065E36">
        <w:rPr>
          <w:rFonts w:ascii="Sakkal Majalla" w:hAnsi="Sakkal Majalla" w:cs="Sakkal Majalla"/>
          <w:b/>
          <w:bCs/>
          <w:sz w:val="32"/>
          <w:szCs w:val="32"/>
          <w:rtl/>
        </w:rPr>
        <w:t xml:space="preserve"> حتى إذا تخطاها فقد جاءت كل لفظة وموقعها ورتبت حسب موقع معانيها، "بحيث لا يجد المعنى في لفظة الأمر أنه الناصعة وصورته الكاملة، ولا يجد اللفظ في معناه إلا وطنه الأمين، وقراره المكين "</w:t>
      </w:r>
      <w:r w:rsidRPr="00065E36">
        <w:rPr>
          <w:rFonts w:ascii="Sakkal Majalla" w:hAnsi="Sakkal Majalla" w:cs="Sakkal Majalla"/>
          <w:b/>
          <w:bCs/>
          <w:sz w:val="32"/>
          <w:szCs w:val="32"/>
          <w:vertAlign w:val="superscript"/>
          <w:rtl/>
        </w:rPr>
        <w:footnoteReference w:id="54"/>
      </w:r>
      <w:r w:rsidRPr="00065E36">
        <w:rPr>
          <w:rFonts w:ascii="Sakkal Majalla" w:hAnsi="Sakkal Majalla" w:cs="Sakkal Majalla"/>
          <w:b/>
          <w:bCs/>
          <w:sz w:val="32"/>
          <w:szCs w:val="32"/>
          <w:rtl/>
        </w:rPr>
        <w:t xml:space="preserve"> لذلك إذن الألفاظ لا تختلف في كونها ألفاظ مجردة فقط، بل من خلال ملائمة معنى الكلمة التي بعدها.</w:t>
      </w:r>
    </w:p>
    <w:p w:rsidR="00065E36" w:rsidRPr="00065E36" w:rsidRDefault="00065E36" w:rsidP="00065E36">
      <w:pPr>
        <w:bidi/>
        <w:rPr>
          <w:rFonts w:ascii="Sakkal Majalla" w:hAnsi="Sakkal Majalla" w:cs="Sakkal Majalla"/>
          <w:b/>
          <w:bCs/>
          <w:sz w:val="32"/>
          <w:szCs w:val="32"/>
          <w:rtl/>
          <w:lang w:bidi="ar-DZ"/>
        </w:rPr>
      </w:pPr>
      <w:r w:rsidRPr="00065E36">
        <w:rPr>
          <w:rFonts w:ascii="Sakkal Majalla" w:hAnsi="Sakkal Majalla" w:cs="Sakkal Majalla"/>
          <w:b/>
          <w:bCs/>
          <w:sz w:val="32"/>
          <w:szCs w:val="32"/>
          <w:rtl/>
        </w:rPr>
        <w:t xml:space="preserve">3.التعليق: مفهوم النظم لدى الجرجاني مرتبط بالتعليق وهو أساس نظريته </w:t>
      </w:r>
      <w:r w:rsidRPr="00065E36">
        <w:rPr>
          <w:rFonts w:ascii="Sakkal Majalla" w:hAnsi="Sakkal Majalla" w:cs="Sakkal Majalla"/>
          <w:b/>
          <w:bCs/>
          <w:sz w:val="32"/>
          <w:szCs w:val="32"/>
          <w:rtl/>
          <w:lang w:bidi="ar-DZ"/>
        </w:rPr>
        <w:t xml:space="preserve">يقوم مفهوم النظم لدى عبد القاهر على تعلق الكلام بعضه ببعض، </w:t>
      </w:r>
      <w:proofErr w:type="gramStart"/>
      <w:r w:rsidRPr="00065E36">
        <w:rPr>
          <w:rFonts w:ascii="Sakkal Majalla" w:hAnsi="Sakkal Majalla" w:cs="Sakkal Majalla"/>
          <w:b/>
          <w:bCs/>
          <w:sz w:val="32"/>
          <w:szCs w:val="32"/>
          <w:rtl/>
          <w:lang w:bidi="ar-DZ"/>
        </w:rPr>
        <w:t>وتناسقه  في</w:t>
      </w:r>
      <w:proofErr w:type="gramEnd"/>
      <w:r w:rsidRPr="00065E36">
        <w:rPr>
          <w:rFonts w:ascii="Sakkal Majalla" w:hAnsi="Sakkal Majalla" w:cs="Sakkal Majalla"/>
          <w:b/>
          <w:bCs/>
          <w:sz w:val="32"/>
          <w:szCs w:val="32"/>
          <w:rtl/>
          <w:lang w:bidi="ar-DZ"/>
        </w:rPr>
        <w:t xml:space="preserve"> التأليف والترتيب بقوله : ( وأعلم أنك إذا رجعت إلى نفسك علمت علما لا يعترضه الشك أن </w:t>
      </w:r>
      <w:proofErr w:type="spellStart"/>
      <w:r w:rsidRPr="00065E36">
        <w:rPr>
          <w:rFonts w:ascii="Sakkal Majalla" w:hAnsi="Sakkal Majalla" w:cs="Sakkal Majalla"/>
          <w:b/>
          <w:bCs/>
          <w:sz w:val="32"/>
          <w:szCs w:val="32"/>
          <w:rtl/>
          <w:lang w:bidi="ar-DZ"/>
        </w:rPr>
        <w:t>لانظم</w:t>
      </w:r>
      <w:proofErr w:type="spellEnd"/>
      <w:r w:rsidRPr="00065E36">
        <w:rPr>
          <w:rFonts w:ascii="Sakkal Majalla" w:hAnsi="Sakkal Majalla" w:cs="Sakkal Majalla"/>
          <w:b/>
          <w:bCs/>
          <w:sz w:val="32"/>
          <w:szCs w:val="32"/>
          <w:rtl/>
          <w:lang w:bidi="ar-DZ"/>
        </w:rPr>
        <w:t xml:space="preserve"> في الكلام ولا </w:t>
      </w:r>
      <w:proofErr w:type="spellStart"/>
      <w:r w:rsidRPr="00065E36">
        <w:rPr>
          <w:rFonts w:ascii="Sakkal Majalla" w:hAnsi="Sakkal Majalla" w:cs="Sakkal Majalla"/>
          <w:b/>
          <w:bCs/>
          <w:sz w:val="32"/>
          <w:szCs w:val="32"/>
          <w:rtl/>
          <w:lang w:bidi="ar-DZ"/>
        </w:rPr>
        <w:t>ترتيب</w:t>
      </w:r>
      <w:r w:rsidRPr="00065E36">
        <w:rPr>
          <w:rFonts w:ascii="Sakkal Majalla" w:hAnsi="Sakkal Majalla" w:cs="Sakkal Majalla"/>
          <w:b/>
          <w:bCs/>
          <w:sz w:val="32"/>
          <w:szCs w:val="32"/>
          <w:vertAlign w:val="superscript"/>
          <w:rtl/>
          <w:lang w:bidi="ar-DZ"/>
        </w:rPr>
        <w:t>.</w:t>
      </w:r>
      <w:r w:rsidRPr="00065E36">
        <w:rPr>
          <w:rFonts w:ascii="Sakkal Majalla" w:hAnsi="Sakkal Majalla" w:cs="Sakkal Majalla"/>
          <w:b/>
          <w:bCs/>
          <w:sz w:val="32"/>
          <w:szCs w:val="32"/>
          <w:rtl/>
          <w:lang w:bidi="ar-DZ"/>
        </w:rPr>
        <w:t>حتي</w:t>
      </w:r>
      <w:proofErr w:type="spellEnd"/>
      <w:r w:rsidRPr="00065E36">
        <w:rPr>
          <w:rFonts w:ascii="Sakkal Majalla" w:hAnsi="Sakkal Majalla" w:cs="Sakkal Majalla"/>
          <w:b/>
          <w:bCs/>
          <w:sz w:val="32"/>
          <w:szCs w:val="32"/>
          <w:rtl/>
          <w:lang w:bidi="ar-DZ"/>
        </w:rPr>
        <w:t xml:space="preserve"> يعلق بعضها ببعض وينبني بعضها على بعض)</w:t>
      </w:r>
      <w:r w:rsidRPr="00065E36">
        <w:rPr>
          <w:rFonts w:ascii="Sakkal Majalla" w:hAnsi="Sakkal Majalla" w:cs="Sakkal Majalla"/>
          <w:b/>
          <w:bCs/>
          <w:sz w:val="32"/>
          <w:szCs w:val="32"/>
          <w:vertAlign w:val="superscript"/>
          <w:lang w:bidi="ar-DZ"/>
        </w:rPr>
        <w:footnoteReference w:id="55"/>
      </w:r>
      <w:r w:rsidRPr="00065E36">
        <w:rPr>
          <w:rFonts w:ascii="Sakkal Majalla" w:hAnsi="Sakkal Majalla" w:cs="Sakkal Majalla"/>
          <w:b/>
          <w:bCs/>
          <w:sz w:val="32"/>
          <w:szCs w:val="32"/>
          <w:rtl/>
          <w:lang w:bidi="ar-DZ"/>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lastRenderedPageBreak/>
        <w:t>والذي قصد به: "إنشاء العلاقات بين المعاني النحوية بواسطة ما يسمى بالقرائن اللفظية والمعنوية والحالية"</w:t>
      </w:r>
      <w:r w:rsidRPr="00065E36">
        <w:rPr>
          <w:rFonts w:ascii="Sakkal Majalla" w:hAnsi="Sakkal Majalla" w:cs="Sakkal Majalla"/>
          <w:b/>
          <w:bCs/>
          <w:sz w:val="32"/>
          <w:szCs w:val="32"/>
          <w:vertAlign w:val="superscript"/>
          <w:rtl/>
        </w:rPr>
        <w:footnoteReference w:id="56"/>
      </w:r>
      <w:r w:rsidRPr="00065E36">
        <w:rPr>
          <w:rFonts w:ascii="Sakkal Majalla" w:hAnsi="Sakkal Majalla" w:cs="Sakkal Majalla"/>
          <w:b/>
          <w:bCs/>
          <w:sz w:val="32"/>
          <w:szCs w:val="32"/>
          <w:rtl/>
        </w:rPr>
        <w:t xml:space="preserve"> ففي إطار النظم الجرجاني تبقى اللفظة لا قيمة ما لم تدخل في علاقات مع غيرها.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 وقد حدد أقسام التعلق معقبا عليها بقوله: "فهذه هي الطرق والوجوه في تعلق الكلم بعضها ببعض. وهي كما تراها معاني النحو وأحكامه.</w:t>
      </w:r>
      <w:r w:rsidRPr="00065E36">
        <w:rPr>
          <w:rFonts w:ascii="Sakkal Majalla" w:hAnsi="Sakkal Majalla" w:cs="Sakkal Majalla"/>
          <w:b/>
          <w:bCs/>
          <w:sz w:val="32"/>
          <w:szCs w:val="32"/>
          <w:vertAlign w:val="superscript"/>
          <w:rtl/>
        </w:rPr>
        <w:footnoteReference w:id="57"/>
      </w:r>
      <w:r w:rsidRPr="00065E36">
        <w:rPr>
          <w:rFonts w:ascii="Sakkal Majalla" w:hAnsi="Sakkal Majalla" w:cs="Sakkal Majalla"/>
          <w:b/>
          <w:bCs/>
          <w:sz w:val="32"/>
          <w:szCs w:val="32"/>
          <w:rtl/>
        </w:rPr>
        <w:t xml:space="preserve"> وبقوله أيضا: "هذا هو السبيل فلست بواجد شيئا يرجع صوابه إن كان صواباً وخطؤه إن كان خطأ إلى النظم، ويدخل تحت هذا الاسم، إلا وهو معنى من معاني النحو قد أصيب به موضعه ووضع في حقه، أو عوامل بخلاف هذه المعاملة فأزيل عن موضعه، واستعمل في غير ما ينبغي </w:t>
      </w:r>
      <w:proofErr w:type="gramStart"/>
      <w:r w:rsidRPr="00065E36">
        <w:rPr>
          <w:rFonts w:ascii="Sakkal Majalla" w:hAnsi="Sakkal Majalla" w:cs="Sakkal Majalla"/>
          <w:b/>
          <w:bCs/>
          <w:sz w:val="32"/>
          <w:szCs w:val="32"/>
          <w:rtl/>
        </w:rPr>
        <w:t>له ،فلا</w:t>
      </w:r>
      <w:proofErr w:type="gramEnd"/>
      <w:r w:rsidRPr="00065E36">
        <w:rPr>
          <w:rFonts w:ascii="Sakkal Majalla" w:hAnsi="Sakkal Majalla" w:cs="Sakkal Majalla"/>
          <w:b/>
          <w:bCs/>
          <w:sz w:val="32"/>
          <w:szCs w:val="32"/>
          <w:rtl/>
        </w:rPr>
        <w:t xml:space="preserve"> ترى كلاماً قد وصف بصحة نظم وفساده، أو وصف بمزية وفضل فيه، إلا وأنت تجد مرجع تلك الصحة وذلك الفساد وتلك المزية وذلك الفضل إلى معاني النحو وأحكامه، ووجدته يدخل في أصل من أصوله، ويتصل بباب من أبوابه ."</w:t>
      </w:r>
      <w:r w:rsidRPr="00065E36">
        <w:rPr>
          <w:rFonts w:ascii="Sakkal Majalla" w:hAnsi="Sakkal Majalla" w:cs="Sakkal Majalla"/>
          <w:b/>
          <w:bCs/>
          <w:sz w:val="32"/>
          <w:szCs w:val="32"/>
          <w:vertAlign w:val="superscript"/>
          <w:rtl/>
        </w:rPr>
        <w:footnoteReference w:id="58"/>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وهذا التصريح واضح في أن معاني النحو وقوانينه هي التي تضبط التعليق في سياقه، ويكمن فساد الكلام وفصاحته إلى مطابقة علاقات للمعاني النحوية.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4.الصياغة: تعتبر الصياغة إشارة على وضوح الصورة الأدبية ومراعاتها يقول: "ومعلوم أن سبيل الكلام سبيل التصوير والصياغة وأن سبيل المعنى الذي يعبر عنه سبيل الشيء الذي يقع التصوير والصوغ فيه كالفضة والذهب يصاغ منهما خاتم أو سوار..."</w:t>
      </w:r>
      <w:r w:rsidRPr="00065E36">
        <w:rPr>
          <w:rFonts w:ascii="Sakkal Majalla" w:hAnsi="Sakkal Majalla" w:cs="Sakkal Majalla"/>
          <w:b/>
          <w:bCs/>
          <w:sz w:val="32"/>
          <w:szCs w:val="32"/>
          <w:vertAlign w:val="superscript"/>
          <w:rtl/>
        </w:rPr>
        <w:footnoteReference w:id="59"/>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ثم أوضح الجرجاني فكرة مهمة وهي مبدأ </w:t>
      </w:r>
      <w:proofErr w:type="spellStart"/>
      <w:r w:rsidRPr="00065E36">
        <w:rPr>
          <w:rFonts w:ascii="Sakkal Majalla" w:hAnsi="Sakkal Majalla" w:cs="Sakkal Majalla"/>
          <w:b/>
          <w:bCs/>
          <w:sz w:val="32"/>
          <w:szCs w:val="32"/>
          <w:rtl/>
        </w:rPr>
        <w:t>الإختيار</w:t>
      </w:r>
      <w:proofErr w:type="spellEnd"/>
      <w:r w:rsidRPr="00065E36">
        <w:rPr>
          <w:rFonts w:ascii="Sakkal Majalla" w:hAnsi="Sakkal Majalla" w:cs="Sakkal Majalla"/>
          <w:b/>
          <w:bCs/>
          <w:sz w:val="32"/>
          <w:szCs w:val="32"/>
          <w:rtl/>
        </w:rPr>
        <w:t xml:space="preserve"> في الكلام قبل نظمه توجد فيه احتمالات كثيرة في الصياغة ثم يأتي المتكلم فيختار البنية أو التركيب المناسب ويصوغ أو ينسج ألفاظه بحب المعنى المراد وبحسب النوايا الجمالية، بحيث يبرز النص في ثوب أنيق    بينها عبد القاهر الجرجاني في قوله :" وإنما سبيل هذه المعاني سبيل الأصباغ التي تعمل منها الصور والنقوش فكما أنك ترى الرجل قد تهدّى في الأصباغ التي عمل منها الصورة والنقش في ثوبه الذي نسج إلى ضرب من التخيير والتدبر في أنفس الأصباغ وفي مواقعها ومقاديرها وكيفية مزجه لها وترتيبه إياها إلى ما لم يتهدّ إليه صاحبه فجاء نقشه </w:t>
      </w:r>
      <w:r w:rsidRPr="00065E36">
        <w:rPr>
          <w:rFonts w:ascii="Sakkal Majalla" w:hAnsi="Sakkal Majalla" w:cs="Sakkal Majalla"/>
          <w:b/>
          <w:bCs/>
          <w:sz w:val="32"/>
          <w:szCs w:val="32"/>
          <w:rtl/>
        </w:rPr>
        <w:lastRenderedPageBreak/>
        <w:t>من أجل ذلك أعجب، وصورته أغرب، كذلك حال الشاعر والشاعر في توخيهما معاني النحو، ووجوهه التي علمت أنها محصول النظم."</w:t>
      </w:r>
      <w:r w:rsidRPr="00065E36">
        <w:rPr>
          <w:rFonts w:ascii="Sakkal Majalla" w:hAnsi="Sakkal Majalla" w:cs="Sakkal Majalla"/>
          <w:b/>
          <w:bCs/>
          <w:sz w:val="32"/>
          <w:szCs w:val="32"/>
          <w:vertAlign w:val="superscript"/>
          <w:rtl/>
        </w:rPr>
        <w:footnoteReference w:id="60"/>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ومنه نستنتج أن الصياغة والتصوير لدى الجرجاني هما أساس المقارنة بين المعاني فبلاغة الكلام لا ترجع إلى مجرد معناه </w:t>
      </w:r>
      <w:proofErr w:type="gramStart"/>
      <w:r w:rsidRPr="00065E36">
        <w:rPr>
          <w:rFonts w:ascii="Sakkal Majalla" w:hAnsi="Sakkal Majalla" w:cs="Sakkal Majalla"/>
          <w:b/>
          <w:bCs/>
          <w:sz w:val="32"/>
          <w:szCs w:val="32"/>
          <w:rtl/>
        </w:rPr>
        <w:t>فقط ،</w:t>
      </w:r>
      <w:proofErr w:type="gramEnd"/>
      <w:r w:rsidRPr="00065E36">
        <w:rPr>
          <w:rFonts w:ascii="Sakkal Majalla" w:hAnsi="Sakkal Majalla" w:cs="Sakkal Majalla"/>
          <w:b/>
          <w:bCs/>
          <w:sz w:val="32"/>
          <w:szCs w:val="32"/>
          <w:rtl/>
        </w:rPr>
        <w:t xml:space="preserve"> بل إلى جمال صياغته </w:t>
      </w:r>
      <w:proofErr w:type="spellStart"/>
      <w:r w:rsidRPr="00065E36">
        <w:rPr>
          <w:rFonts w:ascii="Sakkal Majalla" w:hAnsi="Sakkal Majalla" w:cs="Sakkal Majalla"/>
          <w:b/>
          <w:bCs/>
          <w:sz w:val="32"/>
          <w:szCs w:val="32"/>
          <w:rtl/>
        </w:rPr>
        <w:t>وبهاءه</w:t>
      </w:r>
      <w:proofErr w:type="spellEnd"/>
      <w:r w:rsidRPr="00065E36">
        <w:rPr>
          <w:rFonts w:ascii="Sakkal Majalla" w:hAnsi="Sakkal Majalla" w:cs="Sakkal Majalla"/>
          <w:b/>
          <w:bCs/>
          <w:sz w:val="32"/>
          <w:szCs w:val="32"/>
          <w:rtl/>
        </w:rPr>
        <w:t xml:space="preserve"> وحسن صورته .</w:t>
      </w:r>
    </w:p>
    <w:p w:rsidR="00065E36" w:rsidRPr="00065E36" w:rsidRDefault="00065E36" w:rsidP="00065E36">
      <w:pPr>
        <w:bidi/>
        <w:rPr>
          <w:rFonts w:ascii="Sakkal Majalla" w:hAnsi="Sakkal Majalla" w:cs="Sakkal Majalla"/>
          <w:b/>
          <w:bCs/>
          <w:sz w:val="32"/>
          <w:szCs w:val="32"/>
          <w:rtl/>
        </w:rPr>
      </w:pPr>
      <w:proofErr w:type="gramStart"/>
      <w:r w:rsidRPr="00065E36">
        <w:rPr>
          <w:rFonts w:ascii="Sakkal Majalla" w:hAnsi="Sakkal Majalla" w:cs="Sakkal Majalla"/>
          <w:b/>
          <w:bCs/>
          <w:sz w:val="32"/>
          <w:szCs w:val="32"/>
          <w:rtl/>
        </w:rPr>
        <w:t>5- مراحل</w:t>
      </w:r>
      <w:proofErr w:type="gramEnd"/>
      <w:r w:rsidRPr="00065E36">
        <w:rPr>
          <w:rFonts w:ascii="Sakkal Majalla" w:hAnsi="Sakkal Majalla" w:cs="Sakkal Majalla"/>
          <w:b/>
          <w:bCs/>
          <w:sz w:val="32"/>
          <w:szCs w:val="32"/>
          <w:rtl/>
        </w:rPr>
        <w:t xml:space="preserve"> النظم : </w:t>
      </w:r>
      <w:r w:rsidRPr="00065E36">
        <w:rPr>
          <w:rFonts w:ascii="Sakkal Majalla" w:hAnsi="Sakkal Majalla" w:cs="Sakkal Majalla" w:hint="cs"/>
          <w:b/>
          <w:bCs/>
          <w:sz w:val="32"/>
          <w:szCs w:val="32"/>
          <w:rtl/>
        </w:rPr>
        <w:t>إ</w:t>
      </w:r>
      <w:r w:rsidRPr="00065E36">
        <w:rPr>
          <w:rFonts w:ascii="Sakkal Majalla" w:hAnsi="Sakkal Majalla" w:cs="Sakkal Majalla"/>
          <w:b/>
          <w:bCs/>
          <w:sz w:val="32"/>
          <w:szCs w:val="32"/>
          <w:rtl/>
        </w:rPr>
        <w:t>ن عملية بناء التركيب اللغوي</w:t>
      </w:r>
      <w:r w:rsidRPr="00065E36">
        <w:rPr>
          <w:rFonts w:ascii="Sakkal Majalla" w:hAnsi="Sakkal Majalla" w:cs="Sakkal Majalla" w:hint="cs"/>
          <w:b/>
          <w:bCs/>
          <w:sz w:val="32"/>
          <w:szCs w:val="32"/>
          <w:rtl/>
        </w:rPr>
        <w:t xml:space="preserve"> في إطار نظرية النظم</w:t>
      </w:r>
      <w:r w:rsidRPr="00065E36">
        <w:rPr>
          <w:rFonts w:ascii="Sakkal Majalla" w:hAnsi="Sakkal Majalla" w:cs="Sakkal Majalla"/>
          <w:b/>
          <w:bCs/>
          <w:sz w:val="32"/>
          <w:szCs w:val="32"/>
          <w:rtl/>
        </w:rPr>
        <w:t xml:space="preserve"> عند الجرجاني تقوم على ال</w:t>
      </w:r>
      <w:r w:rsidRPr="00065E36">
        <w:rPr>
          <w:rFonts w:ascii="Sakkal Majalla" w:hAnsi="Sakkal Majalla" w:cs="Sakkal Majalla" w:hint="cs"/>
          <w:b/>
          <w:bCs/>
          <w:sz w:val="32"/>
          <w:szCs w:val="32"/>
          <w:rtl/>
        </w:rPr>
        <w:t xml:space="preserve">نحو الآتي </w:t>
      </w:r>
      <w:r w:rsidRPr="00065E36">
        <w:rPr>
          <w:rFonts w:ascii="Sakkal Majalla" w:hAnsi="Sakkal Majalla" w:cs="Sakkal Majalla"/>
          <w:b/>
          <w:bCs/>
          <w:sz w:val="32"/>
          <w:szCs w:val="32"/>
          <w:rtl/>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*أن يختار للمعنى اللفظ الذي هو أخص به و أكشف </w:t>
      </w:r>
      <w:proofErr w:type="gramStart"/>
      <w:r w:rsidRPr="00065E36">
        <w:rPr>
          <w:rFonts w:ascii="Sakkal Majalla" w:hAnsi="Sakkal Majalla" w:cs="Sakkal Majalla"/>
          <w:b/>
          <w:bCs/>
          <w:sz w:val="32"/>
          <w:szCs w:val="32"/>
          <w:rtl/>
        </w:rPr>
        <w:t>عنه .</w:t>
      </w:r>
      <w:proofErr w:type="gramEnd"/>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 ضم الكلمات الى بعضها لكن ليس ضما كيفما اتفق بل لابد من تتبع اثار </w:t>
      </w:r>
      <w:proofErr w:type="gramStart"/>
      <w:r w:rsidRPr="00065E36">
        <w:rPr>
          <w:rFonts w:ascii="Sakkal Majalla" w:hAnsi="Sakkal Majalla" w:cs="Sakkal Majalla"/>
          <w:b/>
          <w:bCs/>
          <w:sz w:val="32"/>
          <w:szCs w:val="32"/>
          <w:rtl/>
        </w:rPr>
        <w:t>المعاني .</w:t>
      </w:r>
      <w:proofErr w:type="gramEnd"/>
      <w:r w:rsidRPr="00065E36">
        <w:rPr>
          <w:rFonts w:ascii="Sakkal Majalla" w:hAnsi="Sakkal Majalla" w:cs="Sakkal Majalla"/>
          <w:b/>
          <w:bCs/>
          <w:sz w:val="32"/>
          <w:szCs w:val="32"/>
          <w:rtl/>
        </w:rPr>
        <w:t xml:space="preserve"> و بعبارة اخرى ان يؤتي المعنى من الجهة التي هي اصح لتأديته و هنا لابد من تخير </w:t>
      </w:r>
      <w:proofErr w:type="gramStart"/>
      <w:r w:rsidRPr="00065E36">
        <w:rPr>
          <w:rFonts w:ascii="Sakkal Majalla" w:hAnsi="Sakkal Majalla" w:cs="Sakkal Majalla"/>
          <w:b/>
          <w:bCs/>
          <w:sz w:val="32"/>
          <w:szCs w:val="32"/>
          <w:rtl/>
        </w:rPr>
        <w:t>الموقع .فتعلق</w:t>
      </w:r>
      <w:proofErr w:type="gramEnd"/>
      <w:r w:rsidRPr="00065E36">
        <w:rPr>
          <w:rFonts w:ascii="Sakkal Majalla" w:hAnsi="Sakkal Majalla" w:cs="Sakkal Majalla"/>
          <w:b/>
          <w:bCs/>
          <w:sz w:val="32"/>
          <w:szCs w:val="32"/>
          <w:rtl/>
        </w:rPr>
        <w:t xml:space="preserve"> الالفاظ لا يكفي حتى يختار لكل لفظ موقعه المناسب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 xml:space="preserve">وهذا يعني أن النظم يمر بمراحل </w:t>
      </w:r>
      <w:proofErr w:type="gramStart"/>
      <w:r w:rsidRPr="00065E36">
        <w:rPr>
          <w:rFonts w:ascii="Sakkal Majalla" w:hAnsi="Sakkal Majalla" w:cs="Sakkal Majalla" w:hint="cs"/>
          <w:b/>
          <w:bCs/>
          <w:sz w:val="32"/>
          <w:szCs w:val="32"/>
          <w:rtl/>
        </w:rPr>
        <w:t>هي :</w:t>
      </w:r>
      <w:proofErr w:type="gramEnd"/>
      <w:r w:rsidRPr="00065E36">
        <w:rPr>
          <w:rFonts w:ascii="Sakkal Majalla" w:hAnsi="Sakkal Majalla" w:cs="Sakkal Majalla" w:hint="cs"/>
          <w:b/>
          <w:bCs/>
          <w:sz w:val="32"/>
          <w:szCs w:val="32"/>
          <w:rtl/>
        </w:rPr>
        <w:t xml:space="preserve"> </w:t>
      </w:r>
    </w:p>
    <w:p w:rsidR="00065E36" w:rsidRPr="00065E36" w:rsidRDefault="00065E36" w:rsidP="00065E36">
      <w:pPr>
        <w:numPr>
          <w:ilvl w:val="0"/>
          <w:numId w:val="4"/>
        </w:num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الاختيار: اي اختيار الوحدات من مخزونه </w:t>
      </w:r>
      <w:proofErr w:type="gramStart"/>
      <w:r w:rsidRPr="00065E36">
        <w:rPr>
          <w:rFonts w:ascii="Sakkal Majalla" w:hAnsi="Sakkal Majalla" w:cs="Sakkal Majalla"/>
          <w:b/>
          <w:bCs/>
          <w:sz w:val="32"/>
          <w:szCs w:val="32"/>
          <w:rtl/>
        </w:rPr>
        <w:t>اللغوي .</w:t>
      </w:r>
      <w:proofErr w:type="gramEnd"/>
      <w:r w:rsidRPr="00065E36">
        <w:rPr>
          <w:rFonts w:ascii="Sakkal Majalla" w:hAnsi="Sakkal Majalla" w:cs="Sakkal Majalla"/>
          <w:b/>
          <w:bCs/>
          <w:sz w:val="32"/>
          <w:szCs w:val="32"/>
          <w:rtl/>
        </w:rPr>
        <w:t xml:space="preserve"> و التي يمكن أن تفي بغرضه بما يتناسب والمعاني المراد التعبير </w:t>
      </w:r>
      <w:proofErr w:type="gramStart"/>
      <w:r w:rsidRPr="00065E36">
        <w:rPr>
          <w:rFonts w:ascii="Sakkal Majalla" w:hAnsi="Sakkal Majalla" w:cs="Sakkal Majalla"/>
          <w:b/>
          <w:bCs/>
          <w:sz w:val="32"/>
          <w:szCs w:val="32"/>
          <w:rtl/>
        </w:rPr>
        <w:t>عنها .</w:t>
      </w:r>
      <w:proofErr w:type="gramEnd"/>
    </w:p>
    <w:p w:rsidR="00065E36" w:rsidRPr="00065E36" w:rsidRDefault="00065E36" w:rsidP="00065E36">
      <w:pPr>
        <w:numPr>
          <w:ilvl w:val="0"/>
          <w:numId w:val="4"/>
        </w:numPr>
        <w:bidi/>
        <w:rPr>
          <w:rFonts w:ascii="Sakkal Majalla" w:hAnsi="Sakkal Majalla" w:cs="Sakkal Majalla"/>
          <w:b/>
          <w:bCs/>
          <w:sz w:val="32"/>
          <w:szCs w:val="32"/>
          <w:lang w:bidi="ar-DZ"/>
        </w:rPr>
      </w:pPr>
      <w:proofErr w:type="gramStart"/>
      <w:r w:rsidRPr="00065E36">
        <w:rPr>
          <w:rFonts w:ascii="Sakkal Majalla" w:hAnsi="Sakkal Majalla" w:cs="Sakkal Majalla"/>
          <w:b/>
          <w:bCs/>
          <w:sz w:val="32"/>
          <w:szCs w:val="32"/>
          <w:rtl/>
        </w:rPr>
        <w:t>التركيب :</w:t>
      </w:r>
      <w:proofErr w:type="gramEnd"/>
      <w:r w:rsidRPr="00065E36">
        <w:rPr>
          <w:rFonts w:ascii="Sakkal Majalla" w:hAnsi="Sakkal Majalla" w:cs="Sakkal Majalla"/>
          <w:b/>
          <w:bCs/>
          <w:sz w:val="32"/>
          <w:szCs w:val="32"/>
          <w:rtl/>
        </w:rPr>
        <w:t xml:space="preserve"> اي تركيب الوحدات المختارة مع مراعاة </w:t>
      </w:r>
      <w:r w:rsidRPr="00065E36">
        <w:rPr>
          <w:rFonts w:ascii="Sakkal Majalla" w:hAnsi="Sakkal Majalla" w:cs="Sakkal Majalla"/>
          <w:b/>
          <w:bCs/>
          <w:sz w:val="32"/>
          <w:szCs w:val="32"/>
          <w:u w:val="single"/>
          <w:rtl/>
        </w:rPr>
        <w:t xml:space="preserve">اختيار </w:t>
      </w:r>
      <w:proofErr w:type="spellStart"/>
      <w:r w:rsidRPr="00065E36">
        <w:rPr>
          <w:rFonts w:ascii="Sakkal Majalla" w:hAnsi="Sakkal Majalla" w:cs="Sakkal Majalla"/>
          <w:b/>
          <w:bCs/>
          <w:sz w:val="32"/>
          <w:szCs w:val="32"/>
          <w:u w:val="single"/>
          <w:rtl/>
        </w:rPr>
        <w:t>مواقعها</w:t>
      </w:r>
      <w:r w:rsidRPr="00065E36">
        <w:rPr>
          <w:rFonts w:ascii="Sakkal Majalla" w:hAnsi="Sakkal Majalla" w:cs="Sakkal Majalla"/>
          <w:b/>
          <w:bCs/>
          <w:sz w:val="32"/>
          <w:szCs w:val="32"/>
          <w:rtl/>
        </w:rPr>
        <w:t>و</w:t>
      </w:r>
      <w:proofErr w:type="spellEnd"/>
      <w:r w:rsidRPr="00065E36">
        <w:rPr>
          <w:rFonts w:ascii="Sakkal Majalla" w:hAnsi="Sakkal Majalla" w:cs="Sakkal Majalla"/>
          <w:b/>
          <w:bCs/>
          <w:sz w:val="32"/>
          <w:szCs w:val="32"/>
          <w:rtl/>
        </w:rPr>
        <w:t xml:space="preserve"> ترتيبها و فق ما </w:t>
      </w:r>
      <w:proofErr w:type="spellStart"/>
      <w:r w:rsidRPr="00065E36">
        <w:rPr>
          <w:rFonts w:ascii="Sakkal Majalla" w:hAnsi="Sakkal Majalla" w:cs="Sakkal Majalla"/>
          <w:b/>
          <w:bCs/>
          <w:sz w:val="32"/>
          <w:szCs w:val="32"/>
          <w:rtl/>
        </w:rPr>
        <w:t>يقتضيه</w:t>
      </w:r>
      <w:proofErr w:type="spellEnd"/>
      <w:r w:rsidRPr="00065E36">
        <w:rPr>
          <w:rFonts w:ascii="Sakkal Majalla" w:hAnsi="Sakkal Majalla" w:cs="Sakkal Majalla"/>
          <w:b/>
          <w:bCs/>
          <w:sz w:val="32"/>
          <w:szCs w:val="32"/>
          <w:rtl/>
        </w:rPr>
        <w:t xml:space="preserve"> غرض المتكلم ووفقا لترتيب المعاني في النفس .</w:t>
      </w:r>
    </w:p>
    <w:p w:rsidR="00065E36" w:rsidRPr="00065E36" w:rsidRDefault="00065E36" w:rsidP="00065E36">
      <w:pPr>
        <w:bidi/>
        <w:rPr>
          <w:rFonts w:ascii="Sakkal Majalla" w:hAnsi="Sakkal Majalla" w:cs="Sakkal Majalla"/>
          <w:b/>
          <w:bCs/>
          <w:sz w:val="32"/>
          <w:szCs w:val="32"/>
          <w:rtl/>
          <w:lang w:bidi="ar-DZ"/>
        </w:rPr>
      </w:pPr>
      <w:r w:rsidRPr="00065E36">
        <w:rPr>
          <w:rFonts w:ascii="Sakkal Majalla" w:hAnsi="Sakkal Majalla" w:cs="Sakkal Majalla"/>
          <w:b/>
          <w:bCs/>
          <w:sz w:val="32"/>
          <w:szCs w:val="32"/>
          <w:rtl/>
        </w:rPr>
        <w:t xml:space="preserve">إن المرحلتين </w:t>
      </w:r>
      <w:proofErr w:type="gramStart"/>
      <w:r w:rsidRPr="00065E36">
        <w:rPr>
          <w:rFonts w:ascii="Sakkal Majalla" w:hAnsi="Sakkal Majalla" w:cs="Sakkal Majalla"/>
          <w:b/>
          <w:bCs/>
          <w:sz w:val="32"/>
          <w:szCs w:val="32"/>
          <w:rtl/>
        </w:rPr>
        <w:t>المذكورتين  تتفقان</w:t>
      </w:r>
      <w:proofErr w:type="gramEnd"/>
      <w:r w:rsidRPr="00065E36">
        <w:rPr>
          <w:rFonts w:ascii="Sakkal Majalla" w:hAnsi="Sakkal Majalla" w:cs="Sakkal Majalla"/>
          <w:b/>
          <w:bCs/>
          <w:sz w:val="32"/>
          <w:szCs w:val="32"/>
          <w:rtl/>
        </w:rPr>
        <w:t xml:space="preserve"> بشكل ما مع ما تقول به </w:t>
      </w:r>
      <w:proofErr w:type="spellStart"/>
      <w:r w:rsidRPr="00065E36">
        <w:rPr>
          <w:rFonts w:ascii="Sakkal Majalla" w:hAnsi="Sakkal Majalla" w:cs="Sakkal Majalla"/>
          <w:b/>
          <w:bCs/>
          <w:sz w:val="32"/>
          <w:szCs w:val="32"/>
          <w:rtl/>
        </w:rPr>
        <w:t>الشكلانية</w:t>
      </w:r>
      <w:proofErr w:type="spellEnd"/>
      <w:r w:rsidRPr="00065E36">
        <w:rPr>
          <w:rFonts w:ascii="Sakkal Majalla" w:hAnsi="Sakkal Majalla" w:cs="Sakkal Majalla"/>
          <w:b/>
          <w:bCs/>
          <w:sz w:val="32"/>
          <w:szCs w:val="32"/>
          <w:rtl/>
        </w:rPr>
        <w:t xml:space="preserve"> الروسية  الذي يعد رومان </w:t>
      </w:r>
      <w:proofErr w:type="spellStart"/>
      <w:r w:rsidRPr="00065E36">
        <w:rPr>
          <w:rFonts w:ascii="Sakkal Majalla" w:hAnsi="Sakkal Majalla" w:cs="Sakkal Majalla"/>
          <w:b/>
          <w:bCs/>
          <w:sz w:val="32"/>
          <w:szCs w:val="32"/>
          <w:rtl/>
        </w:rPr>
        <w:t>ياكوبسون</w:t>
      </w:r>
      <w:proofErr w:type="spellEnd"/>
      <w:r w:rsidRPr="00065E36">
        <w:rPr>
          <w:rFonts w:ascii="Sakkal Majalla" w:hAnsi="Sakkal Majalla" w:cs="Sakkal Majalla"/>
          <w:b/>
          <w:bCs/>
          <w:sz w:val="32"/>
          <w:szCs w:val="32"/>
          <w:rtl/>
        </w:rPr>
        <w:t xml:space="preserve"> أبرز روادها ،فهذا الأخير بوصفه مؤسس الشعرية (الأدبية) </w:t>
      </w:r>
      <w:proofErr w:type="spellStart"/>
      <w:r w:rsidRPr="00065E36">
        <w:rPr>
          <w:rFonts w:ascii="Sakkal Majalla" w:hAnsi="Sakkal Majalla" w:cs="Sakkal Majalla"/>
          <w:b/>
          <w:bCs/>
          <w:sz w:val="32"/>
          <w:szCs w:val="32"/>
          <w:rtl/>
        </w:rPr>
        <w:t>يعتبرأن</w:t>
      </w:r>
      <w:proofErr w:type="spellEnd"/>
      <w:r w:rsidRPr="00065E36">
        <w:rPr>
          <w:rFonts w:ascii="Sakkal Majalla" w:hAnsi="Sakkal Majalla" w:cs="Sakkal Majalla"/>
          <w:b/>
          <w:bCs/>
          <w:sz w:val="32"/>
          <w:szCs w:val="32"/>
          <w:rtl/>
        </w:rPr>
        <w:t xml:space="preserve"> الشعرية تقوم على هذين المبدأين : الاختيار (</w:t>
      </w:r>
      <w:r w:rsidRPr="00065E36">
        <w:rPr>
          <w:rFonts w:ascii="Sakkal Majalla" w:hAnsi="Sakkal Majalla" w:cs="Sakkal Majalla"/>
          <w:b/>
          <w:bCs/>
          <w:sz w:val="32"/>
          <w:szCs w:val="32"/>
          <w:lang w:bidi="ar-DZ"/>
        </w:rPr>
        <w:t xml:space="preserve">la </w:t>
      </w:r>
      <w:proofErr w:type="spellStart"/>
      <w:r w:rsidRPr="00065E36">
        <w:rPr>
          <w:rFonts w:ascii="Sakkal Majalla" w:hAnsi="Sakkal Majalla" w:cs="Sakkal Majalla"/>
          <w:b/>
          <w:bCs/>
          <w:sz w:val="32"/>
          <w:szCs w:val="32"/>
          <w:lang w:bidi="ar-DZ"/>
        </w:rPr>
        <w:t>selection</w:t>
      </w:r>
      <w:proofErr w:type="spellEnd"/>
      <w:r w:rsidRPr="00065E36">
        <w:rPr>
          <w:rFonts w:ascii="Sakkal Majalla" w:hAnsi="Sakkal Majalla" w:cs="Sakkal Majalla"/>
          <w:b/>
          <w:bCs/>
          <w:sz w:val="32"/>
          <w:szCs w:val="32"/>
          <w:rtl/>
          <w:lang w:bidi="ar-DZ"/>
        </w:rPr>
        <w:t>)</w:t>
      </w:r>
      <w:r w:rsidRPr="00065E36">
        <w:rPr>
          <w:rFonts w:ascii="Sakkal Majalla" w:hAnsi="Sakkal Majalla" w:cs="Sakkal Majalla"/>
          <w:b/>
          <w:bCs/>
          <w:sz w:val="32"/>
          <w:szCs w:val="32"/>
          <w:rtl/>
        </w:rPr>
        <w:t xml:space="preserve"> والتركيب (</w:t>
      </w:r>
      <w:r w:rsidRPr="00065E36">
        <w:rPr>
          <w:rFonts w:ascii="Sakkal Majalla" w:hAnsi="Sakkal Majalla" w:cs="Sakkal Majalla"/>
          <w:b/>
          <w:bCs/>
          <w:sz w:val="32"/>
          <w:szCs w:val="32"/>
          <w:lang w:bidi="ar-DZ"/>
        </w:rPr>
        <w:t>la combinaison</w:t>
      </w:r>
      <w:r w:rsidRPr="00065E36">
        <w:rPr>
          <w:rFonts w:ascii="Sakkal Majalla" w:hAnsi="Sakkal Majalla" w:cs="Sakkal Majalla"/>
          <w:b/>
          <w:bCs/>
          <w:sz w:val="32"/>
          <w:szCs w:val="32"/>
          <w:rtl/>
          <w:lang w:bidi="ar-DZ"/>
        </w:rPr>
        <w:t>) ،وأن تحققها يتم من خلال إسقاط محور الاختيار على محور التركيب.</w:t>
      </w:r>
    </w:p>
    <w:p w:rsidR="00065E36" w:rsidRPr="00065E36" w:rsidRDefault="00065E36" w:rsidP="00065E36">
      <w:pPr>
        <w:bidi/>
        <w:rPr>
          <w:rFonts w:ascii="Sakkal Majalla" w:hAnsi="Sakkal Majalla" w:cs="Sakkal Majalla"/>
          <w:b/>
          <w:bCs/>
          <w:sz w:val="32"/>
          <w:szCs w:val="32"/>
          <w:rtl/>
        </w:rPr>
      </w:pPr>
    </w:p>
    <w:p w:rsidR="00065E36" w:rsidRPr="00065E36" w:rsidRDefault="00065E36" w:rsidP="00065E36">
      <w:pPr>
        <w:bidi/>
        <w:rPr>
          <w:rFonts w:ascii="Sakkal Majalla" w:hAnsi="Sakkal Majalla" w:cs="Sakkal Majalla"/>
          <w:b/>
          <w:bCs/>
          <w:sz w:val="32"/>
          <w:szCs w:val="32"/>
          <w:rtl/>
        </w:rPr>
      </w:pP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br w:type="page"/>
      </w:r>
    </w:p>
    <w:p w:rsidR="00065E36" w:rsidRPr="00065E36" w:rsidRDefault="00065E36" w:rsidP="00507B9F">
      <w:pPr>
        <w:bidi/>
        <w:rPr>
          <w:rFonts w:ascii="Sakkal Majalla" w:hAnsi="Sakkal Majalla" w:cs="Sakkal Majalla"/>
          <w:b/>
          <w:bCs/>
          <w:sz w:val="32"/>
          <w:szCs w:val="32"/>
          <w:rtl/>
        </w:rPr>
      </w:pPr>
      <w:r w:rsidRPr="00065E36">
        <w:rPr>
          <w:rFonts w:ascii="Sakkal Majalla" w:hAnsi="Sakkal Majalla" w:cs="Sakkal Majalla"/>
          <w:b/>
          <w:bCs/>
          <w:sz w:val="32"/>
          <w:szCs w:val="32"/>
          <w:rtl/>
        </w:rPr>
        <w:lastRenderedPageBreak/>
        <w:t xml:space="preserve">أعاد الجرجاني النظر في معنى التركيب فلا يعني النظم التأليف كيفما جاء وكيفما </w:t>
      </w:r>
      <w:proofErr w:type="gramStart"/>
      <w:r w:rsidRPr="00065E36">
        <w:rPr>
          <w:rFonts w:ascii="Sakkal Majalla" w:hAnsi="Sakkal Majalla" w:cs="Sakkal Majalla"/>
          <w:b/>
          <w:bCs/>
          <w:sz w:val="32"/>
          <w:szCs w:val="32"/>
          <w:rtl/>
        </w:rPr>
        <w:t>اتفق ،</w:t>
      </w:r>
      <w:proofErr w:type="gramEnd"/>
      <w:r w:rsidRPr="00065E36">
        <w:rPr>
          <w:rFonts w:ascii="Sakkal Majalla" w:hAnsi="Sakkal Majalla" w:cs="Sakkal Majalla"/>
          <w:b/>
          <w:bCs/>
          <w:sz w:val="32"/>
          <w:szCs w:val="32"/>
          <w:rtl/>
        </w:rPr>
        <w:t xml:space="preserve"> بل تراعى في ذلك أمور أهمها الخضوع لقواعد اللغة وقوانينها ،كما تراعى المعاني المقصودة  ،وهذا ما عبر عنه من خلال شرحه للنظم ،فقد ذكر أنه " نظم يعتبر فيه حال المنظوم بعضه مع بعض، وليس هو النظم الذي معناه ضم الشيء إلى الشيء كيف جاء واتفق. وكذلك كان عندهم نظيراً للنسج والتأليف والصياغة والبناء </w:t>
      </w:r>
      <w:proofErr w:type="gramStart"/>
      <w:r w:rsidRPr="00065E36">
        <w:rPr>
          <w:rFonts w:ascii="Sakkal Majalla" w:hAnsi="Sakkal Majalla" w:cs="Sakkal Majalla"/>
          <w:b/>
          <w:bCs/>
          <w:sz w:val="32"/>
          <w:szCs w:val="32"/>
          <w:rtl/>
        </w:rPr>
        <w:t>والوشي  والتحبير</w:t>
      </w:r>
      <w:proofErr w:type="gramEnd"/>
      <w:r w:rsidRPr="00065E36">
        <w:rPr>
          <w:rFonts w:ascii="Sakkal Majalla" w:hAnsi="Sakkal Majalla" w:cs="Sakkal Majalla"/>
          <w:b/>
          <w:bCs/>
          <w:sz w:val="32"/>
          <w:szCs w:val="32"/>
          <w:rtl/>
        </w:rPr>
        <w:t xml:space="preserve"> وما أشبه ذلك مما يوجب اعتبار الأجزاء بعضها مع بعض حتى يكون لوضع كل حيث وضع علة تقتضي كونه هناك وحتى لو وضع في مكان غيره لم يصلح."</w:t>
      </w:r>
      <w:r w:rsidRPr="00065E36">
        <w:rPr>
          <w:rFonts w:ascii="Sakkal Majalla" w:hAnsi="Sakkal Majalla" w:cs="Sakkal Majalla"/>
          <w:b/>
          <w:bCs/>
          <w:sz w:val="32"/>
          <w:szCs w:val="32"/>
          <w:vertAlign w:val="superscript"/>
          <w:rtl/>
        </w:rPr>
        <w:footnoteReference w:id="61"/>
      </w:r>
    </w:p>
    <w:p w:rsidR="00065E36" w:rsidRPr="00065E36" w:rsidRDefault="00065E36" w:rsidP="00065E36">
      <w:pPr>
        <w:bidi/>
        <w:rPr>
          <w:rFonts w:ascii="Sakkal Majalla" w:hAnsi="Sakkal Majalla" w:cs="Sakkal Majalla"/>
          <w:b/>
          <w:bCs/>
          <w:sz w:val="32"/>
          <w:szCs w:val="32"/>
          <w:lang w:bidi="ar-DZ"/>
        </w:rPr>
      </w:pPr>
      <w:bookmarkStart w:id="1" w:name="_Toc138091454"/>
      <w:r w:rsidRPr="00065E36">
        <w:rPr>
          <w:rFonts w:ascii="Sakkal Majalla" w:hAnsi="Sakkal Majalla" w:cs="Sakkal Majalla"/>
          <w:b/>
          <w:bCs/>
          <w:sz w:val="32"/>
          <w:szCs w:val="32"/>
          <w:rtl/>
        </w:rPr>
        <w:t>/المبحث الرابع: مستويات النظم</w:t>
      </w:r>
      <w:bookmarkEnd w:id="1"/>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بعد أن أوضح عبد القاهر مفهوم النظم، وبين أسسه عكف على التمييز بين مستوياته وهذا ما ذكره الأخضر الجمعي في قوله: «لنظرية عبد القاهر في النظم أن تعدد فعاليتها وأن تشمل كل استعمال للكلام سواء أكان لمجرد </w:t>
      </w:r>
      <w:proofErr w:type="spellStart"/>
      <w:r w:rsidRPr="00065E36">
        <w:rPr>
          <w:rFonts w:ascii="Sakkal Majalla" w:hAnsi="Sakkal Majalla" w:cs="Sakkal Majalla"/>
          <w:b/>
          <w:bCs/>
          <w:sz w:val="32"/>
          <w:szCs w:val="32"/>
          <w:rtl/>
        </w:rPr>
        <w:t>الإتصال</w:t>
      </w:r>
      <w:proofErr w:type="spellEnd"/>
      <w:r w:rsidRPr="00065E36">
        <w:rPr>
          <w:rFonts w:ascii="Sakkal Majalla" w:hAnsi="Sakkal Majalla" w:cs="Sakkal Majalla"/>
          <w:b/>
          <w:bCs/>
          <w:sz w:val="32"/>
          <w:szCs w:val="32"/>
          <w:rtl/>
        </w:rPr>
        <w:t xml:space="preserve"> أم التأثير الفني</w:t>
      </w:r>
      <w:proofErr w:type="gramStart"/>
      <w:r w:rsidRPr="00065E36">
        <w:rPr>
          <w:rFonts w:ascii="Sakkal Majalla" w:hAnsi="Sakkal Majalla" w:cs="Sakkal Majalla"/>
          <w:b/>
          <w:bCs/>
          <w:sz w:val="32"/>
          <w:szCs w:val="32"/>
          <w:rtl/>
        </w:rPr>
        <w:t>"</w:t>
      </w:r>
      <w:r w:rsidRPr="00065E36">
        <w:rPr>
          <w:rFonts w:ascii="Sakkal Majalla" w:hAnsi="Sakkal Majalla" w:cs="Sakkal Majalla"/>
          <w:b/>
          <w:bCs/>
          <w:sz w:val="32"/>
          <w:szCs w:val="32"/>
          <w:vertAlign w:val="superscript"/>
          <w:rtl/>
        </w:rPr>
        <w:footnoteReference w:id="62"/>
      </w:r>
      <w:r w:rsidRPr="00065E36">
        <w:rPr>
          <w:rFonts w:ascii="Sakkal Majalla" w:hAnsi="Sakkal Majalla" w:cs="Sakkal Majalla"/>
          <w:b/>
          <w:bCs/>
          <w:sz w:val="32"/>
          <w:szCs w:val="32"/>
          <w:rtl/>
        </w:rPr>
        <w:t>،ويمكن</w:t>
      </w:r>
      <w:proofErr w:type="gramEnd"/>
      <w:r w:rsidRPr="00065E36">
        <w:rPr>
          <w:rFonts w:ascii="Sakkal Majalla" w:hAnsi="Sakkal Majalla" w:cs="Sakkal Majalla"/>
          <w:b/>
          <w:bCs/>
          <w:sz w:val="32"/>
          <w:szCs w:val="32"/>
          <w:rtl/>
        </w:rPr>
        <w:t xml:space="preserve"> أن نبسط المستويات</w:t>
      </w:r>
      <w:r w:rsidRPr="00065E36">
        <w:rPr>
          <w:rFonts w:ascii="Sakkal Majalla" w:hAnsi="Sakkal Majalla" w:cs="Sakkal Majalla" w:hint="cs"/>
          <w:b/>
          <w:bCs/>
          <w:sz w:val="32"/>
          <w:szCs w:val="32"/>
          <w:rtl/>
        </w:rPr>
        <w:t xml:space="preserve"> النظمية</w:t>
      </w:r>
      <w:r w:rsidRPr="00065E36">
        <w:rPr>
          <w:rFonts w:ascii="Sakkal Majalla" w:hAnsi="Sakkal Majalla" w:cs="Sakkal Majalla"/>
          <w:b/>
          <w:bCs/>
          <w:sz w:val="32"/>
          <w:szCs w:val="32"/>
          <w:rtl/>
        </w:rPr>
        <w:t xml:space="preserve"> التي ذكرها عبد القاهر على النحو الآتي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1-النظم </w:t>
      </w:r>
      <w:proofErr w:type="gramStart"/>
      <w:r w:rsidRPr="00065E36">
        <w:rPr>
          <w:rFonts w:ascii="Sakkal Majalla" w:hAnsi="Sakkal Majalla" w:cs="Sakkal Majalla"/>
          <w:b/>
          <w:bCs/>
          <w:sz w:val="32"/>
          <w:szCs w:val="32"/>
          <w:rtl/>
        </w:rPr>
        <w:t>العادي :يكون</w:t>
      </w:r>
      <w:proofErr w:type="gramEnd"/>
      <w:r w:rsidRPr="00065E36">
        <w:rPr>
          <w:rFonts w:ascii="Sakkal Majalla" w:hAnsi="Sakkal Majalla" w:cs="Sakkal Majalla"/>
          <w:b/>
          <w:bCs/>
          <w:sz w:val="32"/>
          <w:szCs w:val="32"/>
          <w:rtl/>
        </w:rPr>
        <w:t xml:space="preserve"> الكلام فيه عاديا ويكون المتكلم فيه قاصداً لنقل المعنى بشكل واضح ومباشر، فينظم كلامه وفق قواعد اللغة دون مراعاة للمقاصد الجمالية أو الفنية يقول الجرجاني في ذلك  "واعلم أن من الكلام ما أنت تعلم إّذا تدبرته أن لم يحتج واضعه إلى فكر وروية حتى انتظم، بل ترى سبيله في ضم بعضه البعض سبيل من عمد إلى لآل فخرطها في سلك لا يبغي أكثر من أن يمنعها التفرق، وكمن نضد أشياء على بعض لا يريد في نضده ذلك أن تجيء له منه هيئة أو صورة بل ليس إلا أن تكون مجموعة في رأي العين."</w:t>
      </w:r>
      <w:r w:rsidRPr="00065E36">
        <w:rPr>
          <w:rFonts w:ascii="Sakkal Majalla" w:hAnsi="Sakkal Majalla" w:cs="Sakkal Majalla"/>
          <w:b/>
          <w:bCs/>
          <w:sz w:val="32"/>
          <w:szCs w:val="32"/>
          <w:vertAlign w:val="superscript"/>
          <w:rtl/>
        </w:rPr>
        <w:footnoteReference w:id="63"/>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إن هذا المستوى من النظم هو مستوى عادي نمطي يشترك الجميع في فهمه واستخدامه، يقف عند مستوى الصواب ويكون مضبوطا وفق قواعد </w:t>
      </w:r>
      <w:proofErr w:type="gramStart"/>
      <w:r w:rsidRPr="00065E36">
        <w:rPr>
          <w:rFonts w:ascii="Sakkal Majalla" w:hAnsi="Sakkal Majalla" w:cs="Sakkal Majalla"/>
          <w:b/>
          <w:bCs/>
          <w:sz w:val="32"/>
          <w:szCs w:val="32"/>
          <w:rtl/>
        </w:rPr>
        <w:t>اللغة ،لا</w:t>
      </w:r>
      <w:proofErr w:type="gramEnd"/>
      <w:r w:rsidRPr="00065E36">
        <w:rPr>
          <w:rFonts w:ascii="Sakkal Majalla" w:hAnsi="Sakkal Majalla" w:cs="Sakkal Majalla"/>
          <w:b/>
          <w:bCs/>
          <w:sz w:val="32"/>
          <w:szCs w:val="32"/>
          <w:rtl/>
        </w:rPr>
        <w:t xml:space="preserve"> يهدف صاحبه لأكثر من</w:t>
      </w:r>
      <w:r w:rsidRPr="00065E36">
        <w:rPr>
          <w:rFonts w:ascii="Sakkal Majalla" w:hAnsi="Sakkal Majalla" w:cs="Sakkal Majalla" w:hint="cs"/>
          <w:b/>
          <w:bCs/>
          <w:sz w:val="32"/>
          <w:szCs w:val="32"/>
          <w:rtl/>
        </w:rPr>
        <w:t xml:space="preserve"> التزام</w:t>
      </w:r>
      <w:r w:rsidRPr="00065E36">
        <w:rPr>
          <w:rFonts w:ascii="Sakkal Majalla" w:hAnsi="Sakkal Majalla" w:cs="Sakkal Majalla"/>
          <w:b/>
          <w:bCs/>
          <w:sz w:val="32"/>
          <w:szCs w:val="32"/>
          <w:rtl/>
        </w:rPr>
        <w:t xml:space="preserve"> السلامة اللغوية لأجل تحقيق التواصل والإفهام ،ومن الأمثلة على هذا النمط من النظم: الصحف، المقالات، النصوص التعليمية الشارحة.</w:t>
      </w:r>
    </w:p>
    <w:p w:rsidR="00065E36" w:rsidRPr="00065E36" w:rsidRDefault="00065E36" w:rsidP="00065E36">
      <w:pPr>
        <w:bidi/>
        <w:rPr>
          <w:rFonts w:ascii="Sakkal Majalla" w:hAnsi="Sakkal Majalla" w:cs="Sakkal Majalla"/>
          <w:b/>
          <w:bCs/>
          <w:sz w:val="32"/>
          <w:szCs w:val="32"/>
          <w:rtl/>
          <w:lang w:bidi="ar-DZ"/>
        </w:rPr>
      </w:pPr>
      <w:r w:rsidRPr="00065E36">
        <w:rPr>
          <w:rFonts w:ascii="Sakkal Majalla" w:hAnsi="Sakkal Majalla" w:cs="Sakkal Majalla"/>
          <w:b/>
          <w:bCs/>
          <w:sz w:val="32"/>
          <w:szCs w:val="32"/>
          <w:rtl/>
        </w:rPr>
        <w:t xml:space="preserve">وبالنسبة لعبد القاهر فحين شرح نظريته وحدد </w:t>
      </w:r>
      <w:proofErr w:type="gramStart"/>
      <w:r w:rsidRPr="00065E36">
        <w:rPr>
          <w:rFonts w:ascii="Sakkal Majalla" w:hAnsi="Sakkal Majalla" w:cs="Sakkal Majalla"/>
          <w:b/>
          <w:bCs/>
          <w:sz w:val="32"/>
          <w:szCs w:val="32"/>
          <w:rtl/>
        </w:rPr>
        <w:t>أسسها  أوضح</w:t>
      </w:r>
      <w:proofErr w:type="gramEnd"/>
      <w:r w:rsidRPr="00065E36">
        <w:rPr>
          <w:rFonts w:ascii="Sakkal Majalla" w:hAnsi="Sakkal Majalla" w:cs="Sakkal Majalla"/>
          <w:b/>
          <w:bCs/>
          <w:sz w:val="32"/>
          <w:szCs w:val="32"/>
          <w:rtl/>
        </w:rPr>
        <w:t xml:space="preserve"> وبين أن نظريته ليست موجهة إلى  هذا النمط من  النظم ، لأن الهدف من النظم عنده ليس تحقيق السلامة اللغوية والخضوع لقواعد اللغة</w:t>
      </w:r>
      <w:r w:rsidRPr="00065E36">
        <w:rPr>
          <w:rFonts w:ascii="Sakkal Majalla" w:hAnsi="Sakkal Majalla" w:cs="Sakkal Majalla" w:hint="cs"/>
          <w:b/>
          <w:bCs/>
          <w:sz w:val="32"/>
          <w:szCs w:val="32"/>
          <w:rtl/>
        </w:rPr>
        <w:t xml:space="preserve">، فالاقتصار على هذا التحقق مما لا يشكل مزية أو فضيلة في ذاته حسب عبد القاهر بل إنه </w:t>
      </w:r>
      <w:r w:rsidRPr="00065E36">
        <w:rPr>
          <w:rFonts w:ascii="Sakkal Majalla" w:hAnsi="Sakkal Majalla" w:cs="Sakkal Majalla" w:hint="cs"/>
          <w:b/>
          <w:bCs/>
          <w:sz w:val="32"/>
          <w:szCs w:val="32"/>
          <w:rtl/>
        </w:rPr>
        <w:lastRenderedPageBreak/>
        <w:t xml:space="preserve">خارج عن مقاصد النظم </w:t>
      </w:r>
      <w:r w:rsidRPr="00065E36">
        <w:rPr>
          <w:rFonts w:ascii="Sakkal Majalla" w:hAnsi="Sakkal Majalla" w:cs="Sakkal Majalla"/>
          <w:b/>
          <w:bCs/>
          <w:sz w:val="32"/>
          <w:szCs w:val="32"/>
          <w:rtl/>
        </w:rPr>
        <w:t xml:space="preserve">، وهو ما يمكن أن نستنبطه من تصريحه:" </w:t>
      </w:r>
      <w:proofErr w:type="spellStart"/>
      <w:r w:rsidRPr="00065E36">
        <w:rPr>
          <w:rFonts w:ascii="Sakkal Majalla" w:hAnsi="Sakkal Majalla" w:cs="Sakkal Majalla"/>
          <w:b/>
          <w:bCs/>
          <w:sz w:val="32"/>
          <w:szCs w:val="32"/>
          <w:rtl/>
        </w:rPr>
        <w:t>أفليس</w:t>
      </w:r>
      <w:proofErr w:type="spellEnd"/>
      <w:r w:rsidRPr="00065E36">
        <w:rPr>
          <w:rFonts w:ascii="Sakkal Majalla" w:hAnsi="Sakkal Majalla" w:cs="Sakkal Majalla"/>
          <w:b/>
          <w:bCs/>
          <w:sz w:val="32"/>
          <w:szCs w:val="32"/>
          <w:rtl/>
        </w:rPr>
        <w:t xml:space="preserve"> هو كلاما قد </w:t>
      </w:r>
      <w:r w:rsidRPr="00065E36">
        <w:rPr>
          <w:rFonts w:ascii="Sakkal Majalla" w:hAnsi="Sakkal Majalla" w:cs="Sakkal Majalla" w:hint="cs"/>
          <w:b/>
          <w:bCs/>
          <w:sz w:val="32"/>
          <w:szCs w:val="32"/>
          <w:rtl/>
        </w:rPr>
        <w:t>ا</w:t>
      </w:r>
      <w:r w:rsidRPr="00065E36">
        <w:rPr>
          <w:rFonts w:ascii="Sakkal Majalla" w:hAnsi="Sakkal Majalla" w:cs="Sakkal Majalla"/>
          <w:b/>
          <w:bCs/>
          <w:sz w:val="32"/>
          <w:szCs w:val="32"/>
          <w:rtl/>
        </w:rPr>
        <w:t>طرد على الصواب وسلم من العيب؟ أفما يكون في كثرة الصواب فضيلة؟ قيل: أما الصواب كما ترى فلا لأنا لسنا في ذكر تقويم اللسان والتحرز من اللحن والزيغ الإعراب فنتعدّ بمثل هذا الصواب. وإنما نحن في أمور تدرك بالفكر اللطيفة، ودقائق يوصل إليها بثاقب الفهم، فليس درك صواب دركا قيما نحن فيه حتى يشرف موضعه، ويصعب الوصول إليه وكذلك لا يكون ترك الخطأ تركا حتى يحتاج في التحفظ منه إلى لطف نظر، وفضل روية وقوة الذهن، وشدة تيقظ"</w:t>
      </w:r>
      <w:r w:rsidRPr="00065E36">
        <w:rPr>
          <w:rFonts w:ascii="Sakkal Majalla" w:hAnsi="Sakkal Majalla" w:cs="Sakkal Majalla"/>
          <w:b/>
          <w:bCs/>
          <w:sz w:val="32"/>
          <w:szCs w:val="32"/>
          <w:vertAlign w:val="superscript"/>
          <w:rtl/>
        </w:rPr>
        <w:footnoteReference w:id="64"/>
      </w:r>
      <w:r w:rsidRPr="00065E36">
        <w:rPr>
          <w:rFonts w:ascii="Sakkal Majalla" w:hAnsi="Sakkal Majalla" w:cs="Sakkal Majalla"/>
          <w:b/>
          <w:bCs/>
          <w:sz w:val="32"/>
          <w:szCs w:val="32"/>
          <w:rtl/>
          <w:lang w:bidi="ar-DZ"/>
        </w:rPr>
        <w:t xml:space="preserve">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lang w:bidi="ar-DZ"/>
        </w:rPr>
        <w:t xml:space="preserve">فالكلام </w:t>
      </w:r>
      <w:r w:rsidRPr="00065E36">
        <w:rPr>
          <w:rFonts w:ascii="Sakkal Majalla" w:hAnsi="Sakkal Majalla" w:cs="Sakkal Majalla" w:hint="cs"/>
          <w:b/>
          <w:bCs/>
          <w:sz w:val="32"/>
          <w:szCs w:val="32"/>
          <w:rtl/>
          <w:lang w:bidi="ar-DZ"/>
        </w:rPr>
        <w:t xml:space="preserve">في هذا المستوى </w:t>
      </w:r>
      <w:r w:rsidRPr="00065E36">
        <w:rPr>
          <w:rFonts w:ascii="Sakkal Majalla" w:hAnsi="Sakkal Majalla" w:cs="Sakkal Majalla"/>
          <w:b/>
          <w:bCs/>
          <w:sz w:val="32"/>
          <w:szCs w:val="32"/>
          <w:rtl/>
          <w:lang w:bidi="ar-DZ"/>
        </w:rPr>
        <w:t xml:space="preserve">لا يحتاج فيه إلى الفكر والروية لأن المعنى فيه يكون واضحا </w:t>
      </w:r>
      <w:proofErr w:type="gramStart"/>
      <w:r w:rsidRPr="00065E36">
        <w:rPr>
          <w:rFonts w:ascii="Sakkal Majalla" w:hAnsi="Sakkal Majalla" w:cs="Sakkal Majalla"/>
          <w:b/>
          <w:bCs/>
          <w:sz w:val="32"/>
          <w:szCs w:val="32"/>
          <w:rtl/>
          <w:lang w:bidi="ar-DZ"/>
        </w:rPr>
        <w:t>مباشرا ،</w:t>
      </w:r>
      <w:proofErr w:type="gramEnd"/>
      <w:r w:rsidRPr="00065E36">
        <w:rPr>
          <w:rFonts w:ascii="Sakkal Majalla" w:hAnsi="Sakkal Majalla" w:cs="Sakkal Majalla"/>
          <w:b/>
          <w:bCs/>
          <w:sz w:val="32"/>
          <w:szCs w:val="32"/>
          <w:rtl/>
          <w:lang w:bidi="ar-DZ"/>
        </w:rPr>
        <w:t xml:space="preserve"> فهذا النمط من النظم تكون طريقة التركيب فيه</w:t>
      </w:r>
      <w:r w:rsidRPr="00065E36">
        <w:rPr>
          <w:rFonts w:ascii="Sakkal Majalla" w:hAnsi="Sakkal Majalla" w:cs="Sakkal Majalla" w:hint="cs"/>
          <w:b/>
          <w:bCs/>
          <w:sz w:val="32"/>
          <w:szCs w:val="32"/>
          <w:rtl/>
          <w:lang w:bidi="ar-DZ"/>
        </w:rPr>
        <w:t xml:space="preserve"> كما أوضحها عبد القاهر</w:t>
      </w:r>
      <w:r w:rsidRPr="00065E36">
        <w:rPr>
          <w:rFonts w:ascii="Sakkal Majalla" w:hAnsi="Sakkal Majalla" w:cs="Sakkal Majalla"/>
          <w:b/>
          <w:bCs/>
          <w:sz w:val="32"/>
          <w:szCs w:val="32"/>
          <w:rtl/>
          <w:lang w:bidi="ar-DZ"/>
        </w:rPr>
        <w:t xml:space="preserve">:  " </w:t>
      </w:r>
      <w:r w:rsidRPr="00065E36">
        <w:rPr>
          <w:rFonts w:ascii="Sakkal Majalla" w:hAnsi="Sakkal Majalla" w:cs="Sakkal Majalla"/>
          <w:b/>
          <w:bCs/>
          <w:sz w:val="32"/>
          <w:szCs w:val="32"/>
          <w:rtl/>
        </w:rPr>
        <w:t xml:space="preserve">سبيلَ مَنْ عَمدَ إِلى لآلٍ فخرطَها في سلكٍ </w:t>
      </w:r>
      <w:proofErr w:type="spellStart"/>
      <w:r w:rsidRPr="00065E36">
        <w:rPr>
          <w:rFonts w:ascii="Sakkal Majalla" w:hAnsi="Sakkal Majalla" w:cs="Sakkal Majalla"/>
          <w:b/>
          <w:bCs/>
          <w:sz w:val="32"/>
          <w:szCs w:val="32"/>
          <w:rtl/>
        </w:rPr>
        <w:t>لايبغي</w:t>
      </w:r>
      <w:proofErr w:type="spellEnd"/>
      <w:r w:rsidRPr="00065E36">
        <w:rPr>
          <w:rFonts w:ascii="Sakkal Majalla" w:hAnsi="Sakkal Majalla" w:cs="Sakkal Majalla"/>
          <w:b/>
          <w:bCs/>
          <w:sz w:val="32"/>
          <w:szCs w:val="32"/>
          <w:rtl/>
        </w:rPr>
        <w:t xml:space="preserve"> أكثَرَ من أن يمنعَها التفرُّقَ وكمن نَضَدَ أشياءَ بعضَها على بعضٍ لا يُريدُ في نَضْدهِ ذلكَ أن تجيءَ له منهُ هيئةٌ أو صورةٌ بل ليس إِلا أن تكونَ مجموعةً في رأيِ العَين" </w:t>
      </w:r>
      <w:r w:rsidRPr="00065E36">
        <w:rPr>
          <w:rFonts w:ascii="Sakkal Majalla" w:hAnsi="Sakkal Majalla" w:cs="Sakkal Majalla"/>
          <w:b/>
          <w:bCs/>
          <w:sz w:val="32"/>
          <w:szCs w:val="32"/>
          <w:lang w:bidi="ar-DZ"/>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2-النظم الفني الإبداعي: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في هذا النمط من النظم يمكن للمبدع أن يختار تعبيرا من مجموع تعبيرات أو </w:t>
      </w:r>
      <w:proofErr w:type="gramStart"/>
      <w:r w:rsidRPr="00065E36">
        <w:rPr>
          <w:rFonts w:ascii="Sakkal Majalla" w:hAnsi="Sakkal Majalla" w:cs="Sakkal Majalla"/>
          <w:b/>
          <w:bCs/>
          <w:sz w:val="32"/>
          <w:szCs w:val="32"/>
          <w:rtl/>
        </w:rPr>
        <w:t>اختيارات  أو</w:t>
      </w:r>
      <w:proofErr w:type="gramEnd"/>
      <w:r w:rsidRPr="00065E36">
        <w:rPr>
          <w:rFonts w:ascii="Sakkal Majalla" w:hAnsi="Sakkal Majalla" w:cs="Sakkal Majalla"/>
          <w:b/>
          <w:bCs/>
          <w:sz w:val="32"/>
          <w:szCs w:val="32"/>
          <w:rtl/>
        </w:rPr>
        <w:t xml:space="preserve"> إمكانات كثيرة </w:t>
      </w:r>
      <w:proofErr w:type="spellStart"/>
      <w:r w:rsidRPr="00065E36">
        <w:rPr>
          <w:rFonts w:ascii="Sakkal Majalla" w:hAnsi="Sakkal Majalla" w:cs="Sakkal Majalla"/>
          <w:b/>
          <w:bCs/>
          <w:sz w:val="32"/>
          <w:szCs w:val="32"/>
          <w:rtl/>
        </w:rPr>
        <w:t>يتيحها</w:t>
      </w:r>
      <w:proofErr w:type="spellEnd"/>
      <w:r w:rsidRPr="00065E36">
        <w:rPr>
          <w:rFonts w:ascii="Sakkal Majalla" w:hAnsi="Sakkal Majalla" w:cs="Sakkal Majalla"/>
          <w:b/>
          <w:bCs/>
          <w:sz w:val="32"/>
          <w:szCs w:val="32"/>
          <w:rtl/>
        </w:rPr>
        <w:t xml:space="preserve"> نظام اللغة ،وطبعا بفضل ذوقه وقدرته على التمييز بين التعابير وإدراكه للفروق الدلالية بين تلك الإمكانات يستطيع اختار أفضل تركيب نحوي للدلالة على الغرض الذي يقصده وهو ما سبقت الإشارة إليه حين قال الجرجاني أن النظم يتم على النحو الآتي :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 *أن يختار للمعنى اللفظ الذي هو أخص به و أكشف </w:t>
      </w:r>
      <w:proofErr w:type="gramStart"/>
      <w:r w:rsidRPr="00065E36">
        <w:rPr>
          <w:rFonts w:ascii="Sakkal Majalla" w:hAnsi="Sakkal Majalla" w:cs="Sakkal Majalla"/>
          <w:b/>
          <w:bCs/>
          <w:sz w:val="32"/>
          <w:szCs w:val="32"/>
          <w:rtl/>
        </w:rPr>
        <w:t>عنه .</w:t>
      </w:r>
      <w:proofErr w:type="gramEnd"/>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 ضم الكلمات الى بعضها لكن ليس ضما كيفما اتفق بل لابد من تتبع اثار </w:t>
      </w:r>
      <w:proofErr w:type="gramStart"/>
      <w:r w:rsidRPr="00065E36">
        <w:rPr>
          <w:rFonts w:ascii="Sakkal Majalla" w:hAnsi="Sakkal Majalla" w:cs="Sakkal Majalla"/>
          <w:b/>
          <w:bCs/>
          <w:sz w:val="32"/>
          <w:szCs w:val="32"/>
          <w:rtl/>
        </w:rPr>
        <w:t>المعاني .</w:t>
      </w:r>
      <w:proofErr w:type="gramEnd"/>
      <w:r w:rsidRPr="00065E36">
        <w:rPr>
          <w:rFonts w:ascii="Sakkal Majalla" w:hAnsi="Sakkal Majalla" w:cs="Sakkal Majalla"/>
          <w:b/>
          <w:bCs/>
          <w:sz w:val="32"/>
          <w:szCs w:val="32"/>
          <w:rtl/>
        </w:rPr>
        <w:t xml:space="preserve"> و بعبارة اخرى ان يؤتي المعنى من الجهة التي هي اصح لتأديته و هنا لابد من تخير </w:t>
      </w:r>
      <w:proofErr w:type="gramStart"/>
      <w:r w:rsidRPr="00065E36">
        <w:rPr>
          <w:rFonts w:ascii="Sakkal Majalla" w:hAnsi="Sakkal Majalla" w:cs="Sakkal Majalla"/>
          <w:b/>
          <w:bCs/>
          <w:sz w:val="32"/>
          <w:szCs w:val="32"/>
          <w:rtl/>
        </w:rPr>
        <w:t>الموقع .فتعلق</w:t>
      </w:r>
      <w:proofErr w:type="gramEnd"/>
      <w:r w:rsidRPr="00065E36">
        <w:rPr>
          <w:rFonts w:ascii="Sakkal Majalla" w:hAnsi="Sakkal Majalla" w:cs="Sakkal Majalla"/>
          <w:b/>
          <w:bCs/>
          <w:sz w:val="32"/>
          <w:szCs w:val="32"/>
          <w:rtl/>
        </w:rPr>
        <w:t xml:space="preserve"> الالفاظ لا يكفي حتى يختار لكل لفظ موقعه المناسب . </w:t>
      </w:r>
      <w:proofErr w:type="gramStart"/>
      <w:r w:rsidRPr="00065E36">
        <w:rPr>
          <w:rFonts w:ascii="Sakkal Majalla" w:hAnsi="Sakkal Majalla" w:cs="Sakkal Majalla"/>
          <w:b/>
          <w:bCs/>
          <w:sz w:val="32"/>
          <w:szCs w:val="32"/>
          <w:rtl/>
        </w:rPr>
        <w:t>و لا</w:t>
      </w:r>
      <w:proofErr w:type="gramEnd"/>
      <w:r w:rsidRPr="00065E36">
        <w:rPr>
          <w:rFonts w:ascii="Sakkal Majalla" w:hAnsi="Sakkal Majalla" w:cs="Sakkal Majalla"/>
          <w:b/>
          <w:bCs/>
          <w:sz w:val="32"/>
          <w:szCs w:val="32"/>
          <w:rtl/>
        </w:rPr>
        <w:t xml:space="preserve"> تستطيع ازالته الى مكان اخر دون ان يفسد النظم و يذهب بالقيمة البلاغية</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إن هذا المستوى </w:t>
      </w:r>
      <w:r w:rsidRPr="00065E36">
        <w:rPr>
          <w:rFonts w:ascii="Sakkal Majalla" w:hAnsi="Sakkal Majalla" w:cs="Sakkal Majalla" w:hint="cs"/>
          <w:b/>
          <w:bCs/>
          <w:sz w:val="32"/>
          <w:szCs w:val="32"/>
          <w:rtl/>
        </w:rPr>
        <w:t xml:space="preserve">وإن </w:t>
      </w:r>
      <w:r w:rsidRPr="00065E36">
        <w:rPr>
          <w:rFonts w:ascii="Sakkal Majalla" w:hAnsi="Sakkal Majalla" w:cs="Sakkal Majalla"/>
          <w:b/>
          <w:bCs/>
          <w:sz w:val="32"/>
          <w:szCs w:val="32"/>
          <w:rtl/>
        </w:rPr>
        <w:t xml:space="preserve">توفر فيه عنصر الصواب والصحة النحوية </w:t>
      </w:r>
      <w:r w:rsidRPr="00065E36">
        <w:rPr>
          <w:rFonts w:ascii="Sakkal Majalla" w:hAnsi="Sakkal Majalla" w:cs="Sakkal Majalla" w:hint="cs"/>
          <w:b/>
          <w:bCs/>
          <w:sz w:val="32"/>
          <w:szCs w:val="32"/>
          <w:rtl/>
        </w:rPr>
        <w:t>إلا أنه م</w:t>
      </w:r>
      <w:r w:rsidRPr="00065E36">
        <w:rPr>
          <w:rFonts w:ascii="Sakkal Majalla" w:hAnsi="Sakkal Majalla" w:cs="Sakkal Majalla"/>
          <w:b/>
          <w:bCs/>
          <w:sz w:val="32"/>
          <w:szCs w:val="32"/>
          <w:rtl/>
        </w:rPr>
        <w:t xml:space="preserve">تجاوز ذلك بحسن الصياغة وجمال الصورة والهيئة ،فهذا المستوى فني بلاغي يرقى إلى مستوى الفضيلة والمزية ، </w:t>
      </w:r>
      <w:r w:rsidRPr="00065E36">
        <w:rPr>
          <w:rFonts w:ascii="Sakkal Majalla" w:hAnsi="Sakkal Majalla" w:cs="Sakkal Majalla" w:hint="cs"/>
          <w:b/>
          <w:bCs/>
          <w:sz w:val="32"/>
          <w:szCs w:val="32"/>
          <w:rtl/>
        </w:rPr>
        <w:t xml:space="preserve">وهو </w:t>
      </w:r>
      <w:r w:rsidRPr="00065E36">
        <w:rPr>
          <w:rFonts w:ascii="Sakkal Majalla" w:hAnsi="Sakkal Majalla" w:cs="Sakkal Majalla"/>
          <w:b/>
          <w:bCs/>
          <w:sz w:val="32"/>
          <w:szCs w:val="32"/>
          <w:rtl/>
        </w:rPr>
        <w:t>وثيق الصلة بالفن والأدب والجمال، وفيه نجد مظاهر العدول والمجاز ،وهو وإن كان يتوفر على جانب إفهامي تواصلي لكنه وجود مشروط بتحسين الصورة،</w:t>
      </w:r>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 xml:space="preserve">والجانب الجمالي فيه يفوق الجانب الأول ويهيمن على بنيته، ، وهذا النظم هو الذي </w:t>
      </w:r>
      <w:r w:rsidRPr="00065E36">
        <w:rPr>
          <w:rFonts w:ascii="Sakkal Majalla" w:hAnsi="Sakkal Majalla" w:cs="Sakkal Majalla" w:hint="cs"/>
          <w:b/>
          <w:bCs/>
          <w:sz w:val="32"/>
          <w:szCs w:val="32"/>
          <w:rtl/>
        </w:rPr>
        <w:t>توجه إليه</w:t>
      </w:r>
      <w:r w:rsidRPr="00065E36">
        <w:rPr>
          <w:rFonts w:ascii="Sakkal Majalla" w:hAnsi="Sakkal Majalla" w:cs="Sakkal Majalla"/>
          <w:b/>
          <w:bCs/>
          <w:sz w:val="32"/>
          <w:szCs w:val="32"/>
          <w:rtl/>
        </w:rPr>
        <w:t xml:space="preserve"> فكر الجرجاني وكان السبب في وضعه لنظريّة النظم </w:t>
      </w:r>
      <w:r w:rsidRPr="00065E36">
        <w:rPr>
          <w:rFonts w:ascii="Sakkal Majalla" w:hAnsi="Sakkal Majalla" w:cs="Sakkal Majalla" w:hint="cs"/>
          <w:b/>
          <w:bCs/>
          <w:sz w:val="32"/>
          <w:szCs w:val="32"/>
          <w:rtl/>
        </w:rPr>
        <w:t xml:space="preserve">،ونجد </w:t>
      </w:r>
      <w:r w:rsidRPr="00065E36">
        <w:rPr>
          <w:rFonts w:ascii="Sakkal Majalla" w:hAnsi="Sakkal Majalla" w:cs="Sakkal Majalla" w:hint="cs"/>
          <w:b/>
          <w:bCs/>
          <w:sz w:val="32"/>
          <w:szCs w:val="32"/>
          <w:rtl/>
        </w:rPr>
        <w:lastRenderedPageBreak/>
        <w:t>هذا الفهم ماثلا في تصريح الجرجاني حيث ي</w:t>
      </w:r>
      <w:r w:rsidRPr="00065E36">
        <w:rPr>
          <w:rFonts w:ascii="Sakkal Majalla" w:hAnsi="Sakkal Majalla" w:cs="Sakkal Majalla"/>
          <w:b/>
          <w:bCs/>
          <w:sz w:val="32"/>
          <w:szCs w:val="32"/>
          <w:rtl/>
        </w:rPr>
        <w:t>قول</w:t>
      </w:r>
      <w:r w:rsidRPr="00065E36">
        <w:rPr>
          <w:rFonts w:ascii="Sakkal Majalla" w:hAnsi="Sakkal Majalla" w:cs="Sakkal Majalla" w:hint="cs"/>
          <w:b/>
          <w:bCs/>
          <w:sz w:val="32"/>
          <w:szCs w:val="32"/>
          <w:rtl/>
        </w:rPr>
        <w:t xml:space="preserve"> عنه</w:t>
      </w:r>
      <w:r w:rsidRPr="00065E36">
        <w:rPr>
          <w:rFonts w:ascii="Sakkal Majalla" w:hAnsi="Sakkal Majalla" w:cs="Sakkal Majalla"/>
          <w:b/>
          <w:bCs/>
          <w:sz w:val="32"/>
          <w:szCs w:val="32"/>
          <w:rtl/>
        </w:rPr>
        <w:t>: "و</w:t>
      </w:r>
      <w:r w:rsidRPr="00065E36">
        <w:rPr>
          <w:rFonts w:ascii="Sakkal Majalla" w:hAnsi="Sakkal Majalla" w:cs="Sakkal Majalla" w:hint="cs"/>
          <w:b/>
          <w:bCs/>
          <w:sz w:val="32"/>
          <w:szCs w:val="32"/>
          <w:rtl/>
        </w:rPr>
        <w:t>إ</w:t>
      </w:r>
      <w:r w:rsidRPr="00065E36">
        <w:rPr>
          <w:rFonts w:ascii="Sakkal Majalla" w:hAnsi="Sakkal Majalla" w:cs="Sakkal Majalla"/>
          <w:b/>
          <w:bCs/>
          <w:sz w:val="32"/>
          <w:szCs w:val="32"/>
          <w:rtl/>
        </w:rPr>
        <w:t xml:space="preserve">نه القطب الذي عليه المدار والعمود الذي به </w:t>
      </w:r>
      <w:r w:rsidRPr="00065E36">
        <w:rPr>
          <w:rFonts w:ascii="Sakkal Majalla" w:hAnsi="Sakkal Majalla" w:cs="Sakkal Majalla" w:hint="cs"/>
          <w:b/>
          <w:bCs/>
          <w:sz w:val="32"/>
          <w:szCs w:val="32"/>
          <w:rtl/>
        </w:rPr>
        <w:t>الاستقلال</w:t>
      </w:r>
      <w:r w:rsidRPr="00065E36">
        <w:rPr>
          <w:rFonts w:ascii="Sakkal Majalla" w:hAnsi="Sakkal Majalla" w:cs="Sakkal Majalla"/>
          <w:b/>
          <w:bCs/>
          <w:sz w:val="32"/>
          <w:szCs w:val="32"/>
          <w:rtl/>
        </w:rPr>
        <w:t xml:space="preserve">، وما كان بهذا المحل من الشرف، وفي المنزلة من الفضل، وموضوعا هذا الموضع من المزية، وبالغا هذا المبلغ من الفضيلة، كان حرى بأن توقظ له الهمم، وتركل به النفوس، وتحرك له الأفكار وتستخدم فيه الخواطر." </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65"/>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t xml:space="preserve">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hint="cs"/>
          <w:b/>
          <w:bCs/>
          <w:sz w:val="32"/>
          <w:szCs w:val="32"/>
          <w:rtl/>
        </w:rPr>
        <w:t>وقد أوضح</w:t>
      </w:r>
      <w:r w:rsidRPr="00065E36">
        <w:rPr>
          <w:rFonts w:ascii="Sakkal Majalla" w:hAnsi="Sakkal Majalla" w:cs="Sakkal Majalla"/>
          <w:b/>
          <w:bCs/>
          <w:sz w:val="32"/>
          <w:szCs w:val="32"/>
          <w:rtl/>
        </w:rPr>
        <w:t xml:space="preserve"> حمّادي صمّود</w:t>
      </w:r>
      <w:r w:rsidRPr="00065E36">
        <w:rPr>
          <w:rFonts w:ascii="Sakkal Majalla" w:hAnsi="Sakkal Majalla" w:cs="Sakkal Majalla" w:hint="cs"/>
          <w:b/>
          <w:bCs/>
          <w:sz w:val="32"/>
          <w:szCs w:val="32"/>
          <w:rtl/>
        </w:rPr>
        <w:t xml:space="preserve"> أهمية هذا المستوى داخل نظرية عبد القاهر </w:t>
      </w:r>
      <w:proofErr w:type="gramStart"/>
      <w:r w:rsidRPr="00065E36">
        <w:rPr>
          <w:rFonts w:ascii="Sakkal Majalla" w:hAnsi="Sakkal Majalla" w:cs="Sakkal Majalla" w:hint="cs"/>
          <w:b/>
          <w:bCs/>
          <w:sz w:val="32"/>
          <w:szCs w:val="32"/>
          <w:rtl/>
        </w:rPr>
        <w:t>فقال :</w:t>
      </w:r>
      <w:proofErr w:type="gramEnd"/>
      <w:r w:rsidRPr="00065E36">
        <w:rPr>
          <w:rFonts w:ascii="Sakkal Majalla" w:hAnsi="Sakkal Majalla" w:cs="Sakkal Majalla"/>
          <w:b/>
          <w:bCs/>
          <w:sz w:val="32"/>
          <w:szCs w:val="32"/>
          <w:rtl/>
        </w:rPr>
        <w:t xml:space="preserve"> «</w:t>
      </w:r>
      <w:r w:rsidRPr="00065E36">
        <w:rPr>
          <w:rFonts w:ascii="Sakkal Majalla" w:hAnsi="Sakkal Majalla" w:cs="Sakkal Majalla" w:hint="cs"/>
          <w:b/>
          <w:bCs/>
          <w:sz w:val="32"/>
          <w:szCs w:val="32"/>
          <w:rtl/>
        </w:rPr>
        <w:t>إ</w:t>
      </w:r>
      <w:r w:rsidRPr="00065E36">
        <w:rPr>
          <w:rFonts w:ascii="Sakkal Majalla" w:hAnsi="Sakkal Majalla" w:cs="Sakkal Majalla"/>
          <w:b/>
          <w:bCs/>
          <w:sz w:val="32"/>
          <w:szCs w:val="32"/>
          <w:rtl/>
        </w:rPr>
        <w:t>ن النظم بالمعنى الذي حدده صاحب دلائل الإعجاز لا تعلّق له إلا بالصنف الثاني حيث تكون مسالك الربط بين الألفاظ دقيقة لا تدرك إلا بالفكر اللطيفة ولا يوصل إليها بثاقب الفهم "</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66"/>
      </w:r>
      <w:r w:rsidRPr="00065E36">
        <w:rPr>
          <w:rFonts w:ascii="Sakkal Majalla" w:hAnsi="Sakkal Majalla" w:cs="Sakkal Majalla" w:hint="cs"/>
          <w:b/>
          <w:bCs/>
          <w:sz w:val="32"/>
          <w:szCs w:val="32"/>
          <w:vertAlign w:val="superscript"/>
          <w:rtl/>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إن المبدع فيه هو الذي يختار تعبيرات مناسبة على ما يحددها نظام اللغة </w:t>
      </w:r>
      <w:r w:rsidRPr="00065E36">
        <w:rPr>
          <w:rFonts w:ascii="Sakkal Majalla" w:hAnsi="Sakkal Majalla" w:cs="Sakkal Majalla" w:hint="cs"/>
          <w:b/>
          <w:bCs/>
          <w:sz w:val="32"/>
          <w:szCs w:val="32"/>
          <w:rtl/>
        </w:rPr>
        <w:t>اعتمادا</w:t>
      </w:r>
      <w:r w:rsidRPr="00065E36">
        <w:rPr>
          <w:rFonts w:ascii="Sakkal Majalla" w:hAnsi="Sakkal Majalla" w:cs="Sakkal Majalla"/>
          <w:b/>
          <w:bCs/>
          <w:sz w:val="32"/>
          <w:szCs w:val="32"/>
          <w:rtl/>
        </w:rPr>
        <w:t xml:space="preserve"> على ذوقه الأدبي، وبما يتميز به من إدراك للفروق الدلالية، بين تلك الإمكانيات يستطيع اختيار أفضل تركيب نحوي للدلالة على الغرض الذي يروم إليه</w:t>
      </w:r>
      <w:r w:rsidRPr="00065E36">
        <w:rPr>
          <w:rFonts w:ascii="Sakkal Majalla" w:hAnsi="Sakkal Majalla" w:cs="Sakkal Majalla" w:hint="cs"/>
          <w:b/>
          <w:bCs/>
          <w:sz w:val="32"/>
          <w:szCs w:val="32"/>
          <w:rtl/>
        </w:rPr>
        <w:t xml:space="preserve">، هذا الإدراك أو الإحساس الفني بدقائق اللغة والفروق بين أساليب التعبير لا يتأتى لأي </w:t>
      </w:r>
      <w:proofErr w:type="gramStart"/>
      <w:r w:rsidRPr="00065E36">
        <w:rPr>
          <w:rFonts w:ascii="Sakkal Majalla" w:hAnsi="Sakkal Majalla" w:cs="Sakkal Majalla" w:hint="cs"/>
          <w:b/>
          <w:bCs/>
          <w:sz w:val="32"/>
          <w:szCs w:val="32"/>
          <w:rtl/>
        </w:rPr>
        <w:t>كان ،بل</w:t>
      </w:r>
      <w:proofErr w:type="gramEnd"/>
      <w:r w:rsidRPr="00065E36">
        <w:rPr>
          <w:rFonts w:ascii="Sakkal Majalla" w:hAnsi="Sakkal Majalla" w:cs="Sakkal Majalla" w:hint="cs"/>
          <w:b/>
          <w:bCs/>
          <w:sz w:val="32"/>
          <w:szCs w:val="32"/>
          <w:rtl/>
        </w:rPr>
        <w:t xml:space="preserve"> يتوفر لدى المبدعين والأدباء ،وبالتالي فهذا النمط يقتصر على المبدعين من الشعراء والناثرين ،وهم في ذلك يتفاوتون في أساليبهم وقدراتهم التعبيرية . </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إذا تحدث عبد القاهر عن المستوى الأول بصفته مستوى العوام من الناس، والمستوى الثاني بوصفه مستوى الأدباء والمبدعين، فقد كان لزماً عليه أن يتحدث عن مستوى الثالث وهو المستوى الإعجازي، وهذا الأخير لا نجده إلا في النص القرآني. </w:t>
      </w:r>
    </w:p>
    <w:p w:rsidR="00065E36" w:rsidRPr="00065E36" w:rsidRDefault="00065E36" w:rsidP="00065E36">
      <w:pPr>
        <w:bidi/>
        <w:rPr>
          <w:rFonts w:ascii="Sakkal Majalla" w:hAnsi="Sakkal Majalla" w:cs="Sakkal Majalla"/>
          <w:b/>
          <w:bCs/>
          <w:sz w:val="32"/>
          <w:szCs w:val="32"/>
          <w:lang w:bidi="ar-DZ"/>
        </w:rPr>
      </w:pPr>
      <w:r w:rsidRPr="00065E36">
        <w:rPr>
          <w:rFonts w:ascii="Sakkal Majalla" w:hAnsi="Sakkal Majalla" w:cs="Sakkal Majalla"/>
          <w:b/>
          <w:bCs/>
          <w:sz w:val="32"/>
          <w:szCs w:val="32"/>
          <w:rtl/>
        </w:rPr>
        <w:t xml:space="preserve">3-النظم الإعجازي </w:t>
      </w:r>
      <w:r w:rsidRPr="00065E36">
        <w:rPr>
          <w:rFonts w:ascii="Sakkal Majalla" w:hAnsi="Sakkal Majalla" w:cs="Sakkal Majalla" w:hint="cs"/>
          <w:b/>
          <w:bCs/>
          <w:sz w:val="32"/>
          <w:szCs w:val="32"/>
          <w:rtl/>
        </w:rPr>
        <w:t>في ا</w:t>
      </w:r>
      <w:r w:rsidRPr="00065E36">
        <w:rPr>
          <w:rFonts w:ascii="Sakkal Majalla" w:hAnsi="Sakkal Majalla" w:cs="Sakkal Majalla"/>
          <w:b/>
          <w:bCs/>
          <w:sz w:val="32"/>
          <w:szCs w:val="32"/>
          <w:rtl/>
        </w:rPr>
        <w:t xml:space="preserve">لنص القرآني: تحدث عبد القاهر الجرجاني عن إعجاز القرآن فذكر أن النصوص تتفاوت وتتفاضل فيما بينها في الإبداع ابتداء بالنصوص العادية مرورا بالنصوص الفنية </w:t>
      </w:r>
      <w:r w:rsidRPr="00065E36">
        <w:rPr>
          <w:rFonts w:ascii="Sakkal Majalla" w:hAnsi="Sakkal Majalla" w:cs="Sakkal Majalla" w:hint="cs"/>
          <w:b/>
          <w:bCs/>
          <w:sz w:val="32"/>
          <w:szCs w:val="32"/>
          <w:rtl/>
        </w:rPr>
        <w:t>التي تتفاوت وتتفاضل فيما بينها ،حتى تصل</w:t>
      </w:r>
      <w:r w:rsidRPr="00065E36">
        <w:rPr>
          <w:rFonts w:ascii="Sakkal Majalla" w:hAnsi="Sakkal Majalla" w:cs="Sakkal Majalla"/>
          <w:b/>
          <w:bCs/>
          <w:sz w:val="32"/>
          <w:szCs w:val="32"/>
          <w:rtl/>
        </w:rPr>
        <w:t xml:space="preserve"> إلى أعلى مرتبة من مراتب الإبداع </w:t>
      </w:r>
      <w:r w:rsidRPr="00065E36">
        <w:rPr>
          <w:rFonts w:ascii="Sakkal Majalla" w:hAnsi="Sakkal Majalla" w:cs="Sakkal Majalla" w:hint="cs"/>
          <w:b/>
          <w:bCs/>
          <w:sz w:val="32"/>
          <w:szCs w:val="32"/>
          <w:rtl/>
        </w:rPr>
        <w:t>هي مرتبة</w:t>
      </w:r>
      <w:r w:rsidRPr="00065E36">
        <w:rPr>
          <w:rFonts w:ascii="Sakkal Majalla" w:hAnsi="Sakkal Majalla" w:cs="Sakkal Majalla"/>
          <w:b/>
          <w:bCs/>
          <w:sz w:val="32"/>
          <w:szCs w:val="32"/>
          <w:rtl/>
        </w:rPr>
        <w:t xml:space="preserve"> الإعجاز</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 xml:space="preserve"> وهذه الخاصية الأخيرة لا توجد إلا في النص القرآني </w:t>
      </w:r>
      <w:r w:rsidRPr="00065E36">
        <w:rPr>
          <w:rFonts w:ascii="Sakkal Majalla" w:hAnsi="Sakkal Majalla" w:cs="Sakkal Majalla" w:hint="cs"/>
          <w:b/>
          <w:bCs/>
          <w:sz w:val="32"/>
          <w:szCs w:val="32"/>
          <w:rtl/>
        </w:rPr>
        <w:t>بوصف مصدره الإلهي لا البشري :"</w:t>
      </w:r>
      <w:r w:rsidRPr="00065E36">
        <w:rPr>
          <w:rFonts w:ascii="Sakkal Majalla" w:hAnsi="Sakkal Majalla" w:cs="Sakkal Majalla"/>
          <w:b/>
          <w:bCs/>
          <w:sz w:val="32"/>
          <w:szCs w:val="32"/>
          <w:rtl/>
        </w:rPr>
        <w:t xml:space="preserve">وجملة الأمر أنه لا يرى النقص يدخل على صاحبه في ذلك إلا من جهة نقصه في علم اللغة لا يعلم أن ها هنا دقائق وأسراراً طريق العلم بها الروية والفكر ولطائف </w:t>
      </w:r>
      <w:proofErr w:type="spellStart"/>
      <w:r w:rsidRPr="00065E36">
        <w:rPr>
          <w:rFonts w:ascii="Sakkal Majalla" w:hAnsi="Sakkal Majalla" w:cs="Sakkal Majalla"/>
          <w:b/>
          <w:bCs/>
          <w:sz w:val="32"/>
          <w:szCs w:val="32"/>
          <w:rtl/>
        </w:rPr>
        <w:t>م</w:t>
      </w:r>
      <w:r w:rsidRPr="00065E36">
        <w:rPr>
          <w:rFonts w:ascii="Sakkal Majalla" w:hAnsi="Sakkal Majalla" w:cs="Sakkal Majalla" w:hint="cs"/>
          <w:b/>
          <w:bCs/>
          <w:sz w:val="32"/>
          <w:szCs w:val="32"/>
          <w:rtl/>
        </w:rPr>
        <w:t>س</w:t>
      </w:r>
      <w:r w:rsidRPr="00065E36">
        <w:rPr>
          <w:rFonts w:ascii="Sakkal Majalla" w:hAnsi="Sakkal Majalla" w:cs="Sakkal Majalla"/>
          <w:b/>
          <w:bCs/>
          <w:sz w:val="32"/>
          <w:szCs w:val="32"/>
          <w:rtl/>
        </w:rPr>
        <w:t>تقاها</w:t>
      </w:r>
      <w:proofErr w:type="spellEnd"/>
      <w:r w:rsidRPr="00065E36">
        <w:rPr>
          <w:rFonts w:ascii="Sakkal Majalla" w:hAnsi="Sakkal Majalla" w:cs="Sakkal Majalla"/>
          <w:b/>
          <w:bCs/>
          <w:sz w:val="32"/>
          <w:szCs w:val="32"/>
          <w:rtl/>
        </w:rPr>
        <w:t xml:space="preserve"> العقل وخصائص معان ينفرد بها قوم قد هدوا إليها ودلوا عليها وكشف لهم عنها ورفعت الحجب بينهم وبينها </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 xml:space="preserve">وأنها السبب في أن عرضت المزية في </w:t>
      </w:r>
      <w:r w:rsidRPr="00065E36">
        <w:rPr>
          <w:rFonts w:ascii="Sakkal Majalla" w:hAnsi="Sakkal Majalla" w:cs="Sakkal Majalla"/>
          <w:b/>
          <w:bCs/>
          <w:sz w:val="32"/>
          <w:szCs w:val="32"/>
          <w:rtl/>
        </w:rPr>
        <w:lastRenderedPageBreak/>
        <w:t xml:space="preserve">الكلام ووجب أن يفضل بعضه بعضاً </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 xml:space="preserve">وأن يبعد </w:t>
      </w:r>
      <w:proofErr w:type="spellStart"/>
      <w:r w:rsidRPr="00065E36">
        <w:rPr>
          <w:rFonts w:ascii="Sakkal Majalla" w:hAnsi="Sakkal Majalla" w:cs="Sakkal Majalla"/>
          <w:b/>
          <w:bCs/>
          <w:sz w:val="32"/>
          <w:szCs w:val="32"/>
          <w:rtl/>
        </w:rPr>
        <w:t>الشأؤ</w:t>
      </w:r>
      <w:proofErr w:type="spellEnd"/>
      <w:r w:rsidRPr="00065E36">
        <w:rPr>
          <w:rFonts w:ascii="Sakkal Majalla" w:hAnsi="Sakkal Majalla" w:cs="Sakkal Majalla"/>
          <w:b/>
          <w:bCs/>
          <w:sz w:val="32"/>
          <w:szCs w:val="32"/>
          <w:rtl/>
        </w:rPr>
        <w:t xml:space="preserve"> في ذلك وتمتد الغاية ويعلو مرتقى ويعز المطلب‏.‏</w:t>
      </w:r>
      <w:r w:rsidRPr="00065E36">
        <w:rPr>
          <w:rFonts w:ascii="Sakkal Majalla" w:hAnsi="Sakkal Majalla" w:cs="Sakkal Majalla" w:hint="cs"/>
          <w:b/>
          <w:bCs/>
          <w:sz w:val="32"/>
          <w:szCs w:val="32"/>
          <w:rtl/>
        </w:rPr>
        <w:t xml:space="preserve"> </w:t>
      </w:r>
      <w:r w:rsidRPr="00065E36">
        <w:rPr>
          <w:rFonts w:ascii="Sakkal Majalla" w:hAnsi="Sakkal Majalla" w:cs="Sakkal Majalla"/>
          <w:b/>
          <w:bCs/>
          <w:sz w:val="32"/>
          <w:szCs w:val="32"/>
          <w:rtl/>
        </w:rPr>
        <w:t>حتى ينتهي الأمر إلى الإعجاز وإلى أن يخرج من طوق البشر‏.</w:t>
      </w:r>
      <w:r w:rsidRPr="00065E36">
        <w:rPr>
          <w:rFonts w:ascii="Sakkal Majalla" w:hAnsi="Sakkal Majalla" w:cs="Sakkal Majalla" w:hint="cs"/>
          <w:b/>
          <w:bCs/>
          <w:sz w:val="32"/>
          <w:szCs w:val="32"/>
          <w:rtl/>
        </w:rPr>
        <w:t>"</w:t>
      </w:r>
      <w:r w:rsidRPr="00065E36">
        <w:rPr>
          <w:rFonts w:ascii="Sakkal Majalla" w:hAnsi="Sakkal Majalla" w:cs="Sakkal Majalla"/>
          <w:b/>
          <w:bCs/>
          <w:sz w:val="32"/>
          <w:szCs w:val="32"/>
          <w:rtl/>
        </w:rPr>
        <w:t>‏</w:t>
      </w:r>
      <w:r w:rsidRPr="00065E36">
        <w:rPr>
          <w:rFonts w:ascii="Sakkal Majalla" w:hAnsi="Sakkal Majalla" w:cs="Sakkal Majalla" w:hint="cs"/>
          <w:b/>
          <w:bCs/>
          <w:sz w:val="32"/>
          <w:szCs w:val="32"/>
          <w:vertAlign w:val="superscript"/>
          <w:rtl/>
        </w:rPr>
        <w:t>(</w:t>
      </w:r>
      <w:r w:rsidRPr="00065E36">
        <w:rPr>
          <w:rFonts w:ascii="Sakkal Majalla" w:hAnsi="Sakkal Majalla" w:cs="Sakkal Majalla"/>
          <w:b/>
          <w:bCs/>
          <w:sz w:val="32"/>
          <w:szCs w:val="32"/>
          <w:vertAlign w:val="superscript"/>
          <w:rtl/>
        </w:rPr>
        <w:footnoteReference w:id="67"/>
      </w:r>
      <w:r w:rsidRPr="00065E36">
        <w:rPr>
          <w:rFonts w:ascii="Sakkal Majalla" w:hAnsi="Sakkal Majalla" w:cs="Sakkal Majalla" w:hint="cs"/>
          <w:b/>
          <w:bCs/>
          <w:sz w:val="32"/>
          <w:szCs w:val="32"/>
          <w:vertAlign w:val="superscript"/>
          <w:rtl/>
        </w:rPr>
        <w:t>)</w:t>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 xml:space="preserve">وبين أن القرآن ليس معجزا في </w:t>
      </w:r>
      <w:r w:rsidRPr="00065E36">
        <w:rPr>
          <w:rFonts w:ascii="Sakkal Majalla" w:hAnsi="Sakkal Majalla" w:cs="Sakkal Majalla" w:hint="cs"/>
          <w:b/>
          <w:bCs/>
          <w:sz w:val="32"/>
          <w:szCs w:val="32"/>
          <w:rtl/>
        </w:rPr>
        <w:t>ألفاظه مفردة معزولة عن سياقها لأنها موجودة في كلام العرب وأشعارهم ونصوصهم ،</w:t>
      </w:r>
      <w:r w:rsidRPr="00065E36">
        <w:rPr>
          <w:rFonts w:ascii="Sakkal Majalla" w:hAnsi="Sakkal Majalla" w:cs="Sakkal Majalla"/>
          <w:b/>
          <w:bCs/>
          <w:sz w:val="32"/>
          <w:szCs w:val="32"/>
          <w:rtl/>
        </w:rPr>
        <w:t xml:space="preserve"> إنما </w:t>
      </w:r>
      <w:r w:rsidRPr="00065E36">
        <w:rPr>
          <w:rFonts w:ascii="Sakkal Majalla" w:hAnsi="Sakkal Majalla" w:cs="Sakkal Majalla" w:hint="cs"/>
          <w:b/>
          <w:bCs/>
          <w:sz w:val="32"/>
          <w:szCs w:val="32"/>
          <w:rtl/>
        </w:rPr>
        <w:t>يكمن الإعجاز</w:t>
      </w:r>
      <w:r w:rsidRPr="00065E36">
        <w:rPr>
          <w:rFonts w:ascii="Sakkal Majalla" w:hAnsi="Sakkal Majalla" w:cs="Sakkal Majalla"/>
          <w:b/>
          <w:bCs/>
          <w:sz w:val="32"/>
          <w:szCs w:val="32"/>
          <w:rtl/>
        </w:rPr>
        <w:t xml:space="preserve"> في طريقة نظم</w:t>
      </w:r>
      <w:r w:rsidRPr="00065E36">
        <w:rPr>
          <w:rFonts w:ascii="Sakkal Majalla" w:hAnsi="Sakkal Majalla" w:cs="Sakkal Majalla" w:hint="cs"/>
          <w:b/>
          <w:bCs/>
          <w:sz w:val="32"/>
          <w:szCs w:val="32"/>
          <w:rtl/>
        </w:rPr>
        <w:t xml:space="preserve"> تلك الألفاظ</w:t>
      </w:r>
      <w:r w:rsidRPr="00065E36">
        <w:rPr>
          <w:rFonts w:ascii="Sakkal Majalla" w:hAnsi="Sakkal Majalla" w:cs="Sakkal Majalla"/>
          <w:b/>
          <w:bCs/>
          <w:sz w:val="32"/>
          <w:szCs w:val="32"/>
          <w:rtl/>
        </w:rPr>
        <w:t xml:space="preserve"> وتأليفه</w:t>
      </w:r>
      <w:r w:rsidRPr="00065E36">
        <w:rPr>
          <w:rFonts w:ascii="Sakkal Majalla" w:hAnsi="Sakkal Majalla" w:cs="Sakkal Majalla" w:hint="cs"/>
          <w:b/>
          <w:bCs/>
          <w:sz w:val="32"/>
          <w:szCs w:val="32"/>
          <w:rtl/>
        </w:rPr>
        <w:t>ا</w:t>
      </w:r>
      <w:r w:rsidRPr="00065E36">
        <w:rPr>
          <w:rFonts w:ascii="Sakkal Majalla" w:hAnsi="Sakkal Majalla" w:cs="Sakkal Majalla"/>
          <w:b/>
          <w:bCs/>
          <w:sz w:val="32"/>
          <w:szCs w:val="32"/>
          <w:rtl/>
        </w:rPr>
        <w:t xml:space="preserve"> </w:t>
      </w:r>
      <w:r w:rsidRPr="00065E36">
        <w:rPr>
          <w:rFonts w:ascii="Sakkal Majalla" w:hAnsi="Sakkal Majalla" w:cs="Sakkal Majalla" w:hint="cs"/>
          <w:b/>
          <w:bCs/>
          <w:sz w:val="32"/>
          <w:szCs w:val="32"/>
          <w:rtl/>
        </w:rPr>
        <w:t>الذي يخرج عن القدرة البشرية</w:t>
      </w:r>
      <w:r w:rsidRPr="00065E36">
        <w:rPr>
          <w:rFonts w:ascii="Sakkal Majalla" w:hAnsi="Sakkal Majalla" w:cs="Sakkal Majalla"/>
          <w:b/>
          <w:bCs/>
          <w:sz w:val="32"/>
          <w:szCs w:val="32"/>
          <w:rtl/>
        </w:rPr>
        <w:t>،</w:t>
      </w:r>
      <w:r w:rsidRPr="00065E36">
        <w:rPr>
          <w:rFonts w:ascii="Sakkal Majalla" w:hAnsi="Sakkal Majalla" w:cs="Sakkal Majalla" w:hint="cs"/>
          <w:b/>
          <w:bCs/>
          <w:sz w:val="32"/>
          <w:szCs w:val="32"/>
          <w:rtl/>
        </w:rPr>
        <w:t xml:space="preserve"> ويتجاوز كل طاقة إنسانية ،</w:t>
      </w:r>
      <w:r w:rsidRPr="00065E36">
        <w:rPr>
          <w:rFonts w:ascii="Sakkal Majalla" w:hAnsi="Sakkal Majalla" w:cs="Sakkal Majalla"/>
          <w:b/>
          <w:bCs/>
          <w:sz w:val="32"/>
          <w:szCs w:val="32"/>
          <w:rtl/>
        </w:rPr>
        <w:t xml:space="preserve"> يقول الجرجاني: " فقلنا أعجزهم مزايا ظهرت لهم في نظمه، وخصائص صادفوها في سياق لفظه، وبدائع  راعتهم من مبادئ </w:t>
      </w:r>
      <w:proofErr w:type="spellStart"/>
      <w:r w:rsidRPr="00065E36">
        <w:rPr>
          <w:rFonts w:ascii="Sakkal Majalla" w:hAnsi="Sakkal Majalla" w:cs="Sakkal Majalla"/>
          <w:b/>
          <w:bCs/>
          <w:sz w:val="32"/>
          <w:szCs w:val="32"/>
          <w:rtl/>
        </w:rPr>
        <w:t>آيه</w:t>
      </w:r>
      <w:proofErr w:type="spellEnd"/>
      <w:r w:rsidRPr="00065E36">
        <w:rPr>
          <w:rFonts w:ascii="Sakkal Majalla" w:hAnsi="Sakkal Majalla" w:cs="Sakkal Majalla"/>
          <w:b/>
          <w:bCs/>
          <w:sz w:val="32"/>
          <w:szCs w:val="32"/>
          <w:rtl/>
        </w:rPr>
        <w:t xml:space="preserve"> ومقاطعها، ومجاري ألفاظها ومواقعها، وفي مضرب كل مثل ومساق كل خبر، وصورة كل عظمة وتنبيه وإعلام وتنكير وترغيب وترهيب ومع كل حجة وبرهان، وصفة وتبيان، وبهرهم أنهم تأمَّلوه سورة </w:t>
      </w:r>
      <w:proofErr w:type="spellStart"/>
      <w:r w:rsidRPr="00065E36">
        <w:rPr>
          <w:rFonts w:ascii="Sakkal Majalla" w:hAnsi="Sakkal Majalla" w:cs="Sakkal Majalla"/>
          <w:b/>
          <w:bCs/>
          <w:sz w:val="32"/>
          <w:szCs w:val="32"/>
          <w:rtl/>
        </w:rPr>
        <w:t>سورة</w:t>
      </w:r>
      <w:proofErr w:type="spellEnd"/>
      <w:r w:rsidRPr="00065E36">
        <w:rPr>
          <w:rFonts w:ascii="Sakkal Majalla" w:hAnsi="Sakkal Majalla" w:cs="Sakkal Majalla"/>
          <w:b/>
          <w:bCs/>
          <w:sz w:val="32"/>
          <w:szCs w:val="32"/>
          <w:rtl/>
        </w:rPr>
        <w:t xml:space="preserve">، وعشرا عشرا و آية </w:t>
      </w:r>
      <w:proofErr w:type="spellStart"/>
      <w:r w:rsidRPr="00065E36">
        <w:rPr>
          <w:rFonts w:ascii="Sakkal Majalla" w:hAnsi="Sakkal Majalla" w:cs="Sakkal Majalla"/>
          <w:b/>
          <w:bCs/>
          <w:sz w:val="32"/>
          <w:szCs w:val="32"/>
          <w:rtl/>
        </w:rPr>
        <w:t>آية</w:t>
      </w:r>
      <w:proofErr w:type="spellEnd"/>
      <w:r w:rsidRPr="00065E36">
        <w:rPr>
          <w:rFonts w:ascii="Sakkal Majalla" w:hAnsi="Sakkal Majalla" w:cs="Sakkal Majalla"/>
          <w:b/>
          <w:bCs/>
          <w:sz w:val="32"/>
          <w:szCs w:val="32"/>
          <w:rtl/>
        </w:rPr>
        <w:t xml:space="preserve"> فلم يجدوا اتّساقاً بهر العقول، وأعجز الجمهور."</w:t>
      </w:r>
      <w:r w:rsidRPr="00065E36">
        <w:rPr>
          <w:rFonts w:ascii="Sakkal Majalla" w:hAnsi="Sakkal Majalla" w:cs="Sakkal Majalla"/>
          <w:b/>
          <w:bCs/>
          <w:sz w:val="32"/>
          <w:szCs w:val="32"/>
          <w:vertAlign w:val="superscript"/>
          <w:rtl/>
        </w:rPr>
        <w:footnoteReference w:id="68"/>
      </w: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وقد أثبت عبد القاهر الجرجاني" أن سر الإعجاز كامن في نظمه وسحر بيانه، يعلل له توخي معاني النحو وترتيب المعاني في النفس ليأتي الأسلوب في غاية من القوة والظهور"</w:t>
      </w:r>
      <w:r w:rsidRPr="00065E36">
        <w:rPr>
          <w:rFonts w:ascii="Sakkal Majalla" w:hAnsi="Sakkal Majalla" w:cs="Sakkal Majalla"/>
          <w:b/>
          <w:bCs/>
          <w:sz w:val="32"/>
          <w:szCs w:val="32"/>
          <w:vertAlign w:val="superscript"/>
          <w:rtl/>
        </w:rPr>
        <w:footnoteReference w:id="69"/>
      </w:r>
    </w:p>
    <w:p w:rsidR="00065E36" w:rsidRPr="00065E36" w:rsidRDefault="00065E36" w:rsidP="00065E36">
      <w:pPr>
        <w:bidi/>
        <w:rPr>
          <w:rFonts w:ascii="Sakkal Majalla" w:hAnsi="Sakkal Majalla" w:cs="Sakkal Majalla"/>
          <w:b/>
          <w:bCs/>
          <w:sz w:val="32"/>
          <w:szCs w:val="32"/>
          <w:rtl/>
        </w:rPr>
      </w:pPr>
    </w:p>
    <w:p w:rsidR="00065E36" w:rsidRPr="00065E36" w:rsidRDefault="00065E36" w:rsidP="00065E36">
      <w:pPr>
        <w:bidi/>
        <w:rPr>
          <w:rFonts w:ascii="Sakkal Majalla" w:hAnsi="Sakkal Majalla" w:cs="Sakkal Majalla"/>
          <w:b/>
          <w:bCs/>
          <w:sz w:val="32"/>
          <w:szCs w:val="32"/>
          <w:rtl/>
        </w:rPr>
      </w:pPr>
      <w:r w:rsidRPr="00065E36">
        <w:rPr>
          <w:rFonts w:ascii="Sakkal Majalla" w:hAnsi="Sakkal Majalla" w:cs="Sakkal Majalla"/>
          <w:b/>
          <w:bCs/>
          <w:sz w:val="32"/>
          <w:szCs w:val="32"/>
          <w:rtl/>
        </w:rPr>
        <w:t>وفي الأخير نستنتج أن عبد القاهر الجرجاني في نظريته انحاز عن النقاد الذين سبقوه وأن النظم ليس إلا توخي معاني النحو الذي يقوم على ترتيب الكلام حسب دلالته في النفس، وأن اللفظ تابع للمعنى.</w:t>
      </w:r>
    </w:p>
    <w:p w:rsidR="00065E36" w:rsidRDefault="00065E36" w:rsidP="00065E36">
      <w:pPr>
        <w:bidi/>
        <w:rPr>
          <w:rFonts w:ascii="Sakkal Majalla" w:hAnsi="Sakkal Majalla" w:cs="Sakkal Majalla"/>
          <w:b/>
          <w:bCs/>
          <w:sz w:val="32"/>
          <w:szCs w:val="32"/>
          <w:rtl/>
        </w:rPr>
      </w:pPr>
    </w:p>
    <w:p w:rsidR="00507B9F" w:rsidRDefault="00507B9F" w:rsidP="00507B9F">
      <w:pPr>
        <w:bidi/>
        <w:rPr>
          <w:rFonts w:ascii="Sakkal Majalla" w:hAnsi="Sakkal Majalla" w:cs="Sakkal Majalla"/>
          <w:b/>
          <w:bCs/>
          <w:sz w:val="32"/>
          <w:szCs w:val="32"/>
          <w:rtl/>
        </w:rPr>
      </w:pPr>
    </w:p>
    <w:p w:rsidR="00507B9F" w:rsidRDefault="00507B9F" w:rsidP="00507B9F">
      <w:pPr>
        <w:bidi/>
        <w:rPr>
          <w:rFonts w:ascii="Sakkal Majalla" w:hAnsi="Sakkal Majalla" w:cs="Sakkal Majalla"/>
          <w:b/>
          <w:bCs/>
          <w:sz w:val="32"/>
          <w:szCs w:val="32"/>
          <w:rtl/>
        </w:rPr>
      </w:pPr>
    </w:p>
    <w:p w:rsidR="00507B9F" w:rsidRDefault="00507B9F" w:rsidP="00507B9F">
      <w:pPr>
        <w:bidi/>
        <w:rPr>
          <w:rFonts w:ascii="Sakkal Majalla" w:hAnsi="Sakkal Majalla" w:cs="Sakkal Majalla"/>
          <w:b/>
          <w:bCs/>
          <w:sz w:val="32"/>
          <w:szCs w:val="32"/>
          <w:rtl/>
        </w:rPr>
      </w:pPr>
    </w:p>
    <w:p w:rsidR="00507B9F" w:rsidRDefault="00507B9F" w:rsidP="00507B9F">
      <w:pPr>
        <w:bidi/>
        <w:rPr>
          <w:rFonts w:ascii="Sakkal Majalla" w:hAnsi="Sakkal Majalla" w:cs="Sakkal Majalla"/>
          <w:b/>
          <w:bCs/>
          <w:sz w:val="32"/>
          <w:szCs w:val="32"/>
          <w:rtl/>
        </w:rPr>
      </w:pPr>
    </w:p>
    <w:p w:rsidR="00507B9F" w:rsidRDefault="00507B9F" w:rsidP="00507B9F">
      <w:pPr>
        <w:bidi/>
        <w:rPr>
          <w:rFonts w:ascii="Sakkal Majalla" w:hAnsi="Sakkal Majalla" w:cs="Sakkal Majalla"/>
          <w:b/>
          <w:bCs/>
          <w:sz w:val="32"/>
          <w:szCs w:val="32"/>
          <w:rtl/>
        </w:rPr>
      </w:pPr>
    </w:p>
    <w:p w:rsidR="00507B9F" w:rsidRPr="00507B9F" w:rsidRDefault="00507B9F" w:rsidP="00507B9F">
      <w:pPr>
        <w:bidi/>
        <w:rPr>
          <w:rFonts w:ascii="Sakkal Majalla" w:hAnsi="Sakkal Majalla" w:cs="Sakkal Majalla"/>
          <w:b/>
          <w:bCs/>
          <w:sz w:val="32"/>
          <w:szCs w:val="32"/>
          <w:rtl/>
        </w:rPr>
        <w:sectPr w:rsidR="00507B9F" w:rsidRPr="00507B9F"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lastRenderedPageBreak/>
        <mc:AlternateContent>
          <mc:Choice Requires="wps">
            <w:drawing>
              <wp:anchor distT="0" distB="0" distL="114300" distR="114300" simplePos="0" relativeHeight="251675648" behindDoc="0" locked="0" layoutInCell="1" allowOverlap="1" wp14:anchorId="59C7E003" wp14:editId="63E9B35A">
                <wp:simplePos x="0" y="0"/>
                <wp:positionH relativeFrom="column">
                  <wp:posOffset>14605</wp:posOffset>
                </wp:positionH>
                <wp:positionV relativeFrom="paragraph">
                  <wp:posOffset>-375920</wp:posOffset>
                </wp:positionV>
                <wp:extent cx="5191125" cy="1247775"/>
                <wp:effectExtent l="0" t="0" r="0" b="0"/>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247775"/>
                        </a:xfrm>
                        <a:prstGeom prst="rect">
                          <a:avLst/>
                        </a:prstGeom>
                        <a:noFill/>
                        <a:ln w="9525">
                          <a:noFill/>
                          <a:miter lim="800000"/>
                          <a:headEnd/>
                          <a:tailEnd/>
                        </a:ln>
                        <a:extLst/>
                      </wps:spPr>
                      <wps:txbx>
                        <w:txbxContent>
                          <w:p w:rsidR="00984CD6" w:rsidRPr="00F973AC" w:rsidRDefault="00984CD6" w:rsidP="00507B9F">
                            <w:pPr>
                              <w:bidi/>
                              <w:jc w:val="center"/>
                              <w:outlineLvl w:val="0"/>
                              <w:rPr>
                                <w:rFonts w:ascii="Andalus" w:hAnsi="Andalus" w:cs="Andalus"/>
                                <w:b/>
                                <w:bCs/>
                                <w:sz w:val="44"/>
                                <w:szCs w:val="44"/>
                              </w:rPr>
                            </w:pPr>
                            <w:r w:rsidRPr="00F973AC">
                              <w:rPr>
                                <w:rFonts w:ascii="Andalus" w:hAnsi="Andalus" w:cs="Andalus"/>
                                <w:b/>
                                <w:bCs/>
                                <w:sz w:val="44"/>
                                <w:szCs w:val="44"/>
                                <w:rtl/>
                              </w:rPr>
                              <w:t>النظ</w:t>
                            </w:r>
                            <w:r>
                              <w:rPr>
                                <w:rFonts w:ascii="Andalus" w:hAnsi="Andalus" w:cs="Andalus" w:hint="cs"/>
                                <w:b/>
                                <w:bCs/>
                                <w:sz w:val="44"/>
                                <w:szCs w:val="44"/>
                                <w:rtl/>
                              </w:rPr>
                              <w:t>ــــــــــــــــــــ</w:t>
                            </w:r>
                            <w:r w:rsidRPr="00F973AC">
                              <w:rPr>
                                <w:rFonts w:ascii="Andalus" w:hAnsi="Andalus" w:cs="Andalus"/>
                                <w:b/>
                                <w:bCs/>
                                <w:sz w:val="44"/>
                                <w:szCs w:val="44"/>
                                <w:rtl/>
                              </w:rPr>
                              <w:t>م عن</w:t>
                            </w:r>
                            <w:r>
                              <w:rPr>
                                <w:rFonts w:ascii="Andalus" w:hAnsi="Andalus" w:cs="Andalus" w:hint="cs"/>
                                <w:b/>
                                <w:bCs/>
                                <w:sz w:val="44"/>
                                <w:szCs w:val="44"/>
                                <w:rtl/>
                              </w:rPr>
                              <w:t>ـــــــــــــــــــ</w:t>
                            </w:r>
                            <w:r w:rsidRPr="00F973AC">
                              <w:rPr>
                                <w:rFonts w:ascii="Andalus" w:hAnsi="Andalus" w:cs="Andalus"/>
                                <w:b/>
                                <w:bCs/>
                                <w:sz w:val="44"/>
                                <w:szCs w:val="44"/>
                                <w:rtl/>
                              </w:rPr>
                              <w:t>د عب</w:t>
                            </w:r>
                            <w:r>
                              <w:rPr>
                                <w:rFonts w:ascii="Andalus" w:hAnsi="Andalus" w:cs="Andalus" w:hint="cs"/>
                                <w:b/>
                                <w:bCs/>
                                <w:sz w:val="44"/>
                                <w:szCs w:val="44"/>
                                <w:rtl/>
                              </w:rPr>
                              <w:t>ــــــــــــ</w:t>
                            </w:r>
                            <w:r w:rsidRPr="00F973AC">
                              <w:rPr>
                                <w:rFonts w:ascii="Andalus" w:hAnsi="Andalus" w:cs="Andalus"/>
                                <w:b/>
                                <w:bCs/>
                                <w:sz w:val="44"/>
                                <w:szCs w:val="44"/>
                                <w:rtl/>
                              </w:rPr>
                              <w:t>د الق</w:t>
                            </w:r>
                            <w:r>
                              <w:rPr>
                                <w:rFonts w:ascii="Andalus" w:hAnsi="Andalus" w:cs="Andalus" w:hint="cs"/>
                                <w:b/>
                                <w:bCs/>
                                <w:sz w:val="44"/>
                                <w:szCs w:val="44"/>
                                <w:rtl/>
                              </w:rPr>
                              <w:t>ـــــــــــــــــ</w:t>
                            </w:r>
                            <w:r w:rsidRPr="00F973AC">
                              <w:rPr>
                                <w:rFonts w:ascii="Andalus" w:hAnsi="Andalus" w:cs="Andalus"/>
                                <w:b/>
                                <w:bCs/>
                                <w:sz w:val="44"/>
                                <w:szCs w:val="44"/>
                                <w:rtl/>
                              </w:rPr>
                              <w:t>اهر الجرج</w:t>
                            </w:r>
                            <w:r>
                              <w:rPr>
                                <w:rFonts w:ascii="Andalus" w:hAnsi="Andalus" w:cs="Andalus" w:hint="cs"/>
                                <w:b/>
                                <w:bCs/>
                                <w:sz w:val="44"/>
                                <w:szCs w:val="44"/>
                                <w:rtl/>
                              </w:rPr>
                              <w:t>ــــــــــــــــــ</w:t>
                            </w:r>
                            <w:r w:rsidRPr="00F973AC">
                              <w:rPr>
                                <w:rFonts w:ascii="Andalus" w:hAnsi="Andalus" w:cs="Andalus"/>
                                <w:b/>
                                <w:bCs/>
                                <w:sz w:val="44"/>
                                <w:szCs w:val="44"/>
                                <w:rtl/>
                              </w:rPr>
                              <w:t>اني -</w:t>
                            </w:r>
                            <w:r>
                              <w:rPr>
                                <w:rFonts w:ascii="Andalus" w:hAnsi="Andalus" w:cs="Andalus" w:hint="cs"/>
                                <w:b/>
                                <w:bCs/>
                                <w:sz w:val="44"/>
                                <w:szCs w:val="44"/>
                                <w:rtl/>
                              </w:rPr>
                              <w:t>2</w:t>
                            </w:r>
                            <w:r w:rsidRPr="00F973AC">
                              <w:rPr>
                                <w:rFonts w:ascii="Andalus" w:hAnsi="Andalus" w:cs="Andalus"/>
                                <w:b/>
                                <w:bCs/>
                                <w:sz w:val="44"/>
                                <w:szCs w:val="44"/>
                                <w:rtl/>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9C7E003" id="Zone de texte 28" o:spid="_x0000_s1032" type="#_x0000_t202" style="position:absolute;left:0;text-align:left;margin-left:1.15pt;margin-top:-29.6pt;width:408.75pt;height:9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" filled="f" stroked="f">
                <v:textbox>
                  <w:txbxContent>
                    <w:p w:rsidR="00984CD6" w:rsidRPr="00F973AC" w:rsidRDefault="00984CD6" w:rsidP="00507B9F">
                      <w:pPr>
                        <w:bidi/>
                        <w:jc w:val="center"/>
                        <w:outlineLvl w:val="0"/>
                        <w:rPr>
                          <w:rFonts w:ascii="Andalus" w:hAnsi="Andalus" w:cs="Andalus"/>
                          <w:b/>
                          <w:bCs/>
                          <w:sz w:val="44"/>
                          <w:szCs w:val="44"/>
                        </w:rPr>
                      </w:pPr>
                      <w:r w:rsidRPr="00F973AC">
                        <w:rPr>
                          <w:rFonts w:ascii="Andalus" w:hAnsi="Andalus" w:cs="Andalus"/>
                          <w:b/>
                          <w:bCs/>
                          <w:sz w:val="44"/>
                          <w:szCs w:val="44"/>
                          <w:rtl/>
                        </w:rPr>
                        <w:t>النظ</w:t>
                      </w:r>
                      <w:r>
                        <w:rPr>
                          <w:rFonts w:ascii="Andalus" w:hAnsi="Andalus" w:cs="Andalus" w:hint="cs"/>
                          <w:b/>
                          <w:bCs/>
                          <w:sz w:val="44"/>
                          <w:szCs w:val="44"/>
                          <w:rtl/>
                        </w:rPr>
                        <w:t>ــــــــــــــــــــ</w:t>
                      </w:r>
                      <w:r w:rsidRPr="00F973AC">
                        <w:rPr>
                          <w:rFonts w:ascii="Andalus" w:hAnsi="Andalus" w:cs="Andalus"/>
                          <w:b/>
                          <w:bCs/>
                          <w:sz w:val="44"/>
                          <w:szCs w:val="44"/>
                          <w:rtl/>
                        </w:rPr>
                        <w:t>م عن</w:t>
                      </w:r>
                      <w:r>
                        <w:rPr>
                          <w:rFonts w:ascii="Andalus" w:hAnsi="Andalus" w:cs="Andalus" w:hint="cs"/>
                          <w:b/>
                          <w:bCs/>
                          <w:sz w:val="44"/>
                          <w:szCs w:val="44"/>
                          <w:rtl/>
                        </w:rPr>
                        <w:t>ـــــــــــــــــــ</w:t>
                      </w:r>
                      <w:r w:rsidRPr="00F973AC">
                        <w:rPr>
                          <w:rFonts w:ascii="Andalus" w:hAnsi="Andalus" w:cs="Andalus"/>
                          <w:b/>
                          <w:bCs/>
                          <w:sz w:val="44"/>
                          <w:szCs w:val="44"/>
                          <w:rtl/>
                        </w:rPr>
                        <w:t>د عب</w:t>
                      </w:r>
                      <w:r>
                        <w:rPr>
                          <w:rFonts w:ascii="Andalus" w:hAnsi="Andalus" w:cs="Andalus" w:hint="cs"/>
                          <w:b/>
                          <w:bCs/>
                          <w:sz w:val="44"/>
                          <w:szCs w:val="44"/>
                          <w:rtl/>
                        </w:rPr>
                        <w:t>ــــــــــــ</w:t>
                      </w:r>
                      <w:r w:rsidRPr="00F973AC">
                        <w:rPr>
                          <w:rFonts w:ascii="Andalus" w:hAnsi="Andalus" w:cs="Andalus"/>
                          <w:b/>
                          <w:bCs/>
                          <w:sz w:val="44"/>
                          <w:szCs w:val="44"/>
                          <w:rtl/>
                        </w:rPr>
                        <w:t>د الق</w:t>
                      </w:r>
                      <w:r>
                        <w:rPr>
                          <w:rFonts w:ascii="Andalus" w:hAnsi="Andalus" w:cs="Andalus" w:hint="cs"/>
                          <w:b/>
                          <w:bCs/>
                          <w:sz w:val="44"/>
                          <w:szCs w:val="44"/>
                          <w:rtl/>
                        </w:rPr>
                        <w:t>ـــــــــــــــــ</w:t>
                      </w:r>
                      <w:r w:rsidRPr="00F973AC">
                        <w:rPr>
                          <w:rFonts w:ascii="Andalus" w:hAnsi="Andalus" w:cs="Andalus"/>
                          <w:b/>
                          <w:bCs/>
                          <w:sz w:val="44"/>
                          <w:szCs w:val="44"/>
                          <w:rtl/>
                        </w:rPr>
                        <w:t>اهر الجرج</w:t>
                      </w:r>
                      <w:r>
                        <w:rPr>
                          <w:rFonts w:ascii="Andalus" w:hAnsi="Andalus" w:cs="Andalus" w:hint="cs"/>
                          <w:b/>
                          <w:bCs/>
                          <w:sz w:val="44"/>
                          <w:szCs w:val="44"/>
                          <w:rtl/>
                        </w:rPr>
                        <w:t>ــــــــــــــــــ</w:t>
                      </w:r>
                      <w:r w:rsidRPr="00F973AC">
                        <w:rPr>
                          <w:rFonts w:ascii="Andalus" w:hAnsi="Andalus" w:cs="Andalus"/>
                          <w:b/>
                          <w:bCs/>
                          <w:sz w:val="44"/>
                          <w:szCs w:val="44"/>
                          <w:rtl/>
                        </w:rPr>
                        <w:t>اني -</w:t>
                      </w:r>
                      <w:r>
                        <w:rPr>
                          <w:rFonts w:ascii="Andalus" w:hAnsi="Andalus" w:cs="Andalus" w:hint="cs"/>
                          <w:b/>
                          <w:bCs/>
                          <w:sz w:val="44"/>
                          <w:szCs w:val="44"/>
                          <w:rtl/>
                        </w:rPr>
                        <w:t>2</w:t>
                      </w:r>
                      <w:r w:rsidRPr="00F973AC">
                        <w:rPr>
                          <w:rFonts w:ascii="Andalus" w:hAnsi="Andalus" w:cs="Andalus"/>
                          <w:b/>
                          <w:bCs/>
                          <w:sz w:val="44"/>
                          <w:szCs w:val="44"/>
                          <w:rtl/>
                        </w:rPr>
                        <w:t>-</w:t>
                      </w:r>
                    </w:p>
                  </w:txbxContent>
                </v:textbox>
              </v:shape>
            </w:pict>
          </mc:Fallback>
        </mc:AlternateConten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سبق ورأينا في ال</w:t>
      </w:r>
      <w:r w:rsidRPr="00507B9F">
        <w:rPr>
          <w:rFonts w:ascii="Sakkal Majalla" w:hAnsi="Sakkal Majalla" w:cs="Sakkal Majalla" w:hint="cs"/>
          <w:b/>
          <w:bCs/>
          <w:sz w:val="32"/>
          <w:szCs w:val="32"/>
          <w:rtl/>
        </w:rPr>
        <w:t>محاضرات</w:t>
      </w:r>
      <w:r w:rsidRPr="00507B9F">
        <w:rPr>
          <w:rFonts w:ascii="Sakkal Majalla" w:hAnsi="Sakkal Majalla" w:cs="Sakkal Majalla"/>
          <w:b/>
          <w:bCs/>
          <w:sz w:val="32"/>
          <w:szCs w:val="32"/>
          <w:rtl/>
        </w:rPr>
        <w:t xml:space="preserve"> السابق</w:t>
      </w:r>
      <w:r w:rsidRPr="00507B9F">
        <w:rPr>
          <w:rFonts w:ascii="Sakkal Majalla" w:hAnsi="Sakkal Majalla" w:cs="Sakkal Majalla" w:hint="cs"/>
          <w:b/>
          <w:bCs/>
          <w:sz w:val="32"/>
          <w:szCs w:val="32"/>
          <w:rtl/>
        </w:rPr>
        <w:t>ة</w:t>
      </w:r>
      <w:r w:rsidRPr="00507B9F">
        <w:rPr>
          <w:rFonts w:ascii="Sakkal Majalla" w:hAnsi="Sakkal Majalla" w:cs="Sakkal Majalla"/>
          <w:b/>
          <w:bCs/>
          <w:sz w:val="32"/>
          <w:szCs w:val="32"/>
          <w:rtl/>
        </w:rPr>
        <w:t xml:space="preserve"> أن الجاحظ أول من وضع مصطلح </w:t>
      </w:r>
      <w:proofErr w:type="gramStart"/>
      <w:r w:rsidRPr="00507B9F">
        <w:rPr>
          <w:rFonts w:ascii="Sakkal Majalla" w:hAnsi="Sakkal Majalla" w:cs="Sakkal Majalla"/>
          <w:b/>
          <w:bCs/>
          <w:sz w:val="32"/>
          <w:szCs w:val="32"/>
          <w:rtl/>
        </w:rPr>
        <w:t>النظم ،وقد</w:t>
      </w:r>
      <w:proofErr w:type="gramEnd"/>
      <w:r w:rsidRPr="00507B9F">
        <w:rPr>
          <w:rFonts w:ascii="Sakkal Majalla" w:hAnsi="Sakkal Majalla" w:cs="Sakkal Majalla"/>
          <w:b/>
          <w:bCs/>
          <w:sz w:val="32"/>
          <w:szCs w:val="32"/>
          <w:rtl/>
        </w:rPr>
        <w:t xml:space="preserve"> بقيت فكرة النظم تنمو وتتطور، إلى أن جاء عبد القاهر الجرجاني  في القرن الخامس للهجري ، وأبرز معالم النظم بوصفه نظرية ،فوضع الأسس والمبادئ. </w:t>
      </w:r>
      <w:r w:rsidRPr="00507B9F">
        <w:rPr>
          <w:rFonts w:ascii="Sakkal Majalla" w:hAnsi="Sakkal Majalla" w:cs="Sakkal Majalla" w:hint="cs"/>
          <w:b/>
          <w:bCs/>
          <w:sz w:val="32"/>
          <w:szCs w:val="32"/>
          <w:rtl/>
        </w:rPr>
        <w:t xml:space="preserve">"إن حديث النظم ذو أصول تاريخية </w:t>
      </w:r>
      <w:proofErr w:type="gramStart"/>
      <w:r w:rsidRPr="00507B9F">
        <w:rPr>
          <w:rFonts w:ascii="Sakkal Majalla" w:hAnsi="Sakkal Majalla" w:cs="Sakkal Majalla" w:hint="cs"/>
          <w:b/>
          <w:bCs/>
          <w:sz w:val="32"/>
          <w:szCs w:val="32"/>
          <w:rtl/>
        </w:rPr>
        <w:t>بعيدة ،وهو</w:t>
      </w:r>
      <w:proofErr w:type="gramEnd"/>
      <w:r w:rsidRPr="00507B9F">
        <w:rPr>
          <w:rFonts w:ascii="Sakkal Majalla" w:hAnsi="Sakkal Majalla" w:cs="Sakkal Majalla" w:hint="cs"/>
          <w:b/>
          <w:bCs/>
          <w:sz w:val="32"/>
          <w:szCs w:val="32"/>
          <w:rtl/>
        </w:rPr>
        <w:t xml:space="preserve"> موضوع عالجه النحاة واللغويون والقراء والنقاد والبلاغيون علاجا يسيرا ساذجا ،أسيء فهم موضوعه ووظيفته ، وعلاقته بفاعلية اللغة ونشاط الشعر ،ولكن عبد القاهر منحه سمة تمتاز بالتوضيح والتفصيل والتأويل الذهني والإمعان العقلي فأعاد تشكيل مادته من جديد ووسع من دلالته أو عدل منها، ووثق الاهتمام به ونماه ،ونبه في قوة إلى رصيد هائل من صوره ومعانيه ،ورأى أن الشيء الذي مازال محتاجا إلى التوكيد أو التأييد هو أن نعيد طريقة التفكير الأدبي على الإجمال"</w:t>
      </w:r>
      <w:r w:rsidRPr="00507B9F">
        <w:rPr>
          <w:rFonts w:ascii="Sakkal Majalla" w:hAnsi="Sakkal Majalla" w:cs="Sakkal Majalla"/>
          <w:b/>
          <w:bCs/>
          <w:sz w:val="32"/>
          <w:szCs w:val="32"/>
          <w:vertAlign w:val="superscript"/>
          <w:rtl/>
        </w:rPr>
        <w:footnoteReference w:id="70"/>
      </w:r>
      <w:r w:rsidRPr="00507B9F">
        <w:rPr>
          <w:rFonts w:ascii="Sakkal Majalla" w:hAnsi="Sakkal Majalla" w:cs="Sakkal Majalla" w:hint="cs"/>
          <w:b/>
          <w:bCs/>
          <w:sz w:val="32"/>
          <w:szCs w:val="32"/>
          <w:rtl/>
        </w:rPr>
        <w:t xml:space="preserve">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وهذا ما يجعلنا نقف في إطالة فرضتها طبيعة الدراسة أمام </w:t>
      </w:r>
      <w:r w:rsidRPr="00507B9F">
        <w:rPr>
          <w:rFonts w:ascii="Sakkal Majalla" w:hAnsi="Sakkal Majalla" w:cs="Sakkal Majalla" w:hint="cs"/>
          <w:b/>
          <w:bCs/>
          <w:sz w:val="32"/>
          <w:szCs w:val="32"/>
          <w:rtl/>
        </w:rPr>
        <w:t>مرتكزات نظرية</w:t>
      </w:r>
      <w:r w:rsidRPr="00507B9F">
        <w:rPr>
          <w:rFonts w:ascii="Sakkal Majalla" w:hAnsi="Sakkal Majalla" w:cs="Sakkal Majalla"/>
          <w:b/>
          <w:bCs/>
          <w:sz w:val="32"/>
          <w:szCs w:val="32"/>
          <w:rtl/>
        </w:rPr>
        <w:t xml:space="preserve"> النظم عند الجرجاني</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drawing>
          <wp:anchor distT="0" distB="0" distL="114300" distR="114300" simplePos="0" relativeHeight="251674624" behindDoc="0" locked="0" layoutInCell="1" allowOverlap="1" wp14:anchorId="17927511" wp14:editId="68A1B9D5">
            <wp:simplePos x="0" y="0"/>
            <wp:positionH relativeFrom="margin">
              <wp:posOffset>-128270</wp:posOffset>
            </wp:positionH>
            <wp:positionV relativeFrom="margin">
              <wp:posOffset>-414020</wp:posOffset>
            </wp:positionV>
            <wp:extent cx="5629275" cy="1409700"/>
            <wp:effectExtent l="0" t="0" r="9525" b="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r w:rsidRPr="00507B9F">
        <w:rPr>
          <w:rFonts w:ascii="Sakkal Majalla" w:hAnsi="Sakkal Majalla" w:cs="Sakkal Majalla" w:hint="cs"/>
          <w:b/>
          <w:bCs/>
          <w:sz w:val="32"/>
          <w:szCs w:val="32"/>
          <w:rtl/>
        </w:rPr>
        <w:t xml:space="preserve">مرتكزات نظرية النظم عند الجرجاني: </w:t>
      </w:r>
    </w:p>
    <w:p w:rsidR="00507B9F" w:rsidRPr="00507B9F" w:rsidRDefault="00507B9F" w:rsidP="00507B9F">
      <w:pPr>
        <w:bidi/>
        <w:rPr>
          <w:rFonts w:ascii="Sakkal Majalla" w:hAnsi="Sakkal Majalla" w:cs="Sakkal Majalla"/>
          <w:b/>
          <w:bCs/>
          <w:sz w:val="32"/>
          <w:szCs w:val="32"/>
          <w:rtl/>
          <w:lang w:bidi="ar-DZ"/>
        </w:rPr>
      </w:pPr>
      <w:proofErr w:type="gramStart"/>
      <w:r w:rsidRPr="00507B9F">
        <w:rPr>
          <w:rFonts w:ascii="Sakkal Majalla" w:hAnsi="Sakkal Majalla" w:cs="Sakkal Majalla" w:hint="cs"/>
          <w:b/>
          <w:bCs/>
          <w:sz w:val="32"/>
          <w:szCs w:val="32"/>
          <w:rtl/>
        </w:rPr>
        <w:t>أ- اعتباطية</w:t>
      </w:r>
      <w:proofErr w:type="gramEnd"/>
      <w:r w:rsidRPr="00507B9F">
        <w:rPr>
          <w:rFonts w:ascii="Sakkal Majalla" w:hAnsi="Sakkal Majalla" w:cs="Sakkal Majalla" w:hint="cs"/>
          <w:b/>
          <w:bCs/>
          <w:sz w:val="32"/>
          <w:szCs w:val="32"/>
          <w:rtl/>
        </w:rPr>
        <w:t xml:space="preserve"> الألفاظ لا الجمل : يرى الجرجاني أن نظم الحروف داخل اللفظة الواحدة لا يعتد فيه بترتيب ، كما أنه يخضع لاختيار الجماعة  أو واضع اللغة ،</w:t>
      </w:r>
      <w:r w:rsidRPr="00507B9F">
        <w:rPr>
          <w:rFonts w:ascii="Sakkal Majalla" w:hAnsi="Sakkal Majalla" w:cs="Sakkal Majalla"/>
          <w:b/>
          <w:bCs/>
          <w:sz w:val="32"/>
          <w:szCs w:val="32"/>
          <w:rtl/>
        </w:rPr>
        <w:t>قـال الجرجـاني</w:t>
      </w:r>
      <w:r w:rsidRPr="00507B9F">
        <w:rPr>
          <w:rFonts w:ascii="Sakkal Majalla" w:hAnsi="Sakkal Majalla" w:cs="Sakkal Majalla" w:hint="cs"/>
          <w:b/>
          <w:bCs/>
          <w:sz w:val="32"/>
          <w:szCs w:val="32"/>
          <w:rtl/>
        </w:rPr>
        <w:t xml:space="preserve"> شارحا وموضحا </w:t>
      </w:r>
      <w:r w:rsidRPr="00507B9F">
        <w:rPr>
          <w:rFonts w:ascii="Sakkal Majalla" w:hAnsi="Sakkal Majalla" w:cs="Sakkal Majalla"/>
          <w:b/>
          <w:bCs/>
          <w:sz w:val="32"/>
          <w:szCs w:val="32"/>
          <w:rtl/>
        </w:rPr>
        <w:t>: «فلـو أن واضـع اللغـة كـان قـد قـال: (ربـض) مكـان (ضـرب) لمـا كـان في ذلك ما يؤدي إلى فساد»</w:t>
      </w:r>
      <w:r w:rsidRPr="00507B9F">
        <w:rPr>
          <w:rFonts w:ascii="Sakkal Majalla" w:hAnsi="Sakkal Majalla" w:cs="Sakkal Majalla" w:hint="cs"/>
          <w:b/>
          <w:bCs/>
          <w:sz w:val="32"/>
          <w:szCs w:val="32"/>
          <w:rtl/>
        </w:rPr>
        <w:t>،</w:t>
      </w:r>
      <w:r w:rsidRPr="00507B9F">
        <w:rPr>
          <w:rFonts w:ascii="Sakkal Majalla" w:hAnsi="Sakkal Majalla" w:cs="Sakkal Majalla"/>
          <w:b/>
          <w:bCs/>
          <w:sz w:val="32"/>
          <w:szCs w:val="32"/>
          <w:rtl/>
        </w:rPr>
        <w:t xml:space="preserve"> أما نظم الكلم فليس كذلك، لأنه</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تابع لنظم المعاني</w:t>
      </w:r>
      <w:r w:rsidRPr="00507B9F">
        <w:rPr>
          <w:rFonts w:ascii="Sakkal Majalla" w:hAnsi="Sakkal Majalla" w:cs="Sakkal Majalla"/>
          <w:b/>
          <w:bCs/>
          <w:sz w:val="32"/>
          <w:szCs w:val="32"/>
        </w:rPr>
        <w:t>.</w:t>
      </w:r>
      <w:r w:rsidRPr="00507B9F">
        <w:rPr>
          <w:rFonts w:ascii="Sakkal Majalla" w:hAnsi="Sakkal Majalla" w:cs="Sakkal Majalla"/>
          <w:b/>
          <w:bCs/>
          <w:sz w:val="32"/>
          <w:szCs w:val="32"/>
          <w:rtl/>
          <w:lang w:bidi="ar-DZ"/>
        </w:rPr>
        <w:t xml:space="preserve"> فقد فرّق عبد القاهر بين </w:t>
      </w:r>
      <w:proofErr w:type="gramStart"/>
      <w:r w:rsidRPr="00507B9F">
        <w:rPr>
          <w:rFonts w:ascii="Sakkal Majalla" w:hAnsi="Sakkal Majalla" w:cs="Sakkal Majalla"/>
          <w:b/>
          <w:bCs/>
          <w:sz w:val="32"/>
          <w:szCs w:val="32"/>
          <w:rtl/>
          <w:lang w:bidi="ar-DZ"/>
        </w:rPr>
        <w:t>المنزلتين :</w:t>
      </w:r>
      <w:proofErr w:type="gramEnd"/>
      <w:r w:rsidRPr="00507B9F">
        <w:rPr>
          <w:rFonts w:ascii="Sakkal Majalla" w:hAnsi="Sakkal Majalla" w:cs="Sakkal Majalla"/>
          <w:b/>
          <w:bCs/>
          <w:sz w:val="32"/>
          <w:szCs w:val="32"/>
          <w:rtl/>
          <w:lang w:bidi="ar-DZ"/>
        </w:rPr>
        <w:t xml:space="preserve"> حروف منظومة وكلم منظومة حين قال:( وذلك أنّ نظم الحروف هو تواليها في النطق فقط ، وليس نظمها بمقتضى عن معنى ولا الناظم لها </w:t>
      </w:r>
      <w:proofErr w:type="spellStart"/>
      <w:r w:rsidRPr="00507B9F">
        <w:rPr>
          <w:rFonts w:ascii="Sakkal Majalla" w:hAnsi="Sakkal Majalla" w:cs="Sakkal Majalla"/>
          <w:b/>
          <w:bCs/>
          <w:sz w:val="32"/>
          <w:szCs w:val="32"/>
          <w:rtl/>
          <w:lang w:bidi="ar-DZ"/>
        </w:rPr>
        <w:t>بمقتف</w:t>
      </w:r>
      <w:proofErr w:type="spellEnd"/>
      <w:r w:rsidRPr="00507B9F">
        <w:rPr>
          <w:rFonts w:ascii="Sakkal Majalla" w:hAnsi="Sakkal Majalla" w:cs="Sakkal Majalla"/>
          <w:b/>
          <w:bCs/>
          <w:sz w:val="32"/>
          <w:szCs w:val="32"/>
          <w:rtl/>
          <w:lang w:bidi="ar-DZ"/>
        </w:rPr>
        <w:t xml:space="preserve"> في ذلك رسما من العقل اقتضى أن يتحرّى في نظمه لها ما تحرّاه ، فلو أنّ واضع اللّغة كان قد قال : ربض ، مكان ضرب لما كان في ذلك ما يؤدّى إلى فساد ، وأما نظم الكلم ، فليس الأمر فيه كذلك ، لأنّك تقتفي في نظمها آثار المعاني ، وترتبها على حسب ترتيب المعاني في النفس ...)</w:t>
      </w:r>
      <w:r w:rsidRPr="00507B9F">
        <w:rPr>
          <w:rFonts w:ascii="Sakkal Majalla" w:hAnsi="Sakkal Majalla" w:cs="Sakkal Majalla"/>
          <w:b/>
          <w:bCs/>
          <w:sz w:val="32"/>
          <w:szCs w:val="32"/>
          <w:vertAlign w:val="superscript"/>
          <w:rtl/>
          <w:lang w:bidi="ar-DZ"/>
        </w:rPr>
        <w:footnoteReference w:id="71"/>
      </w:r>
      <w:r w:rsidRPr="00507B9F">
        <w:rPr>
          <w:rFonts w:ascii="Sakkal Majalla" w:hAnsi="Sakkal Majalla" w:cs="Sakkal Majalla"/>
          <w:b/>
          <w:bCs/>
          <w:sz w:val="32"/>
          <w:szCs w:val="32"/>
          <w:rtl/>
          <w:lang w:bidi="ar-DZ"/>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lang w:bidi="ar-DZ"/>
        </w:rPr>
        <w:t xml:space="preserve">لا يسري على </w:t>
      </w:r>
      <w:proofErr w:type="gramStart"/>
      <w:r w:rsidRPr="00507B9F">
        <w:rPr>
          <w:rFonts w:ascii="Sakkal Majalla" w:hAnsi="Sakkal Majalla" w:cs="Sakkal Majalla"/>
          <w:b/>
          <w:bCs/>
          <w:sz w:val="32"/>
          <w:szCs w:val="32"/>
          <w:rtl/>
          <w:lang w:bidi="ar-DZ"/>
        </w:rPr>
        <w:t>الألفاظ  قانون</w:t>
      </w:r>
      <w:proofErr w:type="gramEnd"/>
      <w:r w:rsidRPr="00507B9F">
        <w:rPr>
          <w:rFonts w:ascii="Sakkal Majalla" w:hAnsi="Sakkal Majalla" w:cs="Sakkal Majalla"/>
          <w:b/>
          <w:bCs/>
          <w:sz w:val="32"/>
          <w:szCs w:val="32"/>
          <w:rtl/>
          <w:lang w:bidi="ar-DZ"/>
        </w:rPr>
        <w:t xml:space="preserve"> التّرتب في النّفس</w:t>
      </w:r>
    </w:p>
    <w:p w:rsidR="00507B9F" w:rsidRPr="00507B9F" w:rsidRDefault="00507B9F" w:rsidP="00507B9F">
      <w:pPr>
        <w:bidi/>
        <w:rPr>
          <w:rFonts w:ascii="Sakkal Majalla" w:hAnsi="Sakkal Majalla" w:cs="Sakkal Majalla"/>
          <w:b/>
          <w:bCs/>
          <w:sz w:val="32"/>
          <w:szCs w:val="32"/>
          <w:rtl/>
        </w:rPr>
      </w:pPr>
      <w:proofErr w:type="gramStart"/>
      <w:r w:rsidRPr="00507B9F">
        <w:rPr>
          <w:rFonts w:ascii="Sakkal Majalla" w:hAnsi="Sakkal Majalla" w:cs="Sakkal Majalla"/>
          <w:b/>
          <w:bCs/>
          <w:sz w:val="32"/>
          <w:szCs w:val="32"/>
          <w:rtl/>
        </w:rPr>
        <w:lastRenderedPageBreak/>
        <w:t>ب- لـيس</w:t>
      </w:r>
      <w:proofErr w:type="gramEnd"/>
      <w:r w:rsidRPr="00507B9F">
        <w:rPr>
          <w:rFonts w:ascii="Sakkal Majalla" w:hAnsi="Sakkal Majalla" w:cs="Sakkal Majalla"/>
          <w:b/>
          <w:bCs/>
          <w:sz w:val="32"/>
          <w:szCs w:val="32"/>
          <w:rtl/>
        </w:rPr>
        <w:t xml:space="preserve"> للكلمـة فضـل قبـل دخولهـا في الـنظم، فليسـت كلمـة (رجـل)</w:t>
      </w:r>
      <w:r w:rsidRPr="00507B9F">
        <w:rPr>
          <w:rFonts w:ascii="Sakkal Majalla" w:hAnsi="Sakkal Majalla" w:cs="Sakkal Majalla"/>
          <w:b/>
          <w:bCs/>
          <w:sz w:val="32"/>
          <w:szCs w:val="32"/>
        </w:rPr>
        <w:t xml:space="preserve">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دل علـى معناهـا مـن كلمـة (فـرس) في الدلالـة علـى معناهـا. ولا كلمـة (أسـ</w:t>
      </w:r>
      <w:r w:rsidRPr="00507B9F">
        <w:rPr>
          <w:rFonts w:ascii="Sakkal Majalla" w:hAnsi="Sakkal Majalla" w:cs="Sakkal Majalla" w:hint="cs"/>
          <w:b/>
          <w:bCs/>
          <w:sz w:val="32"/>
          <w:szCs w:val="32"/>
          <w:rtl/>
        </w:rPr>
        <w:t>د) أ</w:t>
      </w:r>
      <w:r w:rsidRPr="00507B9F">
        <w:rPr>
          <w:rFonts w:ascii="Sakkal Majalla" w:hAnsi="Sakkal Majalla" w:cs="Sakkal Majalla"/>
          <w:b/>
          <w:bCs/>
          <w:sz w:val="32"/>
          <w:szCs w:val="32"/>
          <w:rtl/>
        </w:rPr>
        <w:t>وضـح وأفصـح مـن كلمـة (ليـث) منفـردة، ولا كلمـة (رجـل) أبـين ممـا يقابلها في الفارسية ويعبر عن المعنى نفسه</w:t>
      </w: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هل يتصورُ أن يكونَ بين اللفظتين تفاضلٌ في الدَّلالة حتى تكونَ هذه أدلَّ على معناها الذي</w:t>
      </w: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وُضعتْ من صاحبتها على ما هيَ موسومةٌ به حتى يقالَ إن رجلاً أدلُّ على معناه مِنْ فرسٍ</w:t>
      </w: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 xml:space="preserve">على ما سُمي </w:t>
      </w:r>
      <w:proofErr w:type="gramStart"/>
      <w:r w:rsidRPr="00507B9F">
        <w:rPr>
          <w:rFonts w:ascii="Sakkal Majalla" w:hAnsi="Sakkal Majalla" w:cs="Sakkal Majalla"/>
          <w:b/>
          <w:bCs/>
          <w:sz w:val="32"/>
          <w:szCs w:val="32"/>
          <w:rtl/>
        </w:rPr>
        <w:t xml:space="preserve">به </w:t>
      </w:r>
      <w:r w:rsidRPr="00507B9F">
        <w:rPr>
          <w:rFonts w:ascii="Sakkal Majalla" w:hAnsi="Sakkal Majalla" w:cs="Sakkal Majalla"/>
          <w:b/>
          <w:bCs/>
          <w:sz w:val="32"/>
          <w:szCs w:val="32"/>
        </w:rPr>
        <w:t>.</w:t>
      </w:r>
      <w:proofErr w:type="gramEnd"/>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وحتى يُتصَوَّر في الاسمين الموضوعين لشيءٍ واحد أن يكونَ هذا</w:t>
      </w: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 xml:space="preserve">أحسنَ نَبأً عنه وأبينَ كشفاً عن صورتِه مِنَ الآخر فيكون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الليثُ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مثلاً أدلَّ على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السَّبُع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المعلوم مِنَ الأَسد وحتى إنَّا لو أردنا الموازنةَ بينَ لغتينِ كالعربيةِ والفارسيةِ ساغَ لنا أَن</w:t>
      </w:r>
      <w:r w:rsidRPr="00507B9F">
        <w:rPr>
          <w:rFonts w:ascii="Sakkal Majalla" w:hAnsi="Sakkal Majalla" w:cs="Sakkal Majalla" w:hint="cs"/>
          <w:b/>
          <w:bCs/>
          <w:sz w:val="32"/>
          <w:szCs w:val="32"/>
          <w:rtl/>
        </w:rPr>
        <w:t xml:space="preserve"> </w:t>
      </w:r>
      <w:r w:rsidRPr="00507B9F">
        <w:rPr>
          <w:rFonts w:ascii="Sakkal Majalla" w:hAnsi="Sakkal Majalla" w:cs="Sakkal Majalla"/>
          <w:b/>
          <w:bCs/>
          <w:sz w:val="32"/>
          <w:szCs w:val="32"/>
          <w:rtl/>
        </w:rPr>
        <w:t xml:space="preserve">نجعلَ لفظةَ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رجلٍ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أدلَّ على الآدميَّ الذَّكر من نظيرهِ في الفارسية</w:t>
      </w:r>
      <w:r w:rsidRPr="00507B9F">
        <w:rPr>
          <w:rFonts w:ascii="Sakkal Majalla" w:hAnsi="Sakkal Majalla" w:cs="Sakkal Majalla" w:hint="cs"/>
          <w:b/>
          <w:bCs/>
          <w:sz w:val="32"/>
          <w:szCs w:val="32"/>
          <w:rtl/>
        </w:rPr>
        <w:t xml:space="preserve">" </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72"/>
      </w:r>
      <w:r w:rsidRPr="00507B9F">
        <w:rPr>
          <w:rFonts w:ascii="Sakkal Majalla" w:hAnsi="Sakkal Majalla" w:cs="Sakkal Majalla" w:hint="cs"/>
          <w:b/>
          <w:bCs/>
          <w:sz w:val="32"/>
          <w:szCs w:val="32"/>
          <w:vertAlign w:val="superscript"/>
          <w:rtl/>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hint="cs"/>
          <w:b/>
          <w:bCs/>
          <w:sz w:val="32"/>
          <w:szCs w:val="32"/>
          <w:rtl/>
        </w:rPr>
        <w:t>-</w:t>
      </w:r>
      <w:r w:rsidRPr="00507B9F">
        <w:rPr>
          <w:rFonts w:ascii="Sakkal Majalla" w:hAnsi="Sakkal Majalla" w:cs="Sakkal Majalla"/>
          <w:b/>
          <w:bCs/>
          <w:sz w:val="32"/>
          <w:szCs w:val="32"/>
          <w:rtl/>
        </w:rPr>
        <w:t>المزيـة في الكلـم مجتمعـة، ولو أخذت لفظة من الآية مفردة لما عبرت عن معناها وهي بجوار بقية الكلمات</w:t>
      </w:r>
      <w:r w:rsidRPr="00507B9F">
        <w:rPr>
          <w:rFonts w:ascii="Sakkal Majalla" w:hAnsi="Sakkal Majalla" w:cs="Sakkal Majalla" w:hint="cs"/>
          <w:b/>
          <w:bCs/>
          <w:sz w:val="32"/>
          <w:szCs w:val="32"/>
          <w:rtl/>
        </w:rPr>
        <w:t>.</w:t>
      </w:r>
      <w:r w:rsidRPr="00507B9F">
        <w:rPr>
          <w:rFonts w:ascii="Sakkal Majalla" w:hAnsi="Sakkal Majalla" w:cs="Sakkal Majalla"/>
          <w:b/>
          <w:bCs/>
          <w:sz w:val="32"/>
          <w:szCs w:val="32"/>
          <w:rtl/>
        </w:rPr>
        <w:t xml:space="preserve"> واستشــهد بقولـه تعـالى</w:t>
      </w:r>
      <w:proofErr w:type="gramStart"/>
      <w:r w:rsidRPr="00507B9F">
        <w:rPr>
          <w:rFonts w:ascii="Sakkal Majalla" w:hAnsi="Sakkal Majalla" w:cs="Sakkal Majalla"/>
          <w:b/>
          <w:bCs/>
          <w:sz w:val="32"/>
          <w:szCs w:val="32"/>
          <w:rtl/>
        </w:rPr>
        <w:t>: ﴿و</w:t>
      </w:r>
      <w:proofErr w:type="gramEnd"/>
      <w:r w:rsidRPr="00507B9F">
        <w:rPr>
          <w:rFonts w:ascii="Sakkal Majalla" w:hAnsi="Sakkal Majalla" w:cs="Sakkal Majalla"/>
          <w:b/>
          <w:bCs/>
          <w:sz w:val="32"/>
          <w:szCs w:val="32"/>
          <w:rtl/>
        </w:rPr>
        <w:t xml:space="preserve"> قيــل</w:t>
      </w:r>
      <w:r w:rsidRPr="00507B9F">
        <w:rPr>
          <w:rFonts w:ascii="Sakkal Majalla" w:hAnsi="Sakkal Majalla" w:cs="Sakkal Majalla"/>
          <w:b/>
          <w:bCs/>
          <w:sz w:val="32"/>
          <w:szCs w:val="32"/>
        </w:rPr>
        <w:t xml:space="preserve"> </w:t>
      </w:r>
      <w:r w:rsidRPr="00507B9F">
        <w:rPr>
          <w:rFonts w:ascii="Sakkal Majalla" w:hAnsi="Sakkal Majalla" w:cs="Sakkal Majalla" w:hint="cs"/>
          <w:b/>
          <w:bCs/>
          <w:sz w:val="32"/>
          <w:szCs w:val="32"/>
          <w:rtl/>
        </w:rPr>
        <w:t xml:space="preserve">يا </w:t>
      </w:r>
      <w:r w:rsidRPr="00507B9F">
        <w:rPr>
          <w:rFonts w:ascii="Sakkal Majalla" w:hAnsi="Sakkal Majalla" w:cs="Sakkal Majalla"/>
          <w:b/>
          <w:bCs/>
          <w:sz w:val="32"/>
          <w:szCs w:val="32"/>
          <w:rtl/>
        </w:rPr>
        <w:t>أرض ابلعـي مـاءك و</w:t>
      </w:r>
      <w:r w:rsidRPr="00507B9F">
        <w:rPr>
          <w:rFonts w:ascii="Sakkal Majalla" w:hAnsi="Sakkal Majalla" w:cs="Sakkal Majalla"/>
          <w:b/>
          <w:bCs/>
          <w:sz w:val="32"/>
          <w:szCs w:val="32"/>
        </w:rPr>
        <w:t xml:space="preserve"> </w:t>
      </w:r>
      <w:r w:rsidRPr="00507B9F">
        <w:rPr>
          <w:rFonts w:ascii="Sakkal Majalla" w:hAnsi="Sakkal Majalla" w:cs="Sakkal Majalla" w:hint="cs"/>
          <w:b/>
          <w:bCs/>
          <w:sz w:val="32"/>
          <w:szCs w:val="32"/>
          <w:rtl/>
        </w:rPr>
        <w:t xml:space="preserve">يا </w:t>
      </w:r>
      <w:r w:rsidRPr="00507B9F">
        <w:rPr>
          <w:rFonts w:ascii="Sakkal Majalla" w:hAnsi="Sakkal Majalla" w:cs="Sakkal Majalla"/>
          <w:b/>
          <w:bCs/>
          <w:sz w:val="32"/>
          <w:szCs w:val="32"/>
          <w:rtl/>
        </w:rPr>
        <w:t xml:space="preserve">سمــاء أقلعـي و غـيض المــاء و قضي الأمر و استو ت على الجودي و قيل بعدا </w:t>
      </w:r>
      <w:proofErr w:type="spellStart"/>
      <w:r w:rsidRPr="00507B9F">
        <w:rPr>
          <w:rFonts w:ascii="Sakkal Majalla" w:hAnsi="Sakkal Majalla" w:cs="Sakkal Majalla"/>
          <w:b/>
          <w:bCs/>
          <w:sz w:val="32"/>
          <w:szCs w:val="32"/>
          <w:rtl/>
        </w:rPr>
        <w:t>للقو</w:t>
      </w:r>
      <w:proofErr w:type="spellEnd"/>
      <w:r w:rsidRPr="00507B9F">
        <w:rPr>
          <w:rFonts w:ascii="Sakkal Majalla" w:hAnsi="Sakkal Majalla" w:cs="Sakkal Majalla"/>
          <w:b/>
          <w:bCs/>
          <w:sz w:val="32"/>
          <w:szCs w:val="32"/>
          <w:rtl/>
        </w:rPr>
        <w:t xml:space="preserve"> م الظالمين﴾ هود .44 </w:t>
      </w:r>
      <w:r w:rsidRPr="00507B9F">
        <w:rPr>
          <w:rFonts w:ascii="Sakkal Majalla" w:hAnsi="Sakkal Majalla" w:cs="Sakkal Majalla" w:hint="cs"/>
          <w:b/>
          <w:bCs/>
          <w:sz w:val="32"/>
          <w:szCs w:val="32"/>
          <w:rtl/>
        </w:rPr>
        <w:t>من حيث لاقت الأولى بالثانية والثالثة بالرابعة .......</w:t>
      </w:r>
    </w:p>
    <w:p w:rsidR="00507B9F" w:rsidRPr="00507B9F" w:rsidRDefault="00507B9F" w:rsidP="00507B9F">
      <w:pPr>
        <w:bidi/>
        <w:rPr>
          <w:rFonts w:ascii="Sakkal Majalla" w:hAnsi="Sakkal Majalla" w:cs="Sakkal Majalla"/>
          <w:b/>
          <w:bCs/>
          <w:sz w:val="32"/>
          <w:szCs w:val="32"/>
          <w:rtl/>
        </w:rPr>
      </w:pPr>
      <w:proofErr w:type="gramStart"/>
      <w:r w:rsidRPr="00507B9F">
        <w:rPr>
          <w:rFonts w:ascii="Sakkal Majalla" w:hAnsi="Sakkal Majalla" w:cs="Sakkal Majalla"/>
          <w:b/>
          <w:bCs/>
          <w:sz w:val="32"/>
          <w:szCs w:val="32"/>
          <w:rtl/>
        </w:rPr>
        <w:t>و- يفيد</w:t>
      </w:r>
      <w:proofErr w:type="gramEnd"/>
      <w:r w:rsidRPr="00507B9F">
        <w:rPr>
          <w:rFonts w:ascii="Sakkal Majalla" w:hAnsi="Sakkal Majalla" w:cs="Sakkal Majalla"/>
          <w:b/>
          <w:bCs/>
          <w:sz w:val="32"/>
          <w:szCs w:val="32"/>
          <w:rtl/>
        </w:rPr>
        <w:t xml:space="preserve"> نظم مجموعة من الكلمات </w:t>
      </w:r>
      <w:r w:rsidRPr="00507B9F">
        <w:rPr>
          <w:rFonts w:ascii="Sakkal Majalla" w:hAnsi="Sakkal Majalla" w:cs="Sakkal Majalla" w:hint="cs"/>
          <w:b/>
          <w:bCs/>
          <w:sz w:val="32"/>
          <w:szCs w:val="32"/>
          <w:rtl/>
        </w:rPr>
        <w:t xml:space="preserve">ضمن إسناد واحد </w:t>
      </w:r>
      <w:r w:rsidRPr="00507B9F">
        <w:rPr>
          <w:rFonts w:ascii="Sakkal Majalla" w:hAnsi="Sakkal Majalla" w:cs="Sakkal Majalla"/>
          <w:b/>
          <w:bCs/>
          <w:sz w:val="32"/>
          <w:szCs w:val="32"/>
          <w:rtl/>
        </w:rPr>
        <w:t xml:space="preserve">معنى واحدا لا عدة معان ومثل لذلك بـ: «ضر ب زيـد عمـرا يـوم الجمعـة </w:t>
      </w:r>
      <w:proofErr w:type="spellStart"/>
      <w:r w:rsidRPr="00507B9F">
        <w:rPr>
          <w:rFonts w:ascii="Sakkal Majalla" w:hAnsi="Sakkal Majalla" w:cs="Sakkal Majalla"/>
          <w:b/>
          <w:bCs/>
          <w:sz w:val="32"/>
          <w:szCs w:val="32"/>
          <w:rtl/>
        </w:rPr>
        <w:t>ضـر</w:t>
      </w:r>
      <w:r w:rsidRPr="00507B9F">
        <w:rPr>
          <w:rFonts w:ascii="Sakkal Majalla" w:hAnsi="Sakkal Majalla" w:cs="Sakkal Majalla" w:hint="cs"/>
          <w:b/>
          <w:bCs/>
          <w:sz w:val="32"/>
          <w:szCs w:val="32"/>
          <w:rtl/>
        </w:rPr>
        <w:t>با</w:t>
      </w:r>
      <w:r w:rsidRPr="00507B9F">
        <w:rPr>
          <w:rFonts w:ascii="Sakkal Majalla" w:hAnsi="Sakkal Majalla" w:cs="Sakkal Majalla"/>
          <w:b/>
          <w:bCs/>
          <w:sz w:val="32"/>
          <w:szCs w:val="32"/>
          <w:rtl/>
        </w:rPr>
        <w:t>شـديدا</w:t>
      </w:r>
      <w:proofErr w:type="spellEnd"/>
      <w:r w:rsidRPr="00507B9F">
        <w:rPr>
          <w:rFonts w:ascii="Sakkal Majalla" w:hAnsi="Sakkal Majalla" w:cs="Sakkal Majalla"/>
          <w:b/>
          <w:bCs/>
          <w:sz w:val="32"/>
          <w:szCs w:val="32"/>
          <w:rtl/>
        </w:rPr>
        <w:t>» فـإن الجملـة لا تفهـم إلا وأن هنـاك فعـل الضـرب أوقعـه زيـد، لـيس علـى أي كـان ولكنـه أوقعـه علـى عمرو، وهذا الضرب لم يكن في سائر الأ</w:t>
      </w:r>
      <w:r w:rsidRPr="00507B9F">
        <w:rPr>
          <w:rFonts w:ascii="Sakkal Majalla" w:hAnsi="Sakkal Majalla" w:cs="Sakkal Majalla" w:hint="cs"/>
          <w:b/>
          <w:bCs/>
          <w:sz w:val="32"/>
          <w:szCs w:val="32"/>
          <w:rtl/>
        </w:rPr>
        <w:t>يا</w:t>
      </w:r>
      <w:r w:rsidRPr="00507B9F">
        <w:rPr>
          <w:rFonts w:ascii="Sakkal Majalla" w:hAnsi="Sakkal Majalla" w:cs="Sakkal Majalla"/>
          <w:b/>
          <w:bCs/>
          <w:sz w:val="32"/>
          <w:szCs w:val="32"/>
          <w:rtl/>
        </w:rPr>
        <w:t>م ولكنه كان يوم الجمعة، وليس أي ضـرب ولكنـه شـديد. ولا يفهـم معنى لفظ بمفرده بل بربطه بغيره من الألفاظ ولذلك أدى نظم هذه الكلم معنى واحدا</w:t>
      </w:r>
      <w:r w:rsidRPr="00507B9F">
        <w:rPr>
          <w:rFonts w:ascii="Sakkal Majalla" w:hAnsi="Sakkal Majalla" w:cs="Sakkal Majalla" w:hint="cs"/>
          <w:b/>
          <w:bCs/>
          <w:sz w:val="32"/>
          <w:szCs w:val="32"/>
          <w:rtl/>
        </w:rPr>
        <w:t>.</w:t>
      </w:r>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-العلاقة بين الشكل و </w:t>
      </w:r>
      <w:proofErr w:type="gramStart"/>
      <w:r w:rsidRPr="00507B9F">
        <w:rPr>
          <w:rFonts w:ascii="Sakkal Majalla" w:hAnsi="Sakkal Majalla" w:cs="Sakkal Majalla"/>
          <w:b/>
          <w:bCs/>
          <w:sz w:val="32"/>
          <w:szCs w:val="32"/>
          <w:rtl/>
        </w:rPr>
        <w:t>المعنى :</w:t>
      </w:r>
      <w:proofErr w:type="gramEnd"/>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يتحد الشكل و المعنى اتحادا ملازما</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 </w:t>
      </w:r>
      <w:r w:rsidRPr="00507B9F">
        <w:rPr>
          <w:rFonts w:ascii="Sakkal Majalla" w:hAnsi="Sakkal Majalla" w:cs="Sakkal Majalla" w:hint="cs"/>
          <w:b/>
          <w:bCs/>
          <w:sz w:val="32"/>
          <w:szCs w:val="32"/>
          <w:rtl/>
        </w:rPr>
        <w:t>ف</w:t>
      </w:r>
      <w:r w:rsidRPr="00507B9F">
        <w:rPr>
          <w:rFonts w:ascii="Sakkal Majalla" w:hAnsi="Sakkal Majalla" w:cs="Sakkal Majalla"/>
          <w:b/>
          <w:bCs/>
          <w:sz w:val="32"/>
          <w:szCs w:val="32"/>
          <w:rtl/>
        </w:rPr>
        <w:t xml:space="preserve">إذا تغير نظم الكلم تغير المعنى، أو ذهب بعضه. فقولك: </w:t>
      </w:r>
      <w:r w:rsidRPr="00507B9F">
        <w:rPr>
          <w:rFonts w:ascii="Sakkal Majalla" w:hAnsi="Sakkal Majalla" w:cs="Sakkal Majalla" w:hint="cs"/>
          <w:b/>
          <w:bCs/>
          <w:sz w:val="32"/>
          <w:szCs w:val="32"/>
          <w:rtl/>
        </w:rPr>
        <w:t>من</w:t>
      </w:r>
      <w:r w:rsidRPr="00507B9F">
        <w:rPr>
          <w:rFonts w:ascii="Sakkal Majalla" w:hAnsi="Sakkal Majalla" w:cs="Sakkal Majalla"/>
          <w:b/>
          <w:bCs/>
          <w:sz w:val="32"/>
          <w:szCs w:val="32"/>
          <w:rtl/>
        </w:rPr>
        <w:t xml:space="preserve">طلق زيد لا يـؤدي معـنى زيـد </w:t>
      </w:r>
      <w:r w:rsidRPr="00507B9F">
        <w:rPr>
          <w:rFonts w:ascii="Sakkal Majalla" w:hAnsi="Sakkal Majalla" w:cs="Sakkal Majalla" w:hint="cs"/>
          <w:b/>
          <w:bCs/>
          <w:sz w:val="32"/>
          <w:szCs w:val="32"/>
          <w:rtl/>
        </w:rPr>
        <w:t>م</w:t>
      </w:r>
      <w:r w:rsidRPr="00507B9F">
        <w:rPr>
          <w:rFonts w:ascii="Sakkal Majalla" w:hAnsi="Sakkal Majalla" w:cs="Sakkal Majalla"/>
          <w:b/>
          <w:bCs/>
          <w:sz w:val="32"/>
          <w:szCs w:val="32"/>
          <w:rtl/>
        </w:rPr>
        <w:t xml:space="preserve">نطلـق. </w:t>
      </w:r>
      <w:r w:rsidRPr="00507B9F">
        <w:rPr>
          <w:rFonts w:ascii="Sakkal Majalla" w:hAnsi="Sakkal Majalla" w:cs="Sakkal Majalla" w:hint="cs"/>
          <w:b/>
          <w:bCs/>
          <w:sz w:val="32"/>
          <w:szCs w:val="32"/>
          <w:rtl/>
        </w:rPr>
        <w:t>ومن ثم، ف</w:t>
      </w:r>
      <w:r w:rsidRPr="00507B9F">
        <w:rPr>
          <w:rFonts w:ascii="Sakkal Majalla" w:hAnsi="Sakkal Majalla" w:cs="Sakkal Majalla"/>
          <w:b/>
          <w:bCs/>
          <w:sz w:val="32"/>
          <w:szCs w:val="32"/>
          <w:rtl/>
        </w:rPr>
        <w:t xml:space="preserve">أي تغيير في أحد الطرفين (اللفظ أو </w:t>
      </w:r>
      <w:proofErr w:type="gramStart"/>
      <w:r w:rsidRPr="00507B9F">
        <w:rPr>
          <w:rFonts w:ascii="Sakkal Majalla" w:hAnsi="Sakkal Majalla" w:cs="Sakkal Majalla"/>
          <w:b/>
          <w:bCs/>
          <w:sz w:val="32"/>
          <w:szCs w:val="32"/>
          <w:rtl/>
        </w:rPr>
        <w:t>المعنى )</w:t>
      </w:r>
      <w:proofErr w:type="gramEnd"/>
      <w:r w:rsidRPr="00507B9F">
        <w:rPr>
          <w:rFonts w:ascii="Sakkal Majalla" w:hAnsi="Sakkal Majalla" w:cs="Sakkal Majalla"/>
          <w:b/>
          <w:bCs/>
          <w:sz w:val="32"/>
          <w:szCs w:val="32"/>
          <w:rtl/>
        </w:rPr>
        <w:t xml:space="preserve">  يصحبه بالضرورة وبشكل إلزامي تغيير الطرف الآخر ، و</w:t>
      </w:r>
      <w:r w:rsidRPr="00507B9F">
        <w:rPr>
          <w:rFonts w:ascii="Sakkal Majalla" w:hAnsi="Sakkal Majalla" w:cs="Sakkal Majalla" w:hint="cs"/>
          <w:b/>
          <w:bCs/>
          <w:sz w:val="32"/>
          <w:szCs w:val="32"/>
          <w:rtl/>
        </w:rPr>
        <w:t>هذا يقود إلى نتيجة مفادها</w:t>
      </w:r>
      <w:r w:rsidRPr="00507B9F">
        <w:rPr>
          <w:rFonts w:ascii="Sakkal Majalla" w:hAnsi="Sakkal Majalla" w:cs="Sakkal Majalla"/>
          <w:b/>
          <w:bCs/>
          <w:sz w:val="32"/>
          <w:szCs w:val="32"/>
          <w:rtl/>
        </w:rPr>
        <w:t xml:space="preserve"> </w:t>
      </w:r>
      <w:r w:rsidRPr="00507B9F">
        <w:rPr>
          <w:rFonts w:ascii="Sakkal Majalla" w:hAnsi="Sakkal Majalla" w:cs="Sakkal Majalla" w:hint="cs"/>
          <w:b/>
          <w:bCs/>
          <w:sz w:val="32"/>
          <w:szCs w:val="32"/>
          <w:rtl/>
        </w:rPr>
        <w:t xml:space="preserve">أن </w:t>
      </w:r>
      <w:r w:rsidRPr="00507B9F">
        <w:rPr>
          <w:rFonts w:ascii="Sakkal Majalla" w:hAnsi="Sakkal Majalla" w:cs="Sakkal Majalla"/>
          <w:b/>
          <w:bCs/>
          <w:sz w:val="32"/>
          <w:szCs w:val="32"/>
          <w:rtl/>
        </w:rPr>
        <w:t>المعنى الواحد لا يمكن أن يتكرر في تركيبين متغايرين ، وقد ترتب في هذا الفهم ما يلي:</w:t>
      </w:r>
      <w:r w:rsidRPr="00507B9F">
        <w:rPr>
          <w:rFonts w:ascii="Sakkal Majalla" w:hAnsi="Sakkal Majalla" w:cs="Sakkal Majalla"/>
          <w:b/>
          <w:bCs/>
          <w:sz w:val="32"/>
          <w:szCs w:val="32"/>
          <w:rtl/>
          <w:lang w:bidi="ar-DZ"/>
        </w:rPr>
        <w:t xml:space="preserve"> </w:t>
      </w:r>
      <w:r w:rsidRPr="00507B9F">
        <w:rPr>
          <w:rFonts w:ascii="Sakkal Majalla" w:hAnsi="Sakkal Majalla" w:cs="Sakkal Majalla"/>
          <w:b/>
          <w:bCs/>
          <w:sz w:val="32"/>
          <w:szCs w:val="32"/>
          <w:rtl/>
        </w:rPr>
        <w:t xml:space="preserve">لا يمكن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تجيء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لى معنى بيت من الشعر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و فصل من النثر فتؤديه بعينه بعبارة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خرى  فالترجمة مستحيلة لأن النص سيتغير</w:t>
      </w:r>
      <w:r w:rsidRPr="00507B9F">
        <w:rPr>
          <w:rFonts w:ascii="Sakkal Majalla" w:hAnsi="Sakkal Majalla" w:cs="Sakkal Majalla" w:hint="cs"/>
          <w:b/>
          <w:bCs/>
          <w:sz w:val="32"/>
          <w:szCs w:val="32"/>
          <w:rtl/>
        </w:rPr>
        <w:t>،</w:t>
      </w:r>
      <w:r w:rsidRPr="00507B9F">
        <w:rPr>
          <w:rFonts w:ascii="Sakkal Majalla" w:hAnsi="Sakkal Majalla" w:cs="Sakkal Majalla"/>
          <w:b/>
          <w:bCs/>
          <w:sz w:val="32"/>
          <w:szCs w:val="32"/>
          <w:rtl/>
        </w:rPr>
        <w:t xml:space="preserve"> كما أنه "لا سبيل إلى أن تجيء إلى معنى بيت من الشعر، فتؤديه بعبارة أخرى؛ إذ إنه إذا تغير النظم فلا بد حينئذ من أن يتغير المعنى. وإن صور المعاني لا تتغير بنقلها من لفظ إلى لفظ، حتى </w:t>
      </w:r>
      <w:r w:rsidRPr="00507B9F">
        <w:rPr>
          <w:rFonts w:ascii="Sakkal Majalla" w:hAnsi="Sakkal Majalla" w:cs="Sakkal Majalla"/>
          <w:b/>
          <w:bCs/>
          <w:sz w:val="32"/>
          <w:szCs w:val="32"/>
          <w:rtl/>
        </w:rPr>
        <w:lastRenderedPageBreak/>
        <w:t xml:space="preserve">يكون هناك اتِّساع ومجاز، وحتى لا يُراد من الألفاظ ظواهر ما وُضِعَت له في اللغة، ولكن يشار بمعانيها إلى معانٍ أُخَر" </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73"/>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3-ترتيب المعاني في </w:t>
      </w:r>
      <w:proofErr w:type="gramStart"/>
      <w:r w:rsidRPr="00507B9F">
        <w:rPr>
          <w:rFonts w:ascii="Sakkal Majalla" w:hAnsi="Sakkal Majalla" w:cs="Sakkal Majalla"/>
          <w:b/>
          <w:bCs/>
          <w:sz w:val="32"/>
          <w:szCs w:val="32"/>
          <w:rtl/>
        </w:rPr>
        <w:t>النفس :</w:t>
      </w:r>
      <w:proofErr w:type="gramEnd"/>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hint="cs"/>
          <w:b/>
          <w:bCs/>
          <w:sz w:val="32"/>
          <w:szCs w:val="32"/>
          <w:rtl/>
        </w:rPr>
        <w:t xml:space="preserve">حين </w:t>
      </w:r>
      <w:r w:rsidRPr="00507B9F">
        <w:rPr>
          <w:rFonts w:ascii="Sakkal Majalla" w:hAnsi="Sakkal Majalla" w:cs="Sakkal Majalla"/>
          <w:b/>
          <w:bCs/>
          <w:sz w:val="32"/>
          <w:szCs w:val="32"/>
          <w:rtl/>
        </w:rPr>
        <w:t xml:space="preserve">تحدث الامام عبد القاهر الجرجاني عن ترتيب المعاني في النفس و عده عنصرا أساسيا في عملية </w:t>
      </w:r>
      <w:proofErr w:type="gramStart"/>
      <w:r w:rsidRPr="00507B9F">
        <w:rPr>
          <w:rFonts w:ascii="Sakkal Majalla" w:hAnsi="Sakkal Majalla" w:cs="Sakkal Majalla"/>
          <w:b/>
          <w:bCs/>
          <w:sz w:val="32"/>
          <w:szCs w:val="32"/>
          <w:rtl/>
        </w:rPr>
        <w:t>النظم .</w:t>
      </w:r>
      <w:proofErr w:type="gramEnd"/>
      <w:r w:rsidRPr="00507B9F">
        <w:rPr>
          <w:rFonts w:ascii="Sakkal Majalla" w:hAnsi="Sakkal Majalla" w:cs="Sakkal Majalla"/>
          <w:b/>
          <w:bCs/>
          <w:sz w:val="32"/>
          <w:szCs w:val="32"/>
          <w:rtl/>
        </w:rPr>
        <w:t xml:space="preserve"> </w:t>
      </w:r>
      <w:r w:rsidRPr="00507B9F">
        <w:rPr>
          <w:rFonts w:ascii="Sakkal Majalla" w:hAnsi="Sakkal Majalla" w:cs="Sakkal Majalla" w:hint="cs"/>
          <w:b/>
          <w:bCs/>
          <w:sz w:val="32"/>
          <w:szCs w:val="32"/>
          <w:rtl/>
        </w:rPr>
        <w:t xml:space="preserve">فإنه يقصد بالتأكيد أن النظم هو نظم معان قبل أن يكون نظم ألفاظ ،وما تلك الصورة اللفظية الماثلة في التعبير إلا انعكاس للمعنى القائم في النفس، ومرحلة تالية له ، </w:t>
      </w:r>
      <w:r w:rsidRPr="00507B9F">
        <w:rPr>
          <w:rFonts w:ascii="Sakkal Majalla" w:hAnsi="Sakkal Majalla" w:cs="Sakkal Majalla"/>
          <w:b/>
          <w:bCs/>
          <w:sz w:val="32"/>
          <w:szCs w:val="32"/>
          <w:rtl/>
        </w:rPr>
        <w:t xml:space="preserve">فهو يرى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ن النظم يكون في المعـاني، وبمجـرد مـا ي</w:t>
      </w:r>
      <w:r w:rsidRPr="00507B9F">
        <w:rPr>
          <w:rFonts w:ascii="Sakkal Majalla" w:hAnsi="Sakkal Majalla" w:cs="Sakkal Majalla" w:hint="cs"/>
          <w:b/>
          <w:bCs/>
          <w:sz w:val="32"/>
          <w:szCs w:val="32"/>
          <w:rtl/>
        </w:rPr>
        <w:t>فرغ</w:t>
      </w:r>
      <w:r w:rsidRPr="00507B9F">
        <w:rPr>
          <w:rFonts w:ascii="Sakkal Majalla" w:hAnsi="Sakkal Majalla" w:cs="Sakkal Majalla"/>
          <w:b/>
          <w:bCs/>
          <w:sz w:val="32"/>
          <w:szCs w:val="32"/>
          <w:rtl/>
        </w:rPr>
        <w:t xml:space="preserve"> المـتكلم مـن نظـم معانيـه فـإن الألفـاظ تنقـاد لـه بـلا جهـد منـه، لأن الألفاظ أوعية المعاني فلا يمكن الفصل بينهما </w:t>
      </w:r>
      <w:r w:rsidRPr="00507B9F">
        <w:rPr>
          <w:rFonts w:ascii="Sakkal Majalla" w:hAnsi="Sakkal Majalla" w:cs="Sakkal Majalla" w:hint="cs"/>
          <w:b/>
          <w:bCs/>
          <w:sz w:val="32"/>
          <w:szCs w:val="32"/>
          <w:rtl/>
        </w:rPr>
        <w:t>،</w:t>
      </w:r>
      <w:r w:rsidRPr="00507B9F">
        <w:rPr>
          <w:rFonts w:ascii="Sakkal Majalla" w:hAnsi="Sakkal Majalla" w:cs="Sakkal Majalla"/>
          <w:b/>
          <w:bCs/>
          <w:sz w:val="32"/>
          <w:szCs w:val="32"/>
          <w:rtl/>
        </w:rPr>
        <w:t>يقول  عبد القاهر الجرجاني: «واعلم أن ما ترى أنه لا بد منه من ترتيـب الألفـاظ وتواليهـا علـى الـنظم الخـاص، لـيس هـو الـذي طلبتـه</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لفكـر، ولكنـه شـيء يقـع بسـبب الأول ضرورة من حيث أن الألفاظ إذا كانت أوعية للمعـاني فإ</w:t>
      </w:r>
      <w:r w:rsidRPr="00507B9F">
        <w:rPr>
          <w:rFonts w:ascii="Sakkal Majalla" w:hAnsi="Sakkal Majalla" w:cs="Sakkal Majalla" w:hint="cs"/>
          <w:b/>
          <w:bCs/>
          <w:sz w:val="32"/>
          <w:szCs w:val="32"/>
          <w:rtl/>
        </w:rPr>
        <w:t>نه</w:t>
      </w:r>
      <w:r w:rsidRPr="00507B9F">
        <w:rPr>
          <w:rFonts w:ascii="Sakkal Majalla" w:hAnsi="Sakkal Majalla" w:cs="Sakkal Majalla"/>
          <w:b/>
          <w:bCs/>
          <w:sz w:val="32"/>
          <w:szCs w:val="32"/>
          <w:rtl/>
        </w:rPr>
        <w:t xml:space="preserve">ـا لا محالـة تتبـع المعـاني في مواقعهـا، فـإذا وجـب لمعـنى أن يكون أولا في النفس، وجب للفظ الدال عليه أن يكون مثله أولا في النطق. فأما أن تتصور في اللفظ تبع للمعنى في النظم و ان الكلم تترتب في النطق بسبب ترتب معانيها في </w:t>
      </w:r>
      <w:proofErr w:type="gramStart"/>
      <w:r w:rsidRPr="00507B9F">
        <w:rPr>
          <w:rFonts w:ascii="Sakkal Majalla" w:hAnsi="Sakkal Majalla" w:cs="Sakkal Majalla"/>
          <w:b/>
          <w:bCs/>
          <w:sz w:val="32"/>
          <w:szCs w:val="32"/>
          <w:rtl/>
        </w:rPr>
        <w:t>النفس .</w:t>
      </w:r>
      <w:proofErr w:type="gramEnd"/>
      <w:r w:rsidRPr="00507B9F">
        <w:rPr>
          <w:rFonts w:ascii="Sakkal Majalla" w:hAnsi="Sakkal Majalla" w:cs="Sakkal Majalla"/>
          <w:b/>
          <w:bCs/>
          <w:sz w:val="32"/>
          <w:szCs w:val="32"/>
          <w:rtl/>
        </w:rPr>
        <w:t xml:space="preserve"> و</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نها لو خلت من معانيها حتى تتجرد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صواتا و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صداء حروف لما وقع في ضمير و لا هجس في خاطر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تجب فيها ترتيب و نظم و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تجعل لها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مكنة و منازل و</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تجب النطق بهذه قبل النطق </w:t>
      </w:r>
      <w:proofErr w:type="gramStart"/>
      <w:r w:rsidRPr="00507B9F">
        <w:rPr>
          <w:rFonts w:ascii="Sakkal Majalla" w:hAnsi="Sakkal Majalla" w:cs="Sakkal Majalla"/>
          <w:b/>
          <w:bCs/>
          <w:sz w:val="32"/>
          <w:szCs w:val="32"/>
          <w:rtl/>
        </w:rPr>
        <w:t>بتلك .</w:t>
      </w:r>
      <w:proofErr w:type="gramEnd"/>
      <w:r w:rsidRPr="00507B9F">
        <w:rPr>
          <w:rFonts w:ascii="Sakkal Majalla" w:hAnsi="Sakkal Majalla" w:cs="Sakkal Majalla"/>
          <w:b/>
          <w:bCs/>
          <w:sz w:val="32"/>
          <w:szCs w:val="32"/>
          <w:rtl/>
        </w:rPr>
        <w:t>"</w:t>
      </w:r>
      <w:r w:rsidRPr="00507B9F">
        <w:rPr>
          <w:rFonts w:ascii="Sakkal Majalla" w:hAnsi="Sakkal Majalla" w:cs="Sakkal Majalla" w:hint="cs"/>
          <w:b/>
          <w:bCs/>
          <w:sz w:val="32"/>
          <w:szCs w:val="32"/>
          <w:vertAlign w:val="superscript"/>
          <w:rtl/>
        </w:rPr>
        <w:t xml:space="preserve"> (</w:t>
      </w:r>
      <w:r w:rsidRPr="00507B9F">
        <w:rPr>
          <w:rFonts w:ascii="Sakkal Majalla" w:hAnsi="Sakkal Majalla" w:cs="Sakkal Majalla"/>
          <w:b/>
          <w:bCs/>
          <w:sz w:val="32"/>
          <w:szCs w:val="32"/>
          <w:vertAlign w:val="superscript"/>
          <w:rtl/>
        </w:rPr>
        <w:footnoteReference w:id="74"/>
      </w:r>
      <w:r w:rsidRPr="00507B9F">
        <w:rPr>
          <w:rFonts w:ascii="Sakkal Majalla" w:hAnsi="Sakkal Majalla" w:cs="Sakkal Majalla" w:hint="cs"/>
          <w:b/>
          <w:bCs/>
          <w:sz w:val="32"/>
          <w:szCs w:val="32"/>
          <w:vertAlign w:val="superscript"/>
          <w:rtl/>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hint="cs"/>
          <w:b/>
          <w:bCs/>
          <w:sz w:val="32"/>
          <w:szCs w:val="32"/>
          <w:rtl/>
        </w:rPr>
        <w:t xml:space="preserve">إذا " فالنظم لا علاقة له </w:t>
      </w:r>
      <w:proofErr w:type="gramStart"/>
      <w:r w:rsidRPr="00507B9F">
        <w:rPr>
          <w:rFonts w:ascii="Sakkal Majalla" w:hAnsi="Sakkal Majalla" w:cs="Sakkal Majalla" w:hint="cs"/>
          <w:b/>
          <w:bCs/>
          <w:sz w:val="32"/>
          <w:szCs w:val="32"/>
          <w:rtl/>
        </w:rPr>
        <w:t>باللفظ ،وإنما</w:t>
      </w:r>
      <w:proofErr w:type="gramEnd"/>
      <w:r w:rsidRPr="00507B9F">
        <w:rPr>
          <w:rFonts w:ascii="Sakkal Majalla" w:hAnsi="Sakkal Majalla" w:cs="Sakkal Majalla" w:hint="cs"/>
          <w:b/>
          <w:bCs/>
          <w:sz w:val="32"/>
          <w:szCs w:val="32"/>
          <w:rtl/>
        </w:rPr>
        <w:t xml:space="preserve"> النظم يقتضي المعنى القائم في النفس ويرتب الألفاظ حسب ما تترتب هذه المعاني ،فللمعاني الأسبقية ،وإليها يرتد التفكير الأدبي ،ولا تزيد الألفاظ أن تكون تابعة للمعاني في مواقعها ولاحقة بها "</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75"/>
      </w:r>
      <w:r w:rsidRPr="00507B9F">
        <w:rPr>
          <w:rFonts w:ascii="Sakkal Majalla" w:hAnsi="Sakkal Majalla" w:cs="Sakkal Majalla" w:hint="cs"/>
          <w:b/>
          <w:bCs/>
          <w:sz w:val="32"/>
          <w:szCs w:val="32"/>
          <w:vertAlign w:val="superscript"/>
          <w:rtl/>
        </w:rPr>
        <w:t>)</w:t>
      </w:r>
      <w:r w:rsidRPr="00507B9F">
        <w:rPr>
          <w:rFonts w:ascii="Sakkal Majalla" w:hAnsi="Sakkal Majalla" w:cs="Sakkal Majalla" w:hint="cs"/>
          <w:b/>
          <w:bCs/>
          <w:sz w:val="32"/>
          <w:szCs w:val="32"/>
          <w:rtl/>
        </w:rPr>
        <w:t xml:space="preserve">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lang w:bidi="ar-DZ"/>
        </w:rPr>
        <w:t>3-</w:t>
      </w:r>
      <w:r w:rsidRPr="00507B9F">
        <w:rPr>
          <w:rFonts w:ascii="Sakkal Majalla" w:hAnsi="Sakkal Majalla" w:cs="Sakkal Majalla"/>
          <w:b/>
          <w:bCs/>
          <w:sz w:val="32"/>
          <w:szCs w:val="32"/>
          <w:rtl/>
        </w:rPr>
        <w:t xml:space="preserve">مفهوم الفصاحة </w:t>
      </w:r>
      <w:proofErr w:type="gramStart"/>
      <w:r w:rsidRPr="00507B9F">
        <w:rPr>
          <w:rFonts w:ascii="Sakkal Majalla" w:hAnsi="Sakkal Majalla" w:cs="Sakkal Majalla"/>
          <w:b/>
          <w:bCs/>
          <w:sz w:val="32"/>
          <w:szCs w:val="32"/>
          <w:rtl/>
        </w:rPr>
        <w:t>( لا</w:t>
      </w:r>
      <w:proofErr w:type="gramEnd"/>
      <w:r w:rsidRPr="00507B9F">
        <w:rPr>
          <w:rFonts w:ascii="Sakkal Majalla" w:hAnsi="Sakkal Majalla" w:cs="Sakkal Majalla"/>
          <w:b/>
          <w:bCs/>
          <w:sz w:val="32"/>
          <w:szCs w:val="32"/>
          <w:rtl/>
        </w:rPr>
        <w:t xml:space="preserve"> قيمة للمفردة مستقلة عن السياق.)</w:t>
      </w:r>
    </w:p>
    <w:p w:rsidR="00507B9F" w:rsidRPr="00507B9F" w:rsidRDefault="00507B9F" w:rsidP="00507B9F">
      <w:pPr>
        <w:bidi/>
        <w:rPr>
          <w:rFonts w:ascii="Sakkal Majalla" w:hAnsi="Sakkal Majalla" w:cs="Sakkal Majalla"/>
          <w:b/>
          <w:bCs/>
          <w:sz w:val="32"/>
          <w:szCs w:val="32"/>
          <w:rtl/>
          <w:lang w:bidi="ar-DZ"/>
        </w:rPr>
      </w:pPr>
      <w:r w:rsidRPr="00507B9F">
        <w:rPr>
          <w:rFonts w:ascii="Sakkal Majalla" w:hAnsi="Sakkal Majalla" w:cs="Sakkal Majalla"/>
          <w:b/>
          <w:bCs/>
          <w:sz w:val="32"/>
          <w:szCs w:val="32"/>
          <w:rtl/>
          <w:lang w:bidi="ar-DZ"/>
        </w:rPr>
        <w:t xml:space="preserve">(فالكلمة </w:t>
      </w:r>
      <w:proofErr w:type="gramStart"/>
      <w:r w:rsidRPr="00507B9F">
        <w:rPr>
          <w:rFonts w:ascii="Sakkal Majalla" w:hAnsi="Sakkal Majalla" w:cs="Sakkal Majalla"/>
          <w:b/>
          <w:bCs/>
          <w:sz w:val="32"/>
          <w:szCs w:val="32"/>
          <w:rtl/>
          <w:lang w:bidi="ar-DZ"/>
        </w:rPr>
        <w:t>المفردة  لا</w:t>
      </w:r>
      <w:proofErr w:type="gramEnd"/>
      <w:r w:rsidRPr="00507B9F">
        <w:rPr>
          <w:rFonts w:ascii="Sakkal Majalla" w:hAnsi="Sakkal Majalla" w:cs="Sakkal Majalla"/>
          <w:b/>
          <w:bCs/>
          <w:sz w:val="32"/>
          <w:szCs w:val="32"/>
          <w:rtl/>
          <w:lang w:bidi="ar-DZ"/>
        </w:rPr>
        <w:t xml:space="preserve"> قيمة لها تذكر والكلمتان لا تتفاضلان إلاّ من حيث الصّفات التي من شأنها أن تكون أوصافا للمعجم الأدبي .... فلا يحكم للكلمة أو </w:t>
      </w:r>
      <w:proofErr w:type="gramStart"/>
      <w:r w:rsidRPr="00507B9F">
        <w:rPr>
          <w:rFonts w:ascii="Sakkal Majalla" w:hAnsi="Sakkal Majalla" w:cs="Sakkal Majalla"/>
          <w:b/>
          <w:bCs/>
          <w:sz w:val="32"/>
          <w:szCs w:val="32"/>
          <w:rtl/>
          <w:lang w:bidi="ar-DZ"/>
        </w:rPr>
        <w:t>عليها  إلاّ</w:t>
      </w:r>
      <w:proofErr w:type="gramEnd"/>
      <w:r w:rsidRPr="00507B9F">
        <w:rPr>
          <w:rFonts w:ascii="Sakkal Majalla" w:hAnsi="Sakkal Majalla" w:cs="Sakkal Majalla"/>
          <w:b/>
          <w:bCs/>
          <w:sz w:val="32"/>
          <w:szCs w:val="32"/>
          <w:rtl/>
          <w:lang w:bidi="ar-DZ"/>
        </w:rPr>
        <w:t xml:space="preserve"> من خلال النّظم الذي يكسب الكلمة حياتها وتتفاعل فيه مع غيرها من حيث هي معنى لا نطق ...)</w:t>
      </w:r>
      <w:r w:rsidRPr="00507B9F">
        <w:rPr>
          <w:rFonts w:ascii="Sakkal Majalla" w:hAnsi="Sakkal Majalla" w:cs="Sakkal Majalla"/>
          <w:b/>
          <w:bCs/>
          <w:sz w:val="32"/>
          <w:szCs w:val="32"/>
          <w:vertAlign w:val="superscript"/>
          <w:rtl/>
          <w:lang w:bidi="ar-DZ"/>
        </w:rPr>
        <w:footnoteReference w:id="76"/>
      </w:r>
      <w:r w:rsidRPr="00507B9F">
        <w:rPr>
          <w:rFonts w:ascii="Sakkal Majalla" w:hAnsi="Sakkal Majalla" w:cs="Sakkal Majalla"/>
          <w:b/>
          <w:bCs/>
          <w:sz w:val="32"/>
          <w:szCs w:val="32"/>
          <w:rtl/>
          <w:lang w:bidi="ar-DZ"/>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hint="cs"/>
          <w:b/>
          <w:bCs/>
          <w:sz w:val="32"/>
          <w:szCs w:val="32"/>
          <w:rtl/>
        </w:rPr>
        <w:lastRenderedPageBreak/>
        <w:t>إ</w:t>
      </w:r>
      <w:r w:rsidRPr="00507B9F">
        <w:rPr>
          <w:rFonts w:ascii="Sakkal Majalla" w:hAnsi="Sakkal Majalla" w:cs="Sakkal Majalla"/>
          <w:b/>
          <w:bCs/>
          <w:sz w:val="32"/>
          <w:szCs w:val="32"/>
          <w:rtl/>
        </w:rPr>
        <w:t xml:space="preserve">ن الكلمة المفردة لا قيمة </w:t>
      </w:r>
      <w:proofErr w:type="gramStart"/>
      <w:r w:rsidRPr="00507B9F">
        <w:rPr>
          <w:rFonts w:ascii="Sakkal Majalla" w:hAnsi="Sakkal Majalla" w:cs="Sakkal Majalla"/>
          <w:b/>
          <w:bCs/>
          <w:sz w:val="32"/>
          <w:szCs w:val="32"/>
          <w:rtl/>
        </w:rPr>
        <w:t>لها ،</w:t>
      </w:r>
      <w:proofErr w:type="gramEnd"/>
      <w:r w:rsidRPr="00507B9F">
        <w:rPr>
          <w:rFonts w:ascii="Sakkal Majalla" w:hAnsi="Sakkal Majalla" w:cs="Sakkal Majalla"/>
          <w:b/>
          <w:bCs/>
          <w:sz w:val="32"/>
          <w:szCs w:val="32"/>
          <w:rtl/>
        </w:rPr>
        <w:t xml:space="preserve"> ولا يمكن إدراك جمالها و فصاحتها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لا من خلال موقعها في التركيب، و تناسق معناها ليتلاءم مع معاني ما يسبقها وما يليها من كلمات ، وهو ما أسهب عبد القاهر في شرحه وتوضيحه فقال : "فقد اتضح </w:t>
      </w:r>
      <w:proofErr w:type="spellStart"/>
      <w:r w:rsidRPr="00507B9F">
        <w:rPr>
          <w:rFonts w:ascii="Sakkal Majalla" w:hAnsi="Sakkal Majalla" w:cs="Sakkal Majalla"/>
          <w:b/>
          <w:bCs/>
          <w:sz w:val="32"/>
          <w:szCs w:val="32"/>
          <w:rtl/>
        </w:rPr>
        <w:t>اتضاحا</w:t>
      </w:r>
      <w:proofErr w:type="spellEnd"/>
      <w:r w:rsidRPr="00507B9F">
        <w:rPr>
          <w:rFonts w:ascii="Sakkal Majalla" w:hAnsi="Sakkal Majalla" w:cs="Sakkal Majalla"/>
          <w:b/>
          <w:bCs/>
          <w:sz w:val="32"/>
          <w:szCs w:val="32"/>
          <w:rtl/>
        </w:rPr>
        <w:t xml:space="preserve"> لا يدع للشك مجالا ان الالفاظ لا تتفاضل من حيث هي الفاظ . تثبت لها الفضيلة </w:t>
      </w:r>
      <w:proofErr w:type="gramStart"/>
      <w:r w:rsidRPr="00507B9F">
        <w:rPr>
          <w:rFonts w:ascii="Sakkal Majalla" w:hAnsi="Sakkal Majalla" w:cs="Sakkal Majalla"/>
          <w:b/>
          <w:bCs/>
          <w:sz w:val="32"/>
          <w:szCs w:val="32"/>
          <w:rtl/>
        </w:rPr>
        <w:t>و خلافها</w:t>
      </w:r>
      <w:proofErr w:type="gramEnd"/>
      <w:r w:rsidRPr="00507B9F">
        <w:rPr>
          <w:rFonts w:ascii="Sakkal Majalla" w:hAnsi="Sakkal Majalla" w:cs="Sakkal Majalla"/>
          <w:b/>
          <w:bCs/>
          <w:sz w:val="32"/>
          <w:szCs w:val="32"/>
          <w:rtl/>
        </w:rPr>
        <w:t xml:space="preserve"> في ملائمة معنى اللفظة لمعنى التي تليها أو ما أشبه ذلك مما لا تعلق له بضرع اللفظ و مما يشهد لذلك انك ترى ان الكلمة تروقك وتؤنسك في موضع، ثم تراها بعينها تنقل عليك و توحشك في موضع آخر. ...فلو كانت الكلمة حسنت </w:t>
      </w:r>
      <w:proofErr w:type="spellStart"/>
      <w:r w:rsidRPr="00507B9F">
        <w:rPr>
          <w:rFonts w:ascii="Sakkal Majalla" w:hAnsi="Sakkal Majalla" w:cs="Sakkal Majalla"/>
          <w:b/>
          <w:bCs/>
          <w:sz w:val="32"/>
          <w:szCs w:val="32"/>
          <w:rtl/>
        </w:rPr>
        <w:t>حسنت</w:t>
      </w:r>
      <w:proofErr w:type="spellEnd"/>
      <w:r w:rsidRPr="00507B9F">
        <w:rPr>
          <w:rFonts w:ascii="Sakkal Majalla" w:hAnsi="Sakkal Majalla" w:cs="Sakkal Majalla"/>
          <w:b/>
          <w:bCs/>
          <w:sz w:val="32"/>
          <w:szCs w:val="32"/>
          <w:rtl/>
        </w:rPr>
        <w:t xml:space="preserve"> من حيث هي لفظ و اذا استحقت المزية و الشرف استحقت ذلك في ذاتها و على انفرادها دون ان يكون السبب في ذلك حال لها مع اخواتها المجاورة لها في </w:t>
      </w:r>
      <w:proofErr w:type="gramStart"/>
      <w:r w:rsidRPr="00507B9F">
        <w:rPr>
          <w:rFonts w:ascii="Sakkal Majalla" w:hAnsi="Sakkal Majalla" w:cs="Sakkal Majalla"/>
          <w:b/>
          <w:bCs/>
          <w:sz w:val="32"/>
          <w:szCs w:val="32"/>
          <w:rtl/>
        </w:rPr>
        <w:t>النظم .</w:t>
      </w:r>
      <w:proofErr w:type="gramEnd"/>
      <w:r w:rsidRPr="00507B9F">
        <w:rPr>
          <w:rFonts w:ascii="Sakkal Majalla" w:hAnsi="Sakkal Majalla" w:cs="Sakkal Majalla"/>
          <w:b/>
          <w:bCs/>
          <w:sz w:val="32"/>
          <w:szCs w:val="32"/>
          <w:rtl/>
        </w:rPr>
        <w:t xml:space="preserve"> لما اختلف بها الحال و لكانت إما تحسن ابدا او لا تحسن </w:t>
      </w:r>
      <w:proofErr w:type="gramStart"/>
      <w:r w:rsidRPr="00507B9F">
        <w:rPr>
          <w:rFonts w:ascii="Sakkal Majalla" w:hAnsi="Sakkal Majalla" w:cs="Sakkal Majalla"/>
          <w:b/>
          <w:bCs/>
          <w:sz w:val="32"/>
          <w:szCs w:val="32"/>
          <w:rtl/>
        </w:rPr>
        <w:t>ابدا .</w:t>
      </w:r>
      <w:proofErr w:type="gramEnd"/>
      <w:r w:rsidRPr="00507B9F">
        <w:rPr>
          <w:rFonts w:ascii="Sakkal Majalla" w:hAnsi="Sakkal Majalla" w:cs="Sakkal Majalla"/>
          <w:b/>
          <w:bCs/>
          <w:sz w:val="32"/>
          <w:szCs w:val="32"/>
          <w:rtl/>
        </w:rPr>
        <w:t>"</w:t>
      </w:r>
      <w:r w:rsidRPr="00507B9F">
        <w:rPr>
          <w:rFonts w:ascii="Sakkal Majalla" w:hAnsi="Sakkal Majalla" w:cs="Sakkal Majalla" w:hint="cs"/>
          <w:b/>
          <w:bCs/>
          <w:sz w:val="32"/>
          <w:szCs w:val="32"/>
          <w:vertAlign w:val="superscript"/>
          <w:rtl/>
        </w:rPr>
        <w:t xml:space="preserve"> (</w:t>
      </w:r>
      <w:r w:rsidRPr="00507B9F">
        <w:rPr>
          <w:rFonts w:ascii="Sakkal Majalla" w:hAnsi="Sakkal Majalla" w:cs="Sakkal Majalla"/>
          <w:b/>
          <w:bCs/>
          <w:sz w:val="32"/>
          <w:szCs w:val="32"/>
          <w:vertAlign w:val="superscript"/>
          <w:rtl/>
        </w:rPr>
        <w:footnoteReference w:id="77"/>
      </w:r>
      <w:r w:rsidRPr="00507B9F">
        <w:rPr>
          <w:rFonts w:ascii="Sakkal Majalla" w:hAnsi="Sakkal Majalla" w:cs="Sakkal Majalla" w:hint="cs"/>
          <w:b/>
          <w:bCs/>
          <w:sz w:val="32"/>
          <w:szCs w:val="32"/>
          <w:vertAlign w:val="superscript"/>
          <w:rtl/>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وفي موضع آخر </w:t>
      </w:r>
      <w:proofErr w:type="gramStart"/>
      <w:r w:rsidRPr="00507B9F">
        <w:rPr>
          <w:rFonts w:ascii="Sakkal Majalla" w:hAnsi="Sakkal Majalla" w:cs="Sakkal Majalla"/>
          <w:b/>
          <w:bCs/>
          <w:sz w:val="32"/>
          <w:szCs w:val="32"/>
          <w:rtl/>
        </w:rPr>
        <w:t>يوضح  الجرجاني</w:t>
      </w:r>
      <w:proofErr w:type="gramEnd"/>
      <w:r w:rsidRPr="00507B9F">
        <w:rPr>
          <w:rFonts w:ascii="Sakkal Majalla" w:hAnsi="Sakkal Majalla" w:cs="Sakkal Majalla"/>
          <w:b/>
          <w:bCs/>
          <w:sz w:val="32"/>
          <w:szCs w:val="32"/>
          <w:rtl/>
        </w:rPr>
        <w:t xml:space="preserve"> أن الفصاحة وصف جمالي  يختص بالكلمة ،لكنه وصف يبقى مشروطا بدخولها السياق ،حيث يقول  "وهل يقع في وهم و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ن جهد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تتفاضل الكلمتان المفردتان من غير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ن ينظر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لى مكان تقعان فيه من التأليف ، والنظم ... و هل نجد أحدا يقول هذه اللفظة </w:t>
      </w:r>
      <w:r w:rsidRPr="00507B9F">
        <w:rPr>
          <w:rFonts w:ascii="Sakkal Majalla" w:hAnsi="Sakkal Majalla" w:cs="Sakkal Majalla" w:hint="cs"/>
          <w:b/>
          <w:bCs/>
          <w:sz w:val="32"/>
          <w:szCs w:val="32"/>
          <w:rtl/>
        </w:rPr>
        <w:t>ف</w:t>
      </w:r>
      <w:r w:rsidRPr="00507B9F">
        <w:rPr>
          <w:rFonts w:ascii="Sakkal Majalla" w:hAnsi="Sakkal Majalla" w:cs="Sakkal Majalla"/>
          <w:b/>
          <w:bCs/>
          <w:sz w:val="32"/>
          <w:szCs w:val="32"/>
          <w:rtl/>
        </w:rPr>
        <w:t xml:space="preserve">صيحة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لا و هو يعتبر مكانها من النظم و حتى ملائمة معناها لمعنى جاراتها. و فضل مؤانستها لأخواتها </w:t>
      </w:r>
      <w:proofErr w:type="gramStart"/>
      <w:r w:rsidRPr="00507B9F">
        <w:rPr>
          <w:rFonts w:ascii="Sakkal Majalla" w:hAnsi="Sakkal Majalla" w:cs="Sakkal Majalla"/>
          <w:b/>
          <w:bCs/>
          <w:sz w:val="32"/>
          <w:szCs w:val="32"/>
          <w:rtl/>
        </w:rPr>
        <w:t>".</w:t>
      </w:r>
      <w:r w:rsidRPr="00507B9F">
        <w:rPr>
          <w:rFonts w:ascii="Sakkal Majalla" w:hAnsi="Sakkal Majalla" w:cs="Sakkal Majalla" w:hint="cs"/>
          <w:b/>
          <w:bCs/>
          <w:sz w:val="32"/>
          <w:szCs w:val="32"/>
          <w:vertAlign w:val="superscript"/>
          <w:rtl/>
        </w:rPr>
        <w:t>(</w:t>
      </w:r>
      <w:proofErr w:type="gramEnd"/>
      <w:r w:rsidRPr="00507B9F">
        <w:rPr>
          <w:rFonts w:ascii="Sakkal Majalla" w:hAnsi="Sakkal Majalla" w:cs="Sakkal Majalla"/>
          <w:b/>
          <w:bCs/>
          <w:sz w:val="32"/>
          <w:szCs w:val="32"/>
          <w:vertAlign w:val="superscript"/>
          <w:rtl/>
        </w:rPr>
        <w:footnoteReference w:id="78"/>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tl/>
        </w:rPr>
        <w:t xml:space="preserve">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 وقد ضرب عبد القاهر </w:t>
      </w:r>
      <w:proofErr w:type="gramStart"/>
      <w:r w:rsidRPr="00507B9F">
        <w:rPr>
          <w:rFonts w:ascii="Sakkal Majalla" w:hAnsi="Sakkal Majalla" w:cs="Sakkal Majalla"/>
          <w:b/>
          <w:bCs/>
          <w:sz w:val="32"/>
          <w:szCs w:val="32"/>
          <w:rtl/>
        </w:rPr>
        <w:t>مثالا  يتمثل</w:t>
      </w:r>
      <w:proofErr w:type="gramEnd"/>
      <w:r w:rsidRPr="00507B9F">
        <w:rPr>
          <w:rFonts w:ascii="Sakkal Majalla" w:hAnsi="Sakkal Majalla" w:cs="Sakkal Majalla"/>
          <w:b/>
          <w:bCs/>
          <w:sz w:val="32"/>
          <w:szCs w:val="32"/>
          <w:rtl/>
        </w:rPr>
        <w:t xml:space="preserve"> في لفظة (الأخدع ) التي وردت في أبيات شعرية مختلفة </w:t>
      </w:r>
      <w:r w:rsidRPr="00507B9F">
        <w:rPr>
          <w:rFonts w:ascii="Sakkal Majalla" w:hAnsi="Sakkal Majalla" w:cs="Sakkal Majalla" w:hint="cs"/>
          <w:b/>
          <w:bCs/>
          <w:sz w:val="32"/>
          <w:szCs w:val="32"/>
          <w:rtl/>
        </w:rPr>
        <w:t xml:space="preserve">من ديوان الحماسة وديوان البحتري </w:t>
      </w:r>
      <w:r w:rsidRPr="00507B9F">
        <w:rPr>
          <w:rFonts w:ascii="Sakkal Majalla" w:hAnsi="Sakkal Majalla" w:cs="Sakkal Majalla"/>
          <w:b/>
          <w:bCs/>
          <w:sz w:val="32"/>
          <w:szCs w:val="32"/>
          <w:rtl/>
        </w:rPr>
        <w:t xml:space="preserve">: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تَلَفَّتُّ نَحْوَ الحَيَّ حَتّى وَجدْتُنِي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وَجِعْتُ من الإِصْغاءِ لِيْتاً و</w:t>
      </w:r>
      <w:r w:rsidRPr="00507B9F">
        <w:rPr>
          <w:rFonts w:ascii="Sakkal Majalla" w:hAnsi="Sakkal Majalla" w:cs="Sakkal Majalla"/>
          <w:b/>
          <w:bCs/>
          <w:sz w:val="32"/>
          <w:szCs w:val="32"/>
          <w:u w:val="single"/>
          <w:rtl/>
        </w:rPr>
        <w:t>أخدعا</w:t>
      </w:r>
      <w:r w:rsidRPr="00507B9F">
        <w:rPr>
          <w:rFonts w:ascii="Sakkal Majalla" w:hAnsi="Sakkal Majalla" w:cs="Sakkal Majalla"/>
          <w:b/>
          <w:bCs/>
          <w:sz w:val="32"/>
          <w:szCs w:val="32"/>
          <w:rtl/>
        </w:rPr>
        <w:t xml:space="preserve"> </w:t>
      </w:r>
      <w:r w:rsidRPr="00507B9F">
        <w:rPr>
          <w:rFonts w:ascii="Sakkal Majalla" w:hAnsi="Sakkal Majalla" w:cs="Sakkal Majalla"/>
          <w:b/>
          <w:bCs/>
          <w:sz w:val="32"/>
          <w:szCs w:val="32"/>
        </w:rPr>
        <w:t>"</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79"/>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Pr>
        <w:br/>
        <w:t xml:space="preserve"> </w:t>
      </w:r>
      <w:r w:rsidRPr="00507B9F">
        <w:rPr>
          <w:rFonts w:ascii="Sakkal Majalla" w:hAnsi="Sakkal Majalla" w:cs="Sakkal Majalla"/>
          <w:b/>
          <w:bCs/>
          <w:sz w:val="32"/>
          <w:szCs w:val="32"/>
          <w:rtl/>
        </w:rPr>
        <w:t xml:space="preserve">وإنّي وإنْ بَلَّغْتَنِي شَرَف الغِنى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وأَعْتَقْتَ مِنْ رِقَّ المطامِعِ </w:t>
      </w:r>
      <w:r w:rsidRPr="00507B9F">
        <w:rPr>
          <w:rFonts w:ascii="Sakkal Majalla" w:hAnsi="Sakkal Majalla" w:cs="Sakkal Majalla"/>
          <w:b/>
          <w:bCs/>
          <w:sz w:val="32"/>
          <w:szCs w:val="32"/>
          <w:u w:val="single"/>
          <w:rtl/>
        </w:rPr>
        <w:t>أَخْدَعِي</w:t>
      </w:r>
      <w:r w:rsidRPr="00507B9F">
        <w:rPr>
          <w:rFonts w:ascii="Sakkal Majalla" w:hAnsi="Sakkal Majalla" w:cs="Sakkal Majalla"/>
          <w:b/>
          <w:bCs/>
          <w:sz w:val="32"/>
          <w:szCs w:val="32"/>
          <w:rtl/>
        </w:rPr>
        <w:t xml:space="preserve"> </w:t>
      </w:r>
      <w:r w:rsidRPr="00507B9F">
        <w:rPr>
          <w:rFonts w:ascii="Sakkal Majalla" w:hAnsi="Sakkal Majalla" w:cs="Sakkal Majalla"/>
          <w:b/>
          <w:bCs/>
          <w:sz w:val="32"/>
          <w:szCs w:val="32"/>
        </w:rPr>
        <w:t>"</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80"/>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Pr>
        <w:br/>
      </w:r>
      <w:r w:rsidRPr="00507B9F">
        <w:rPr>
          <w:rFonts w:ascii="Sakkal Majalla" w:hAnsi="Sakkal Majalla" w:cs="Sakkal Majalla"/>
          <w:b/>
          <w:bCs/>
          <w:sz w:val="32"/>
          <w:szCs w:val="32"/>
          <w:rtl/>
        </w:rPr>
        <w:t xml:space="preserve"> يعلق عبد القاهر هنا قائلا : فإنَّ لها في هذين المكانَين ما لا يخفى منَ الحُسن .</w:t>
      </w:r>
      <w:r w:rsidRPr="00507B9F">
        <w:rPr>
          <w:rFonts w:ascii="Sakkal Majalla" w:hAnsi="Sakkal Majalla" w:cs="Sakkal Majalla"/>
          <w:b/>
          <w:bCs/>
          <w:sz w:val="32"/>
          <w:szCs w:val="32"/>
        </w:rPr>
        <w:br/>
      </w:r>
      <w:r w:rsidRPr="00507B9F">
        <w:rPr>
          <w:rFonts w:ascii="Sakkal Majalla" w:hAnsi="Sakkal Majalla" w:cs="Sakkal Majalla" w:hint="cs"/>
          <w:b/>
          <w:bCs/>
          <w:sz w:val="32"/>
          <w:szCs w:val="32"/>
          <w:rtl/>
        </w:rPr>
        <w:t xml:space="preserve">أما في </w:t>
      </w:r>
      <w:r w:rsidRPr="00507B9F">
        <w:rPr>
          <w:rFonts w:ascii="Sakkal Majalla" w:hAnsi="Sakkal Majalla" w:cs="Sakkal Majalla"/>
          <w:b/>
          <w:bCs/>
          <w:sz w:val="32"/>
          <w:szCs w:val="32"/>
          <w:rtl/>
        </w:rPr>
        <w:t xml:space="preserve">ديوان أبي تمام : </w:t>
      </w:r>
      <w:r w:rsidRPr="00507B9F">
        <w:rPr>
          <w:rFonts w:ascii="Sakkal Majalla" w:hAnsi="Sakkal Majalla" w:cs="Sakkal Majalla"/>
          <w:b/>
          <w:bCs/>
          <w:sz w:val="32"/>
          <w:szCs w:val="32"/>
        </w:rPr>
        <w:br/>
        <w:t xml:space="preserve">" </w:t>
      </w:r>
      <w:r w:rsidRPr="00507B9F">
        <w:rPr>
          <w:rFonts w:ascii="Sakkal Majalla" w:hAnsi="Sakkal Majalla" w:cs="Sakkal Majalla"/>
          <w:b/>
          <w:bCs/>
          <w:sz w:val="32"/>
          <w:szCs w:val="32"/>
          <w:rtl/>
        </w:rPr>
        <w:t xml:space="preserve">يا دَهْرُ قَوَّمْ مِنْ </w:t>
      </w:r>
      <w:r w:rsidRPr="00507B9F">
        <w:rPr>
          <w:rFonts w:ascii="Sakkal Majalla" w:hAnsi="Sakkal Majalla" w:cs="Sakkal Majalla"/>
          <w:b/>
          <w:bCs/>
          <w:sz w:val="32"/>
          <w:szCs w:val="32"/>
          <w:u w:val="single"/>
          <w:rtl/>
        </w:rPr>
        <w:t>أَخْدَعَيْكَ</w:t>
      </w:r>
      <w:r w:rsidRPr="00507B9F">
        <w:rPr>
          <w:rFonts w:ascii="Sakkal Majalla" w:hAnsi="Sakkal Majalla" w:cs="Sakkal Majalla"/>
          <w:b/>
          <w:bCs/>
          <w:sz w:val="32"/>
          <w:szCs w:val="32"/>
          <w:rtl/>
        </w:rPr>
        <w:t xml:space="preserve"> فقدْ </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 xml:space="preserve">أَضْجَجْتَ هذا الأَنامَ مِن خُرْقِكْ </w:t>
      </w:r>
      <w:r w:rsidRPr="00507B9F">
        <w:rPr>
          <w:rFonts w:ascii="Sakkal Majalla" w:hAnsi="Sakkal Majalla" w:cs="Sakkal Majalla"/>
          <w:b/>
          <w:bCs/>
          <w:sz w:val="32"/>
          <w:szCs w:val="32"/>
        </w:rPr>
        <w:t>"</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81"/>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Pr>
        <w:br/>
      </w:r>
      <w:r w:rsidRPr="00507B9F">
        <w:rPr>
          <w:rFonts w:ascii="Sakkal Majalla" w:hAnsi="Sakkal Majalla" w:cs="Sakkal Majalla"/>
          <w:b/>
          <w:bCs/>
          <w:sz w:val="32"/>
          <w:szCs w:val="32"/>
          <w:rtl/>
        </w:rPr>
        <w:t xml:space="preserve"> </w:t>
      </w:r>
      <w:r w:rsidRPr="00507B9F">
        <w:rPr>
          <w:rFonts w:ascii="Sakkal Majalla" w:hAnsi="Sakkal Majalla" w:cs="Sakkal Majalla" w:hint="cs"/>
          <w:b/>
          <w:bCs/>
          <w:sz w:val="32"/>
          <w:szCs w:val="32"/>
          <w:rtl/>
        </w:rPr>
        <w:t>ف</w:t>
      </w:r>
      <w:r w:rsidRPr="00507B9F">
        <w:rPr>
          <w:rFonts w:ascii="Sakkal Majalla" w:hAnsi="Sakkal Majalla" w:cs="Sakkal Majalla"/>
          <w:b/>
          <w:bCs/>
          <w:sz w:val="32"/>
          <w:szCs w:val="32"/>
          <w:rtl/>
        </w:rPr>
        <w:t xml:space="preserve">يرى الجرجاني أن الكلمة  المذكورة في البيت  :" تجدُ لها منَ الثِقلَ على النفسِ ومن التَنْغيصِ والتكدير أضعافَ ما وجدتَ هناك منَ الرَّوْح والخفَّة </w:t>
      </w:r>
      <w:proofErr w:type="spellStart"/>
      <w:r w:rsidRPr="00507B9F">
        <w:rPr>
          <w:rFonts w:ascii="Sakkal Majalla" w:hAnsi="Sakkal Majalla" w:cs="Sakkal Majalla"/>
          <w:b/>
          <w:bCs/>
          <w:sz w:val="32"/>
          <w:szCs w:val="32"/>
          <w:rtl/>
        </w:rPr>
        <w:t>والإِيناسِ</w:t>
      </w:r>
      <w:proofErr w:type="spellEnd"/>
      <w:r w:rsidRPr="00507B9F">
        <w:rPr>
          <w:rFonts w:ascii="Sakkal Majalla" w:hAnsi="Sakkal Majalla" w:cs="Sakkal Majalla"/>
          <w:b/>
          <w:bCs/>
          <w:sz w:val="32"/>
          <w:szCs w:val="32"/>
          <w:rtl/>
        </w:rPr>
        <w:t xml:space="preserve"> والبهجة" </w:t>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vertAlign w:val="superscript"/>
          <w:rtl/>
        </w:rPr>
        <w:footnoteReference w:id="82"/>
      </w:r>
      <w:r w:rsidRPr="00507B9F">
        <w:rPr>
          <w:rFonts w:ascii="Sakkal Majalla" w:hAnsi="Sakkal Majalla" w:cs="Sakkal Majalla" w:hint="cs"/>
          <w:b/>
          <w:bCs/>
          <w:sz w:val="32"/>
          <w:szCs w:val="32"/>
          <w:vertAlign w:val="superscript"/>
          <w:rtl/>
        </w:rPr>
        <w:t>)</w:t>
      </w:r>
      <w:r w:rsidRPr="00507B9F">
        <w:rPr>
          <w:rFonts w:ascii="Sakkal Majalla" w:hAnsi="Sakkal Majalla" w:cs="Sakkal Majalla"/>
          <w:b/>
          <w:bCs/>
          <w:sz w:val="32"/>
          <w:szCs w:val="32"/>
        </w:rPr>
        <w:t>.</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lastRenderedPageBreak/>
        <w:t xml:space="preserve">إذا يتأسس </w:t>
      </w:r>
      <w:proofErr w:type="gramStart"/>
      <w:r w:rsidRPr="00507B9F">
        <w:rPr>
          <w:rFonts w:ascii="Sakkal Majalla" w:hAnsi="Sakkal Majalla" w:cs="Sakkal Majalla"/>
          <w:b/>
          <w:bCs/>
          <w:sz w:val="32"/>
          <w:szCs w:val="32"/>
          <w:rtl/>
        </w:rPr>
        <w:t>مفهوم  الفصاحة</w:t>
      </w:r>
      <w:proofErr w:type="gramEnd"/>
      <w:r w:rsidRPr="00507B9F">
        <w:rPr>
          <w:rFonts w:ascii="Sakkal Majalla" w:hAnsi="Sakkal Majalla" w:cs="Sakkal Majalla"/>
          <w:b/>
          <w:bCs/>
          <w:sz w:val="32"/>
          <w:szCs w:val="32"/>
          <w:rtl/>
        </w:rPr>
        <w:t xml:space="preserve"> عند عبد القاهر على ما يلي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أ-تكون في </w:t>
      </w:r>
      <w:proofErr w:type="gramStart"/>
      <w:r w:rsidRPr="00507B9F">
        <w:rPr>
          <w:rFonts w:ascii="Sakkal Majalla" w:hAnsi="Sakkal Majalla" w:cs="Sakkal Majalla"/>
          <w:b/>
          <w:bCs/>
          <w:sz w:val="32"/>
          <w:szCs w:val="32"/>
          <w:rtl/>
        </w:rPr>
        <w:t>المعنى ،والمزية</w:t>
      </w:r>
      <w:proofErr w:type="gramEnd"/>
      <w:r w:rsidRPr="00507B9F">
        <w:rPr>
          <w:rFonts w:ascii="Sakkal Majalla" w:hAnsi="Sakkal Majalla" w:cs="Sakkal Majalla"/>
          <w:b/>
          <w:bCs/>
          <w:sz w:val="32"/>
          <w:szCs w:val="32"/>
          <w:rtl/>
        </w:rPr>
        <w:t xml:space="preserve"> التي يستحق اللفظ من أجلها الوصف بأنه فصيح عائدة إلى معناه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ب-تحدث بعد التأليف (أي ضم الألفاظ بعضها </w:t>
      </w:r>
      <w:proofErr w:type="gramStart"/>
      <w:r w:rsidRPr="00507B9F">
        <w:rPr>
          <w:rFonts w:ascii="Sakkal Majalla" w:hAnsi="Sakkal Majalla" w:cs="Sakkal Majalla"/>
          <w:b/>
          <w:bCs/>
          <w:sz w:val="32"/>
          <w:szCs w:val="32"/>
          <w:rtl/>
        </w:rPr>
        <w:t>ببعض )</w:t>
      </w:r>
      <w:proofErr w:type="gramEnd"/>
    </w:p>
    <w:p w:rsidR="00507B9F" w:rsidRPr="00507B9F" w:rsidRDefault="00507B9F" w:rsidP="00507B9F">
      <w:pPr>
        <w:bidi/>
        <w:rPr>
          <w:rFonts w:ascii="Sakkal Majalla" w:hAnsi="Sakkal Majalla" w:cs="Sakkal Majalla"/>
          <w:b/>
          <w:bCs/>
          <w:sz w:val="32"/>
          <w:szCs w:val="32"/>
          <w:rtl/>
        </w:rPr>
      </w:pPr>
      <w:proofErr w:type="gramStart"/>
      <w:r w:rsidRPr="00507B9F">
        <w:rPr>
          <w:rFonts w:ascii="Sakkal Majalla" w:hAnsi="Sakkal Majalla" w:cs="Sakkal Majalla"/>
          <w:b/>
          <w:bCs/>
          <w:sz w:val="32"/>
          <w:szCs w:val="32"/>
          <w:rtl/>
        </w:rPr>
        <w:t>ج- لا</w:t>
      </w:r>
      <w:proofErr w:type="gramEnd"/>
      <w:r w:rsidRPr="00507B9F">
        <w:rPr>
          <w:rFonts w:ascii="Sakkal Majalla" w:hAnsi="Sakkal Majalla" w:cs="Sakkal Majalla"/>
          <w:b/>
          <w:bCs/>
          <w:sz w:val="32"/>
          <w:szCs w:val="32"/>
          <w:rtl/>
        </w:rPr>
        <w:t xml:space="preserve"> توجد في اللفظ معزولا عن سياقه بل موصولا بغيره .</w:t>
      </w:r>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4-المعنى </w:t>
      </w:r>
      <w:proofErr w:type="gramStart"/>
      <w:r w:rsidRPr="00507B9F">
        <w:rPr>
          <w:rFonts w:ascii="Sakkal Majalla" w:hAnsi="Sakkal Majalla" w:cs="Sakkal Majalla"/>
          <w:b/>
          <w:bCs/>
          <w:sz w:val="32"/>
          <w:szCs w:val="32"/>
          <w:rtl/>
        </w:rPr>
        <w:t>و معنى</w:t>
      </w:r>
      <w:proofErr w:type="gramEnd"/>
      <w:r w:rsidRPr="00507B9F">
        <w:rPr>
          <w:rFonts w:ascii="Sakkal Majalla" w:hAnsi="Sakkal Majalla" w:cs="Sakkal Majalla"/>
          <w:b/>
          <w:bCs/>
          <w:sz w:val="32"/>
          <w:szCs w:val="32"/>
          <w:rtl/>
        </w:rPr>
        <w:t xml:space="preserve"> المعنى:</w:t>
      </w:r>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حسب الامام الجرجاني فالكلام </w:t>
      </w:r>
      <w:proofErr w:type="gramStart"/>
      <w:r w:rsidRPr="00507B9F">
        <w:rPr>
          <w:rFonts w:ascii="Sakkal Majalla" w:hAnsi="Sakkal Majalla" w:cs="Sakkal Majalla"/>
          <w:b/>
          <w:bCs/>
          <w:sz w:val="32"/>
          <w:szCs w:val="32"/>
          <w:rtl/>
        </w:rPr>
        <w:t>نوعان :</w:t>
      </w:r>
      <w:proofErr w:type="gramEnd"/>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نوع تصل منه الى الغرض بدلالة المعنى وحده المعبر عنه باللفظ و هو الإخبار </w:t>
      </w:r>
      <w:proofErr w:type="gramStart"/>
      <w:r w:rsidRPr="00507B9F">
        <w:rPr>
          <w:rFonts w:ascii="Sakkal Majalla" w:hAnsi="Sakkal Majalla" w:cs="Sakkal Majalla"/>
          <w:b/>
          <w:bCs/>
          <w:sz w:val="32"/>
          <w:szCs w:val="32"/>
          <w:rtl/>
        </w:rPr>
        <w:t>بالحقيقة ،كقولنا</w:t>
      </w:r>
      <w:proofErr w:type="gramEnd"/>
      <w:r w:rsidRPr="00507B9F">
        <w:rPr>
          <w:rFonts w:ascii="Sakkal Majalla" w:hAnsi="Sakkal Majalla" w:cs="Sakkal Majalla"/>
          <w:b/>
          <w:bCs/>
          <w:sz w:val="32"/>
          <w:szCs w:val="32"/>
          <w:rtl/>
        </w:rPr>
        <w:t xml:space="preserve"> فلان شجاع.</w:t>
      </w:r>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ونوع لا تصل منه الى الغرض بدلالة المعنى وحده المعبر عنه باللفظ بل بدلالة ثانية و هو الكناية </w:t>
      </w:r>
      <w:proofErr w:type="gramStart"/>
      <w:r w:rsidRPr="00507B9F">
        <w:rPr>
          <w:rFonts w:ascii="Sakkal Majalla" w:hAnsi="Sakkal Majalla" w:cs="Sakkal Majalla"/>
          <w:b/>
          <w:bCs/>
          <w:sz w:val="32"/>
          <w:szCs w:val="32"/>
          <w:rtl/>
        </w:rPr>
        <w:t>والمجاز .يقول</w:t>
      </w:r>
      <w:proofErr w:type="gramEnd"/>
      <w:r w:rsidRPr="00507B9F">
        <w:rPr>
          <w:rFonts w:ascii="Sakkal Majalla" w:hAnsi="Sakkal Majalla" w:cs="Sakkal Majalla"/>
          <w:b/>
          <w:bCs/>
          <w:sz w:val="32"/>
          <w:szCs w:val="32"/>
          <w:rtl/>
        </w:rPr>
        <w:t xml:space="preserve"> عبد القاهر : "...فها هنا عبارةٌ مختصرةٌ وهي أن تقولَ المعنى ومعنى المعنى تعني بالمعنى المفهومَ من ظاهرِ اللفظِ والذي تصِلُ إليه بغيرِ واسِطَة وبمعنى المعنى أن تعقِلَ من اللفظِ معنًى ثم يُفْضي بكَ ذلكَ المعنى إِلى معنًى آخرَ كالذي فسَّرتُ لك"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و لما كان المعنى الثاني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و كما يسميه الجرجاني "معنى المعنى"، هو غاية ما يتوخاه الناظم بنظمه شاعرا كان </w:t>
      </w:r>
      <w:r w:rsidRPr="00507B9F">
        <w:rPr>
          <w:rFonts w:ascii="Sakkal Majalla" w:hAnsi="Sakkal Majalla" w:cs="Sakkal Majalla" w:hint="cs"/>
          <w:b/>
          <w:bCs/>
          <w:sz w:val="32"/>
          <w:szCs w:val="32"/>
          <w:rtl/>
        </w:rPr>
        <w:t>أ</w:t>
      </w:r>
      <w:r w:rsidRPr="00507B9F">
        <w:rPr>
          <w:rFonts w:ascii="Sakkal Majalla" w:hAnsi="Sakkal Majalla" w:cs="Sakkal Majalla"/>
          <w:b/>
          <w:bCs/>
          <w:sz w:val="32"/>
          <w:szCs w:val="32"/>
          <w:rtl/>
        </w:rPr>
        <w:t xml:space="preserve">و </w:t>
      </w:r>
      <w:proofErr w:type="gramStart"/>
      <w:r w:rsidRPr="00507B9F">
        <w:rPr>
          <w:rFonts w:ascii="Sakkal Majalla" w:hAnsi="Sakkal Majalla" w:cs="Sakkal Majalla"/>
          <w:b/>
          <w:bCs/>
          <w:sz w:val="32"/>
          <w:szCs w:val="32"/>
          <w:rtl/>
        </w:rPr>
        <w:t>ناثرا ،</w:t>
      </w:r>
      <w:proofErr w:type="gramEnd"/>
      <w:r w:rsidRPr="00507B9F">
        <w:rPr>
          <w:rFonts w:ascii="Sakkal Majalla" w:hAnsi="Sakkal Majalla" w:cs="Sakkal Majalla"/>
          <w:b/>
          <w:bCs/>
          <w:sz w:val="32"/>
          <w:szCs w:val="32"/>
          <w:rtl/>
        </w:rPr>
        <w:t xml:space="preserve"> ف</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 xml:space="preserve">ن هذا المعنى الثاني لا يتحقق إلا بتركيب الكلام على ضروب التجوز في البلاغة والبيان . وفي هذا المستوى ينتقل الكلام من اللغة التقريرية المباشرة </w:t>
      </w:r>
      <w:r w:rsidRPr="00507B9F">
        <w:rPr>
          <w:rFonts w:ascii="Sakkal Majalla" w:hAnsi="Sakkal Majalla" w:cs="Sakkal Majalla" w:hint="cs"/>
          <w:b/>
          <w:bCs/>
          <w:sz w:val="32"/>
          <w:szCs w:val="32"/>
          <w:rtl/>
        </w:rPr>
        <w:t>إ</w:t>
      </w:r>
      <w:r w:rsidRPr="00507B9F">
        <w:rPr>
          <w:rFonts w:ascii="Sakkal Majalla" w:hAnsi="Sakkal Majalla" w:cs="Sakkal Majalla"/>
          <w:b/>
          <w:bCs/>
          <w:sz w:val="32"/>
          <w:szCs w:val="32"/>
          <w:rtl/>
        </w:rPr>
        <w:t>لى اللغة ا</w:t>
      </w:r>
      <w:r w:rsidRPr="00507B9F">
        <w:rPr>
          <w:rFonts w:ascii="Sakkal Majalla" w:hAnsi="Sakkal Majalla" w:cs="Sakkal Majalla" w:hint="cs"/>
          <w:b/>
          <w:bCs/>
          <w:sz w:val="32"/>
          <w:szCs w:val="32"/>
          <w:rtl/>
        </w:rPr>
        <w:t>لأ</w:t>
      </w:r>
      <w:r w:rsidRPr="00507B9F">
        <w:rPr>
          <w:rFonts w:ascii="Sakkal Majalla" w:hAnsi="Sakkal Majalla" w:cs="Sakkal Majalla"/>
          <w:b/>
          <w:bCs/>
          <w:sz w:val="32"/>
          <w:szCs w:val="32"/>
          <w:rtl/>
        </w:rPr>
        <w:t xml:space="preserve">دبية </w:t>
      </w:r>
      <w:proofErr w:type="gramStart"/>
      <w:r w:rsidRPr="00507B9F">
        <w:rPr>
          <w:rFonts w:ascii="Sakkal Majalla" w:hAnsi="Sakkal Majalla" w:cs="Sakkal Majalla"/>
          <w:b/>
          <w:bCs/>
          <w:sz w:val="32"/>
          <w:szCs w:val="32"/>
          <w:rtl/>
        </w:rPr>
        <w:t>الراقية ،</w:t>
      </w:r>
      <w:proofErr w:type="gramEnd"/>
      <w:r w:rsidRPr="00507B9F">
        <w:rPr>
          <w:rFonts w:ascii="Sakkal Majalla" w:hAnsi="Sakkal Majalla" w:cs="Sakkal Majalla"/>
          <w:b/>
          <w:bCs/>
          <w:sz w:val="32"/>
          <w:szCs w:val="32"/>
          <w:rtl/>
        </w:rPr>
        <w:t xml:space="preserve"> اللغة التي تؤسس لذوق ادبي رفيع لا يقف عند الدلالات القريبة التي ينشئها التركيب البسيط لمفردات اللغة بل يتجاوزها الى دلالات بعيدة مدارها على ضروب البيان كالكناية والاستعارة .</w:t>
      </w:r>
    </w:p>
    <w:p w:rsidR="00507B9F" w:rsidRPr="00507B9F" w:rsidRDefault="00507B9F" w:rsidP="00507B9F">
      <w:pPr>
        <w:bidi/>
        <w:rPr>
          <w:rFonts w:ascii="Sakkal Majalla" w:hAnsi="Sakkal Majalla" w:cs="Sakkal Majalla"/>
          <w:b/>
          <w:bCs/>
          <w:sz w:val="32"/>
          <w:szCs w:val="32"/>
          <w:rtl/>
        </w:rPr>
      </w:pPr>
      <w:r w:rsidRPr="00507B9F">
        <w:rPr>
          <w:rFonts w:ascii="Sakkal Majalla" w:hAnsi="Sakkal Majalla" w:cs="Sakkal Majalla"/>
          <w:b/>
          <w:bCs/>
          <w:sz w:val="32"/>
          <w:szCs w:val="32"/>
          <w:rtl/>
        </w:rPr>
        <w:t xml:space="preserve">تعد الكناية أقرب </w:t>
      </w:r>
      <w:proofErr w:type="gramStart"/>
      <w:r w:rsidRPr="00507B9F">
        <w:rPr>
          <w:rFonts w:ascii="Sakkal Majalla" w:hAnsi="Sakkal Majalla" w:cs="Sakkal Majalla"/>
          <w:b/>
          <w:bCs/>
          <w:sz w:val="32"/>
          <w:szCs w:val="32"/>
          <w:rtl/>
        </w:rPr>
        <w:t>وأوضح  الأشكال</w:t>
      </w:r>
      <w:proofErr w:type="gramEnd"/>
      <w:r w:rsidRPr="00507B9F">
        <w:rPr>
          <w:rFonts w:ascii="Sakkal Majalla" w:hAnsi="Sakkal Majalla" w:cs="Sakkal Majalla"/>
          <w:b/>
          <w:bCs/>
          <w:sz w:val="32"/>
          <w:szCs w:val="32"/>
          <w:rtl/>
        </w:rPr>
        <w:t xml:space="preserve"> التعبيرية  المجسدة لفكرة معنى المعنى  نحو قول الشاعر : </w:t>
      </w:r>
    </w:p>
    <w:p w:rsidR="00507B9F" w:rsidRPr="00507B9F" w:rsidRDefault="00507B9F" w:rsidP="00507B9F">
      <w:pPr>
        <w:bidi/>
        <w:rPr>
          <w:rFonts w:ascii="Sakkal Majalla" w:hAnsi="Sakkal Majalla" w:cs="Sakkal Majalla"/>
          <w:b/>
          <w:bCs/>
          <w:sz w:val="32"/>
          <w:szCs w:val="32"/>
        </w:rPr>
      </w:pPr>
      <w:r w:rsidRPr="00507B9F">
        <w:rPr>
          <w:rFonts w:ascii="Sakkal Majalla" w:hAnsi="Sakkal Majalla" w:cs="Sakkal Majalla"/>
          <w:b/>
          <w:bCs/>
          <w:sz w:val="32"/>
          <w:szCs w:val="32"/>
          <w:rtl/>
        </w:rPr>
        <w:t xml:space="preserve">ويُضْحِي فتيتُ الـمِسْكِ فَوْقَ فراشِها       </w:t>
      </w:r>
      <w:r w:rsidRPr="00507B9F">
        <w:rPr>
          <w:rFonts w:ascii="Sakkal Majalla" w:hAnsi="Sakkal Majalla" w:cs="Sakkal Majalla"/>
          <w:b/>
          <w:bCs/>
          <w:sz w:val="32"/>
          <w:szCs w:val="32"/>
          <w:u w:val="single"/>
          <w:rtl/>
        </w:rPr>
        <w:t>نَؤومُ الضُّحى</w:t>
      </w:r>
      <w:r w:rsidRPr="00507B9F">
        <w:rPr>
          <w:rFonts w:ascii="Sakkal Majalla" w:hAnsi="Sakkal Majalla" w:cs="Sakkal Majalla"/>
          <w:b/>
          <w:bCs/>
          <w:sz w:val="32"/>
          <w:szCs w:val="32"/>
          <w:rtl/>
        </w:rPr>
        <w:t xml:space="preserve"> لم تنتطقْ عَنْ تَفَصُّلِ</w:t>
      </w:r>
      <w:r w:rsidRPr="00507B9F">
        <w:rPr>
          <w:rFonts w:ascii="Sakkal Majalla" w:hAnsi="Sakkal Majalla" w:cs="Sakkal Majalla"/>
          <w:b/>
          <w:bCs/>
          <w:sz w:val="32"/>
          <w:szCs w:val="32"/>
        </w:rPr>
        <w:br/>
      </w:r>
      <w:r w:rsidRPr="00507B9F">
        <w:rPr>
          <w:rFonts w:ascii="Sakkal Majalla" w:hAnsi="Sakkal Majalla" w:cs="Sakkal Majalla"/>
          <w:b/>
          <w:bCs/>
          <w:sz w:val="32"/>
          <w:szCs w:val="32"/>
          <w:rtl/>
        </w:rPr>
        <w:t xml:space="preserve">المعنى </w:t>
      </w:r>
      <w:proofErr w:type="gramStart"/>
      <w:r w:rsidRPr="00507B9F">
        <w:rPr>
          <w:rFonts w:ascii="Sakkal Majalla" w:hAnsi="Sakkal Majalla" w:cs="Sakkal Majalla"/>
          <w:b/>
          <w:bCs/>
          <w:sz w:val="32"/>
          <w:szCs w:val="32"/>
          <w:rtl/>
        </w:rPr>
        <w:t>الاول :</w:t>
      </w:r>
      <w:proofErr w:type="gramEnd"/>
      <w:r w:rsidRPr="00507B9F">
        <w:rPr>
          <w:rFonts w:ascii="Sakkal Majalla" w:hAnsi="Sakkal Majalla" w:cs="Sakkal Majalla"/>
          <w:b/>
          <w:bCs/>
          <w:sz w:val="32"/>
          <w:szCs w:val="32"/>
          <w:rtl/>
        </w:rPr>
        <w:t xml:space="preserve"> المرأة  تبقى نائمة إلى </w:t>
      </w:r>
      <w:proofErr w:type="spellStart"/>
      <w:r w:rsidRPr="00507B9F">
        <w:rPr>
          <w:rFonts w:ascii="Sakkal Majalla" w:hAnsi="Sakkal Majalla" w:cs="Sakkal Majalla"/>
          <w:b/>
          <w:bCs/>
          <w:sz w:val="32"/>
          <w:szCs w:val="32"/>
          <w:rtl/>
        </w:rPr>
        <w:t>مابعد</w:t>
      </w:r>
      <w:proofErr w:type="spellEnd"/>
      <w:r w:rsidRPr="00507B9F">
        <w:rPr>
          <w:rFonts w:ascii="Sakkal Majalla" w:hAnsi="Sakkal Majalla" w:cs="Sakkal Majalla"/>
          <w:b/>
          <w:bCs/>
          <w:sz w:val="32"/>
          <w:szCs w:val="32"/>
          <w:rtl/>
        </w:rPr>
        <w:t xml:space="preserve"> طلوع الشمس بوقت طويل ( هذا المعنى الأول غير مقصود لذاته ) بل يسوق القارئ إلى معنى ثان هو أن هذه المرأة مرفَّهة مترفة ، فهي تنام إلى ما بعد ارتفاع الشمس لوجود من يخدمها ويكفيها مؤونتها.</w:t>
      </w:r>
    </w:p>
    <w:p w:rsidR="00507B9F" w:rsidRPr="00507B9F" w:rsidRDefault="00507B9F" w:rsidP="00551EDF">
      <w:pPr>
        <w:bidi/>
        <w:rPr>
          <w:rFonts w:ascii="Sakkal Majalla" w:hAnsi="Sakkal Majalla" w:cs="Sakkal Majalla"/>
          <w:b/>
          <w:bCs/>
          <w:sz w:val="32"/>
          <w:szCs w:val="32"/>
          <w:rtl/>
        </w:rPr>
      </w:pPr>
      <w:proofErr w:type="gramStart"/>
      <w:r w:rsidRPr="00507B9F">
        <w:rPr>
          <w:rFonts w:ascii="Sakkal Majalla" w:hAnsi="Sakkal Majalla" w:cs="Sakkal Majalla"/>
          <w:b/>
          <w:bCs/>
          <w:sz w:val="32"/>
          <w:szCs w:val="32"/>
          <w:rtl/>
        </w:rPr>
        <w:t xml:space="preserve">د- </w:t>
      </w:r>
      <w:r w:rsidRPr="00507B9F">
        <w:rPr>
          <w:rFonts w:ascii="Sakkal Majalla" w:hAnsi="Sakkal Majalla" w:cs="Sakkal Majalla"/>
          <w:b/>
          <w:bCs/>
          <w:sz w:val="32"/>
          <w:szCs w:val="32"/>
        </w:rPr>
        <w:t>.</w:t>
      </w:r>
      <w:proofErr w:type="gramEnd"/>
      <w:r w:rsidRPr="00507B9F">
        <w:rPr>
          <w:rFonts w:ascii="Sakkal Majalla" w:hAnsi="Sakkal Majalla" w:cs="Sakkal Majalla"/>
          <w:b/>
          <w:bCs/>
          <w:sz w:val="32"/>
          <w:szCs w:val="32"/>
        </w:rPr>
        <w:t xml:space="preserve"> </w:t>
      </w:r>
      <w:proofErr w:type="gramStart"/>
      <w:r w:rsidRPr="00507B9F">
        <w:rPr>
          <w:rFonts w:ascii="Sakkal Majalla" w:hAnsi="Sakkal Majalla" w:cs="Sakkal Majalla"/>
          <w:b/>
          <w:bCs/>
          <w:sz w:val="32"/>
          <w:szCs w:val="32"/>
          <w:rtl/>
        </w:rPr>
        <w:t>ز- لا</w:t>
      </w:r>
      <w:proofErr w:type="gramEnd"/>
      <w:r w:rsidRPr="00507B9F">
        <w:rPr>
          <w:rFonts w:ascii="Sakkal Majalla" w:hAnsi="Sakkal Majalla" w:cs="Sakkal Majalla"/>
          <w:b/>
          <w:bCs/>
          <w:sz w:val="32"/>
          <w:szCs w:val="32"/>
          <w:rtl/>
        </w:rPr>
        <w:t xml:space="preserve"> يزيد ا</w:t>
      </w:r>
      <w:r w:rsidRPr="00507B9F">
        <w:rPr>
          <w:rFonts w:ascii="Sakkal Majalla" w:hAnsi="Sakkal Majalla" w:cs="Sakkal Majalla" w:hint="cs"/>
          <w:b/>
          <w:bCs/>
          <w:sz w:val="32"/>
          <w:szCs w:val="32"/>
          <w:rtl/>
        </w:rPr>
        <w:t>لمجا</w:t>
      </w:r>
      <w:r w:rsidRPr="00507B9F">
        <w:rPr>
          <w:rFonts w:ascii="Sakkal Majalla" w:hAnsi="Sakkal Majalla" w:cs="Sakkal Majalla"/>
          <w:b/>
          <w:bCs/>
          <w:sz w:val="32"/>
          <w:szCs w:val="32"/>
          <w:rtl/>
        </w:rPr>
        <w:t xml:space="preserve">ز في المعـنى ولكنـه يزيـد في إثبـات المعـنى، قـال الجرجـاني: «فليسـت المزيـة في قـولهم: جـم الرمـاد. أنـه دل على قرى أكثر، بل إنك أثبت له القرى الكثير من وجه هو أبلغ، وأوجبته </w:t>
      </w:r>
      <w:proofErr w:type="spellStart"/>
      <w:r w:rsidRPr="00507B9F">
        <w:rPr>
          <w:rFonts w:ascii="Sakkal Majalla" w:hAnsi="Sakkal Majalla" w:cs="Sakkal Majalla"/>
          <w:b/>
          <w:bCs/>
          <w:sz w:val="32"/>
          <w:szCs w:val="32"/>
          <w:rtl/>
        </w:rPr>
        <w:t>إيجا</w:t>
      </w:r>
      <w:proofErr w:type="spellEnd"/>
      <w:r w:rsidRPr="00507B9F">
        <w:rPr>
          <w:rFonts w:ascii="Times New Roman" w:hAnsi="Times New Roman" w:cs="Times New Roman"/>
          <w:b/>
          <w:bCs/>
          <w:sz w:val="32"/>
          <w:szCs w:val="32"/>
        </w:rPr>
        <w:t>ʪ</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هـو أشـد». و لـتفهم هـذا، أقو ل: ليكن ز يد ر جلا كر يما، فإنه يمكننا التعبير عن كر مه</w:t>
      </w:r>
      <w:r w:rsidRPr="00507B9F">
        <w:rPr>
          <w:rFonts w:ascii="Sakkal Majalla" w:hAnsi="Sakkal Majalla" w:cs="Sakkal Majalla"/>
          <w:b/>
          <w:bCs/>
          <w:sz w:val="32"/>
          <w:szCs w:val="32"/>
        </w:rPr>
        <w:t xml:space="preserve"> </w:t>
      </w:r>
      <w:r w:rsidRPr="00507B9F">
        <w:rPr>
          <w:rFonts w:ascii="Times New Roman" w:hAnsi="Times New Roman" w:cs="Times New Roman"/>
          <w:b/>
          <w:bCs/>
          <w:sz w:val="32"/>
          <w:szCs w:val="32"/>
        </w:rPr>
        <w:t>ʪ</w:t>
      </w:r>
      <w:r w:rsidRPr="00507B9F">
        <w:rPr>
          <w:rFonts w:ascii="Sakkal Majalla" w:hAnsi="Sakkal Majalla" w:cs="Sakkal Majalla"/>
          <w:b/>
          <w:bCs/>
          <w:sz w:val="32"/>
          <w:szCs w:val="32"/>
          <w:rtl/>
        </w:rPr>
        <w:t xml:space="preserve">لجملتين </w:t>
      </w:r>
      <w:r w:rsidRPr="00507B9F">
        <w:rPr>
          <w:rFonts w:ascii="Sakkal Majalla" w:hAnsi="Sakkal Majalla" w:cs="Sakkal Majalla"/>
          <w:b/>
          <w:bCs/>
          <w:sz w:val="32"/>
          <w:szCs w:val="32"/>
          <w:rtl/>
        </w:rPr>
        <w:lastRenderedPageBreak/>
        <w:t>التاليتين</w:t>
      </w:r>
      <w:r w:rsidRPr="00507B9F">
        <w:rPr>
          <w:rFonts w:ascii="Sakkal Majalla" w:hAnsi="Sakkal Majalla" w:cs="Sakkal Majalla"/>
          <w:b/>
          <w:bCs/>
          <w:sz w:val="32"/>
          <w:szCs w:val="32"/>
        </w:rPr>
        <w:t xml:space="preserve">: </w:t>
      </w:r>
      <w:proofErr w:type="gramStart"/>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الجملة</w:t>
      </w:r>
      <w:proofErr w:type="gramEnd"/>
      <w:r w:rsidRPr="00507B9F">
        <w:rPr>
          <w:rFonts w:ascii="Sakkal Majalla" w:hAnsi="Sakkal Majalla" w:cs="Sakkal Majalla"/>
          <w:b/>
          <w:bCs/>
          <w:sz w:val="32"/>
          <w:szCs w:val="32"/>
          <w:rtl/>
        </w:rPr>
        <w:t xml:space="preserve"> (1): ز يد كر يم</w:t>
      </w:r>
      <w:r w:rsidRPr="00507B9F">
        <w:rPr>
          <w:rFonts w:ascii="Sakkal Majalla" w:hAnsi="Sakkal Majalla" w:cs="Sakkal Majalla"/>
          <w:b/>
          <w:bCs/>
          <w:sz w:val="32"/>
          <w:szCs w:val="32"/>
        </w:rPr>
        <w:t xml:space="preserve">. - </w:t>
      </w:r>
      <w:r w:rsidRPr="00507B9F">
        <w:rPr>
          <w:rFonts w:ascii="Sakkal Majalla" w:hAnsi="Sakkal Majalla" w:cs="Sakkal Majalla"/>
          <w:b/>
          <w:bCs/>
          <w:sz w:val="32"/>
          <w:szCs w:val="32"/>
          <w:rtl/>
        </w:rPr>
        <w:t>الجملة (2</w:t>
      </w:r>
      <w:proofErr w:type="gramStart"/>
      <w:r w:rsidRPr="00507B9F">
        <w:rPr>
          <w:rFonts w:ascii="Sakkal Majalla" w:hAnsi="Sakkal Majalla" w:cs="Sakkal Majalla"/>
          <w:b/>
          <w:bCs/>
          <w:sz w:val="32"/>
          <w:szCs w:val="32"/>
          <w:rtl/>
        </w:rPr>
        <w:t>):</w:t>
      </w:r>
      <w:proofErr w:type="gramEnd"/>
      <w:r w:rsidRPr="00507B9F">
        <w:rPr>
          <w:rFonts w:ascii="Sakkal Majalla" w:hAnsi="Sakkal Majalla" w:cs="Sakkal Majalla"/>
          <w:b/>
          <w:bCs/>
          <w:sz w:val="32"/>
          <w:szCs w:val="32"/>
          <w:rtl/>
        </w:rPr>
        <w:t xml:space="preserve"> ز يد كثير الر ماد</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فكر م ز يد معلو م</w:t>
      </w:r>
      <w:r w:rsidRPr="00507B9F">
        <w:rPr>
          <w:rFonts w:ascii="Sakkal Majalla" w:hAnsi="Sakkal Majalla" w:cs="Sakkal Majalla"/>
          <w:b/>
          <w:bCs/>
          <w:sz w:val="32"/>
          <w:szCs w:val="32"/>
        </w:rPr>
        <w:t xml:space="preserve"> </w:t>
      </w:r>
      <w:r w:rsidRPr="00507B9F">
        <w:rPr>
          <w:rFonts w:ascii="Times New Roman" w:hAnsi="Times New Roman" w:cs="Times New Roman"/>
          <w:b/>
          <w:bCs/>
          <w:sz w:val="32"/>
          <w:szCs w:val="32"/>
        </w:rPr>
        <w:t>ʬ</w:t>
      </w:r>
      <w:r w:rsidRPr="00507B9F">
        <w:rPr>
          <w:rFonts w:ascii="Sakkal Majalla" w:hAnsi="Sakkal Majalla" w:cs="Sakkal Majalla"/>
          <w:b/>
          <w:bCs/>
          <w:sz w:val="32"/>
          <w:szCs w:val="32"/>
          <w:rtl/>
        </w:rPr>
        <w:t>بت، و إنما كانت الجملة (2) أبلغ في التعبير عن كر مه من الجملة (1) لأن الجملة</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1</w:t>
      </w: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حقيقة و الجملة (2) مجاز</w:t>
      </w:r>
      <w:r w:rsidRPr="00507B9F">
        <w:rPr>
          <w:rFonts w:ascii="Sakkal Majalla" w:hAnsi="Sakkal Majalla" w:cs="Sakkal Majalla"/>
          <w:b/>
          <w:bCs/>
          <w:sz w:val="32"/>
          <w:szCs w:val="32"/>
        </w:rPr>
        <w:t xml:space="preserve">. </w:t>
      </w:r>
      <w:bookmarkStart w:id="2" w:name="_GoBack"/>
      <w:bookmarkEnd w:id="2"/>
    </w:p>
    <w:p w:rsidR="00507B9F" w:rsidRDefault="00507B9F" w:rsidP="00551EDF">
      <w:pPr>
        <w:bidi/>
        <w:rPr>
          <w:rFonts w:ascii="Sakkal Majalla" w:hAnsi="Sakkal Majalla" w:cs="Sakkal Majalla" w:hint="cs"/>
          <w:b/>
          <w:bCs/>
          <w:sz w:val="32"/>
          <w:szCs w:val="32"/>
          <w:rtl/>
        </w:rPr>
      </w:pPr>
      <w:r w:rsidRPr="00507B9F">
        <w:rPr>
          <w:rFonts w:ascii="Sakkal Majalla" w:hAnsi="Sakkal Majalla" w:cs="Sakkal Majalla"/>
          <w:b/>
          <w:bCs/>
          <w:sz w:val="32"/>
          <w:szCs w:val="32"/>
        </w:rPr>
        <w:t xml:space="preserve">. </w:t>
      </w:r>
      <w:r w:rsidRPr="00507B9F">
        <w:rPr>
          <w:rFonts w:ascii="Sakkal Majalla" w:hAnsi="Sakkal Majalla" w:cs="Sakkal Majalla"/>
          <w:b/>
          <w:bCs/>
          <w:sz w:val="32"/>
          <w:szCs w:val="32"/>
          <w:rtl/>
        </w:rPr>
        <w:t>ه</w:t>
      </w:r>
      <w:r w:rsidRPr="00507B9F">
        <w:rPr>
          <w:rFonts w:ascii="Sakkal Majalla" w:hAnsi="Sakkal Majalla" w:cs="Sakkal Majalla"/>
          <w:b/>
          <w:bCs/>
          <w:sz w:val="32"/>
          <w:szCs w:val="32"/>
        </w:rPr>
        <w:t xml:space="preserve"> </w:t>
      </w:r>
      <w:r w:rsidR="00551EDF">
        <w:rPr>
          <w:rFonts w:ascii="Sakkal Majalla" w:hAnsi="Sakkal Majalla" w:cs="Sakkal Majalla" w:hint="cs"/>
          <w:b/>
          <w:bCs/>
          <w:sz w:val="32"/>
          <w:szCs w:val="32"/>
          <w:rtl/>
        </w:rPr>
        <w:t>-</w:t>
      </w:r>
      <w:r w:rsidRPr="00507B9F">
        <w:rPr>
          <w:rFonts w:ascii="Sakkal Majalla" w:hAnsi="Sakkal Majalla" w:cs="Sakkal Majalla"/>
          <w:b/>
          <w:bCs/>
          <w:sz w:val="32"/>
          <w:szCs w:val="32"/>
          <w:rtl/>
        </w:rPr>
        <w:t xml:space="preserve">يطرح الجرجاني مسألة شديدة الأهمية حين يؤكد أنه "لا يكون هناك كلام شعري حتى يكون هناك قصد إلى صورة وصنعة، وليس للوزن مدخل في ذلك". أي أن الجرجاني اكتشف عنصراً هاماً من عناصر البناء الشعري (سوف تؤكد عليه سوزان برنار في العصر الحديث)، وهو قصد الشاعر إلى التعبير الفني بالصورة </w:t>
      </w:r>
      <w:proofErr w:type="spellStart"/>
      <w:r w:rsidRPr="00507B9F">
        <w:rPr>
          <w:rFonts w:ascii="Sakkal Majalla" w:hAnsi="Sakkal Majalla" w:cs="Sakkal Majalla"/>
          <w:b/>
          <w:bCs/>
          <w:sz w:val="32"/>
          <w:szCs w:val="32"/>
          <w:rtl/>
        </w:rPr>
        <w:t>والصنعة</w:t>
      </w:r>
      <w:proofErr w:type="spellEnd"/>
      <w:r w:rsidRPr="00507B9F">
        <w:rPr>
          <w:rFonts w:ascii="Sakkal Majalla" w:hAnsi="Sakkal Majalla" w:cs="Sakkal Majalla"/>
          <w:b/>
          <w:bCs/>
          <w:sz w:val="32"/>
          <w:szCs w:val="32"/>
          <w:rtl/>
        </w:rPr>
        <w:t>. بالإضافة إلى اكتشافه الخطير بأن "الوزن ليس هو ما يجعل الكلام شعراً، بل يمكن للكلام أن يكون شعراً بغير الوزن؛ فليس بالوزن ما كان الكلام كلاماً ولا به كان كلامٌ خيراً من كلام" (ص 364)، على حدِّ قوله، لأن "الوزن ليس هو من الفصاحة والبلاغة في شيء؛ إذ لو كان له مدخل فيهما لكان يجب في كل قصيدتين اتفقتا في الوزن أن تتفقا في الفصاحة والبلاغة". وهذا ما يؤكد ضيق أفق بعض نقادنا المعاصرين الذين يعتبرون الخروج عن الوزن خروجاً عن الشعرية، ويستندون في ذلك إلى دعواهم بالحفاظ على التراث. فهذا عبد القاهر الجرجاني يطلُّ علينا من تراثنا العربي ليؤكد على أن الوزن لا مدخل له في الشعرية</w:t>
      </w:r>
      <w:r w:rsidR="00984CD6">
        <w:rPr>
          <w:rFonts w:ascii="Sakkal Majalla" w:hAnsi="Sakkal Majalla" w:cs="Sakkal Majalla" w:hint="cs"/>
          <w:b/>
          <w:bCs/>
          <w:sz w:val="32"/>
          <w:szCs w:val="32"/>
          <w:rtl/>
        </w:rPr>
        <w:t>.</w:t>
      </w:r>
    </w:p>
    <w:p w:rsidR="00984CD6" w:rsidRDefault="00984CD6" w:rsidP="00984CD6">
      <w:pPr>
        <w:bidi/>
        <w:rPr>
          <w:rFonts w:ascii="Sakkal Majalla" w:hAnsi="Sakkal Majalla" w:cs="Sakkal Majalla"/>
          <w:b/>
          <w:bCs/>
          <w:sz w:val="32"/>
          <w:szCs w:val="32"/>
          <w:rtl/>
        </w:rPr>
      </w:pPr>
    </w:p>
    <w:p w:rsidR="00984CD6" w:rsidRDefault="00984CD6" w:rsidP="00984CD6">
      <w:pPr>
        <w:bidi/>
        <w:rPr>
          <w:rFonts w:ascii="Sakkal Majalla" w:hAnsi="Sakkal Majalla" w:cs="Sakkal Majalla"/>
          <w:b/>
          <w:bCs/>
          <w:sz w:val="32"/>
          <w:szCs w:val="32"/>
          <w:rtl/>
        </w:rPr>
      </w:pPr>
    </w:p>
    <w:p w:rsidR="00984CD6" w:rsidRPr="00984CD6" w:rsidRDefault="00984CD6" w:rsidP="00984CD6">
      <w:pPr>
        <w:bidi/>
        <w:rPr>
          <w:rFonts w:ascii="Sakkal Majalla" w:hAnsi="Sakkal Majalla" w:cs="Sakkal Majalla"/>
          <w:b/>
          <w:bCs/>
          <w:sz w:val="32"/>
          <w:szCs w:val="32"/>
          <w:rtl/>
        </w:rPr>
      </w:pPr>
    </w:p>
    <w:p w:rsidR="00984CD6" w:rsidRPr="00984CD6" w:rsidRDefault="00984CD6" w:rsidP="00984CD6">
      <w:pPr>
        <w:bidi/>
        <w:rPr>
          <w:rFonts w:ascii="Sakkal Majalla" w:hAnsi="Sakkal Majalla" w:cs="Sakkal Majalla"/>
          <w:b/>
          <w:bCs/>
          <w:sz w:val="32"/>
          <w:szCs w:val="32"/>
          <w:rtl/>
        </w:rPr>
        <w:sectPr w:rsidR="00984CD6" w:rsidRPr="00984CD6" w:rsidSect="00984CD6">
          <w:footnotePr>
            <w:numRestart w:val="eachPage"/>
          </w:footnotePr>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20"/>
        </w:sectPr>
      </w:pPr>
    </w:p>
    <w:p w:rsidR="00984CD6" w:rsidRPr="00551EDF" w:rsidRDefault="00984CD6" w:rsidP="00984CD6">
      <w:pPr>
        <w:bidi/>
        <w:rPr>
          <w:rFonts w:ascii="Sakkal Majalla" w:hAnsi="Sakkal Majalla" w:cs="Sakkal Majalla"/>
          <w:sz w:val="32"/>
          <w:szCs w:val="32"/>
          <w:rtl/>
        </w:rPr>
      </w:pPr>
      <w:r w:rsidRPr="00984CD6">
        <w:rPr>
          <w:rFonts w:ascii="Sakkal Majalla" w:hAnsi="Sakkal Majalla" w:cs="Sakkal Majalla"/>
          <w:b/>
          <w:bCs/>
          <w:sz w:val="32"/>
          <w:szCs w:val="32"/>
          <w:rtl/>
        </w:rPr>
        <w:lastRenderedPageBreak/>
        <mc:AlternateContent>
          <mc:Choice Requires="wps">
            <w:drawing>
              <wp:anchor distT="0" distB="0" distL="114300" distR="114300" simplePos="0" relativeHeight="251678720" behindDoc="0" locked="0" layoutInCell="1" allowOverlap="1" wp14:anchorId="6830E06F" wp14:editId="361F01EE">
                <wp:simplePos x="0" y="0"/>
                <wp:positionH relativeFrom="column">
                  <wp:posOffset>14605</wp:posOffset>
                </wp:positionH>
                <wp:positionV relativeFrom="paragraph">
                  <wp:posOffset>-337820</wp:posOffset>
                </wp:positionV>
                <wp:extent cx="5191125" cy="1181100"/>
                <wp:effectExtent l="0" t="0" r="0" b="0"/>
                <wp:wrapNone/>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181100"/>
                        </a:xfrm>
                        <a:prstGeom prst="rect">
                          <a:avLst/>
                        </a:prstGeom>
                        <a:noFill/>
                        <a:ln w="9525">
                          <a:noFill/>
                          <a:miter lim="800000"/>
                          <a:headEnd/>
                          <a:tailEnd/>
                        </a:ln>
                        <a:extLst/>
                      </wps:spPr>
                      <wps:txbx>
                        <w:txbxContent>
                          <w:p w:rsidR="00984CD6" w:rsidRPr="003A12CD" w:rsidRDefault="00984CD6" w:rsidP="00984CD6">
                            <w:pPr>
                              <w:bidi/>
                              <w:jc w:val="center"/>
                              <w:outlineLvl w:val="0"/>
                              <w:rPr>
                                <w:rFonts w:ascii="Andalus" w:hAnsi="Andalus" w:cs="Andalus"/>
                                <w:b/>
                                <w:bCs/>
                                <w:sz w:val="44"/>
                                <w:szCs w:val="44"/>
                              </w:rPr>
                            </w:pPr>
                            <w:r>
                              <w:rPr>
                                <w:rFonts w:ascii="Andalus" w:hAnsi="Andalus" w:cs="Andalus" w:hint="cs"/>
                                <w:b/>
                                <w:bCs/>
                                <w:sz w:val="44"/>
                                <w:szCs w:val="44"/>
                                <w:rtl/>
                              </w:rPr>
                              <w:t>تطوير نظرية النظم ومقارنتها بالنظريات الحديثة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30E06F" id="Zone de texte 38" o:spid="_x0000_s1033" type="#_x0000_t202" style="position:absolute;left:0;text-align:left;margin-left:1.15pt;margin-top:-26.6pt;width:408.75pt;height: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" filled="f" stroked="f">
                <v:textbox>
                  <w:txbxContent>
                    <w:p w:rsidR="00984CD6" w:rsidRPr="003A12CD" w:rsidRDefault="00984CD6" w:rsidP="00984CD6">
                      <w:pPr>
                        <w:bidi/>
                        <w:jc w:val="center"/>
                        <w:outlineLvl w:val="0"/>
                        <w:rPr>
                          <w:rFonts w:ascii="Andalus" w:hAnsi="Andalus" w:cs="Andalus"/>
                          <w:b/>
                          <w:bCs/>
                          <w:sz w:val="44"/>
                          <w:szCs w:val="44"/>
                        </w:rPr>
                      </w:pPr>
                      <w:r>
                        <w:rPr>
                          <w:rFonts w:ascii="Andalus" w:hAnsi="Andalus" w:cs="Andalus" w:hint="cs"/>
                          <w:b/>
                          <w:bCs/>
                          <w:sz w:val="44"/>
                          <w:szCs w:val="44"/>
                          <w:rtl/>
                        </w:rPr>
                        <w:t>تطوير نظرية النظم ومقارنتها بالنظريات الحديثة</w:t>
                      </w:r>
                    </w:p>
                  </w:txbxContent>
                </v:textbox>
              </v:shape>
            </w:pict>
          </mc:Fallback>
        </mc:AlternateContent>
      </w:r>
      <w:r w:rsidRPr="00984CD6">
        <w:rPr>
          <w:rFonts w:ascii="Sakkal Majalla" w:hAnsi="Sakkal Majalla" w:cs="Sakkal Majalla"/>
          <w:b/>
          <w:bCs/>
          <w:sz w:val="32"/>
          <w:szCs w:val="32"/>
          <w:rtl/>
        </w:rPr>
        <w:drawing>
          <wp:anchor distT="0" distB="0" distL="114300" distR="114300" simplePos="0" relativeHeight="251677696" behindDoc="0" locked="0" layoutInCell="1" allowOverlap="1" wp14:anchorId="5E99C7BF" wp14:editId="4C90E4BF">
            <wp:simplePos x="0" y="0"/>
            <wp:positionH relativeFrom="margin">
              <wp:posOffset>-128270</wp:posOffset>
            </wp:positionH>
            <wp:positionV relativeFrom="margin">
              <wp:posOffset>-414020</wp:posOffset>
            </wp:positionV>
            <wp:extent cx="5629275" cy="1409700"/>
            <wp:effectExtent l="0" t="0" r="9525" b="0"/>
            <wp:wrapSquare wrapText="bothSides"/>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lum bright="60000" contrast="96000"/>
                      <a:grayscl/>
                      <a:biLevel thresh="50000"/>
                      <a:extLst>
                        <a:ext uri="{28A0092B-C50C-407E-A947-70E740481C1C}">
                          <a14:useLocalDpi xmlns:a14="http://schemas.microsoft.com/office/drawing/2010/main" val="0"/>
                        </a:ext>
                      </a:extLst>
                    </a:blip>
                    <a:srcRect/>
                    <a:stretch>
                      <a:fillRect/>
                    </a:stretch>
                  </pic:blipFill>
                  <pic:spPr bwMode="auto">
                    <a:xfrm>
                      <a:off x="0" y="0"/>
                      <a:ext cx="5629275" cy="1409700"/>
                    </a:xfrm>
                    <a:prstGeom prst="rect">
                      <a:avLst/>
                    </a:prstGeom>
                    <a:noFill/>
                  </pic:spPr>
                </pic:pic>
              </a:graphicData>
            </a:graphic>
            <wp14:sizeRelH relativeFrom="page">
              <wp14:pctWidth>0</wp14:pctWidth>
            </wp14:sizeRelH>
            <wp14:sizeRelV relativeFrom="page">
              <wp14:pctHeight>0</wp14:pctHeight>
            </wp14:sizeRelV>
          </wp:anchor>
        </w:drawing>
      </w:r>
      <w:r w:rsidRPr="00984CD6">
        <w:rPr>
          <w:rFonts w:ascii="Sakkal Majalla" w:hAnsi="Sakkal Majalla" w:cs="Sakkal Majalla" w:hint="cs"/>
          <w:b/>
          <w:bCs/>
          <w:sz w:val="32"/>
          <w:szCs w:val="32"/>
          <w:rtl/>
        </w:rPr>
        <w:t xml:space="preserve"> </w:t>
      </w:r>
    </w:p>
    <w:p w:rsidR="00984CD6" w:rsidRPr="00551EDF" w:rsidRDefault="00984CD6" w:rsidP="00984CD6">
      <w:pPr>
        <w:bidi/>
        <w:rPr>
          <w:rFonts w:ascii="Sakkal Majalla" w:hAnsi="Sakkal Majalla" w:cs="Sakkal Majalla"/>
          <w:sz w:val="32"/>
          <w:szCs w:val="32"/>
          <w:vertAlign w:val="superscript"/>
          <w:rtl/>
        </w:rPr>
      </w:pP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لقد توقفنا عبر محاضرات سابقة على أهم المحطات التي مرت بها نظرية النظم ،كما توقفنا عند أهم مرتكزاتها وأسسها وتطبيقاتها على النحو الذي قدمه عبد القاهر الجرجاني وغيره من البلاغيين والنحاة والنقاد ،</w:t>
      </w:r>
      <w:r w:rsidRPr="00551EDF">
        <w:rPr>
          <w:rFonts w:ascii="Sakkal Majalla" w:hAnsi="Sakkal Majalla" w:cs="Sakkal Majalla" w:hint="cs"/>
          <w:sz w:val="32"/>
          <w:szCs w:val="32"/>
          <w:rtl/>
        </w:rPr>
        <w:t>و</w:t>
      </w:r>
      <w:r w:rsidRPr="00551EDF">
        <w:rPr>
          <w:rFonts w:ascii="Sakkal Majalla" w:hAnsi="Sakkal Majalla" w:cs="Sakkal Majalla"/>
          <w:sz w:val="32"/>
          <w:szCs w:val="32"/>
          <w:rtl/>
        </w:rPr>
        <w:t xml:space="preserve">على الرغم من ظهور نظرية النظم منذ ما يربو عن الألف عام ، وقد حلت بشكل حاسم كثيرا من المشكلات  في عصرها ،والتي ظلت تتراوح بين نظريات كثيرة كمشكلة اللفظ والمعنى ،ومرد الإعجاز في النص القرآني ، </w:t>
      </w:r>
      <w:r w:rsidRPr="00551EDF">
        <w:rPr>
          <w:rFonts w:ascii="Sakkal Majalla" w:hAnsi="Sakkal Majalla" w:cs="Sakkal Majalla" w:hint="cs"/>
          <w:sz w:val="32"/>
          <w:szCs w:val="32"/>
          <w:rtl/>
        </w:rPr>
        <w:t>ف</w:t>
      </w:r>
      <w:r w:rsidRPr="00551EDF">
        <w:rPr>
          <w:rFonts w:ascii="Sakkal Majalla" w:hAnsi="Sakkal Majalla" w:cs="Sakkal Majalla"/>
          <w:sz w:val="32"/>
          <w:szCs w:val="32"/>
          <w:rtl/>
        </w:rPr>
        <w:t xml:space="preserve">هل يمكن أن </w:t>
      </w:r>
      <w:r w:rsidRPr="00551EDF">
        <w:rPr>
          <w:rFonts w:ascii="Sakkal Majalla" w:hAnsi="Sakkal Majalla" w:cs="Sakkal Majalla" w:hint="cs"/>
          <w:sz w:val="32"/>
          <w:szCs w:val="32"/>
          <w:rtl/>
        </w:rPr>
        <w:t>يستمر عطاء</w:t>
      </w:r>
      <w:r w:rsidRPr="00551EDF">
        <w:rPr>
          <w:rFonts w:ascii="Sakkal Majalla" w:hAnsi="Sakkal Majalla" w:cs="Sakkal Majalla"/>
          <w:sz w:val="32"/>
          <w:szCs w:val="32"/>
          <w:rtl/>
        </w:rPr>
        <w:t xml:space="preserve"> هذه النظرية في عصرنا الحالي</w:t>
      </w:r>
      <w:r w:rsidRPr="00551EDF">
        <w:rPr>
          <w:rFonts w:ascii="Sakkal Majalla" w:hAnsi="Sakkal Majalla" w:cs="Sakkal Majalla" w:hint="cs"/>
          <w:sz w:val="32"/>
          <w:szCs w:val="32"/>
          <w:rtl/>
        </w:rPr>
        <w:t>؟</w:t>
      </w:r>
      <w:r w:rsidRPr="00551EDF">
        <w:rPr>
          <w:rFonts w:ascii="Sakkal Majalla" w:hAnsi="Sakkal Majalla" w:cs="Sakkal Majalla"/>
          <w:sz w:val="32"/>
          <w:szCs w:val="32"/>
          <w:rtl/>
        </w:rPr>
        <w:t xml:space="preserve">،"ما الذي استطاع أن يستمر في الوجود من نظرية النظم العتيقة وأن يفتننا ويعجبنا حتى وقتنا الحاضر ؟ نتساءل عما بقي يعيش فينا حتى اليوم من نظرية النظم التقليدية بعد ما يزيد على ألف عام من </w:t>
      </w:r>
      <w:proofErr w:type="gramStart"/>
      <w:r w:rsidRPr="00551EDF">
        <w:rPr>
          <w:rFonts w:ascii="Sakkal Majalla" w:hAnsi="Sakkal Majalla" w:cs="Sakkal Majalla"/>
          <w:sz w:val="32"/>
          <w:szCs w:val="32"/>
          <w:rtl/>
        </w:rPr>
        <w:t>ظهورها ،</w:t>
      </w:r>
      <w:proofErr w:type="gramEnd"/>
      <w:r w:rsidRPr="00551EDF">
        <w:rPr>
          <w:rFonts w:ascii="Sakkal Majalla" w:hAnsi="Sakkal Majalla" w:cs="Sakkal Majalla"/>
          <w:sz w:val="32"/>
          <w:szCs w:val="32"/>
          <w:rtl/>
        </w:rPr>
        <w:t xml:space="preserve"> وعما تم طرحه منها بوصفه بها غير مناسب لنمط تفكيرنا اليوم . فمن المؤكد أن للنظرية قوةً علينا تجعلنا نتمسك أشد التمسك بعد عمرها الطويل فلَم نتمسك </w:t>
      </w:r>
      <w:proofErr w:type="gramStart"/>
      <w:r w:rsidRPr="00551EDF">
        <w:rPr>
          <w:rFonts w:ascii="Sakkal Majalla" w:hAnsi="Sakkal Majalla" w:cs="Sakkal Majalla"/>
          <w:sz w:val="32"/>
          <w:szCs w:val="32"/>
          <w:rtl/>
        </w:rPr>
        <w:t>بها ؟</w:t>
      </w:r>
      <w:proofErr w:type="gramEnd"/>
      <w:r w:rsidRPr="00551EDF">
        <w:rPr>
          <w:rFonts w:ascii="Sakkal Majalla" w:hAnsi="Sakkal Majalla" w:cs="Sakkal Majalla"/>
          <w:sz w:val="32"/>
          <w:szCs w:val="32"/>
          <w:rtl/>
        </w:rPr>
        <w:t>"</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83"/>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rPr>
        <w:t>.</w:t>
      </w:r>
      <w:r w:rsidRPr="00551EDF">
        <w:rPr>
          <w:rFonts w:ascii="Sakkal Majalla" w:hAnsi="Sakkal Majalla" w:cs="Sakkal Majalla"/>
          <w:sz w:val="32"/>
          <w:szCs w:val="32"/>
        </w:rPr>
        <w:br/>
      </w:r>
      <w:r w:rsidRPr="00551EDF">
        <w:rPr>
          <w:rFonts w:ascii="Sakkal Majalla" w:hAnsi="Sakkal Majalla" w:cs="Sakkal Majalla" w:hint="cs"/>
          <w:sz w:val="32"/>
          <w:szCs w:val="32"/>
          <w:rtl/>
        </w:rPr>
        <w:t xml:space="preserve">بداية يجمع الدارسون على نظرية النظم لا تزال تفرض حضورها في الأوساط النقدية المعاصرة ،حيث </w:t>
      </w:r>
      <w:r w:rsidRPr="00551EDF">
        <w:rPr>
          <w:rFonts w:ascii="Sakkal Majalla" w:hAnsi="Sakkal Majalla" w:cs="Sakkal Majalla"/>
          <w:sz w:val="32"/>
          <w:szCs w:val="32"/>
          <w:rtl/>
        </w:rPr>
        <w:t>"</w:t>
      </w:r>
      <w:r w:rsidRPr="00551EDF">
        <w:rPr>
          <w:rFonts w:ascii="Sakkal Majalla" w:hAnsi="Sakkal Majalla" w:cs="Sakkal Majalla" w:hint="cs"/>
          <w:sz w:val="32"/>
          <w:szCs w:val="32"/>
          <w:rtl/>
        </w:rPr>
        <w:t>إ</w:t>
      </w:r>
      <w:r w:rsidRPr="00551EDF">
        <w:rPr>
          <w:rFonts w:ascii="Sakkal Majalla" w:hAnsi="Sakkal Majalla" w:cs="Sakkal Majalla"/>
          <w:sz w:val="32"/>
          <w:szCs w:val="32"/>
          <w:rtl/>
        </w:rPr>
        <w:t>ن الجرجاني ونظريته ( النظم ) وضعا لنا لبنةً لا يمكن تجاوزها ولا نسيانها ،وهذه اللبنة استمرت في الوجود لأنها تمثلنا حتى اليوم ، وأن فيها ما يصُّر على الحضور رغم صروف الدهر معها</w:t>
      </w:r>
      <w:r w:rsidRPr="00551EDF">
        <w:rPr>
          <w:rFonts w:ascii="Sakkal Majalla" w:hAnsi="Sakkal Majalla" w:cs="Sakkal Majalla"/>
          <w:sz w:val="32"/>
          <w:szCs w:val="32"/>
        </w:rPr>
        <w:t xml:space="preserve"> </w:t>
      </w:r>
      <w:r w:rsidRPr="00551EDF">
        <w:rPr>
          <w:rFonts w:ascii="Sakkal Majalla" w:hAnsi="Sakkal Majalla" w:cs="Sakkal Majalla"/>
          <w:sz w:val="32"/>
          <w:szCs w:val="32"/>
          <w:rtl/>
        </w:rPr>
        <w:t>"</w:t>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vertAlign w:val="superscript"/>
          <w:rtl/>
        </w:rPr>
        <w:footnoteReference w:id="84"/>
      </w:r>
      <w:r w:rsidRPr="00551EDF">
        <w:rPr>
          <w:rFonts w:ascii="Sakkal Majalla" w:hAnsi="Sakkal Majalla" w:cs="Sakkal Majalla"/>
          <w:sz w:val="32"/>
          <w:szCs w:val="32"/>
          <w:vertAlign w:val="superscript"/>
          <w:rtl/>
        </w:rPr>
        <w:t>)</w:t>
      </w:r>
    </w:p>
    <w:p w:rsidR="00FB0621" w:rsidRPr="00551EDF" w:rsidRDefault="00984CD6" w:rsidP="00FB0621">
      <w:pPr>
        <w:bidi/>
        <w:rPr>
          <w:rFonts w:ascii="Sakkal Majalla" w:hAnsi="Sakkal Majalla" w:cs="Sakkal Majalla"/>
          <w:sz w:val="32"/>
          <w:szCs w:val="32"/>
          <w:rtl/>
        </w:rPr>
      </w:pPr>
      <w:r w:rsidRPr="00984CD6">
        <w:rPr>
          <w:rFonts w:ascii="Sakkal Majalla" w:hAnsi="Sakkal Majalla" w:cs="Sakkal Majalla"/>
          <w:b/>
          <w:bCs/>
          <w:sz w:val="32"/>
          <w:szCs w:val="32"/>
          <w:rtl/>
        </w:rPr>
        <w:t>المتأخرون ونظرية النظم</w:t>
      </w:r>
      <w:r w:rsidRPr="00984CD6">
        <w:rPr>
          <w:rFonts w:ascii="Sakkal Majalla" w:hAnsi="Sakkal Majalla" w:cs="Sakkal Majalla"/>
          <w:b/>
          <w:bCs/>
          <w:sz w:val="32"/>
          <w:szCs w:val="32"/>
        </w:rPr>
        <w:br/>
        <w:t>-1</w:t>
      </w:r>
      <w:r w:rsidRPr="00984CD6">
        <w:rPr>
          <w:rFonts w:ascii="Sakkal Majalla" w:hAnsi="Sakkal Majalla" w:cs="Sakkal Majalla"/>
          <w:b/>
          <w:bCs/>
          <w:sz w:val="32"/>
          <w:szCs w:val="32"/>
          <w:rtl/>
        </w:rPr>
        <w:t xml:space="preserve">بدوي </w:t>
      </w:r>
      <w:proofErr w:type="spellStart"/>
      <w:r w:rsidRPr="00984CD6">
        <w:rPr>
          <w:rFonts w:ascii="Sakkal Majalla" w:hAnsi="Sakkal Majalla" w:cs="Sakkal Majalla"/>
          <w:b/>
          <w:bCs/>
          <w:sz w:val="32"/>
          <w:szCs w:val="32"/>
          <w:rtl/>
        </w:rPr>
        <w:t>طبانة</w:t>
      </w:r>
      <w:proofErr w:type="spellEnd"/>
      <w:r w:rsidRPr="00984CD6">
        <w:rPr>
          <w:rFonts w:ascii="Sakkal Majalla" w:hAnsi="Sakkal Majalla" w:cs="Sakkal Majalla"/>
          <w:b/>
          <w:bCs/>
          <w:sz w:val="32"/>
          <w:szCs w:val="32"/>
        </w:rPr>
        <w:t>:</w:t>
      </w:r>
      <w:r w:rsidRPr="00984CD6">
        <w:rPr>
          <w:rFonts w:ascii="Sakkal Majalla" w:hAnsi="Sakkal Majalla" w:cs="Sakkal Majalla"/>
          <w:b/>
          <w:bCs/>
          <w:sz w:val="32"/>
          <w:szCs w:val="32"/>
        </w:rPr>
        <w:br/>
      </w:r>
      <w:r w:rsidRPr="00551EDF">
        <w:rPr>
          <w:rFonts w:ascii="Sakkal Majalla" w:hAnsi="Sakkal Majalla" w:cs="Sakkal Majalla"/>
          <w:sz w:val="32"/>
          <w:szCs w:val="32"/>
          <w:rtl/>
        </w:rPr>
        <w:t>يقول في كتابه: "البيان العربي دراسة تاريخية فنية في أصول البلاغة العربية" ممهدا لحديثه عن</w:t>
      </w:r>
      <w:r w:rsidRPr="00551EDF">
        <w:rPr>
          <w:rFonts w:ascii="Sakkal Majalla" w:hAnsi="Sakkal Majalla" w:cs="Sakkal Majalla"/>
          <w:sz w:val="32"/>
          <w:szCs w:val="32"/>
        </w:rPr>
        <w:br/>
      </w:r>
      <w:r w:rsidRPr="00551EDF">
        <w:rPr>
          <w:rFonts w:ascii="Sakkal Majalla" w:hAnsi="Sakkal Majalla" w:cs="Sakkal Majalla"/>
          <w:sz w:val="32"/>
          <w:szCs w:val="32"/>
          <w:rtl/>
        </w:rPr>
        <w:t>عبد القاهر: "يمكن اعتبار عصر عبد القاهر مرحلة النضج والرشد الفكري في تلك الحياة، فالذوق العربي</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جارى سنة الطبيعة فترقى... إلى مراتب التذوق المنظم القائم على تعرف علل التأثر وأسبابه</w:t>
      </w:r>
      <w:r w:rsidRPr="00551EDF">
        <w:rPr>
          <w:rFonts w:ascii="Sakkal Majalla" w:hAnsi="Sakkal Majalla" w:cs="Sakkal Majalla"/>
          <w:sz w:val="32"/>
          <w:szCs w:val="32"/>
        </w:rPr>
        <w:t>"(</w:t>
      </w:r>
      <w:r w:rsidRPr="00551EDF">
        <w:rPr>
          <w:rFonts w:ascii="Sakkal Majalla" w:hAnsi="Sakkal Majalla" w:cs="Sakkal Majalla"/>
          <w:sz w:val="32"/>
          <w:szCs w:val="32"/>
          <w:rtl/>
        </w:rPr>
        <w:t>،</w:t>
      </w:r>
      <w:r w:rsidRPr="00551EDF">
        <w:rPr>
          <w:rFonts w:ascii="Sakkal Majalla" w:hAnsi="Sakkal Majalla" w:cs="Sakkal Majalla"/>
          <w:sz w:val="32"/>
          <w:szCs w:val="32"/>
        </w:rPr>
        <w:br/>
      </w:r>
      <w:r w:rsidRPr="00551EDF">
        <w:rPr>
          <w:rFonts w:ascii="Sakkal Majalla" w:hAnsi="Sakkal Majalla" w:cs="Sakkal Majalla"/>
          <w:sz w:val="32"/>
          <w:szCs w:val="32"/>
        </w:rPr>
        <w:br/>
      </w:r>
      <w:r w:rsidRPr="00551EDF">
        <w:rPr>
          <w:rFonts w:ascii="Sakkal Majalla" w:hAnsi="Sakkal Majalla" w:cs="Sakkal Majalla"/>
          <w:sz w:val="32"/>
          <w:szCs w:val="32"/>
          <w:rtl/>
        </w:rPr>
        <w:t>ويقول أيضا: "إن عبارات (البلاغة، والفصاحة، والبيان) وما شاكلها من المصطلحات تكاد</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تتقارب في نظر عبد القاهر، لأنها جميعا –كما يقول- يعبر بها عن فضل بعض القائلين على بعض</w:t>
      </w:r>
      <w:r w:rsidRPr="00551EDF">
        <w:rPr>
          <w:rFonts w:ascii="Sakkal Majalla" w:hAnsi="Sakkal Majalla" w:cs="Sakkal Majalla"/>
          <w:sz w:val="32"/>
          <w:szCs w:val="32"/>
        </w:rPr>
        <w:t>"(</w:t>
      </w:r>
      <w:r w:rsidR="00FB0621" w:rsidRPr="00551EDF">
        <w:rPr>
          <w:rFonts w:ascii="Sakkal Majalla" w:hAnsi="Sakkal Majalla" w:cs="Sakkal Majalla"/>
          <w:sz w:val="32"/>
          <w:szCs w:val="32"/>
        </w:rPr>
        <w:t xml:space="preserve"> </w:t>
      </w:r>
      <w:r w:rsidRPr="00551EDF">
        <w:rPr>
          <w:rFonts w:ascii="Sakkal Majalla" w:hAnsi="Sakkal Majalla" w:cs="Sakkal Majalla"/>
          <w:sz w:val="32"/>
          <w:szCs w:val="32"/>
          <w:rtl/>
        </w:rPr>
        <w:t>ثم يذكر أنه: "تنهض فلسفة عبد القاهر البيانية على أساس فكرة النظم، وليس للنظم معنى عنده سوى</w:t>
      </w:r>
      <w:r w:rsidRPr="00551EDF">
        <w:rPr>
          <w:rFonts w:ascii="Sakkal Majalla" w:hAnsi="Sakkal Majalla" w:cs="Sakkal Majalla"/>
          <w:sz w:val="32"/>
          <w:szCs w:val="32"/>
        </w:rPr>
        <w:br/>
      </w:r>
      <w:r w:rsidRPr="00551EDF">
        <w:rPr>
          <w:rFonts w:ascii="Sakkal Majalla" w:hAnsi="Sakkal Majalla" w:cs="Sakkal Majalla"/>
          <w:sz w:val="32"/>
          <w:szCs w:val="32"/>
          <w:rtl/>
        </w:rPr>
        <w:t>تعليق الكلم بعضها ببعض، وجعل بعضها بسبب من بعض</w:t>
      </w:r>
      <w:r w:rsidRPr="00551EDF">
        <w:rPr>
          <w:rFonts w:ascii="Sakkal Majalla" w:hAnsi="Sakkal Majalla" w:cs="Sakkal Majalla"/>
          <w:sz w:val="32"/>
          <w:szCs w:val="32"/>
        </w:rPr>
        <w:t>"(</w:t>
      </w:r>
      <w:r w:rsidR="00FB0621" w:rsidRPr="00551EDF">
        <w:rPr>
          <w:rFonts w:ascii="Sakkal Majalla" w:hAnsi="Sakkal Majalla" w:cs="Sakkal Majalla" w:hint="cs"/>
          <w:sz w:val="32"/>
          <w:szCs w:val="32"/>
          <w:rtl/>
        </w:rPr>
        <w:t xml:space="preserve">، </w:t>
      </w:r>
      <w:r w:rsidR="00FB0621" w:rsidRPr="00551EDF">
        <w:rPr>
          <w:rFonts w:ascii="Sakkal Majalla" w:hAnsi="Sakkal Majalla" w:cs="Sakkal Majalla"/>
          <w:sz w:val="32"/>
          <w:szCs w:val="32"/>
          <w:rtl/>
        </w:rPr>
        <w:t xml:space="preserve"> </w:t>
      </w:r>
      <w:r w:rsidRPr="00551EDF">
        <w:rPr>
          <w:rFonts w:ascii="Sakkal Majalla" w:hAnsi="Sakkal Majalla" w:cs="Sakkal Majalla"/>
          <w:sz w:val="32"/>
          <w:szCs w:val="32"/>
          <w:rtl/>
        </w:rPr>
        <w:t>ويرجع بقضية النظم هذه إلى</w:t>
      </w:r>
      <w:r w:rsidRPr="00551EDF">
        <w:rPr>
          <w:rFonts w:ascii="Sakkal Majalla" w:hAnsi="Sakkal Majalla" w:cs="Sakkal Majalla"/>
          <w:sz w:val="32"/>
          <w:szCs w:val="32"/>
        </w:rPr>
        <w:br/>
      </w:r>
      <w:r w:rsidRPr="00551EDF">
        <w:rPr>
          <w:rFonts w:ascii="Sakkal Majalla" w:hAnsi="Sakkal Majalla" w:cs="Sakkal Majalla"/>
          <w:sz w:val="32"/>
          <w:szCs w:val="32"/>
        </w:rPr>
        <w:lastRenderedPageBreak/>
        <w:t>"</w:t>
      </w:r>
      <w:r w:rsidRPr="00551EDF">
        <w:rPr>
          <w:rFonts w:ascii="Sakkal Majalla" w:hAnsi="Sakkal Majalla" w:cs="Sakkal Majalla"/>
          <w:sz w:val="32"/>
          <w:szCs w:val="32"/>
          <w:rtl/>
        </w:rPr>
        <w:t>أن هذه الفكرة لم يكن عبد القاهر مخترعا لها، وإن كان هو الذي بسط فيها القول... وإنما كانت وليدة ذلك</w:t>
      </w:r>
      <w:r w:rsidR="00FB0621" w:rsidRPr="00551EDF">
        <w:rPr>
          <w:rFonts w:ascii="Sakkal Majalla" w:hAnsi="Sakkal Majalla" w:cs="Sakkal Majalla" w:hint="cs"/>
          <w:sz w:val="32"/>
          <w:szCs w:val="32"/>
          <w:rtl/>
        </w:rPr>
        <w:t xml:space="preserve"> </w:t>
      </w:r>
      <w:r w:rsidR="00FB0621" w:rsidRPr="00551EDF">
        <w:rPr>
          <w:rFonts w:ascii="Sakkal Majalla" w:hAnsi="Sakkal Majalla" w:cs="Sakkal Majalla"/>
          <w:sz w:val="32"/>
          <w:szCs w:val="32"/>
          <w:rtl/>
        </w:rPr>
        <w:t>الص</w:t>
      </w:r>
      <w:r w:rsidR="00FB0621" w:rsidRPr="00551EDF">
        <w:rPr>
          <w:rFonts w:ascii="Sakkal Majalla" w:hAnsi="Sakkal Majalla" w:cs="Sakkal Majalla" w:hint="cs"/>
          <w:sz w:val="32"/>
          <w:szCs w:val="32"/>
          <w:rtl/>
        </w:rPr>
        <w:t>ر</w:t>
      </w:r>
      <w:r w:rsidRPr="00551EDF">
        <w:rPr>
          <w:rFonts w:ascii="Sakkal Majalla" w:hAnsi="Sakkal Majalla" w:cs="Sakkal Majalla"/>
          <w:sz w:val="32"/>
          <w:szCs w:val="32"/>
          <w:rtl/>
        </w:rPr>
        <w:t>اع الذي أثاره امتزاج الثقافات</w:t>
      </w:r>
      <w:r w:rsidRPr="00551EDF">
        <w:rPr>
          <w:rFonts w:ascii="Sakkal Majalla" w:hAnsi="Sakkal Majalla" w:cs="Sakkal Majalla"/>
          <w:sz w:val="32"/>
          <w:szCs w:val="32"/>
        </w:rPr>
        <w:t>"(</w:t>
      </w:r>
      <w:r w:rsidR="00FB0621" w:rsidRPr="00551EDF">
        <w:rPr>
          <w:rFonts w:ascii="Sakkal Majalla" w:hAnsi="Sakkal Majalla" w:cs="Sakkal Majalla"/>
          <w:sz w:val="32"/>
          <w:szCs w:val="32"/>
        </w:rPr>
        <w:t xml:space="preserve"> </w:t>
      </w:r>
      <w:r w:rsidRPr="00551EDF">
        <w:rPr>
          <w:rFonts w:ascii="Sakkal Majalla" w:hAnsi="Sakkal Majalla" w:cs="Sakkal Majalla"/>
          <w:sz w:val="32"/>
          <w:szCs w:val="32"/>
        </w:rPr>
        <w:br/>
      </w:r>
      <w:r w:rsidRPr="00551EDF">
        <w:rPr>
          <w:rFonts w:ascii="Sakkal Majalla" w:hAnsi="Sakkal Majalla" w:cs="Sakkal Majalla"/>
          <w:sz w:val="32"/>
          <w:szCs w:val="32"/>
          <w:rtl/>
        </w:rPr>
        <w:t>ويسجل أن عبد القاهر يرى أنه: "لا قيمة للكلمة قبل دخولها في التأليف... والألفاظ لا تتفاضل من</w:t>
      </w:r>
      <w:r w:rsidRPr="00551EDF">
        <w:rPr>
          <w:rFonts w:ascii="Sakkal Majalla" w:hAnsi="Sakkal Majalla" w:cs="Sakkal Majalla"/>
          <w:sz w:val="32"/>
          <w:szCs w:val="32"/>
        </w:rPr>
        <w:br/>
      </w:r>
      <w:r w:rsidRPr="00551EDF">
        <w:rPr>
          <w:rFonts w:ascii="Sakkal Majalla" w:hAnsi="Sakkal Majalla" w:cs="Sakkal Majalla"/>
          <w:sz w:val="32"/>
          <w:szCs w:val="32"/>
          <w:rtl/>
        </w:rPr>
        <w:t>حيث هي ألفاظ مجردة، ولا من حيث هي كلم مفردة، ولكن الألفاظ تثبت لها الفضيلة وخلافها في ملاءمة</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معنى اللفظة لمعنى التي تليها</w:t>
      </w:r>
      <w:r w:rsidRPr="00551EDF">
        <w:rPr>
          <w:rFonts w:ascii="Sakkal Majalla" w:hAnsi="Sakkal Majalla" w:cs="Sakkal Majalla"/>
          <w:sz w:val="32"/>
          <w:szCs w:val="32"/>
        </w:rPr>
        <w:t>"</w:t>
      </w:r>
      <w:r w:rsidRPr="00551EDF">
        <w:rPr>
          <w:rFonts w:ascii="Sakkal Majalla" w:hAnsi="Sakkal Majalla" w:cs="Sakkal Majalla"/>
          <w:sz w:val="32"/>
          <w:szCs w:val="32"/>
        </w:rPr>
        <w:br/>
      </w:r>
      <w:r w:rsidRPr="00551EDF">
        <w:rPr>
          <w:rFonts w:ascii="Sakkal Majalla" w:hAnsi="Sakkal Majalla" w:cs="Sakkal Majalla"/>
          <w:sz w:val="32"/>
          <w:szCs w:val="32"/>
          <w:rtl/>
        </w:rPr>
        <w:t>وبعد طول دراسة لمسألة النظم وانعكاساتها الإيجابية في مستوى التحليل والكشف ينتهي إلى نتيجة</w:t>
      </w:r>
      <w:r w:rsidRPr="00551EDF">
        <w:rPr>
          <w:rFonts w:ascii="Sakkal Majalla" w:hAnsi="Sakkal Majalla" w:cs="Sakkal Majalla"/>
          <w:sz w:val="32"/>
          <w:szCs w:val="32"/>
        </w:rPr>
        <w:br/>
      </w:r>
      <w:r w:rsidRPr="00551EDF">
        <w:rPr>
          <w:rFonts w:ascii="Sakkal Majalla" w:hAnsi="Sakkal Majalla" w:cs="Sakkal Majalla"/>
          <w:sz w:val="32"/>
          <w:szCs w:val="32"/>
          <w:rtl/>
        </w:rPr>
        <w:t xml:space="preserve">مفادها "أن البيان العربي لم يظفر بمثل هذا الأسلوب التحليلي الذي فيه مثل هذا البحث العميق </w:t>
      </w:r>
      <w:proofErr w:type="spellStart"/>
      <w:r w:rsidRPr="00551EDF">
        <w:rPr>
          <w:rFonts w:ascii="Sakkal Majalla" w:hAnsi="Sakkal Majalla" w:cs="Sakkal Majalla"/>
          <w:sz w:val="32"/>
          <w:szCs w:val="32"/>
          <w:rtl/>
        </w:rPr>
        <w:t>والاستقصاءالدقيق</w:t>
      </w:r>
      <w:proofErr w:type="spellEnd"/>
      <w:r w:rsidRPr="00551EDF">
        <w:rPr>
          <w:rFonts w:ascii="Sakkal Majalla" w:hAnsi="Sakkal Majalla" w:cs="Sakkal Majalla"/>
          <w:sz w:val="32"/>
          <w:szCs w:val="32"/>
          <w:rtl/>
        </w:rPr>
        <w:t xml:space="preserve"> في أية مرحلة من مراحل حياته... حقا إن عبد القاهر لم يهمل القاعدة أساسا للدراسة، ولكن تلك</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القاعدة تنزوي وتتضاءل أمام هذا البحث العملي المتسع الأطراف... ولعل من الصواب أن يقال إن عبد</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القاهر واضع أسس المنهج التحليلي في دراسة البيان أو المعاني العقلية ومسايرة العبارات لها ودلالتها</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عليها</w:t>
      </w:r>
      <w:r w:rsidRPr="00551EDF">
        <w:rPr>
          <w:rFonts w:ascii="Sakkal Majalla" w:hAnsi="Sakkal Majalla" w:cs="Sakkal Majalla"/>
          <w:sz w:val="32"/>
          <w:szCs w:val="32"/>
        </w:rPr>
        <w:t>"((</w:t>
      </w:r>
      <w:r w:rsidR="00FB0621" w:rsidRPr="00984CD6">
        <w:rPr>
          <w:rFonts w:ascii="Sakkal Majalla" w:hAnsi="Sakkal Majalla" w:cs="Sakkal Majalla"/>
          <w:b/>
          <w:bCs/>
          <w:sz w:val="32"/>
          <w:szCs w:val="32"/>
        </w:rPr>
        <w:t xml:space="preserve"> </w:t>
      </w:r>
      <w:r w:rsidRPr="00984CD6">
        <w:rPr>
          <w:rFonts w:ascii="Sakkal Majalla" w:hAnsi="Sakkal Majalla" w:cs="Sakkal Majalla"/>
          <w:b/>
          <w:bCs/>
          <w:sz w:val="32"/>
          <w:szCs w:val="32"/>
        </w:rPr>
        <w:br/>
        <w:t>-2</w:t>
      </w:r>
      <w:r w:rsidRPr="00984CD6">
        <w:rPr>
          <w:rFonts w:ascii="Sakkal Majalla" w:hAnsi="Sakkal Majalla" w:cs="Sakkal Majalla"/>
          <w:b/>
          <w:bCs/>
          <w:sz w:val="32"/>
          <w:szCs w:val="32"/>
          <w:rtl/>
        </w:rPr>
        <w:t>درويش الجندي</w:t>
      </w:r>
      <w:r w:rsidRPr="00984CD6">
        <w:rPr>
          <w:rFonts w:ascii="Sakkal Majalla" w:hAnsi="Sakkal Majalla" w:cs="Sakkal Majalla"/>
          <w:b/>
          <w:bCs/>
          <w:sz w:val="32"/>
          <w:szCs w:val="32"/>
        </w:rPr>
        <w:t>:</w:t>
      </w:r>
      <w:r w:rsidRPr="00984CD6">
        <w:rPr>
          <w:rFonts w:ascii="Sakkal Majalla" w:hAnsi="Sakkal Majalla" w:cs="Sakkal Majalla"/>
          <w:b/>
          <w:bCs/>
          <w:sz w:val="32"/>
          <w:szCs w:val="32"/>
        </w:rPr>
        <w:br/>
      </w:r>
      <w:r w:rsidRPr="00551EDF">
        <w:rPr>
          <w:rFonts w:ascii="Sakkal Majalla" w:hAnsi="Sakkal Majalla" w:cs="Sakkal Majalla"/>
          <w:sz w:val="32"/>
          <w:szCs w:val="32"/>
          <w:rtl/>
        </w:rPr>
        <w:t>ألف كتابه (نظرية عبد القاهر في النظم) أبان فيه عن هدف عبد القاهر من نظرية في النظم فقال</w:t>
      </w:r>
      <w:r w:rsidRPr="00551EDF">
        <w:rPr>
          <w:rFonts w:ascii="Sakkal Majalla" w:hAnsi="Sakkal Majalla" w:cs="Sakkal Majalla"/>
          <w:sz w:val="32"/>
          <w:szCs w:val="32"/>
        </w:rPr>
        <w:t>:</w:t>
      </w:r>
      <w:r w:rsidRPr="00551EDF">
        <w:rPr>
          <w:rFonts w:ascii="Sakkal Majalla" w:hAnsi="Sakkal Majalla" w:cs="Sakkal Majalla"/>
          <w:sz w:val="32"/>
          <w:szCs w:val="32"/>
        </w:rPr>
        <w:br/>
        <w:t>"</w:t>
      </w:r>
      <w:r w:rsidRPr="00551EDF">
        <w:rPr>
          <w:rFonts w:ascii="Sakkal Majalla" w:hAnsi="Sakkal Majalla" w:cs="Sakkal Majalla"/>
          <w:sz w:val="32"/>
          <w:szCs w:val="32"/>
          <w:rtl/>
        </w:rPr>
        <w:t>من أجل ذلك فقد استهدف عبد القاهر بنظريته في النظم: بيان أن جوهر الكلام هو ذلك الكلام النفسي، وأما</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الكلام اللفظي فهو ظل لهذا الكلام النفسي، وأن القرآن هو المعجزة التي أيد بها الله محمدا عليه السلام، ولما</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 xml:space="preserve">كان الغالب على زمان محمد عليه السلام في قومه العرب البلاغة والبيان كانت </w:t>
      </w:r>
      <w:proofErr w:type="spellStart"/>
      <w:r w:rsidRPr="00551EDF">
        <w:rPr>
          <w:rFonts w:ascii="Sakkal Majalla" w:hAnsi="Sakkal Majalla" w:cs="Sakkal Majalla"/>
          <w:sz w:val="32"/>
          <w:szCs w:val="32"/>
          <w:rtl/>
        </w:rPr>
        <w:t>معجزته</w:t>
      </w:r>
      <w:proofErr w:type="spellEnd"/>
      <w:r w:rsidRPr="00551EDF">
        <w:rPr>
          <w:rFonts w:ascii="Sakkal Majalla" w:hAnsi="Sakkal Majalla" w:cs="Sakkal Majalla"/>
          <w:sz w:val="32"/>
          <w:szCs w:val="32"/>
          <w:rtl/>
        </w:rPr>
        <w:t xml:space="preserve"> هي القرآن ومن</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شرط المعجزة أن تكون أمرا خارقا للعادة</w:t>
      </w:r>
      <w:r w:rsidR="00FB0621" w:rsidRPr="00551EDF">
        <w:rPr>
          <w:rFonts w:ascii="Sakkal Majalla" w:hAnsi="Sakkal Majalla" w:cs="Sakkal Majalla"/>
          <w:sz w:val="32"/>
          <w:szCs w:val="32"/>
        </w:rPr>
        <w:t>...</w:t>
      </w:r>
      <w:r w:rsidR="00FB0621" w:rsidRPr="00551EDF">
        <w:rPr>
          <w:rFonts w:ascii="Sakkal Majalla" w:hAnsi="Sakkal Majalla" w:cs="Sakkal Majalla" w:hint="cs"/>
          <w:sz w:val="32"/>
          <w:szCs w:val="32"/>
          <w:rtl/>
        </w:rPr>
        <w:t>"</w:t>
      </w:r>
      <w:r w:rsidR="00FB0621" w:rsidRPr="00551EDF">
        <w:rPr>
          <w:rFonts w:ascii="Sakkal Majalla" w:hAnsi="Sakkal Majalla" w:cs="Sakkal Majalla"/>
          <w:sz w:val="32"/>
          <w:szCs w:val="32"/>
        </w:rPr>
        <w:t xml:space="preserve"> </w:t>
      </w:r>
      <w:r w:rsidR="00FB0621"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ثم يصل إلى</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نتيجة هي أن ذلك هو الذي ترك عبد القاهر وقد "قصر حقيقة الكلام وفصاحته وبلاغته على النظم بالمفهوم</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الذي حدده</w:t>
      </w:r>
      <w:r w:rsidRPr="00551EDF">
        <w:rPr>
          <w:rFonts w:ascii="Sakkal Majalla" w:hAnsi="Sakkal Majalla" w:cs="Sakkal Majalla"/>
          <w:sz w:val="32"/>
          <w:szCs w:val="32"/>
        </w:rPr>
        <w:t>"(</w:t>
      </w:r>
      <w:r w:rsidR="00FB0621" w:rsidRPr="00551EDF">
        <w:rPr>
          <w:rFonts w:ascii="Sakkal Majalla" w:hAnsi="Sakkal Majalla" w:cs="Sakkal Majalla" w:hint="cs"/>
          <w:sz w:val="32"/>
          <w:szCs w:val="32"/>
          <w:rtl/>
        </w:rPr>
        <w:t>.</w:t>
      </w:r>
    </w:p>
    <w:p w:rsidR="00984CD6" w:rsidRPr="00551EDF" w:rsidRDefault="00FB0621" w:rsidP="009C5127">
      <w:pPr>
        <w:bidi/>
        <w:rPr>
          <w:rFonts w:ascii="Sakkal Majalla" w:hAnsi="Sakkal Majalla" w:cs="Sakkal Majalla"/>
          <w:sz w:val="32"/>
          <w:szCs w:val="32"/>
          <w:rtl/>
        </w:rPr>
      </w:pPr>
      <w:r w:rsidRPr="00551EDF">
        <w:rPr>
          <w:rFonts w:ascii="Sakkal Majalla" w:hAnsi="Sakkal Majalla" w:cs="Sakkal Majalla"/>
          <w:sz w:val="32"/>
          <w:szCs w:val="32"/>
          <w:rtl/>
        </w:rPr>
        <w:t xml:space="preserve"> </w:t>
      </w:r>
      <w:r w:rsidR="00984CD6" w:rsidRPr="00551EDF">
        <w:rPr>
          <w:rFonts w:ascii="Sakkal Majalla" w:hAnsi="Sakkal Majalla" w:cs="Sakkal Majalla"/>
          <w:sz w:val="32"/>
          <w:szCs w:val="32"/>
          <w:rtl/>
        </w:rPr>
        <w:t>ودرويش الجندي يعود بنظرية النظم إلى ذات الأصول التي أعادها إليها،</w:t>
      </w:r>
      <w:r w:rsidR="00984CD6"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إذ "إن معاني النحو إذن هي التي يتعلق بها الفكر، وهي تمثل العلاقات بين معاني الكلم في النفس، وإليها</w:t>
      </w:r>
      <w:r w:rsidR="00984CD6"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يستند ترتيب هذه المعاني في النفس</w:t>
      </w:r>
      <w:r w:rsidR="00984CD6" w:rsidRPr="00551EDF">
        <w:rPr>
          <w:rFonts w:ascii="Sakkal Majalla" w:hAnsi="Sakkal Majalla" w:cs="Sakkal Majalla"/>
          <w:sz w:val="32"/>
          <w:szCs w:val="32"/>
        </w:rPr>
        <w:t>"(</w:t>
      </w:r>
      <w:r w:rsidRPr="00551EDF">
        <w:rPr>
          <w:rFonts w:ascii="Sakkal Majalla" w:hAnsi="Sakkal Majalla" w:cs="Sakkal Majalla"/>
          <w:sz w:val="32"/>
          <w:szCs w:val="32"/>
          <w:rtl/>
        </w:rPr>
        <w:t xml:space="preserve"> </w:t>
      </w:r>
      <w:r w:rsidR="00984CD6" w:rsidRPr="00551EDF">
        <w:rPr>
          <w:rFonts w:ascii="Sakkal Majalla" w:hAnsi="Sakkal Majalla" w:cs="Sakkal Majalla"/>
          <w:sz w:val="32"/>
          <w:szCs w:val="32"/>
          <w:rtl/>
        </w:rPr>
        <w:t>وفي الخاتمة يقول الجندي: "لقد كانت نظرية</w:t>
      </w:r>
      <w:r w:rsidR="00984CD6"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النظم لدى عبد القاهر دعوة صارخة إلى دراسته النحو على منهاج جديد يقوم على الحس والذوق وحسن</w:t>
      </w:r>
      <w:r w:rsidR="00984CD6" w:rsidRPr="00551EDF">
        <w:rPr>
          <w:rFonts w:ascii="Sakkal Majalla" w:hAnsi="Sakkal Majalla" w:cs="Sakkal Majalla" w:hint="cs"/>
          <w:sz w:val="32"/>
          <w:szCs w:val="32"/>
          <w:rtl/>
        </w:rPr>
        <w:t xml:space="preserve"> </w:t>
      </w:r>
      <w:proofErr w:type="spellStart"/>
      <w:r w:rsidR="00984CD6" w:rsidRPr="00551EDF">
        <w:rPr>
          <w:rFonts w:ascii="Sakkal Majalla" w:hAnsi="Sakkal Majalla" w:cs="Sakkal Majalla"/>
          <w:sz w:val="32"/>
          <w:szCs w:val="32"/>
          <w:rtl/>
        </w:rPr>
        <w:t>التخير</w:t>
      </w:r>
      <w:proofErr w:type="spellEnd"/>
      <w:r w:rsidR="00984CD6" w:rsidRPr="00551EDF">
        <w:rPr>
          <w:rFonts w:ascii="Sakkal Majalla" w:hAnsi="Sakkal Majalla" w:cs="Sakkal Majalla"/>
          <w:sz w:val="32"/>
          <w:szCs w:val="32"/>
          <w:rtl/>
        </w:rPr>
        <w:t>، بدلا عن ذلك المنهاج التقليدي الذي يوجه العناية إلى الإعراب</w:t>
      </w:r>
      <w:r w:rsidR="00984CD6" w:rsidRPr="00551EDF">
        <w:rPr>
          <w:rFonts w:ascii="Sakkal Majalla" w:hAnsi="Sakkal Majalla" w:cs="Sakkal Majalla"/>
          <w:sz w:val="32"/>
          <w:szCs w:val="32"/>
        </w:rPr>
        <w:t>"(</w:t>
      </w:r>
      <w:r w:rsidRPr="00984CD6">
        <w:rPr>
          <w:rFonts w:ascii="Sakkal Majalla" w:hAnsi="Sakkal Majalla" w:cs="Sakkal Majalla"/>
          <w:b/>
          <w:bCs/>
          <w:sz w:val="32"/>
          <w:szCs w:val="32"/>
        </w:rPr>
        <w:t xml:space="preserve"> </w:t>
      </w:r>
      <w:r w:rsidR="00984CD6" w:rsidRPr="00984CD6">
        <w:rPr>
          <w:rFonts w:ascii="Sakkal Majalla" w:hAnsi="Sakkal Majalla" w:cs="Sakkal Majalla"/>
          <w:b/>
          <w:bCs/>
          <w:sz w:val="32"/>
          <w:szCs w:val="32"/>
        </w:rPr>
        <w:br/>
        <w:t>-3</w:t>
      </w:r>
      <w:r w:rsidR="00984CD6" w:rsidRPr="00984CD6">
        <w:rPr>
          <w:rFonts w:ascii="Sakkal Majalla" w:hAnsi="Sakkal Majalla" w:cs="Sakkal Majalla"/>
          <w:b/>
          <w:bCs/>
          <w:sz w:val="32"/>
          <w:szCs w:val="32"/>
          <w:rtl/>
        </w:rPr>
        <w:t>وليد محمد مراد</w:t>
      </w:r>
      <w:r w:rsidR="00984CD6" w:rsidRPr="00984CD6">
        <w:rPr>
          <w:rFonts w:ascii="Sakkal Majalla" w:hAnsi="Sakkal Majalla" w:cs="Sakkal Majalla"/>
          <w:b/>
          <w:bCs/>
          <w:sz w:val="32"/>
          <w:szCs w:val="32"/>
        </w:rPr>
        <w:t>:</w:t>
      </w:r>
      <w:r w:rsidR="00984CD6" w:rsidRPr="00984CD6">
        <w:rPr>
          <w:rFonts w:ascii="Sakkal Majalla" w:hAnsi="Sakkal Majalla" w:cs="Sakkal Majalla"/>
          <w:b/>
          <w:bCs/>
          <w:sz w:val="32"/>
          <w:szCs w:val="32"/>
        </w:rPr>
        <w:br/>
      </w:r>
      <w:r w:rsidR="00984CD6" w:rsidRPr="00551EDF">
        <w:rPr>
          <w:rFonts w:ascii="Sakkal Majalla" w:hAnsi="Sakkal Majalla" w:cs="Sakkal Majalla"/>
          <w:sz w:val="32"/>
          <w:szCs w:val="32"/>
          <w:rtl/>
        </w:rPr>
        <w:t>ألف كتابا عنوانه: "نظرية النظم وقيمتها العلمية في الدراسات اللغوية" ذكر فيه أن عبد القاهر "لا</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يقصد من النظم إلا تأليف الكلام وفقا لأبواب النحو المختلفة</w:t>
      </w:r>
      <w:r w:rsidRPr="00551EDF">
        <w:rPr>
          <w:rFonts w:ascii="Sakkal Majalla" w:hAnsi="Sakkal Majalla" w:cs="Sakkal Majalla" w:hint="cs"/>
          <w:sz w:val="32"/>
          <w:szCs w:val="32"/>
          <w:rtl/>
        </w:rPr>
        <w:t xml:space="preserve">" ، </w:t>
      </w:r>
      <w:r w:rsidR="00984CD6" w:rsidRPr="00551EDF">
        <w:rPr>
          <w:rFonts w:ascii="Sakkal Majalla" w:hAnsi="Sakkal Majalla" w:cs="Sakkal Majalla"/>
          <w:sz w:val="32"/>
          <w:szCs w:val="32"/>
          <w:rtl/>
        </w:rPr>
        <w:t>ورأى أن: "عبد القاهر بإحساسه المرهف وذوقه النامي، يقارن صياغة</w:t>
      </w:r>
      <w:r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الكلام بصياغة المعاني النفسية، ونسج الكلام بنسج الحرير، وترتيب النظم بالتصوير المبدع</w:t>
      </w:r>
      <w:r w:rsidRPr="00551EDF">
        <w:rPr>
          <w:rFonts w:ascii="Sakkal Majalla" w:hAnsi="Sakkal Majalla" w:cs="Sakkal Majalla"/>
          <w:sz w:val="32"/>
          <w:szCs w:val="32"/>
        </w:rPr>
        <w:t xml:space="preserve">..". </w:t>
      </w:r>
      <w:r w:rsidR="00984CD6" w:rsidRPr="00551EDF">
        <w:rPr>
          <w:rFonts w:ascii="Sakkal Majalla" w:hAnsi="Sakkal Majalla" w:cs="Sakkal Majalla"/>
          <w:sz w:val="32"/>
          <w:szCs w:val="32"/>
          <w:rtl/>
        </w:rPr>
        <w:t xml:space="preserve">ثم يستشهد على مدى فاعلية النظم في رصد مواقع الجمال وأسراره في التعبير اللغوي </w:t>
      </w:r>
      <w:r w:rsidR="00984CD6" w:rsidRPr="00551EDF">
        <w:rPr>
          <w:rFonts w:ascii="Sakkal Majalla" w:hAnsi="Sakkal Majalla" w:cs="Sakkal Majalla"/>
          <w:sz w:val="32"/>
          <w:szCs w:val="32"/>
          <w:rtl/>
        </w:rPr>
        <w:lastRenderedPageBreak/>
        <w:t>بما ذهب</w:t>
      </w:r>
      <w:r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إليه سيد قطب حيث قال: "إن فضل عبد القاهر في تقريره هذه القضية عظيم، ولو خطا خطوة واحدة في</w:t>
      </w:r>
      <w:r w:rsidR="00984CD6"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التعبير الحاسم عنها لبلغ الذروة</w:t>
      </w:r>
      <w:r w:rsidR="00984CD6" w:rsidRPr="00551EDF">
        <w:rPr>
          <w:rFonts w:ascii="Sakkal Majalla" w:hAnsi="Sakkal Majalla" w:cs="Sakkal Majalla"/>
          <w:sz w:val="32"/>
          <w:szCs w:val="32"/>
        </w:rPr>
        <w:t>"(</w:t>
      </w:r>
      <w:r w:rsidRPr="00551EDF">
        <w:rPr>
          <w:rFonts w:ascii="Sakkal Majalla" w:hAnsi="Sakkal Majalla" w:cs="Sakkal Majalla"/>
          <w:sz w:val="32"/>
          <w:szCs w:val="32"/>
        </w:rPr>
        <w:t xml:space="preserve"> </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ويخلص وليد مراد حديثه عن النظم الجرجاني إلى نتيجة مفادها: "لم يفصل عبد القاهر بين اللغة</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 xml:space="preserve">والفكر إلا فصلا </w:t>
      </w:r>
      <w:proofErr w:type="spellStart"/>
      <w:r w:rsidR="00984CD6" w:rsidRPr="00551EDF">
        <w:rPr>
          <w:rFonts w:ascii="Sakkal Majalla" w:hAnsi="Sakkal Majalla" w:cs="Sakkal Majalla"/>
          <w:sz w:val="32"/>
          <w:szCs w:val="32"/>
          <w:rtl/>
        </w:rPr>
        <w:t>مظهريا</w:t>
      </w:r>
      <w:proofErr w:type="spellEnd"/>
      <w:r w:rsidR="00984CD6" w:rsidRPr="00551EDF">
        <w:rPr>
          <w:rFonts w:ascii="Sakkal Majalla" w:hAnsi="Sakkal Majalla" w:cs="Sakkal Majalla"/>
          <w:sz w:val="32"/>
          <w:szCs w:val="32"/>
          <w:rtl/>
        </w:rPr>
        <w:t xml:space="preserve">، لإيمانه بمتانة هذه الرابطة وبثباتها </w:t>
      </w:r>
      <w:r w:rsidR="00984CD6" w:rsidRPr="00551EDF">
        <w:rPr>
          <w:rFonts w:ascii="Sakkal Majalla" w:hAnsi="Sakkal Majalla" w:cs="Sakkal Majalla"/>
          <w:sz w:val="32"/>
          <w:szCs w:val="32"/>
        </w:rPr>
        <w:t>(</w:t>
      </w:r>
      <w:r w:rsidR="00984CD6" w:rsidRPr="00984CD6">
        <w:rPr>
          <w:rFonts w:ascii="Sakkal Majalla" w:hAnsi="Sakkal Majalla" w:cs="Sakkal Majalla"/>
          <w:b/>
          <w:bCs/>
          <w:sz w:val="32"/>
          <w:szCs w:val="32"/>
        </w:rPr>
        <w:br/>
        <w:t>-4</w:t>
      </w:r>
      <w:r w:rsidR="00984CD6" w:rsidRPr="00984CD6">
        <w:rPr>
          <w:rFonts w:ascii="Sakkal Majalla" w:hAnsi="Sakkal Majalla" w:cs="Sakkal Majalla"/>
          <w:b/>
          <w:bCs/>
          <w:sz w:val="32"/>
          <w:szCs w:val="32"/>
          <w:rtl/>
        </w:rPr>
        <w:t>أحمد مطلوب</w:t>
      </w:r>
      <w:r w:rsidR="00984CD6" w:rsidRPr="00984CD6">
        <w:rPr>
          <w:rFonts w:ascii="Sakkal Majalla" w:hAnsi="Sakkal Majalla" w:cs="Sakkal Majalla"/>
          <w:b/>
          <w:bCs/>
          <w:sz w:val="32"/>
          <w:szCs w:val="32"/>
        </w:rPr>
        <w:t>:</w:t>
      </w:r>
      <w:r w:rsidR="00984CD6" w:rsidRPr="00984CD6">
        <w:rPr>
          <w:rFonts w:ascii="Sakkal Majalla" w:hAnsi="Sakkal Majalla" w:cs="Sakkal Majalla"/>
          <w:b/>
          <w:bCs/>
          <w:sz w:val="32"/>
          <w:szCs w:val="32"/>
        </w:rPr>
        <w:br/>
      </w:r>
      <w:r w:rsidR="00984CD6" w:rsidRPr="00551EDF">
        <w:rPr>
          <w:rFonts w:ascii="Sakkal Majalla" w:hAnsi="Sakkal Majalla" w:cs="Sakkal Majalla"/>
          <w:sz w:val="32"/>
          <w:szCs w:val="32"/>
          <w:rtl/>
        </w:rPr>
        <w:t>ألف في نظرية النظم كتابا عنوانه: "عبد القاهر الجرجاني بلاغته ونقده" قال في مقدمته: "عبد</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القاهر ليس ممن نسيهم الباحثون، فهو علم من أعلام الفكر الإسلامي أثرى الدراسات العربية بما ألف في</w:t>
      </w:r>
      <w:r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النحو والصرف والبلاغة والنقد</w:t>
      </w:r>
      <w:r w:rsidR="00984CD6" w:rsidRPr="00551EDF">
        <w:rPr>
          <w:rFonts w:ascii="Sakkal Majalla" w:hAnsi="Sakkal Majalla" w:cs="Sakkal Majalla"/>
          <w:sz w:val="32"/>
          <w:szCs w:val="32"/>
        </w:rPr>
        <w:t xml:space="preserve">"( </w:t>
      </w:r>
      <w:r w:rsidR="00984CD6" w:rsidRPr="00551EDF">
        <w:rPr>
          <w:rFonts w:ascii="Sakkal Majalla" w:hAnsi="Sakkal Majalla" w:cs="Sakkal Majalla"/>
          <w:sz w:val="32"/>
          <w:szCs w:val="32"/>
          <w:rtl/>
        </w:rPr>
        <w:t>و أنه: "أرسى نظرية</w:t>
      </w:r>
      <w:r w:rsidR="00984CD6" w:rsidRPr="00551EDF">
        <w:rPr>
          <w:rFonts w:ascii="Sakkal Majalla" w:hAnsi="Sakkal Majalla" w:cs="Sakkal Majalla"/>
          <w:sz w:val="32"/>
          <w:szCs w:val="32"/>
        </w:rPr>
        <w:t xml:space="preserve"> </w:t>
      </w:r>
      <w:r w:rsidR="00984CD6" w:rsidRPr="00551EDF">
        <w:rPr>
          <w:rFonts w:ascii="Sakkal Majalla" w:hAnsi="Sakkal Majalla" w:cs="Sakkal Majalla"/>
          <w:sz w:val="32"/>
          <w:szCs w:val="32"/>
          <w:rtl/>
        </w:rPr>
        <w:t>النظم التي أدار عليها مباحث اللفظ والمعنى والصور البيانية وإعجاز القرآن</w:t>
      </w:r>
      <w:r w:rsidR="00984CD6" w:rsidRPr="00551EDF">
        <w:rPr>
          <w:rFonts w:ascii="Sakkal Majalla" w:hAnsi="Sakkal Majalla" w:cs="Sakkal Majalla"/>
          <w:sz w:val="32"/>
          <w:szCs w:val="32"/>
        </w:rPr>
        <w:t>"(</w:t>
      </w:r>
      <w:r w:rsidRPr="00551EDF">
        <w:rPr>
          <w:rFonts w:ascii="Sakkal Majalla" w:hAnsi="Sakkal Majalla" w:cs="Sakkal Majalla"/>
          <w:sz w:val="32"/>
          <w:szCs w:val="32"/>
        </w:rPr>
        <w:t xml:space="preserve"> </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وربما ختمنا أهمية نظرية النظم وكيفية مقاربتها لقضايا اللغة عموما وقضية النحو خاصة. بدعوة</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إبراهيم مصطفى إذ يصرح: "لقد آن لمذهب عبد القاهر أن يحيا وأن يكون سبيل البحث اللغوي... إن الحس</w:t>
      </w:r>
      <w:r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اللغوي أخذ ينتعش ويتذوق الأساليب، ويزنها بقدرتها على رسم المعاني، والتأثير بها، من بعد ما عاف</w:t>
      </w:r>
      <w:r w:rsidRPr="00551EDF">
        <w:rPr>
          <w:rFonts w:ascii="Sakkal Majalla" w:hAnsi="Sakkal Majalla" w:cs="Sakkal Majalla" w:hint="cs"/>
          <w:sz w:val="32"/>
          <w:szCs w:val="32"/>
          <w:rtl/>
        </w:rPr>
        <w:t xml:space="preserve"> </w:t>
      </w:r>
      <w:r w:rsidR="00984CD6" w:rsidRPr="00551EDF">
        <w:rPr>
          <w:rFonts w:ascii="Sakkal Majalla" w:hAnsi="Sakkal Majalla" w:cs="Sakkal Majalla"/>
          <w:sz w:val="32"/>
          <w:szCs w:val="32"/>
          <w:rtl/>
        </w:rPr>
        <w:t>الصناعات اللفظية، وسئم زخارفها</w:t>
      </w:r>
      <w:r w:rsidR="00551EDF">
        <w:rPr>
          <w:rFonts w:ascii="Sakkal Majalla" w:hAnsi="Sakkal Majalla" w:cs="Sakkal Majalla"/>
          <w:sz w:val="32"/>
          <w:szCs w:val="32"/>
        </w:rPr>
        <w:t>"(</w:t>
      </w:r>
      <w:r w:rsidR="00984CD6" w:rsidRPr="00551EDF">
        <w:rPr>
          <w:rFonts w:ascii="Sakkal Majalla" w:hAnsi="Sakkal Majalla" w:cs="Sakkal Majalla"/>
          <w:sz w:val="32"/>
          <w:szCs w:val="32"/>
        </w:rPr>
        <w:br/>
      </w:r>
      <w:r w:rsidR="00984CD6" w:rsidRPr="00551EDF">
        <w:rPr>
          <w:rFonts w:ascii="Sakkal Majalla" w:hAnsi="Sakkal Majalla" w:cs="Sakkal Majalla"/>
          <w:sz w:val="32"/>
          <w:szCs w:val="32"/>
          <w:rtl/>
        </w:rPr>
        <w:t xml:space="preserve">إن كثيرا من المفاهيم التي طرحتها نظرية النظم وأسسها ومرتكزاتها تتواشج مع العلوم الأدبية الحديثة فيأخذ من كل علم بطرف وهو ما سنتناوله في المباحث </w:t>
      </w:r>
      <w:proofErr w:type="gramStart"/>
      <w:r w:rsidR="00984CD6" w:rsidRPr="00551EDF">
        <w:rPr>
          <w:rFonts w:ascii="Sakkal Majalla" w:hAnsi="Sakkal Majalla" w:cs="Sakkal Majalla"/>
          <w:sz w:val="32"/>
          <w:szCs w:val="32"/>
          <w:rtl/>
        </w:rPr>
        <w:t>الآتية :</w:t>
      </w:r>
      <w:proofErr w:type="gramEnd"/>
      <w:r w:rsidR="00984CD6" w:rsidRPr="00551EDF">
        <w:rPr>
          <w:rFonts w:ascii="Sakkal Majalla" w:hAnsi="Sakkal Majalla" w:cs="Sakkal Majalla" w:hint="cs"/>
          <w:sz w:val="32"/>
          <w:szCs w:val="32"/>
          <w:rtl/>
        </w:rPr>
        <w:t xml:space="preserve"> </w:t>
      </w:r>
    </w:p>
    <w:p w:rsidR="00984CD6" w:rsidRPr="00984CD6" w:rsidRDefault="00984CD6" w:rsidP="00984CD6">
      <w:pPr>
        <w:bidi/>
        <w:rPr>
          <w:rFonts w:ascii="Sakkal Majalla" w:hAnsi="Sakkal Majalla" w:cs="Sakkal Majalla"/>
          <w:b/>
          <w:bCs/>
          <w:sz w:val="32"/>
          <w:szCs w:val="32"/>
          <w:rtl/>
        </w:rPr>
      </w:pPr>
      <w:r w:rsidRPr="00984CD6">
        <w:rPr>
          <w:rFonts w:ascii="Sakkal Majalla" w:hAnsi="Sakkal Majalla" w:cs="Sakkal Majalla" w:hint="cs"/>
          <w:b/>
          <w:bCs/>
          <w:sz w:val="32"/>
          <w:szCs w:val="32"/>
          <w:rtl/>
        </w:rPr>
        <w:t xml:space="preserve">النظم </w:t>
      </w:r>
      <w:proofErr w:type="gramStart"/>
      <w:r w:rsidRPr="00984CD6">
        <w:rPr>
          <w:rFonts w:ascii="Sakkal Majalla" w:hAnsi="Sakkal Majalla" w:cs="Sakkal Majalla" w:hint="cs"/>
          <w:b/>
          <w:bCs/>
          <w:sz w:val="32"/>
          <w:szCs w:val="32"/>
          <w:rtl/>
        </w:rPr>
        <w:t>والبنيوية :</w:t>
      </w:r>
      <w:proofErr w:type="gramEnd"/>
    </w:p>
    <w:p w:rsidR="00984CD6" w:rsidRPr="00551EDF" w:rsidRDefault="00984CD6" w:rsidP="00984CD6">
      <w:pPr>
        <w:bidi/>
        <w:rPr>
          <w:rFonts w:ascii="Sakkal Majalla" w:hAnsi="Sakkal Majalla" w:cs="Sakkal Majalla"/>
          <w:sz w:val="32"/>
          <w:szCs w:val="32"/>
          <w:vertAlign w:val="superscript"/>
          <w:rtl/>
        </w:rPr>
      </w:pPr>
      <w:r w:rsidRPr="00551EDF">
        <w:rPr>
          <w:rFonts w:ascii="Sakkal Majalla" w:hAnsi="Sakkal Majalla" w:cs="Sakkal Majalla"/>
          <w:sz w:val="32"/>
          <w:szCs w:val="32"/>
          <w:rtl/>
        </w:rPr>
        <w:t xml:space="preserve">مما تجدر الإشارة إليه أن </w:t>
      </w:r>
      <w:r w:rsidRPr="00551EDF">
        <w:rPr>
          <w:rFonts w:ascii="Sakkal Majalla" w:hAnsi="Sakkal Majalla" w:cs="Sakkal Majalla" w:hint="cs"/>
          <w:sz w:val="32"/>
          <w:szCs w:val="32"/>
          <w:rtl/>
        </w:rPr>
        <w:t xml:space="preserve">أهم مرتكزات </w:t>
      </w:r>
      <w:r w:rsidRPr="00551EDF">
        <w:rPr>
          <w:rFonts w:ascii="Sakkal Majalla" w:hAnsi="Sakkal Majalla" w:cs="Sakkal Majalla"/>
          <w:sz w:val="32"/>
          <w:szCs w:val="32"/>
          <w:rtl/>
        </w:rPr>
        <w:t xml:space="preserve">نظرية النظم </w:t>
      </w:r>
      <w:r w:rsidRPr="00551EDF">
        <w:rPr>
          <w:rFonts w:ascii="Sakkal Majalla" w:hAnsi="Sakkal Majalla" w:cs="Sakkal Majalla" w:hint="cs"/>
          <w:sz w:val="32"/>
          <w:szCs w:val="32"/>
          <w:rtl/>
        </w:rPr>
        <w:t xml:space="preserve">كما أشرنا إليه في محاضرات سابقة هو عدم الاعتداد باللفظ المفرد بل يتم النظر إليه في إطار علاقاته مع ما قبله وما بعده من ألفاظ ،وبذلك فنظرية النظم </w:t>
      </w:r>
      <w:r w:rsidRPr="00551EDF">
        <w:rPr>
          <w:rFonts w:ascii="Sakkal Majalla" w:hAnsi="Sakkal Majalla" w:cs="Sakkal Majalla"/>
          <w:sz w:val="32"/>
          <w:szCs w:val="32"/>
          <w:rtl/>
        </w:rPr>
        <w:t>في إطارها العام</w:t>
      </w:r>
      <w:r w:rsidRPr="00551EDF">
        <w:rPr>
          <w:rFonts w:ascii="Sakkal Majalla" w:hAnsi="Sakkal Majalla" w:cs="Sakkal Majalla" w:hint="cs"/>
          <w:sz w:val="32"/>
          <w:szCs w:val="32"/>
          <w:rtl/>
        </w:rPr>
        <w:t xml:space="preserve"> </w:t>
      </w:r>
      <w:r w:rsidRPr="00551EDF">
        <w:rPr>
          <w:rFonts w:ascii="Sakkal Majalla" w:hAnsi="Sakkal Majalla" w:cs="Sakkal Majalla"/>
          <w:sz w:val="32"/>
          <w:szCs w:val="32"/>
          <w:rtl/>
        </w:rPr>
        <w:t xml:space="preserve">تنحو نحو الكشف </w:t>
      </w:r>
      <w:r w:rsidRPr="00551EDF">
        <w:rPr>
          <w:rFonts w:ascii="Sakkal Majalla" w:hAnsi="Sakkal Majalla" w:cs="Sakkal Majalla" w:hint="cs"/>
          <w:sz w:val="32"/>
          <w:szCs w:val="32"/>
          <w:rtl/>
        </w:rPr>
        <w:t xml:space="preserve">عن العلاقات التي تحكم الأجزاء أو الألفاظ </w:t>
      </w:r>
      <w:r w:rsidRPr="00551EDF">
        <w:rPr>
          <w:rFonts w:ascii="Sakkal Majalla" w:hAnsi="Sakkal Majalla" w:cs="Sakkal Majalla"/>
          <w:sz w:val="32"/>
          <w:szCs w:val="32"/>
          <w:rtl/>
        </w:rPr>
        <w:t>،</w:t>
      </w:r>
      <w:r w:rsidRPr="00551EDF">
        <w:rPr>
          <w:rFonts w:ascii="Sakkal Majalla" w:hAnsi="Sakkal Majalla" w:cs="Sakkal Majalla" w:hint="cs"/>
          <w:sz w:val="32"/>
          <w:szCs w:val="32"/>
          <w:rtl/>
        </w:rPr>
        <w:t xml:space="preserve">وهذه النقطة التي تلتقي فيها النظرية مع التفكير البنيوي الذي طرحه </w:t>
      </w:r>
      <w:proofErr w:type="spellStart"/>
      <w:r w:rsidRPr="00551EDF">
        <w:rPr>
          <w:rFonts w:ascii="Sakkal Majalla" w:hAnsi="Sakkal Majalla" w:cs="Sakkal Majalla" w:hint="cs"/>
          <w:sz w:val="32"/>
          <w:szCs w:val="32"/>
          <w:rtl/>
        </w:rPr>
        <w:t>فرديناند</w:t>
      </w:r>
      <w:proofErr w:type="spellEnd"/>
      <w:r w:rsidRPr="00551EDF">
        <w:rPr>
          <w:rFonts w:ascii="Sakkal Majalla" w:hAnsi="Sakkal Majalla" w:cs="Sakkal Majalla" w:hint="cs"/>
          <w:sz w:val="32"/>
          <w:szCs w:val="32"/>
          <w:rtl/>
        </w:rPr>
        <w:t xml:space="preserve"> </w:t>
      </w:r>
      <w:proofErr w:type="spellStart"/>
      <w:r w:rsidRPr="00551EDF">
        <w:rPr>
          <w:rFonts w:ascii="Sakkal Majalla" w:hAnsi="Sakkal Majalla" w:cs="Sakkal Majalla" w:hint="cs"/>
          <w:sz w:val="32"/>
          <w:szCs w:val="32"/>
          <w:rtl/>
        </w:rPr>
        <w:t>ديسوسير</w:t>
      </w:r>
      <w:proofErr w:type="spellEnd"/>
      <w:r w:rsidRPr="00551EDF">
        <w:rPr>
          <w:rFonts w:ascii="Sakkal Majalla" w:hAnsi="Sakkal Majalla" w:cs="Sakkal Majalla" w:hint="cs"/>
          <w:sz w:val="32"/>
          <w:szCs w:val="32"/>
          <w:rtl/>
        </w:rPr>
        <w:t xml:space="preserve"> </w:t>
      </w:r>
      <w:proofErr w:type="spellStart"/>
      <w:r w:rsidRPr="00551EDF">
        <w:rPr>
          <w:rFonts w:ascii="Sakkal Majalla" w:hAnsi="Sakkal Majalla" w:cs="Sakkal Majalla" w:hint="cs"/>
          <w:sz w:val="32"/>
          <w:szCs w:val="32"/>
          <w:rtl/>
        </w:rPr>
        <w:t>فـ:"مذهب</w:t>
      </w:r>
      <w:proofErr w:type="spellEnd"/>
      <w:r w:rsidRPr="00551EDF">
        <w:rPr>
          <w:rFonts w:ascii="Sakkal Majalla" w:hAnsi="Sakkal Majalla" w:cs="Sakkal Majalla" w:hint="cs"/>
          <w:sz w:val="32"/>
          <w:szCs w:val="32"/>
          <w:rtl/>
        </w:rPr>
        <w:t xml:space="preserve"> عبد القاهر هو أصح وأحدث ما وصل إليه علم اللغة في أوربا لأيامنا هذه ،هو مذهب العالم السويسري الثبت </w:t>
      </w:r>
      <w:proofErr w:type="spellStart"/>
      <w:r w:rsidRPr="00551EDF">
        <w:rPr>
          <w:rFonts w:ascii="Sakkal Majalla" w:hAnsi="Sakkal Majalla" w:cs="Sakkal Majalla" w:hint="cs"/>
          <w:sz w:val="32"/>
          <w:szCs w:val="32"/>
          <w:rtl/>
        </w:rPr>
        <w:t>فرديناند</w:t>
      </w:r>
      <w:proofErr w:type="spellEnd"/>
      <w:r w:rsidRPr="00551EDF">
        <w:rPr>
          <w:rFonts w:ascii="Sakkal Majalla" w:hAnsi="Sakkal Majalla" w:cs="Sakkal Majalla" w:hint="cs"/>
          <w:sz w:val="32"/>
          <w:szCs w:val="32"/>
          <w:rtl/>
        </w:rPr>
        <w:t xml:space="preserve"> </w:t>
      </w:r>
      <w:proofErr w:type="spellStart"/>
      <w:r w:rsidRPr="00551EDF">
        <w:rPr>
          <w:rFonts w:ascii="Sakkal Majalla" w:hAnsi="Sakkal Majalla" w:cs="Sakkal Majalla" w:hint="cs"/>
          <w:sz w:val="32"/>
          <w:szCs w:val="32"/>
          <w:rtl/>
        </w:rPr>
        <w:t>ديسوسير</w:t>
      </w:r>
      <w:proofErr w:type="spellEnd"/>
      <w:r w:rsidRPr="00551EDF">
        <w:rPr>
          <w:rFonts w:ascii="Sakkal Majalla" w:hAnsi="Sakkal Majalla" w:cs="Sakkal Majalla" w:hint="cs"/>
          <w:sz w:val="32"/>
          <w:szCs w:val="32"/>
          <w:rtl/>
        </w:rPr>
        <w:t xml:space="preserve"> ...لقد فطن عبد القاهر إلى أن اللغة ليست مجموعة من الألفاظ بل مجموعة من العلاقات </w:t>
      </w:r>
      <w:proofErr w:type="spellStart"/>
      <w:r w:rsidRPr="00551EDF">
        <w:rPr>
          <w:rFonts w:ascii="Sakkal Majalla" w:hAnsi="Sakkal Majalla" w:cs="Sakkal Majalla"/>
          <w:sz w:val="32"/>
          <w:szCs w:val="32"/>
        </w:rPr>
        <w:t>Systeme</w:t>
      </w:r>
      <w:proofErr w:type="spellEnd"/>
      <w:r w:rsidRPr="00551EDF">
        <w:rPr>
          <w:rFonts w:ascii="Sakkal Majalla" w:hAnsi="Sakkal Majalla" w:cs="Sakkal Majalla"/>
          <w:sz w:val="32"/>
          <w:szCs w:val="32"/>
        </w:rPr>
        <w:t xml:space="preserve"> de rapports</w:t>
      </w:r>
      <w:r w:rsidRPr="00551EDF">
        <w:rPr>
          <w:rFonts w:ascii="Sakkal Majalla" w:hAnsi="Sakkal Majalla" w:cs="Sakkal Majalla" w:hint="cs"/>
          <w:sz w:val="32"/>
          <w:szCs w:val="32"/>
          <w:rtl/>
          <w:lang w:bidi="ar-DZ"/>
        </w:rPr>
        <w:t xml:space="preserve"> ...الألفاظ لم توضع لتعيين الأشياء بذواتها ،وإنما وضعت لتستعمل في الإخبار عن تلك الأشياء بصفة أو حدث أو علاقة ،فنحن لا نقول زيد إلا إذا أردنا أن نخبر عنه بشيء ،فالمهم إذا ليست الألفاظ بل مجموعة الروابط التي نقيمها بين الأشياء بفضل الأدوات اللغوية ،وتلك الروابط هي المعاني المختلفة" </w:t>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footnoteReference w:id="85"/>
      </w:r>
      <w:r w:rsidRPr="00551EDF">
        <w:rPr>
          <w:rFonts w:ascii="Sakkal Majalla" w:hAnsi="Sakkal Majalla" w:cs="Sakkal Majalla" w:hint="cs"/>
          <w:sz w:val="32"/>
          <w:szCs w:val="32"/>
          <w:vertAlign w:val="superscript"/>
          <w:rtl/>
        </w:rPr>
        <w:t>)</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hint="cs"/>
          <w:sz w:val="32"/>
          <w:szCs w:val="32"/>
          <w:rtl/>
        </w:rPr>
        <w:lastRenderedPageBreak/>
        <w:t xml:space="preserve">لقد أوضح الباحث نبيل قصاب أن نظرية النظم " </w:t>
      </w:r>
      <w:r w:rsidRPr="00551EDF">
        <w:rPr>
          <w:rFonts w:ascii="Sakkal Majalla" w:hAnsi="Sakkal Majalla" w:cs="Sakkal Majalla"/>
          <w:sz w:val="32"/>
          <w:szCs w:val="32"/>
          <w:rtl/>
        </w:rPr>
        <w:t xml:space="preserve">لا تقل أهمية وتكاملاً عن نظرية [دي </w:t>
      </w:r>
      <w:proofErr w:type="spellStart"/>
      <w:r w:rsidRPr="00551EDF">
        <w:rPr>
          <w:rFonts w:ascii="Sakkal Majalla" w:hAnsi="Sakkal Majalla" w:cs="Sakkal Majalla"/>
          <w:sz w:val="32"/>
          <w:szCs w:val="32"/>
          <w:rtl/>
        </w:rPr>
        <w:t>سوسير</w:t>
      </w:r>
      <w:proofErr w:type="spellEnd"/>
      <w:r w:rsidRPr="00551EDF">
        <w:rPr>
          <w:rFonts w:ascii="Sakkal Majalla" w:hAnsi="Sakkal Majalla" w:cs="Sakkal Majalla"/>
          <w:sz w:val="32"/>
          <w:szCs w:val="32"/>
          <w:rtl/>
        </w:rPr>
        <w:t xml:space="preserve">] اللغوية </w:t>
      </w:r>
      <w:proofErr w:type="gramStart"/>
      <w:r w:rsidRPr="00551EDF">
        <w:rPr>
          <w:rFonts w:ascii="Sakkal Majalla" w:hAnsi="Sakkal Majalla" w:cs="Sakkal Majalla"/>
          <w:sz w:val="32"/>
          <w:szCs w:val="32"/>
          <w:rtl/>
        </w:rPr>
        <w:t>الحداثية ،</w:t>
      </w:r>
      <w:proofErr w:type="gramEnd"/>
      <w:r w:rsidRPr="00551EDF">
        <w:rPr>
          <w:rFonts w:ascii="Sakkal Majalla" w:hAnsi="Sakkal Majalla" w:cs="Sakkal Majalla"/>
          <w:sz w:val="32"/>
          <w:szCs w:val="32"/>
          <w:rtl/>
        </w:rPr>
        <w:t xml:space="preserve"> سوى أنها صيغت في إطار مختصر من اللغة البلاغية القديمة التي تنتمي إلى القرن الرابع الهجري . وحددت معاييرها النقدية في إطار الثقافة البلاغية التي كانت سائدة في ذلك الحين. ولكنها رغم قِدَمِها فقد أشارت إلى نظام لغوي حداثي للعلامات من خلال شبكة علاقات تحدد دلالات النص</w:t>
      </w:r>
      <w:r w:rsidRPr="00551EDF">
        <w:rPr>
          <w:rFonts w:ascii="Sakkal Majalla" w:hAnsi="Sakkal Majalla" w:cs="Sakkal Majalla" w:hint="cs"/>
          <w:sz w:val="32"/>
          <w:szCs w:val="32"/>
          <w:rtl/>
        </w:rPr>
        <w:t>"</w:t>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footnoteReference w:id="86"/>
      </w:r>
      <w:proofErr w:type="gramStart"/>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rtl/>
        </w:rPr>
        <w:t xml:space="preserve"> .</w:t>
      </w:r>
      <w:proofErr w:type="gramEnd"/>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 xml:space="preserve">ولعلنا ندرك بعد هذا السرد التحليلي للمقاربة الفنية بين نظرية النظم الخطابية – </w:t>
      </w:r>
      <w:proofErr w:type="spellStart"/>
      <w:r w:rsidRPr="00551EDF">
        <w:rPr>
          <w:rFonts w:ascii="Sakkal Majalla" w:hAnsi="Sakkal Majalla" w:cs="Sakkal Majalla"/>
          <w:sz w:val="32"/>
          <w:szCs w:val="32"/>
          <w:rtl/>
        </w:rPr>
        <w:t>الجرجانية</w:t>
      </w:r>
      <w:proofErr w:type="spellEnd"/>
      <w:r w:rsidRPr="00551EDF">
        <w:rPr>
          <w:rFonts w:ascii="Sakkal Majalla" w:hAnsi="Sakkal Majalla" w:cs="Sakkal Majalla"/>
          <w:sz w:val="32"/>
          <w:szCs w:val="32"/>
          <w:rtl/>
        </w:rPr>
        <w:t xml:space="preserve"> وبين </w:t>
      </w:r>
      <w:proofErr w:type="gramStart"/>
      <w:r w:rsidRPr="00551EDF">
        <w:rPr>
          <w:rFonts w:ascii="Sakkal Majalla" w:hAnsi="Sakkal Majalla" w:cs="Sakkal Majalla"/>
          <w:sz w:val="32"/>
          <w:szCs w:val="32"/>
          <w:rtl/>
        </w:rPr>
        <w:t>المنهجين :</w:t>
      </w:r>
      <w:proofErr w:type="gramEnd"/>
      <w:r w:rsidRPr="00551EDF">
        <w:rPr>
          <w:rFonts w:ascii="Sakkal Majalla" w:hAnsi="Sakkal Majalla" w:cs="Sakkal Majalla"/>
          <w:sz w:val="32"/>
          <w:szCs w:val="32"/>
          <w:rtl/>
        </w:rPr>
        <w:t xml:space="preserve"> البنيوي</w:t>
      </w:r>
      <w:r w:rsidRPr="00551EDF">
        <w:rPr>
          <w:rFonts w:ascii="Sakkal Majalla" w:hAnsi="Sakkal Majalla" w:cs="Sakkal Majalla"/>
          <w:sz w:val="32"/>
          <w:szCs w:val="32"/>
        </w:rPr>
        <w:t>([</w:t>
      </w:r>
      <w:r w:rsidRPr="00551EDF">
        <w:rPr>
          <w:rFonts w:ascii="Sakkal Majalla" w:hAnsi="Sakkal Majalla" w:cs="Sakkal Majalla"/>
          <w:sz w:val="32"/>
          <w:szCs w:val="32"/>
          <w:rtl/>
        </w:rPr>
        <w:t>10</w:t>
      </w:r>
      <w:r w:rsidRPr="00551EDF">
        <w:rPr>
          <w:rFonts w:ascii="Sakkal Majalla" w:hAnsi="Sakkal Majalla" w:cs="Sakkal Majalla"/>
          <w:sz w:val="32"/>
          <w:szCs w:val="32"/>
        </w:rPr>
        <w:t xml:space="preserve">]) </w:t>
      </w:r>
      <w:proofErr w:type="spellStart"/>
      <w:r w:rsidRPr="00551EDF">
        <w:rPr>
          <w:rFonts w:ascii="Sakkal Majalla" w:hAnsi="Sakkal Majalla" w:cs="Sakkal Majalla"/>
          <w:sz w:val="32"/>
          <w:szCs w:val="32"/>
          <w:rtl/>
        </w:rPr>
        <w:t>والتفكيكي</w:t>
      </w:r>
      <w:proofErr w:type="spellEnd"/>
      <w:r w:rsidRPr="00551EDF">
        <w:rPr>
          <w:rFonts w:ascii="Sakkal Majalla" w:hAnsi="Sakkal Majalla" w:cs="Sakkal Majalla"/>
          <w:sz w:val="32"/>
          <w:szCs w:val="32"/>
        </w:rPr>
        <w:t>([</w:t>
      </w:r>
      <w:r w:rsidRPr="00551EDF">
        <w:rPr>
          <w:rFonts w:ascii="Sakkal Majalla" w:hAnsi="Sakkal Majalla" w:cs="Sakkal Majalla"/>
          <w:sz w:val="32"/>
          <w:szCs w:val="32"/>
          <w:rtl/>
        </w:rPr>
        <w:t>11</w:t>
      </w:r>
      <w:r w:rsidRPr="00551EDF">
        <w:rPr>
          <w:rFonts w:ascii="Sakkal Majalla" w:hAnsi="Sakkal Majalla" w:cs="Sakkal Majalla"/>
          <w:sz w:val="32"/>
          <w:szCs w:val="32"/>
        </w:rPr>
        <w:t xml:space="preserve">]) </w:t>
      </w:r>
      <w:r w:rsidRPr="00551EDF">
        <w:rPr>
          <w:rFonts w:ascii="Sakkal Majalla" w:hAnsi="Sakkal Majalla" w:cs="Sakkal Majalla"/>
          <w:sz w:val="32"/>
          <w:szCs w:val="32"/>
          <w:rtl/>
        </w:rPr>
        <w:t>مدى عبقرية هذه النظرية، وسبقها كثيراً من المعايير الإبداعية الحداثية التي وقفنا على بعض منها وقفة متأنية إلى حد ما</w:t>
      </w:r>
      <w:r w:rsidRPr="00551EDF">
        <w:rPr>
          <w:rFonts w:ascii="Sakkal Majalla" w:hAnsi="Sakkal Majalla" w:cs="Sakkal Majalla"/>
          <w:sz w:val="32"/>
          <w:szCs w:val="32"/>
        </w:rPr>
        <w:t xml:space="preserve"> ..</w:t>
      </w:r>
    </w:p>
    <w:p w:rsidR="00984CD6" w:rsidRPr="00984CD6" w:rsidRDefault="00984CD6" w:rsidP="00984CD6">
      <w:pPr>
        <w:bidi/>
        <w:rPr>
          <w:rFonts w:ascii="Sakkal Majalla" w:hAnsi="Sakkal Majalla" w:cs="Sakkal Majalla"/>
          <w:b/>
          <w:bCs/>
          <w:sz w:val="32"/>
          <w:szCs w:val="32"/>
          <w:rtl/>
        </w:rPr>
      </w:pPr>
      <w:r w:rsidRPr="00984CD6">
        <w:rPr>
          <w:rFonts w:ascii="Sakkal Majalla" w:hAnsi="Sakkal Majalla" w:cs="Sakkal Majalla"/>
          <w:b/>
          <w:bCs/>
          <w:sz w:val="32"/>
          <w:szCs w:val="32"/>
        </w:rPr>
        <w:t>.</w:t>
      </w:r>
    </w:p>
    <w:p w:rsidR="00984CD6" w:rsidRPr="00984CD6" w:rsidRDefault="00984CD6" w:rsidP="00984CD6">
      <w:pPr>
        <w:bidi/>
        <w:rPr>
          <w:rFonts w:ascii="Sakkal Majalla" w:hAnsi="Sakkal Majalla" w:cs="Sakkal Majalla"/>
          <w:b/>
          <w:bCs/>
          <w:sz w:val="32"/>
          <w:szCs w:val="32"/>
          <w:rtl/>
        </w:rPr>
      </w:pPr>
      <w:r w:rsidRPr="00984CD6">
        <w:rPr>
          <w:rFonts w:ascii="Sakkal Majalla" w:hAnsi="Sakkal Majalla" w:cs="Sakkal Majalla" w:hint="cs"/>
          <w:b/>
          <w:bCs/>
          <w:sz w:val="32"/>
          <w:szCs w:val="32"/>
          <w:rtl/>
        </w:rPr>
        <w:t xml:space="preserve">النظم والأسلوبية: </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 xml:space="preserve">حيث نجد الجرجاني </w:t>
      </w:r>
      <w:r w:rsidRPr="00551EDF">
        <w:rPr>
          <w:rFonts w:ascii="Sakkal Majalla" w:hAnsi="Sakkal Majalla" w:cs="Sakkal Majalla"/>
          <w:sz w:val="32"/>
          <w:szCs w:val="32"/>
        </w:rPr>
        <w:t>)</w:t>
      </w:r>
      <w:proofErr w:type="gramStart"/>
      <w:r w:rsidRPr="00551EDF">
        <w:rPr>
          <w:rFonts w:ascii="Sakkal Majalla" w:hAnsi="Sakkal Majalla" w:cs="Sakkal Majalla"/>
          <w:sz w:val="32"/>
          <w:szCs w:val="32"/>
        </w:rPr>
        <w:t xml:space="preserve">4( </w:t>
      </w:r>
      <w:r w:rsidRPr="00551EDF">
        <w:rPr>
          <w:rFonts w:ascii="Sakkal Majalla" w:hAnsi="Sakkal Majalla" w:cs="Sakkal Majalla"/>
          <w:sz w:val="32"/>
          <w:szCs w:val="32"/>
          <w:rtl/>
        </w:rPr>
        <w:t>يشير</w:t>
      </w:r>
      <w:proofErr w:type="gramEnd"/>
      <w:r w:rsidRPr="00551EDF">
        <w:rPr>
          <w:rFonts w:ascii="Sakkal Majalla" w:hAnsi="Sakkal Majalla" w:cs="Sakkal Majalla"/>
          <w:sz w:val="32"/>
          <w:szCs w:val="32"/>
          <w:rtl/>
        </w:rPr>
        <w:t xml:space="preserve"> صراحة ل</w:t>
      </w:r>
      <w:r w:rsidRPr="00551EDF">
        <w:rPr>
          <w:rFonts w:ascii="Sakkal Majalla" w:hAnsi="Sakkal Majalla" w:cs="Sakkal Majalla" w:hint="cs"/>
          <w:sz w:val="32"/>
          <w:szCs w:val="32"/>
          <w:rtl/>
        </w:rPr>
        <w:t>لأ</w:t>
      </w:r>
      <w:r w:rsidRPr="00551EDF">
        <w:rPr>
          <w:rFonts w:ascii="Sakkal Majalla" w:hAnsi="Sakkal Majalla" w:cs="Sakkal Majalla"/>
          <w:sz w:val="32"/>
          <w:szCs w:val="32"/>
          <w:rtl/>
        </w:rPr>
        <w:t>سلوب قائ</w:t>
      </w:r>
      <w:r w:rsidRPr="00551EDF">
        <w:rPr>
          <w:rFonts w:ascii="Sakkal Majalla" w:hAnsi="Sakkal Majalla" w:cs="Sakkal Majalla" w:hint="cs"/>
          <w:sz w:val="32"/>
          <w:szCs w:val="32"/>
          <w:rtl/>
        </w:rPr>
        <w:t>لا</w:t>
      </w:r>
      <w:r w:rsidRPr="00551EDF">
        <w:rPr>
          <w:rFonts w:ascii="Sakkal Majalla" w:hAnsi="Sakkal Majalla" w:cs="Sakkal Majalla"/>
          <w:sz w:val="32"/>
          <w:szCs w:val="32"/>
          <w:rtl/>
        </w:rPr>
        <w:t>: »وا</w:t>
      </w:r>
      <w:r w:rsidRPr="00551EDF">
        <w:rPr>
          <w:rFonts w:ascii="Sakkal Majalla" w:hAnsi="Sakkal Majalla" w:cs="Sakkal Majalla" w:hint="cs"/>
          <w:sz w:val="32"/>
          <w:szCs w:val="32"/>
          <w:rtl/>
        </w:rPr>
        <w:t>لأ</w:t>
      </w:r>
      <w:r w:rsidRPr="00551EDF">
        <w:rPr>
          <w:rFonts w:ascii="Sakkal Majalla" w:hAnsi="Sakkal Majalla" w:cs="Sakkal Majalla"/>
          <w:sz w:val="32"/>
          <w:szCs w:val="32"/>
          <w:rtl/>
        </w:rPr>
        <w:t>سلوب الضرب من النظم و الطريقة فيه</w:t>
      </w:r>
      <w:r w:rsidRPr="00551EDF">
        <w:rPr>
          <w:rFonts w:ascii="Sakkal Majalla" w:hAnsi="Sakkal Majalla" w:cs="Sakkal Majalla"/>
          <w:sz w:val="32"/>
          <w:szCs w:val="32"/>
        </w:rPr>
        <w:t>« .</w:t>
      </w:r>
    </w:p>
    <w:p w:rsidR="00984CD6" w:rsidRPr="00551EDF" w:rsidRDefault="00984CD6" w:rsidP="009C5127">
      <w:pPr>
        <w:bidi/>
        <w:rPr>
          <w:rFonts w:ascii="Sakkal Majalla" w:hAnsi="Sakkal Majalla" w:cs="Sakkal Majalla"/>
          <w:sz w:val="32"/>
          <w:szCs w:val="32"/>
          <w:rtl/>
          <w:lang w:bidi="ar-DZ"/>
        </w:rPr>
      </w:pPr>
      <w:r w:rsidRPr="00551EDF">
        <w:rPr>
          <w:rFonts w:ascii="Sakkal Majalla" w:hAnsi="Sakkal Majalla" w:cs="Sakkal Majalla"/>
          <w:sz w:val="32"/>
          <w:szCs w:val="32"/>
          <w:rtl/>
          <w:lang w:bidi="ar-DZ"/>
        </w:rPr>
        <w:t xml:space="preserve">الأسلوبية منهج لغوي لتحليل النصوص </w:t>
      </w:r>
      <w:proofErr w:type="gramStart"/>
      <w:r w:rsidRPr="00551EDF">
        <w:rPr>
          <w:rFonts w:ascii="Sakkal Majalla" w:hAnsi="Sakkal Majalla" w:cs="Sakkal Majalla"/>
          <w:sz w:val="32"/>
          <w:szCs w:val="32"/>
          <w:rtl/>
          <w:lang w:bidi="ar-DZ"/>
        </w:rPr>
        <w:t>الأدبية ،</w:t>
      </w:r>
      <w:proofErr w:type="gramEnd"/>
      <w:r w:rsidRPr="00551EDF">
        <w:rPr>
          <w:rFonts w:ascii="Sakkal Majalla" w:hAnsi="Sakkal Majalla" w:cs="Sakkal Majalla"/>
          <w:sz w:val="32"/>
          <w:szCs w:val="32"/>
          <w:rtl/>
          <w:lang w:bidi="ar-DZ"/>
        </w:rPr>
        <w:t xml:space="preserve"> ...وظيفة الأسلوبية هي وصف أدبية هذه النصوص وبيان خواصها الفنية وجمالياتها ،فهي تلتقي مع البلاغة من جهة تحليل النصوص "</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87"/>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lang w:bidi="ar-DZ"/>
        </w:rPr>
        <w:t xml:space="preserve"> </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 xml:space="preserve">تركز الأسلوبية على الجانب التركيبي وما ينجم عن التركيب النصي للألفاظ والمعاني في بعدها التوزيعي من تجاوزات للأصول اللغوية كالتقديم والتأخير والحذف وما يتميز به التركيب من تشاكل وتناسب كالتكرار أو مخالفة </w:t>
      </w:r>
      <w:proofErr w:type="gramStart"/>
      <w:r w:rsidRPr="00551EDF">
        <w:rPr>
          <w:rFonts w:ascii="Sakkal Majalla" w:hAnsi="Sakkal Majalla" w:cs="Sakkal Majalla"/>
          <w:sz w:val="32"/>
          <w:szCs w:val="32"/>
          <w:rtl/>
        </w:rPr>
        <w:t>كالالتفات ،إذ</w:t>
      </w:r>
      <w:proofErr w:type="gramEnd"/>
      <w:r w:rsidRPr="00551EDF">
        <w:rPr>
          <w:rFonts w:ascii="Sakkal Majalla" w:hAnsi="Sakkal Majalla" w:cs="Sakkal Majalla"/>
          <w:sz w:val="32"/>
          <w:szCs w:val="32"/>
          <w:rtl/>
        </w:rPr>
        <w:t xml:space="preserve"> تشكل هذه المباحث أهم الظواهر التركيبية التي تجسد أشكال الانحرافات الأسلوبية النوعية والكمية وتكشف بنحو أو بآخر عن النظام الأسلوبي للغة النص</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88"/>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rPr>
        <w:t xml:space="preserve"> ،فما هذه المكونات في حقيقتها إلا مكونات لغوية نحوية تنطلق من البنية التركيبية إلى البنية العامة للنص وذلك غاية التحليل الأسلوبي .</w:t>
      </w:r>
    </w:p>
    <w:p w:rsidR="00984CD6" w:rsidRPr="00551EDF" w:rsidRDefault="00984CD6" w:rsidP="00984CD6">
      <w:pPr>
        <w:bidi/>
        <w:rPr>
          <w:rFonts w:ascii="Sakkal Majalla" w:hAnsi="Sakkal Majalla" w:cs="Sakkal Majalla"/>
          <w:sz w:val="32"/>
          <w:szCs w:val="32"/>
          <w:rtl/>
          <w:lang w:bidi="ar-DZ"/>
        </w:rPr>
      </w:pPr>
      <w:r w:rsidRPr="00551EDF">
        <w:rPr>
          <w:rFonts w:ascii="Sakkal Majalla" w:hAnsi="Sakkal Majalla" w:cs="Sakkal Majalla"/>
          <w:sz w:val="32"/>
          <w:szCs w:val="32"/>
          <w:rtl/>
          <w:lang w:bidi="ar-DZ"/>
        </w:rPr>
        <w:lastRenderedPageBreak/>
        <w:t>تأخذ الأسلوبية الحديثة اتجاهات شتى وتسلك مناهج متباينة في الدراسة غير أن أبرز هذه الاتجاهات ذلك الذي يتناول دراسة الأسلوب وتحليله انطلاقا من مبدأ الاختيار بين الإمكانات اللغوية المختلفة "</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89"/>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lang w:bidi="ar-DZ"/>
        </w:rPr>
        <w:t>ص44</w:t>
      </w:r>
    </w:p>
    <w:p w:rsidR="00984CD6" w:rsidRPr="00551EDF" w:rsidRDefault="00984CD6" w:rsidP="00984CD6">
      <w:pPr>
        <w:bidi/>
        <w:rPr>
          <w:rFonts w:ascii="Sakkal Majalla" w:hAnsi="Sakkal Majalla" w:cs="Sakkal Majalla"/>
          <w:sz w:val="32"/>
          <w:szCs w:val="32"/>
          <w:rtl/>
          <w:lang w:bidi="ar-DZ"/>
        </w:rPr>
      </w:pPr>
      <w:r w:rsidRPr="00551EDF">
        <w:rPr>
          <w:rFonts w:ascii="Sakkal Majalla" w:hAnsi="Sakkal Majalla" w:cs="Sakkal Majalla"/>
          <w:sz w:val="32"/>
          <w:szCs w:val="32"/>
          <w:rtl/>
          <w:lang w:bidi="ar-DZ"/>
        </w:rPr>
        <w:t xml:space="preserve">لكن التحليل الأسلوبي يقوم على المرتكزات النحوية </w:t>
      </w:r>
      <w:proofErr w:type="gramStart"/>
      <w:r w:rsidRPr="00551EDF">
        <w:rPr>
          <w:rFonts w:ascii="Sakkal Majalla" w:hAnsi="Sakkal Majalla" w:cs="Sakkal Majalla"/>
          <w:sz w:val="32"/>
          <w:szCs w:val="32"/>
          <w:rtl/>
          <w:lang w:bidi="ar-DZ"/>
        </w:rPr>
        <w:t>والبلاغية ،</w:t>
      </w:r>
      <w:proofErr w:type="gramEnd"/>
      <w:r w:rsidRPr="00551EDF">
        <w:rPr>
          <w:rFonts w:ascii="Sakkal Majalla" w:hAnsi="Sakkal Majalla" w:cs="Sakkal Majalla"/>
          <w:sz w:val="32"/>
          <w:szCs w:val="32"/>
          <w:rtl/>
          <w:lang w:bidi="ar-DZ"/>
        </w:rPr>
        <w:t xml:space="preserve"> التي تعكسها لغة النص وبنيته التركيبية وما تتضمنه من القيم الفنية ،ذلك أن مكونات الأسلوب لا تعدو أن كونها مستمدة من اختيار الألفاظ وصياغة التراكيب وصناعة الصور الفنية من خلال كل شكل من الأشكال اللغوية المعروفة ، بما يتلاءم مع الرؤى والظروف التي </w:t>
      </w:r>
      <w:proofErr w:type="spellStart"/>
      <w:r w:rsidRPr="00551EDF">
        <w:rPr>
          <w:rFonts w:ascii="Sakkal Majalla" w:hAnsi="Sakkal Majalla" w:cs="Sakkal Majalla"/>
          <w:sz w:val="32"/>
          <w:szCs w:val="32"/>
          <w:rtl/>
          <w:lang w:bidi="ar-DZ"/>
        </w:rPr>
        <w:t>ينشأفيها</w:t>
      </w:r>
      <w:proofErr w:type="spellEnd"/>
      <w:r w:rsidRPr="00551EDF">
        <w:rPr>
          <w:rFonts w:ascii="Sakkal Majalla" w:hAnsi="Sakkal Majalla" w:cs="Sakkal Majalla"/>
          <w:sz w:val="32"/>
          <w:szCs w:val="32"/>
          <w:rtl/>
          <w:lang w:bidi="ar-DZ"/>
        </w:rPr>
        <w:t xml:space="preserve"> النص " 45</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 xml:space="preserve">إنا لنجد كثيرا مما يثبت أن " جذور الأسلوبية متأصلة في التراث العربي خصوصا عند عبد القاهر الجرجاني ،ففكرة الاختيار هي من الركائز النظرية للأسلوبية لم تكن خافية عن البلاغيين وبخاصة في علم المعاني ،يشهد بذلك كلامهم عن مراعاة مقتضى الحال ،إذ ان على المتكلم في نظرهم أن يجعل كلامه مطابقا لمقتضى الحال ،ومعنى ذلك أن يختار من تراكيب الكلام وأساليبه ما يناسب حال المخاطب ،فيؤكد لمن </w:t>
      </w:r>
      <w:proofErr w:type="spellStart"/>
      <w:r w:rsidRPr="00551EDF">
        <w:rPr>
          <w:rFonts w:ascii="Sakkal Majalla" w:hAnsi="Sakkal Majalla" w:cs="Sakkal Majalla"/>
          <w:sz w:val="32"/>
          <w:szCs w:val="32"/>
          <w:rtl/>
        </w:rPr>
        <w:t>يشك،ويطنب</w:t>
      </w:r>
      <w:proofErr w:type="spellEnd"/>
      <w:r w:rsidRPr="00551EDF">
        <w:rPr>
          <w:rFonts w:ascii="Sakkal Majalla" w:hAnsi="Sakkal Majalla" w:cs="Sakkal Majalla"/>
          <w:sz w:val="32"/>
          <w:szCs w:val="32"/>
          <w:rtl/>
        </w:rPr>
        <w:t xml:space="preserve"> لمن يحتاج إلى ذلك ،وعليه أن يختار الأسلوب المناسب من بين الخبر والإنشاء ،أو الإثبات والنفي ،بحسب المخاطب أيضا " </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90"/>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rPr>
        <w:t xml:space="preserve">وهذا الاختيار يشمل موضوعات كثيرة هي موضوعات بلاغية كالتقديم والتأخير والذكر والحذف والفصل والوصل والتنكير والتعريف وغيرها .    </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 xml:space="preserve">" ثم إن هذه الأمثلة التي يعرضها الجرجاني دالة على فروق في التراكيب أو بالأحرى فروق في </w:t>
      </w:r>
      <w:proofErr w:type="gramStart"/>
      <w:r w:rsidRPr="00551EDF">
        <w:rPr>
          <w:rFonts w:ascii="Sakkal Majalla" w:hAnsi="Sakkal Majalla" w:cs="Sakkal Majalla"/>
          <w:sz w:val="32"/>
          <w:szCs w:val="32"/>
          <w:rtl/>
        </w:rPr>
        <w:t>الأساليب ،مما</w:t>
      </w:r>
      <w:proofErr w:type="gramEnd"/>
      <w:r w:rsidRPr="00551EDF">
        <w:rPr>
          <w:rFonts w:ascii="Sakkal Majalla" w:hAnsi="Sakkal Majalla" w:cs="Sakkal Majalla"/>
          <w:sz w:val="32"/>
          <w:szCs w:val="32"/>
          <w:rtl/>
        </w:rPr>
        <w:t xml:space="preserve"> يجعل التشابه قائما بين نظرية النظم ومفهوم الأسلوب في الدراسات الحديثة ،خاصة وأن علم النحو يعني حسب الجرجاني الفروق بين أساليب مختلفة في الكلام تبدو من منظور النحو المعياري أساليب متساوية ،ولكن هذه الفروق هي فروق في الدلالة تحول الكلام من مستوى إلى مستوى آخر ،هذه الفروق هي مدار المعنى والدلالة </w:t>
      </w:r>
    </w:p>
    <w:p w:rsidR="00984CD6" w:rsidRPr="00551EDF" w:rsidRDefault="00984CD6" w:rsidP="00984CD6">
      <w:pPr>
        <w:bidi/>
        <w:rPr>
          <w:rFonts w:ascii="Sakkal Majalla" w:hAnsi="Sakkal Majalla" w:cs="Sakkal Majalla"/>
          <w:sz w:val="32"/>
          <w:szCs w:val="32"/>
          <w:rtl/>
        </w:rPr>
      </w:pPr>
      <w:r w:rsidRPr="00984CD6">
        <w:rPr>
          <w:rFonts w:ascii="Sakkal Majalla" w:hAnsi="Sakkal Majalla" w:cs="Sakkal Majalla"/>
          <w:b/>
          <w:bCs/>
          <w:sz w:val="32"/>
          <w:szCs w:val="32"/>
          <w:rtl/>
        </w:rPr>
        <w:t xml:space="preserve">الأسلوب </w:t>
      </w:r>
      <w:proofErr w:type="gramStart"/>
      <w:r w:rsidRPr="00984CD6">
        <w:rPr>
          <w:rFonts w:ascii="Sakkal Majalla" w:hAnsi="Sakkal Majalla" w:cs="Sakkal Majalla"/>
          <w:b/>
          <w:bCs/>
          <w:sz w:val="32"/>
          <w:szCs w:val="32"/>
          <w:rtl/>
        </w:rPr>
        <w:t>اختيار :</w:t>
      </w:r>
      <w:proofErr w:type="gramEnd"/>
      <w:r w:rsidRPr="00984CD6">
        <w:rPr>
          <w:rFonts w:ascii="Sakkal Majalla" w:hAnsi="Sakkal Majalla" w:cs="Sakkal Majalla"/>
          <w:b/>
          <w:bCs/>
          <w:sz w:val="32"/>
          <w:szCs w:val="32"/>
          <w:rtl/>
        </w:rPr>
        <w:t xml:space="preserve"> </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sz w:val="32"/>
          <w:szCs w:val="32"/>
          <w:rtl/>
        </w:rPr>
        <w:t>لو تتبعنا الأمثلة التي عرضها الجرجاني في الدلائل فسنجد أنه قد أكد فكرة اختلاف الأسلوب باختلاف ترتيب الكلام في ّ أوضاعه المختلفة</w:t>
      </w:r>
      <w:r w:rsidRPr="00551EDF">
        <w:rPr>
          <w:rFonts w:ascii="Sakkal Majalla" w:hAnsi="Sakkal Majalla" w:cs="Sakkal Majalla" w:hint="cs"/>
          <w:sz w:val="32"/>
          <w:szCs w:val="32"/>
          <w:rtl/>
        </w:rPr>
        <w:t>، ف</w:t>
      </w:r>
      <w:r w:rsidRPr="00551EDF">
        <w:rPr>
          <w:rFonts w:ascii="Sakkal Majalla" w:hAnsi="Sakkal Majalla" w:cs="Sakkal Majalla"/>
          <w:sz w:val="32"/>
          <w:szCs w:val="32"/>
          <w:rtl/>
        </w:rPr>
        <w:t xml:space="preserve">يمكن أن نجد في بنية العبارة الواحدة نفسها احتمالات نحوية ،والاحتمالات النحوية تفتح الباب أمام أساليب متنوعة ،وفكرة الأساليب من هذه الناحية وثيقة الصلة </w:t>
      </w:r>
      <w:r w:rsidRPr="00551EDF">
        <w:rPr>
          <w:rFonts w:ascii="Sakkal Majalla" w:hAnsi="Sakkal Majalla" w:cs="Sakkal Majalla"/>
          <w:sz w:val="32"/>
          <w:szCs w:val="32"/>
          <w:rtl/>
        </w:rPr>
        <w:lastRenderedPageBreak/>
        <w:t xml:space="preserve">بالنظام النحوي </w:t>
      </w:r>
      <w:r w:rsidRPr="00551EDF">
        <w:rPr>
          <w:rFonts w:ascii="Sakkal Majalla" w:hAnsi="Sakkal Majalla" w:cs="Sakkal Majalla" w:hint="cs"/>
          <w:sz w:val="32"/>
          <w:szCs w:val="32"/>
          <w:rtl/>
        </w:rPr>
        <w:t>وافتراضاته ،لأن ال</w:t>
      </w:r>
      <w:r w:rsidRPr="00551EDF">
        <w:rPr>
          <w:rFonts w:ascii="Sakkal Majalla" w:hAnsi="Sakkal Majalla" w:cs="Sakkal Majalla"/>
          <w:sz w:val="32"/>
          <w:szCs w:val="32"/>
          <w:rtl/>
        </w:rPr>
        <w:t xml:space="preserve">فروق في التراكيب أو بالأحرى </w:t>
      </w:r>
      <w:r w:rsidRPr="00551EDF">
        <w:rPr>
          <w:rFonts w:ascii="Sakkal Majalla" w:hAnsi="Sakkal Majalla" w:cs="Sakkal Majalla" w:hint="cs"/>
          <w:sz w:val="32"/>
          <w:szCs w:val="32"/>
          <w:rtl/>
        </w:rPr>
        <w:t>ال</w:t>
      </w:r>
      <w:r w:rsidRPr="00551EDF">
        <w:rPr>
          <w:rFonts w:ascii="Sakkal Majalla" w:hAnsi="Sakkal Majalla" w:cs="Sakkal Majalla"/>
          <w:sz w:val="32"/>
          <w:szCs w:val="32"/>
          <w:rtl/>
        </w:rPr>
        <w:t xml:space="preserve">فروق بين أساليب مختلفة من الكلام </w:t>
      </w:r>
      <w:r w:rsidRPr="00551EDF">
        <w:rPr>
          <w:rFonts w:ascii="Sakkal Majalla" w:hAnsi="Sakkal Majalla" w:cs="Sakkal Majalla" w:hint="cs"/>
          <w:sz w:val="32"/>
          <w:szCs w:val="32"/>
          <w:rtl/>
        </w:rPr>
        <w:t xml:space="preserve">قد </w:t>
      </w:r>
      <w:r w:rsidRPr="00551EDF">
        <w:rPr>
          <w:rFonts w:ascii="Sakkal Majalla" w:hAnsi="Sakkal Majalla" w:cs="Sakkal Majalla"/>
          <w:sz w:val="32"/>
          <w:szCs w:val="32"/>
          <w:rtl/>
        </w:rPr>
        <w:t xml:space="preserve">تبدو متساوية ، </w:t>
      </w:r>
      <w:r w:rsidRPr="00551EDF">
        <w:rPr>
          <w:rFonts w:ascii="Sakkal Majalla" w:hAnsi="Sakkal Majalla" w:cs="Sakkal Majalla" w:hint="cs"/>
          <w:sz w:val="32"/>
          <w:szCs w:val="32"/>
          <w:rtl/>
        </w:rPr>
        <w:t>لكنها</w:t>
      </w:r>
      <w:r w:rsidRPr="00551EDF">
        <w:rPr>
          <w:rFonts w:ascii="Sakkal Majalla" w:hAnsi="Sakkal Majalla" w:cs="Sakkal Majalla"/>
          <w:sz w:val="32"/>
          <w:szCs w:val="32"/>
          <w:rtl/>
        </w:rPr>
        <w:t xml:space="preserve"> </w:t>
      </w:r>
      <w:r w:rsidRPr="00551EDF">
        <w:rPr>
          <w:rFonts w:ascii="Sakkal Majalla" w:hAnsi="Sakkal Majalla" w:cs="Sakkal Majalla" w:hint="cs"/>
          <w:sz w:val="32"/>
          <w:szCs w:val="32"/>
          <w:rtl/>
        </w:rPr>
        <w:t xml:space="preserve">في الواقع </w:t>
      </w:r>
      <w:r w:rsidRPr="00551EDF">
        <w:rPr>
          <w:rFonts w:ascii="Sakkal Majalla" w:hAnsi="Sakkal Majalla" w:cs="Sakkal Majalla"/>
          <w:sz w:val="32"/>
          <w:szCs w:val="32"/>
          <w:rtl/>
        </w:rPr>
        <w:t xml:space="preserve">فروق </w:t>
      </w:r>
      <w:r w:rsidRPr="00551EDF">
        <w:rPr>
          <w:rFonts w:ascii="Sakkal Majalla" w:hAnsi="Sakkal Majalla" w:cs="Sakkal Majalla" w:hint="cs"/>
          <w:sz w:val="32"/>
          <w:szCs w:val="32"/>
          <w:rtl/>
        </w:rPr>
        <w:t>ست</w:t>
      </w:r>
      <w:r w:rsidRPr="00551EDF">
        <w:rPr>
          <w:rFonts w:ascii="Sakkal Majalla" w:hAnsi="Sakkal Majalla" w:cs="Sakkal Majalla"/>
          <w:sz w:val="32"/>
          <w:szCs w:val="32"/>
          <w:rtl/>
        </w:rPr>
        <w:t xml:space="preserve">نتج فروقا دقيقة في المعنى والدلالة ، </w:t>
      </w:r>
      <w:r w:rsidRPr="00551EDF">
        <w:rPr>
          <w:rFonts w:ascii="Sakkal Majalla" w:hAnsi="Sakkal Majalla" w:cs="Sakkal Majalla" w:hint="cs"/>
          <w:sz w:val="32"/>
          <w:szCs w:val="32"/>
          <w:rtl/>
        </w:rPr>
        <w:t xml:space="preserve">وهنا يتدخل المتكلم باختياراته لأسلوب على آخر ، </w:t>
      </w:r>
      <w:r w:rsidRPr="00551EDF">
        <w:rPr>
          <w:rFonts w:ascii="Sakkal Majalla" w:hAnsi="Sakkal Majalla" w:cs="Sakkal Majalla"/>
          <w:sz w:val="32"/>
          <w:szCs w:val="32"/>
          <w:rtl/>
        </w:rPr>
        <w:t xml:space="preserve">ولا يكون هذا الاختيار عبثا </w:t>
      </w:r>
      <w:proofErr w:type="spellStart"/>
      <w:r w:rsidRPr="00551EDF">
        <w:rPr>
          <w:rFonts w:ascii="Sakkal Majalla" w:hAnsi="Sakkal Majalla" w:cs="Sakkal Majalla"/>
          <w:sz w:val="32"/>
          <w:szCs w:val="32"/>
          <w:rtl/>
        </w:rPr>
        <w:t>أوعملا</w:t>
      </w:r>
      <w:proofErr w:type="spellEnd"/>
      <w:r w:rsidRPr="00551EDF">
        <w:rPr>
          <w:rFonts w:ascii="Sakkal Majalla" w:hAnsi="Sakkal Majalla" w:cs="Sakkal Majalla"/>
          <w:sz w:val="32"/>
          <w:szCs w:val="32"/>
          <w:rtl/>
        </w:rPr>
        <w:t xml:space="preserve"> </w:t>
      </w:r>
      <w:proofErr w:type="spellStart"/>
      <w:r w:rsidRPr="00551EDF">
        <w:rPr>
          <w:rFonts w:ascii="Sakkal Majalla" w:hAnsi="Sakkal Majalla" w:cs="Sakkal Majalla"/>
          <w:sz w:val="32"/>
          <w:szCs w:val="32"/>
          <w:rtl/>
        </w:rPr>
        <w:t>تلقائيا،وإنما</w:t>
      </w:r>
      <w:proofErr w:type="spellEnd"/>
      <w:r w:rsidRPr="00551EDF">
        <w:rPr>
          <w:rFonts w:ascii="Sakkal Majalla" w:hAnsi="Sakkal Majalla" w:cs="Sakkal Majalla"/>
          <w:sz w:val="32"/>
          <w:szCs w:val="32"/>
          <w:rtl/>
        </w:rPr>
        <w:t xml:space="preserve"> تحكمه أغراض ومقاصد</w:t>
      </w:r>
      <w:r w:rsidRPr="00551EDF">
        <w:rPr>
          <w:rFonts w:ascii="Sakkal Majalla" w:hAnsi="Sakkal Majalla" w:cs="Sakkal Majalla" w:hint="cs"/>
          <w:sz w:val="32"/>
          <w:szCs w:val="32"/>
          <w:rtl/>
        </w:rPr>
        <w:t xml:space="preserve"> سماه الجرجاني (التوخي)</w:t>
      </w:r>
      <w:r w:rsidRPr="00551EDF">
        <w:rPr>
          <w:rFonts w:ascii="Sakkal Majalla" w:hAnsi="Sakkal Majalla" w:cs="Sakkal Majalla"/>
          <w:sz w:val="32"/>
          <w:szCs w:val="32"/>
          <w:rtl/>
        </w:rPr>
        <w:t xml:space="preserve"> ،حتى وإن لم يبد</w:t>
      </w:r>
      <w:r w:rsidRPr="00551EDF">
        <w:rPr>
          <w:rFonts w:ascii="Sakkal Majalla" w:hAnsi="Sakkal Majalla" w:cs="Sakkal Majalla" w:hint="cs"/>
          <w:sz w:val="32"/>
          <w:szCs w:val="32"/>
          <w:rtl/>
        </w:rPr>
        <w:t>و</w:t>
      </w:r>
      <w:r w:rsidRPr="00551EDF">
        <w:rPr>
          <w:rFonts w:ascii="Sakkal Majalla" w:hAnsi="Sakkal Majalla" w:cs="Sakkal Majalla"/>
          <w:sz w:val="32"/>
          <w:szCs w:val="32"/>
          <w:rtl/>
        </w:rPr>
        <w:t xml:space="preserve"> لنا ذلك جليا </w:t>
      </w:r>
      <w:r w:rsidRPr="00551EDF">
        <w:rPr>
          <w:rFonts w:ascii="Sakkal Majalla" w:hAnsi="Sakkal Majalla" w:cs="Sakkal Majalla" w:hint="cs"/>
          <w:sz w:val="32"/>
          <w:szCs w:val="32"/>
          <w:rtl/>
        </w:rPr>
        <w:t>،"</w:t>
      </w:r>
      <w:r w:rsidRPr="00551EDF">
        <w:rPr>
          <w:rFonts w:ascii="Sakkal Majalla" w:hAnsi="Sakkal Majalla" w:cs="Sakkal Majalla"/>
          <w:sz w:val="32"/>
          <w:szCs w:val="32"/>
          <w:rtl/>
        </w:rPr>
        <w:t>ويدل هذا الاختيار أو الانتقاء على إيثار المنشئ وتفضيله لهذه السمات الأسلوبية على سمات أخرى ،ومجموعة الاختيارات الخاصة بمنشئ معين هي التي تشكل أسلوبه الذي يمتاز به عن غيره من المنشئين</w:t>
      </w:r>
      <w:r w:rsidRPr="00551EDF">
        <w:rPr>
          <w:rFonts w:ascii="Sakkal Majalla" w:hAnsi="Sakkal Majalla" w:cs="Sakkal Majalla" w:hint="cs"/>
          <w:sz w:val="32"/>
          <w:szCs w:val="32"/>
          <w:rtl/>
        </w:rPr>
        <w:t>."</w:t>
      </w:r>
      <w:r w:rsidRPr="00551EDF">
        <w:rPr>
          <w:rFonts w:ascii="Sakkal Majalla" w:hAnsi="Sakkal Majalla" w:cs="Sakkal Majalla"/>
          <w:sz w:val="32"/>
          <w:szCs w:val="32"/>
          <w:vertAlign w:val="superscript"/>
          <w:rtl/>
        </w:rPr>
        <w:t>(</w:t>
      </w:r>
      <w:r w:rsidRPr="00551EDF">
        <w:rPr>
          <w:rFonts w:ascii="Sakkal Majalla" w:hAnsi="Sakkal Majalla" w:cs="Sakkal Majalla"/>
          <w:sz w:val="32"/>
          <w:szCs w:val="32"/>
          <w:vertAlign w:val="superscript"/>
          <w:rtl/>
        </w:rPr>
        <w:footnoteReference w:id="91"/>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rPr>
        <w:t xml:space="preserve"> مما يجعل التشابه قائما بين نظرية النظم ومفهوم الأسلوب في الدراسات الحديثة، </w:t>
      </w:r>
      <w:r w:rsidRPr="00551EDF">
        <w:rPr>
          <w:rFonts w:ascii="Sakkal Majalla" w:hAnsi="Sakkal Majalla" w:cs="Sakkal Majalla" w:hint="cs"/>
          <w:sz w:val="32"/>
          <w:szCs w:val="32"/>
          <w:rtl/>
        </w:rPr>
        <w:t xml:space="preserve">بناء على ذلك </w:t>
      </w:r>
      <w:r w:rsidRPr="00551EDF">
        <w:rPr>
          <w:rFonts w:ascii="Sakkal Majalla" w:hAnsi="Sakkal Majalla" w:cs="Sakkal Majalla"/>
          <w:sz w:val="32"/>
          <w:szCs w:val="32"/>
          <w:rtl/>
        </w:rPr>
        <w:t>"فإن النظم عند الجرجاني إذا طبق على الدراسات الأسلوبية فإنه يضاهيها ويتفق معها أو بالأحرى تتفق معه ذلك أن النظم أسبق منها"</w:t>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footnoteReference w:id="92"/>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t xml:space="preserve"> </w:t>
      </w:r>
      <w:r w:rsidRPr="00551EDF">
        <w:rPr>
          <w:rFonts w:ascii="Sakkal Majalla" w:hAnsi="Sakkal Majalla" w:cs="Sakkal Majalla"/>
          <w:sz w:val="32"/>
          <w:szCs w:val="32"/>
          <w:rtl/>
        </w:rPr>
        <w:t xml:space="preserve"> </w:t>
      </w:r>
    </w:p>
    <w:p w:rsidR="00984CD6" w:rsidRPr="00551EDF" w:rsidRDefault="00984CD6" w:rsidP="00984CD6">
      <w:pPr>
        <w:bidi/>
        <w:rPr>
          <w:rFonts w:ascii="Sakkal Majalla" w:hAnsi="Sakkal Majalla" w:cs="Sakkal Majalla"/>
          <w:sz w:val="32"/>
          <w:szCs w:val="32"/>
          <w:rtl/>
        </w:rPr>
      </w:pPr>
      <w:r w:rsidRPr="00551EDF">
        <w:rPr>
          <w:rFonts w:ascii="Sakkal Majalla" w:hAnsi="Sakkal Majalla" w:cs="Sakkal Majalla" w:hint="cs"/>
          <w:sz w:val="32"/>
          <w:szCs w:val="32"/>
          <w:rtl/>
        </w:rPr>
        <w:t xml:space="preserve">الأسلوب عدول عن </w:t>
      </w:r>
      <w:proofErr w:type="gramStart"/>
      <w:r w:rsidRPr="00551EDF">
        <w:rPr>
          <w:rFonts w:ascii="Sakkal Majalla" w:hAnsi="Sakkal Majalla" w:cs="Sakkal Majalla" w:hint="cs"/>
          <w:sz w:val="32"/>
          <w:szCs w:val="32"/>
          <w:rtl/>
        </w:rPr>
        <w:t>النمط :</w:t>
      </w:r>
      <w:proofErr w:type="gramEnd"/>
      <w:r w:rsidRPr="00551EDF">
        <w:rPr>
          <w:rFonts w:ascii="Sakkal Majalla" w:hAnsi="Sakkal Majalla" w:cs="Sakkal Majalla"/>
          <w:sz w:val="32"/>
          <w:szCs w:val="32"/>
          <w:rtl/>
        </w:rPr>
        <w:t xml:space="preserve"> </w:t>
      </w:r>
      <w:r w:rsidRPr="00551EDF">
        <w:rPr>
          <w:rFonts w:ascii="Sakkal Majalla" w:hAnsi="Sakkal Majalla" w:cs="Sakkal Majalla" w:hint="cs"/>
          <w:sz w:val="32"/>
          <w:szCs w:val="32"/>
          <w:rtl/>
        </w:rPr>
        <w:t xml:space="preserve">لقد كان عبد القاهر على وعي بأن </w:t>
      </w:r>
      <w:r w:rsidRPr="00551EDF">
        <w:rPr>
          <w:rFonts w:ascii="Sakkal Majalla" w:hAnsi="Sakkal Majalla" w:cs="Sakkal Majalla"/>
          <w:sz w:val="32"/>
          <w:szCs w:val="32"/>
          <w:rtl/>
        </w:rPr>
        <w:t xml:space="preserve">لأن وكانت دراسته لخصائص الكلام وأحواله والوقوف على وجه المزية فيه وإظهار لطائفه ّ عبد القاهر كان وما يعتريه من ظواهر مختلفة كالتقديم والتأخير والحذف والذكر والإضمار ّ والإظهار، وما يبنى عليه من وجوه البيان والب هات الأسلوبية تتيح لصاحبها ّ هذه </w:t>
      </w:r>
      <w:proofErr w:type="spellStart"/>
      <w:r w:rsidRPr="00551EDF">
        <w:rPr>
          <w:rFonts w:ascii="Sakkal Majalla" w:hAnsi="Sakkal Majalla" w:cs="Sakkal Majalla"/>
          <w:sz w:val="32"/>
          <w:szCs w:val="32"/>
          <w:rtl/>
        </w:rPr>
        <w:t>المنب</w:t>
      </w:r>
      <w:proofErr w:type="spellEnd"/>
      <w:r w:rsidRPr="00551EDF">
        <w:rPr>
          <w:rFonts w:ascii="Sakkal Majalla" w:hAnsi="Sakkal Majalla" w:cs="Sakkal Majalla"/>
          <w:sz w:val="32"/>
          <w:szCs w:val="32"/>
          <w:rtl/>
        </w:rPr>
        <w:t xml:space="preserve"> </w:t>
      </w:r>
      <w:proofErr w:type="spellStart"/>
      <w:r w:rsidRPr="00551EDF">
        <w:rPr>
          <w:rFonts w:ascii="Sakkal Majalla" w:hAnsi="Sakkal Majalla" w:cs="Sakkal Majalla"/>
          <w:sz w:val="32"/>
          <w:szCs w:val="32"/>
          <w:rtl/>
        </w:rPr>
        <w:t>ديع</w:t>
      </w:r>
      <w:proofErr w:type="spellEnd"/>
      <w:r w:rsidRPr="00551EDF">
        <w:rPr>
          <w:rFonts w:ascii="Sakkal Majalla" w:hAnsi="Sakkal Majalla" w:cs="Sakkal Majalla"/>
          <w:sz w:val="32"/>
          <w:szCs w:val="32"/>
          <w:rtl/>
        </w:rPr>
        <w:t>. كل اصطفاء ما هو</w:t>
      </w:r>
    </w:p>
    <w:p w:rsidR="00984CD6" w:rsidRPr="00551EDF" w:rsidRDefault="00984CD6" w:rsidP="009C5127">
      <w:pPr>
        <w:bidi/>
        <w:rPr>
          <w:rFonts w:ascii="Sakkal Majalla" w:hAnsi="Sakkal Majalla" w:cs="Sakkal Majalla"/>
          <w:sz w:val="32"/>
          <w:szCs w:val="32"/>
          <w:rtl/>
        </w:rPr>
      </w:pPr>
      <w:r w:rsidRPr="00551EDF">
        <w:rPr>
          <w:rFonts w:ascii="Sakkal Majalla" w:hAnsi="Sakkal Majalla" w:cs="Sakkal Majalla" w:hint="cs"/>
          <w:sz w:val="32"/>
          <w:szCs w:val="32"/>
          <w:rtl/>
        </w:rPr>
        <w:t xml:space="preserve">وقد كان البلاغيون على وعي بأن هناك مستوى منحرفا عن المستوى العادي </w:t>
      </w:r>
      <w:proofErr w:type="gramStart"/>
      <w:r w:rsidRPr="00551EDF">
        <w:rPr>
          <w:rFonts w:ascii="Sakkal Majalla" w:hAnsi="Sakkal Majalla" w:cs="Sakkal Majalla" w:hint="cs"/>
          <w:sz w:val="32"/>
          <w:szCs w:val="32"/>
          <w:rtl/>
        </w:rPr>
        <w:t>للغة ،وأن</w:t>
      </w:r>
      <w:proofErr w:type="gramEnd"/>
      <w:r w:rsidRPr="00551EDF">
        <w:rPr>
          <w:rFonts w:ascii="Sakkal Majalla" w:hAnsi="Sakkal Majalla" w:cs="Sakkal Majalla" w:hint="cs"/>
          <w:sz w:val="32"/>
          <w:szCs w:val="32"/>
          <w:rtl/>
        </w:rPr>
        <w:t xml:space="preserve"> المستوى الفني ل يتحقق إلا بتجاوز المألوف ،ولذلك كان البحث عن الغايات الجمالية التي يهدف إليها المنشئ من إيراد العبارة على هذه الصورة غير المألوفة مثال ذلك موقفهم من بعض الظواهر الأسلوبية مثل ظاهرة الحذف</w:t>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footnoteReference w:id="93"/>
      </w:r>
      <w:r w:rsidRPr="00551EDF">
        <w:rPr>
          <w:rFonts w:ascii="Sakkal Majalla" w:hAnsi="Sakkal Majalla" w:cs="Sakkal Majalla" w:hint="cs"/>
          <w:sz w:val="32"/>
          <w:szCs w:val="32"/>
          <w:vertAlign w:val="superscript"/>
          <w:rtl/>
        </w:rPr>
        <w:t>)</w:t>
      </w:r>
      <w:r w:rsidRPr="00551EDF">
        <w:rPr>
          <w:rFonts w:ascii="Sakkal Majalla" w:hAnsi="Sakkal Majalla" w:cs="Sakkal Majalla"/>
          <w:sz w:val="32"/>
          <w:szCs w:val="32"/>
          <w:vertAlign w:val="superscript"/>
          <w:rtl/>
        </w:rPr>
        <w:t xml:space="preserve"> </w:t>
      </w:r>
      <w:r w:rsidRPr="00551EDF">
        <w:rPr>
          <w:rFonts w:ascii="Sakkal Majalla" w:hAnsi="Sakkal Majalla" w:cs="Sakkal Majalla" w:hint="cs"/>
          <w:sz w:val="32"/>
          <w:szCs w:val="32"/>
          <w:rtl/>
        </w:rPr>
        <w:t xml:space="preserve"> </w:t>
      </w:r>
    </w:p>
    <w:p w:rsidR="00065E36" w:rsidRPr="00551EDF" w:rsidRDefault="00984CD6" w:rsidP="009C5127">
      <w:pPr>
        <w:bidi/>
        <w:rPr>
          <w:rFonts w:ascii="Sakkal Majalla" w:hAnsi="Sakkal Majalla" w:cs="Sakkal Majalla" w:hint="cs"/>
          <w:sz w:val="32"/>
          <w:szCs w:val="32"/>
          <w:rtl/>
        </w:rPr>
      </w:pPr>
      <w:r w:rsidRPr="00551EDF">
        <w:rPr>
          <w:rFonts w:ascii="Sakkal Majalla" w:hAnsi="Sakkal Majalla" w:cs="Sakkal Majalla"/>
          <w:sz w:val="32"/>
          <w:szCs w:val="32"/>
          <w:rtl/>
        </w:rPr>
        <w:t xml:space="preserve">هذا العدول ل جزءا من معاني النحو الذي ترتب عن التقديم والتأخير والتنكير أو الحذف </w:t>
      </w:r>
      <w:proofErr w:type="spellStart"/>
      <w:r w:rsidRPr="00551EDF">
        <w:rPr>
          <w:rFonts w:ascii="Sakkal Majalla" w:hAnsi="Sakkal Majalla" w:cs="Sakkal Majalla"/>
          <w:sz w:val="32"/>
          <w:szCs w:val="32"/>
          <w:rtl/>
        </w:rPr>
        <w:t>يمث</w:t>
      </w:r>
      <w:proofErr w:type="spellEnd"/>
      <w:r w:rsidRPr="00551EDF">
        <w:rPr>
          <w:rFonts w:ascii="Sakkal Majalla" w:hAnsi="Sakkal Majalla" w:cs="Sakkal Majalla"/>
          <w:sz w:val="32"/>
          <w:szCs w:val="32"/>
          <w:rtl/>
        </w:rPr>
        <w:t xml:space="preserve"> ّف في التراكيب ونسجها تبعا لفكره وطبعه وما </w:t>
      </w:r>
      <w:proofErr w:type="spellStart"/>
      <w:r w:rsidRPr="00551EDF">
        <w:rPr>
          <w:rFonts w:ascii="Sakkal Majalla" w:hAnsi="Sakkal Majalla" w:cs="Sakkal Majalla"/>
          <w:sz w:val="32"/>
          <w:szCs w:val="32"/>
          <w:rtl/>
        </w:rPr>
        <w:t>تقتضيه</w:t>
      </w:r>
      <w:proofErr w:type="spellEnd"/>
      <w:r w:rsidRPr="00551EDF">
        <w:rPr>
          <w:rFonts w:ascii="Sakkal Majalla" w:hAnsi="Sakkal Majalla" w:cs="Sakkal Majalla"/>
          <w:sz w:val="32"/>
          <w:szCs w:val="32"/>
          <w:rtl/>
        </w:rPr>
        <w:t xml:space="preserve"> الفكرة من رسم التي تتيح للمتكلّم </w:t>
      </w:r>
      <w:proofErr w:type="spellStart"/>
      <w:r w:rsidRPr="00551EDF">
        <w:rPr>
          <w:rFonts w:ascii="Sakkal Majalla" w:hAnsi="Sakkal Majalla" w:cs="Sakkal Majalla"/>
          <w:sz w:val="32"/>
          <w:szCs w:val="32"/>
          <w:rtl/>
        </w:rPr>
        <w:t>التصر</w:t>
      </w:r>
      <w:proofErr w:type="spellEnd"/>
      <w:r w:rsidRPr="00551EDF">
        <w:rPr>
          <w:rFonts w:ascii="Sakkal Majalla" w:hAnsi="Sakkal Majalla" w:cs="Sakkal Majalla"/>
          <w:sz w:val="32"/>
          <w:szCs w:val="32"/>
          <w:rtl/>
        </w:rPr>
        <w:t xml:space="preserve"> ّ الركيزة الأساس في للمعنى وإخراجه المخرج اللائق بالفكرة عبر آلية العدول عن الأصل التي تعد نظرية النظم. وقد مثلت هذه الفكرة أعني ظاهرة العدول</w:t>
      </w:r>
      <w:r w:rsidRPr="00551EDF">
        <w:rPr>
          <w:rFonts w:ascii="Sakkal Majalla" w:hAnsi="Sakkal Majalla" w:cs="Sakkal Majalla"/>
          <w:sz w:val="32"/>
          <w:szCs w:val="32"/>
        </w:rPr>
        <w:t xml:space="preserve">" </w:t>
      </w:r>
      <w:proofErr w:type="spellStart"/>
      <w:r w:rsidRPr="00551EDF">
        <w:rPr>
          <w:rFonts w:ascii="Sakkal Majalla" w:hAnsi="Sakkal Majalla" w:cs="Sakkal Majalla"/>
          <w:sz w:val="32"/>
          <w:szCs w:val="32"/>
        </w:rPr>
        <w:t>écart’L</w:t>
      </w:r>
      <w:proofErr w:type="spellEnd"/>
      <w:r w:rsidRPr="00551EDF">
        <w:rPr>
          <w:rFonts w:ascii="Sakkal Majalla" w:hAnsi="Sakkal Majalla" w:cs="Sakkal Majalla"/>
          <w:sz w:val="32"/>
          <w:szCs w:val="32"/>
        </w:rPr>
        <w:t xml:space="preserve"> " </w:t>
      </w:r>
      <w:r w:rsidRPr="00551EDF">
        <w:rPr>
          <w:rFonts w:ascii="Sakkal Majalla" w:hAnsi="Sakkal Majalla" w:cs="Sakkal Majalla"/>
          <w:sz w:val="32"/>
          <w:szCs w:val="32"/>
          <w:rtl/>
        </w:rPr>
        <w:t xml:space="preserve">واسطة العقد </w:t>
      </w:r>
      <w:r w:rsidR="009C5127" w:rsidRPr="00551EDF">
        <w:rPr>
          <w:rFonts w:ascii="Sakkal Majalla" w:hAnsi="Sakkal Majalla" w:cs="Sakkal Majalla" w:hint="cs"/>
          <w:sz w:val="32"/>
          <w:szCs w:val="32"/>
          <w:rtl/>
        </w:rPr>
        <w:t>و</w:t>
      </w:r>
      <w:r w:rsidRPr="00551EDF">
        <w:rPr>
          <w:rFonts w:ascii="Sakkal Majalla" w:hAnsi="Sakkal Majalla" w:cs="Sakkal Majalla"/>
          <w:sz w:val="32"/>
          <w:szCs w:val="32"/>
          <w:rtl/>
        </w:rPr>
        <w:t xml:space="preserve">في طليعة المباحث التي تعنى </w:t>
      </w:r>
      <w:r w:rsidR="009C5127" w:rsidRPr="00551EDF">
        <w:rPr>
          <w:rFonts w:ascii="Sakkal Majalla" w:hAnsi="Sakkal Majalla" w:cs="Sakkal Majalla" w:hint="cs"/>
          <w:sz w:val="32"/>
          <w:szCs w:val="32"/>
          <w:rtl/>
        </w:rPr>
        <w:t>به</w:t>
      </w:r>
      <w:r w:rsidRPr="00551EDF">
        <w:rPr>
          <w:rFonts w:ascii="Sakkal Majalla" w:hAnsi="Sakkal Majalla" w:cs="Sakkal Majalla"/>
          <w:sz w:val="32"/>
          <w:szCs w:val="32"/>
          <w:rtl/>
        </w:rPr>
        <w:t>ا الأسلوبية في تعاملها مع النص</w:t>
      </w:r>
      <w:r w:rsidR="009C5127" w:rsidRPr="00551EDF">
        <w:rPr>
          <w:rFonts w:ascii="Sakkal Majalla" w:hAnsi="Sakkal Majalla" w:cs="Sakkal Majalla" w:hint="cs"/>
          <w:sz w:val="32"/>
          <w:szCs w:val="32"/>
          <w:rtl/>
        </w:rPr>
        <w:t>،</w:t>
      </w:r>
      <w:r w:rsidRPr="00551EDF">
        <w:rPr>
          <w:rFonts w:ascii="Sakkal Majalla" w:hAnsi="Sakkal Majalla" w:cs="Sakkal Majalla"/>
          <w:sz w:val="32"/>
          <w:szCs w:val="32"/>
          <w:rtl/>
        </w:rPr>
        <w:t xml:space="preserve"> ويتمثل ذلك الإجراء في رصد مستوى العدول الذي يعتري الكلام ويصرفه عن نسقه المثالي، وهو ما يسميه جون كوهين بالانتهاك الذي يحدث في الصياغة فيوسم به الأسلوب. </w:t>
      </w:r>
      <w:proofErr w:type="gramStart"/>
      <w:r w:rsidRPr="00551EDF">
        <w:rPr>
          <w:rFonts w:ascii="Sakkal Majalla" w:hAnsi="Sakkal Majalla" w:cs="Sakkal Majalla"/>
          <w:sz w:val="32"/>
          <w:szCs w:val="32"/>
          <w:rtl/>
        </w:rPr>
        <w:t>« بل</w:t>
      </w:r>
      <w:proofErr w:type="gramEnd"/>
      <w:r w:rsidRPr="00551EDF">
        <w:rPr>
          <w:rFonts w:ascii="Sakkal Majalla" w:hAnsi="Sakkal Majalla" w:cs="Sakkal Majalla"/>
          <w:sz w:val="32"/>
          <w:szCs w:val="32"/>
          <w:rtl/>
        </w:rPr>
        <w:t xml:space="preserve"> ربما كان ّ هذا الانتهاك هو الأسلوب ذاته، وما ذلك إلا لأن الأسلوبيين نظروا إلى اللغة في مستويين، الأول: مستواها المثالي في الأداء العادي، والثاني: مستواها الإبداعي الذي يعتمد على اختراق هذه المثالية وانتهاكها</w:t>
      </w:r>
      <w:r w:rsidR="009C5127" w:rsidRPr="00551EDF">
        <w:rPr>
          <w:rFonts w:ascii="Sakkal Majalla" w:hAnsi="Sakkal Majalla" w:cs="Sakkal Majalla" w:hint="cs"/>
          <w:sz w:val="32"/>
          <w:szCs w:val="32"/>
          <w:rtl/>
        </w:rPr>
        <w:t>.</w:t>
      </w:r>
    </w:p>
    <w:p w:rsidR="009C5127" w:rsidRDefault="009C5127" w:rsidP="009C5127">
      <w:pPr>
        <w:bidi/>
        <w:rPr>
          <w:rFonts w:ascii="Sakkal Majalla" w:hAnsi="Sakkal Majalla" w:cs="Sakkal Majalla"/>
          <w:b/>
          <w:bCs/>
          <w:sz w:val="32"/>
          <w:szCs w:val="32"/>
          <w:rtl/>
        </w:rPr>
      </w:pPr>
      <w:r>
        <w:rPr>
          <w:rFonts w:ascii="Sakkal Majalla" w:hAnsi="Sakkal Majalla" w:cs="Sakkal Majalla" w:hint="cs"/>
          <w:b/>
          <w:bCs/>
          <w:sz w:val="32"/>
          <w:szCs w:val="32"/>
          <w:rtl/>
        </w:rPr>
        <w:lastRenderedPageBreak/>
        <w:t xml:space="preserve">النظم </w:t>
      </w:r>
      <w:proofErr w:type="gramStart"/>
      <w:r>
        <w:rPr>
          <w:rFonts w:ascii="Sakkal Majalla" w:hAnsi="Sakkal Majalla" w:cs="Sakkal Majalla" w:hint="cs"/>
          <w:b/>
          <w:bCs/>
          <w:sz w:val="32"/>
          <w:szCs w:val="32"/>
          <w:rtl/>
        </w:rPr>
        <w:t>والتداولية :</w:t>
      </w:r>
      <w:proofErr w:type="gramEnd"/>
      <w:r>
        <w:rPr>
          <w:rFonts w:ascii="Sakkal Majalla" w:hAnsi="Sakkal Majalla" w:cs="Sakkal Majalla" w:hint="cs"/>
          <w:b/>
          <w:bCs/>
          <w:sz w:val="32"/>
          <w:szCs w:val="32"/>
          <w:rtl/>
        </w:rPr>
        <w:t xml:space="preserve"> </w:t>
      </w:r>
    </w:p>
    <w:p w:rsidR="00B14F71" w:rsidRDefault="00B14F71" w:rsidP="00B14F71">
      <w:pPr>
        <w:bidi/>
        <w:rPr>
          <w:rFonts w:ascii="Sakkal Majalla" w:hAnsi="Sakkal Majalla" w:cs="Sakkal Majalla"/>
          <w:sz w:val="32"/>
          <w:szCs w:val="32"/>
          <w:rtl/>
        </w:rPr>
      </w:pPr>
      <w:r w:rsidRPr="00B14F71">
        <w:rPr>
          <w:rFonts w:ascii="Sakkal Majalla" w:hAnsi="Sakkal Majalla" w:cs="Sakkal Majalla"/>
          <w:b/>
          <w:bCs/>
          <w:sz w:val="32"/>
          <w:szCs w:val="32"/>
          <w:rtl/>
        </w:rPr>
        <w:t>التداولية</w:t>
      </w:r>
      <w:r w:rsidRPr="00B14F71">
        <w:rPr>
          <w:rFonts w:ascii="Sakkal Majalla" w:hAnsi="Sakkal Majalla" w:cs="Sakkal Majalla"/>
          <w:b/>
          <w:bCs/>
          <w:sz w:val="32"/>
          <w:szCs w:val="32"/>
        </w:rPr>
        <w:t xml:space="preserve"> (</w:t>
      </w:r>
      <w:proofErr w:type="spellStart"/>
      <w:r w:rsidRPr="00B14F71">
        <w:rPr>
          <w:rFonts w:ascii="Sakkal Majalla" w:hAnsi="Sakkal Majalla" w:cs="Sakkal Majalla"/>
          <w:b/>
          <w:bCs/>
          <w:sz w:val="32"/>
          <w:szCs w:val="32"/>
        </w:rPr>
        <w:t>Pragmatics</w:t>
      </w:r>
      <w:proofErr w:type="spellEnd"/>
      <w:r w:rsidRPr="00B14F71">
        <w:rPr>
          <w:rFonts w:ascii="Sakkal Majalla" w:hAnsi="Sakkal Majalla" w:cs="Sakkal Majalla"/>
          <w:b/>
          <w:bCs/>
          <w:sz w:val="32"/>
          <w:szCs w:val="32"/>
        </w:rPr>
        <w:t>):</w:t>
      </w:r>
      <w:r w:rsidRPr="00B14F71">
        <w:rPr>
          <w:rFonts w:ascii="Sakkal Majalla" w:hAnsi="Sakkal Majalla" w:cs="Sakkal Majalla"/>
          <w:sz w:val="32"/>
          <w:szCs w:val="32"/>
        </w:rPr>
        <w:t xml:space="preserve"> </w:t>
      </w:r>
      <w:r w:rsidRPr="00B14F71">
        <w:rPr>
          <w:rFonts w:ascii="Sakkal Majalla" w:hAnsi="Sakkal Majalla" w:cs="Sakkal Majalla"/>
          <w:sz w:val="32"/>
          <w:szCs w:val="32"/>
          <w:rtl/>
        </w:rPr>
        <w:t xml:space="preserve">هي دراسة اللغة </w:t>
      </w:r>
      <w:r>
        <w:rPr>
          <w:rFonts w:ascii="Sakkal Majalla" w:hAnsi="Sakkal Majalla" w:cs="Sakkal Majalla" w:hint="cs"/>
          <w:sz w:val="32"/>
          <w:szCs w:val="32"/>
          <w:rtl/>
        </w:rPr>
        <w:t>في سياقات</w:t>
      </w:r>
      <w:r w:rsidRPr="00B14F71">
        <w:rPr>
          <w:rFonts w:ascii="Sakkal Majalla" w:hAnsi="Sakkal Majalla" w:cs="Sakkal Majalla"/>
          <w:sz w:val="32"/>
          <w:szCs w:val="32"/>
          <w:rtl/>
        </w:rPr>
        <w:t xml:space="preserve"> الاستعمال، فهي لا تقف عند حدود البنية النحوية أو الدلالة المعجمية الصرفة، بل </w:t>
      </w:r>
      <w:r>
        <w:rPr>
          <w:rFonts w:ascii="Sakkal Majalla" w:hAnsi="Sakkal Majalla" w:cs="Sakkal Majalla" w:hint="cs"/>
          <w:sz w:val="32"/>
          <w:szCs w:val="32"/>
          <w:rtl/>
        </w:rPr>
        <w:t xml:space="preserve">ترتبط بملابسات الاستعمال وسياقات </w:t>
      </w:r>
      <w:proofErr w:type="gramStart"/>
      <w:r>
        <w:rPr>
          <w:rFonts w:ascii="Sakkal Majalla" w:hAnsi="Sakkal Majalla" w:cs="Sakkal Majalla" w:hint="cs"/>
          <w:sz w:val="32"/>
          <w:szCs w:val="32"/>
          <w:rtl/>
        </w:rPr>
        <w:t>الموقف ،</w:t>
      </w:r>
      <w:r w:rsidRPr="00B14F71">
        <w:rPr>
          <w:rFonts w:ascii="Sakkal Majalla" w:hAnsi="Sakkal Majalla" w:cs="Sakkal Majalla"/>
          <w:sz w:val="32"/>
          <w:szCs w:val="32"/>
          <w:rtl/>
        </w:rPr>
        <w:t>تبحث</w:t>
      </w:r>
      <w:proofErr w:type="gramEnd"/>
      <w:r w:rsidRPr="00B14F71">
        <w:rPr>
          <w:rFonts w:ascii="Sakkal Majalla" w:hAnsi="Sakkal Majalla" w:cs="Sakkal Majalla"/>
          <w:sz w:val="32"/>
          <w:szCs w:val="32"/>
          <w:rtl/>
        </w:rPr>
        <w:t xml:space="preserve"> في نوايا المتكلم، وسياق التلفظ، وتأثير القول على المخاطب</w:t>
      </w:r>
      <w:r>
        <w:rPr>
          <w:rFonts w:ascii="Sakkal Majalla" w:hAnsi="Sakkal Majalla" w:cs="Sakkal Majalla" w:hint="cs"/>
          <w:sz w:val="32"/>
          <w:szCs w:val="32"/>
          <w:rtl/>
        </w:rPr>
        <w:t>.</w:t>
      </w:r>
    </w:p>
    <w:p w:rsidR="00B14F71" w:rsidRPr="00B14F71" w:rsidRDefault="00B14F71" w:rsidP="00B14F71">
      <w:pPr>
        <w:bidi/>
        <w:rPr>
          <w:rFonts w:ascii="Sakkal Majalla" w:hAnsi="Sakkal Majalla" w:cs="Sakkal Majalla"/>
          <w:sz w:val="32"/>
          <w:szCs w:val="32"/>
          <w:rtl/>
        </w:rPr>
      </w:pPr>
      <w:r>
        <w:rPr>
          <w:rFonts w:ascii="Sakkal Majalla" w:hAnsi="Sakkal Majalla" w:cs="Sakkal Majalla" w:hint="cs"/>
          <w:sz w:val="32"/>
          <w:szCs w:val="32"/>
          <w:rtl/>
        </w:rPr>
        <w:t>يرى الباحث</w:t>
      </w:r>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ﺑﺎ</w:t>
      </w:r>
      <w:r w:rsidRPr="00B14F71">
        <w:rPr>
          <w:rFonts w:ascii="Sakkal Majalla" w:hAnsi="Sakkal Majalla" w:cs="Sakkal Majalla" w:hint="eastAsia"/>
          <w:sz w:val="32"/>
          <w:szCs w:val="32"/>
          <w:rtl/>
        </w:rPr>
        <w:t>د</w:t>
      </w:r>
      <w:r w:rsidRPr="00B14F71">
        <w:rPr>
          <w:rFonts w:ascii="Sakkal Majalla" w:hAnsi="Sakkal Majalla" w:cs="Sakkal Majalla" w:hint="cs"/>
          <w:sz w:val="32"/>
          <w:szCs w:val="32"/>
          <w:rtl/>
        </w:rPr>
        <w:t>ﯾ</w:t>
      </w:r>
      <w:r w:rsidRPr="00B14F71">
        <w:rPr>
          <w:rFonts w:ascii="Sakkal Majalla" w:hAnsi="Sakkal Majalla" w:cs="Sakkal Majalla" w:hint="eastAsia"/>
          <w:sz w:val="32"/>
          <w:szCs w:val="32"/>
          <w:rtl/>
        </w:rPr>
        <w:t>س</w:t>
      </w:r>
      <w:proofErr w:type="spellEnd"/>
      <w:r w:rsidRPr="00B14F71">
        <w:rPr>
          <w:rFonts w:ascii="Sakkal Majalla" w:hAnsi="Sakkal Majalla" w:cs="Sakkal Majalla"/>
          <w:sz w:val="32"/>
          <w:szCs w:val="32"/>
          <w:rtl/>
        </w:rPr>
        <w:t xml:space="preserve"> </w:t>
      </w:r>
      <w:proofErr w:type="spellStart"/>
      <w:proofErr w:type="gramStart"/>
      <w:r w:rsidRPr="00B14F71">
        <w:rPr>
          <w:rFonts w:ascii="Sakkal Majalla" w:hAnsi="Sakkal Majalla" w:cs="Sakkal Majalla" w:hint="cs"/>
          <w:sz w:val="32"/>
          <w:szCs w:val="32"/>
          <w:rtl/>
        </w:rPr>
        <w:t>ﻟﻬ</w:t>
      </w:r>
      <w:r w:rsidRPr="00B14F71">
        <w:rPr>
          <w:rFonts w:ascii="Sakkal Majalla" w:hAnsi="Sakkal Majalla" w:cs="Sakkal Majalla" w:hint="eastAsia"/>
          <w:sz w:val="32"/>
          <w:szCs w:val="32"/>
          <w:rtl/>
        </w:rPr>
        <w:t>و</w:t>
      </w:r>
      <w:r w:rsidRPr="00B14F71">
        <w:rPr>
          <w:rFonts w:ascii="Sakkal Majalla" w:hAnsi="Sakkal Majalla" w:cs="Sakkal Majalla" w:hint="cs"/>
          <w:sz w:val="32"/>
          <w:szCs w:val="32"/>
          <w:rtl/>
        </w:rPr>
        <w:t>ﯾﻣ</w:t>
      </w:r>
      <w:r w:rsidRPr="00B14F71">
        <w:rPr>
          <w:rFonts w:ascii="Sakkal Majalla" w:hAnsi="Sakkal Majalla" w:cs="Sakkal Majalla" w:hint="eastAsia"/>
          <w:sz w:val="32"/>
          <w:szCs w:val="32"/>
          <w:rtl/>
        </w:rPr>
        <w:t>ل</w:t>
      </w:r>
      <w:proofErr w:type="spellEnd"/>
      <w:r w:rsidRPr="00B14F71">
        <w:rPr>
          <w:rFonts w:ascii="Sakkal Majalla" w:hAnsi="Sakkal Majalla" w:cs="Sakkal Majalla"/>
          <w:sz w:val="32"/>
          <w:szCs w:val="32"/>
          <w:rtl/>
        </w:rPr>
        <w:t xml:space="preserve"> </w:t>
      </w:r>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أن</w:t>
      </w:r>
      <w:proofErr w:type="gramEnd"/>
      <w:r w:rsidRPr="00B14F71">
        <w:rPr>
          <w:rFonts w:ascii="Sakkal Majalla" w:hAnsi="Sakkal Majalla" w:cs="Sakkal Majalla"/>
          <w:sz w:val="32"/>
          <w:szCs w:val="32"/>
          <w:rtl/>
        </w:rPr>
        <w:t>"ا</w:t>
      </w:r>
      <w:r w:rsidRPr="00B14F71">
        <w:rPr>
          <w:rFonts w:ascii="Sakkal Majalla" w:hAnsi="Sakkal Majalla" w:cs="Sakkal Majalla" w:hint="cs"/>
          <w:sz w:val="32"/>
          <w:szCs w:val="32"/>
          <w:rtl/>
        </w:rPr>
        <w:t>ﻟﺗ</w:t>
      </w:r>
      <w:r w:rsidRPr="00B14F71">
        <w:rPr>
          <w:rFonts w:ascii="Sakkal Majalla" w:hAnsi="Sakkal Majalla" w:cs="Sakkal Majalla" w:hint="eastAsia"/>
          <w:sz w:val="32"/>
          <w:szCs w:val="32"/>
          <w:rtl/>
        </w:rPr>
        <w:t>داو</w:t>
      </w:r>
      <w:r w:rsidRPr="00B14F71">
        <w:rPr>
          <w:rFonts w:ascii="Sakkal Majalla" w:hAnsi="Sakkal Majalla" w:cs="Sakkal Majalla" w:hint="cs"/>
          <w:sz w:val="32"/>
          <w:szCs w:val="32"/>
          <w:rtl/>
        </w:rPr>
        <w:t>ﻟﯾﺔ</w:t>
      </w:r>
      <w:proofErr w:type="spellEnd"/>
      <w:r w:rsidRPr="00B14F71">
        <w:rPr>
          <w:rFonts w:ascii="Sakkal Majalla" w:hAnsi="Sakkal Majalla" w:cs="Sakkal Majalla"/>
          <w:sz w:val="32"/>
          <w:szCs w:val="32"/>
          <w:rtl/>
        </w:rPr>
        <w:t xml:space="preserve"> إذن </w:t>
      </w:r>
      <w:proofErr w:type="spellStart"/>
      <w:r w:rsidRPr="00B14F71">
        <w:rPr>
          <w:rFonts w:ascii="Sakkal Majalla" w:hAnsi="Sakkal Majalla" w:cs="Sakkal Majalla" w:hint="cs"/>
          <w:sz w:val="32"/>
          <w:szCs w:val="32"/>
          <w:rtl/>
        </w:rPr>
        <w:t>ﻓﻲ</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أ</w:t>
      </w:r>
      <w:r w:rsidRPr="00B14F71">
        <w:rPr>
          <w:rFonts w:ascii="Sakkal Majalla" w:hAnsi="Sakkal Majalla" w:cs="Sakkal Majalla" w:hint="cs"/>
          <w:sz w:val="32"/>
          <w:szCs w:val="32"/>
          <w:rtl/>
        </w:rPr>
        <w:t>ﺑﺳ</w:t>
      </w:r>
      <w:r w:rsidRPr="00B14F71">
        <w:rPr>
          <w:rFonts w:ascii="Sakkal Majalla" w:hAnsi="Sakkal Majalla" w:cs="Sakkal Majalla" w:hint="eastAsia"/>
          <w:sz w:val="32"/>
          <w:szCs w:val="32"/>
          <w:rtl/>
        </w:rPr>
        <w:t>ط</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ﺗﻌ</w:t>
      </w:r>
      <w:r w:rsidRPr="00B14F71">
        <w:rPr>
          <w:rFonts w:ascii="Sakkal Majalla" w:hAnsi="Sakkal Majalla" w:cs="Sakkal Majalla" w:hint="eastAsia"/>
          <w:sz w:val="32"/>
          <w:szCs w:val="32"/>
          <w:rtl/>
        </w:rPr>
        <w:t>ر</w:t>
      </w:r>
      <w:r w:rsidRPr="00B14F71">
        <w:rPr>
          <w:rFonts w:ascii="Sakkal Majalla" w:hAnsi="Sakkal Majalla" w:cs="Sakkal Majalla" w:hint="cs"/>
          <w:sz w:val="32"/>
          <w:szCs w:val="32"/>
          <w:rtl/>
        </w:rPr>
        <w:t>ﯾﻔﺎﺗﻬﺎ</w:t>
      </w:r>
      <w:proofErr w:type="spellEnd"/>
      <w:r w:rsidRPr="00B14F71">
        <w:rPr>
          <w:rFonts w:ascii="Sakkal Majalla" w:hAnsi="Sakkal Majalla" w:cs="Sakkal Majalla"/>
          <w:sz w:val="32"/>
          <w:szCs w:val="32"/>
          <w:rtl/>
        </w:rPr>
        <w:t>:</w:t>
      </w:r>
      <w:r w:rsidRPr="00B14F71">
        <w:rPr>
          <w:rFonts w:ascii="Sakkal Majalla" w:hAnsi="Sakkal Majalla" w:cs="Sakkal Majalla" w:hint="eastAsia"/>
          <w:sz w:val="32"/>
          <w:szCs w:val="32"/>
          <w:rtl/>
        </w:rPr>
        <w:t xml:space="preserve"> </w:t>
      </w:r>
      <w:proofErr w:type="spellStart"/>
      <w:r w:rsidRPr="00B14F71">
        <w:rPr>
          <w:rFonts w:ascii="Sakkal Majalla" w:hAnsi="Sakkal Majalla" w:cs="Sakkal Majalla" w:hint="eastAsia"/>
          <w:sz w:val="32"/>
          <w:szCs w:val="32"/>
          <w:rtl/>
        </w:rPr>
        <w:t>در</w:t>
      </w:r>
      <w:r w:rsidRPr="00B14F71">
        <w:rPr>
          <w:rFonts w:ascii="Sakkal Majalla" w:hAnsi="Sakkal Majalla" w:cs="Sakkal Majalla"/>
          <w:sz w:val="32"/>
          <w:szCs w:val="32"/>
          <w:rtl/>
        </w:rPr>
        <w:t>ا</w:t>
      </w:r>
      <w:r w:rsidRPr="00B14F71">
        <w:rPr>
          <w:rFonts w:ascii="Sakkal Majalla" w:hAnsi="Sakkal Majalla" w:cs="Sakkal Majalla" w:hint="cs"/>
          <w:sz w:val="32"/>
          <w:szCs w:val="32"/>
          <w:rtl/>
        </w:rPr>
        <w:t>ﺳﺔ</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ﻟﻠﻐﺔ</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أ</w:t>
      </w:r>
      <w:r w:rsidRPr="00B14F71">
        <w:rPr>
          <w:rFonts w:ascii="Sakkal Majalla" w:hAnsi="Sakkal Majalla" w:cs="Sakkal Majalla" w:hint="cs"/>
          <w:sz w:val="32"/>
          <w:szCs w:val="32"/>
          <w:rtl/>
        </w:rPr>
        <w:t>ﺛﻧﺎ</w:t>
      </w:r>
      <w:r w:rsidRPr="00B14F71">
        <w:rPr>
          <w:rFonts w:ascii="Sakkal Majalla" w:hAnsi="Sakkal Majalla" w:cs="Sakkal Majalla" w:hint="eastAsia"/>
          <w:sz w:val="32"/>
          <w:szCs w:val="32"/>
          <w:rtl/>
        </w:rPr>
        <w:t>ء</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ﺳﺗﻌﻣﺎﻟﻬﺎ</w:t>
      </w:r>
      <w:proofErr w:type="spellEnd"/>
      <w:r>
        <w:rPr>
          <w:rFonts w:ascii="Sakkal Majalla" w:hAnsi="Sakkal Majalla" w:cs="Sakkal Majalla" w:hint="cs"/>
          <w:sz w:val="32"/>
          <w:szCs w:val="32"/>
          <w:rtl/>
        </w:rPr>
        <w:t xml:space="preserve"> </w:t>
      </w:r>
      <w:proofErr w:type="spellStart"/>
      <w:r w:rsidRPr="00B14F71">
        <w:rPr>
          <w:rFonts w:ascii="Sakkal Majalla" w:hAnsi="Sakkal Majalla" w:cs="Sakkal Majalla" w:hint="eastAsia"/>
          <w:sz w:val="32"/>
          <w:szCs w:val="32"/>
          <w:rtl/>
        </w:rPr>
        <w:t>وا</w:t>
      </w:r>
      <w:r w:rsidRPr="00B14F71">
        <w:rPr>
          <w:rFonts w:ascii="Sakkal Majalla" w:hAnsi="Sakkal Majalla" w:cs="Sakkal Majalla" w:hint="cs"/>
          <w:sz w:val="32"/>
          <w:szCs w:val="32"/>
          <w:rtl/>
        </w:rPr>
        <w:t>ﺳﺗﺧ</w:t>
      </w:r>
      <w:r w:rsidRPr="00B14F71">
        <w:rPr>
          <w:rFonts w:ascii="Sakkal Majalla" w:hAnsi="Sakkal Majalla" w:cs="Sakkal Majalla" w:hint="eastAsia"/>
          <w:sz w:val="32"/>
          <w:szCs w:val="32"/>
          <w:rtl/>
        </w:rPr>
        <w:t>دا</w:t>
      </w:r>
      <w:r w:rsidRPr="00B14F71">
        <w:rPr>
          <w:rFonts w:ascii="Sakkal Majalla" w:hAnsi="Sakkal Majalla" w:cs="Sakkal Majalla" w:hint="cs"/>
          <w:sz w:val="32"/>
          <w:szCs w:val="32"/>
          <w:rtl/>
        </w:rPr>
        <w:t>ﻣﻬﺎ</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ﻓﻲ</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ﺳﯾﺎ</w:t>
      </w:r>
      <w:r w:rsidRPr="00B14F71">
        <w:rPr>
          <w:rFonts w:ascii="Sakkal Majalla" w:hAnsi="Sakkal Majalla" w:cs="Sakkal Majalla" w:hint="eastAsia"/>
          <w:sz w:val="32"/>
          <w:szCs w:val="32"/>
          <w:rtl/>
        </w:rPr>
        <w:t>ق</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ﻟﺗﺧﺎ</w:t>
      </w:r>
      <w:r w:rsidRPr="00B14F71">
        <w:rPr>
          <w:rFonts w:ascii="Sakkal Majalla" w:hAnsi="Sakkal Majalla" w:cs="Sakkal Majalla" w:hint="eastAsia"/>
          <w:sz w:val="32"/>
          <w:szCs w:val="32"/>
          <w:rtl/>
        </w:rPr>
        <w:t>طب</w:t>
      </w:r>
      <w:proofErr w:type="spellEnd"/>
      <w:r w:rsidRPr="00B14F71">
        <w:rPr>
          <w:rFonts w:ascii="Sakkal Majalla" w:hAnsi="Sakkal Majalla" w:cs="Sakkal Majalla" w:hint="eastAsia"/>
          <w:sz w:val="32"/>
          <w:szCs w:val="32"/>
          <w:rtl/>
        </w:rPr>
        <w:t>،</w:t>
      </w:r>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ﺗﻘ</w:t>
      </w:r>
      <w:r w:rsidRPr="00B14F71">
        <w:rPr>
          <w:rFonts w:ascii="Sakkal Majalla" w:hAnsi="Sakkal Majalla" w:cs="Sakkal Majalla" w:hint="eastAsia"/>
          <w:sz w:val="32"/>
          <w:szCs w:val="32"/>
          <w:rtl/>
        </w:rPr>
        <w:t>وم</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ﻋﻠﻰ</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ﻣ</w:t>
      </w:r>
      <w:r w:rsidRPr="00B14F71">
        <w:rPr>
          <w:rFonts w:ascii="Sakkal Majalla" w:hAnsi="Sakkal Majalla" w:cs="Sakkal Majalla" w:hint="eastAsia"/>
          <w:sz w:val="32"/>
          <w:szCs w:val="32"/>
          <w:rtl/>
        </w:rPr>
        <w:t>را</w:t>
      </w:r>
      <w:r w:rsidRPr="00B14F71">
        <w:rPr>
          <w:rFonts w:ascii="Sakkal Majalla" w:hAnsi="Sakkal Majalla" w:cs="Sakkal Majalla" w:hint="cs"/>
          <w:sz w:val="32"/>
          <w:szCs w:val="32"/>
          <w:rtl/>
        </w:rPr>
        <w:t>ﻋﺎ</w:t>
      </w:r>
      <w:r w:rsidRPr="00B14F71">
        <w:rPr>
          <w:rFonts w:ascii="Sakkal Majalla" w:hAnsi="Sakkal Majalla" w:cs="Sakkal Majalla" w:hint="eastAsia"/>
          <w:sz w:val="32"/>
          <w:szCs w:val="32"/>
          <w:rtl/>
        </w:rPr>
        <w:t>ة</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ﻛ</w:t>
      </w:r>
      <w:r w:rsidRPr="00B14F71">
        <w:rPr>
          <w:rFonts w:ascii="Sakkal Majalla" w:hAnsi="Sakkal Majalla" w:cs="Sakkal Majalla" w:hint="eastAsia"/>
          <w:sz w:val="32"/>
          <w:szCs w:val="32"/>
          <w:rtl/>
        </w:rPr>
        <w:t>ل</w:t>
      </w:r>
      <w:r w:rsidRPr="00B14F71">
        <w:rPr>
          <w:rFonts w:ascii="Sakkal Majalla" w:hAnsi="Sakkal Majalla" w:cs="Sakkal Majalla" w:hint="cs"/>
          <w:sz w:val="32"/>
          <w:szCs w:val="32"/>
          <w:rtl/>
        </w:rPr>
        <w:t>ﻣﺎ</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ﯾﺣﯾ</w:t>
      </w:r>
      <w:r w:rsidRPr="00B14F71">
        <w:rPr>
          <w:rFonts w:ascii="Sakkal Majalla" w:hAnsi="Sakkal Majalla" w:cs="Sakkal Majalla" w:hint="eastAsia"/>
          <w:sz w:val="32"/>
          <w:szCs w:val="32"/>
          <w:rtl/>
        </w:rPr>
        <w:t>ط</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ﺑﻌﻣﻠﯾﺔ</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ﻟﺗﺧﺎ</w:t>
      </w:r>
      <w:r w:rsidRPr="00B14F71">
        <w:rPr>
          <w:rFonts w:ascii="Sakkal Majalla" w:hAnsi="Sakkal Majalla" w:cs="Sakkal Majalla" w:hint="eastAsia"/>
          <w:sz w:val="32"/>
          <w:szCs w:val="32"/>
          <w:rtl/>
        </w:rPr>
        <w:t>طب</w:t>
      </w:r>
      <w:proofErr w:type="spellEnd"/>
      <w:r w:rsidRPr="00B14F71">
        <w:rPr>
          <w:rFonts w:ascii="Sakkal Majalla" w:hAnsi="Sakkal Majalla" w:cs="Sakkal Majalla" w:hint="eastAsia"/>
          <w:sz w:val="32"/>
          <w:szCs w:val="32"/>
          <w:rtl/>
        </w:rPr>
        <w:t>،</w:t>
      </w:r>
      <w:r>
        <w:rPr>
          <w:rFonts w:ascii="Sakkal Majalla" w:hAnsi="Sakkal Majalla" w:cs="Sakkal Majalla" w:hint="cs"/>
          <w:sz w:val="32"/>
          <w:szCs w:val="32"/>
          <w:rtl/>
        </w:rPr>
        <w:t xml:space="preserve"> </w:t>
      </w:r>
      <w:proofErr w:type="spellStart"/>
      <w:r w:rsidRPr="00B14F71">
        <w:rPr>
          <w:rFonts w:ascii="Sakkal Majalla" w:hAnsi="Sakkal Majalla" w:cs="Sakkal Majalla" w:hint="cs"/>
          <w:sz w:val="32"/>
          <w:szCs w:val="32"/>
          <w:rtl/>
        </w:rPr>
        <w:t>ﻟﻠ</w:t>
      </w:r>
      <w:r w:rsidRPr="00B14F71">
        <w:rPr>
          <w:rFonts w:ascii="Sakkal Majalla" w:hAnsi="Sakkal Majalla" w:cs="Sakkal Majalla" w:hint="eastAsia"/>
          <w:sz w:val="32"/>
          <w:szCs w:val="32"/>
          <w:rtl/>
        </w:rPr>
        <w:t>و</w:t>
      </w:r>
      <w:r w:rsidRPr="00B14F71">
        <w:rPr>
          <w:rFonts w:ascii="Sakkal Majalla" w:hAnsi="Sakkal Majalla" w:cs="Sakkal Majalla" w:hint="cs"/>
          <w:sz w:val="32"/>
          <w:szCs w:val="32"/>
          <w:rtl/>
        </w:rPr>
        <w:t>ﺻ</w:t>
      </w:r>
      <w:r w:rsidRPr="00B14F71">
        <w:rPr>
          <w:rFonts w:ascii="Sakkal Majalla" w:hAnsi="Sakkal Majalla" w:cs="Sakkal Majalla" w:hint="eastAsia"/>
          <w:sz w:val="32"/>
          <w:szCs w:val="32"/>
          <w:rtl/>
        </w:rPr>
        <w:t>ول</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إ</w:t>
      </w:r>
      <w:r w:rsidRPr="00B14F71">
        <w:rPr>
          <w:rFonts w:ascii="Sakkal Majalla" w:hAnsi="Sakkal Majalla" w:cs="Sakkal Majalla" w:hint="cs"/>
          <w:sz w:val="32"/>
          <w:szCs w:val="32"/>
          <w:rtl/>
        </w:rPr>
        <w:t>ﻟﻰ</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ﻟﻣﻌﻧﻰ</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وإ</w:t>
      </w:r>
      <w:r w:rsidRPr="00B14F71">
        <w:rPr>
          <w:rFonts w:ascii="Sakkal Majalla" w:hAnsi="Sakkal Majalla" w:cs="Sakkal Majalla" w:hint="cs"/>
          <w:sz w:val="32"/>
          <w:szCs w:val="32"/>
          <w:rtl/>
        </w:rPr>
        <w:t>ﺣ</w:t>
      </w:r>
      <w:r w:rsidRPr="00B14F71">
        <w:rPr>
          <w:rFonts w:ascii="Sakkal Majalla" w:hAnsi="Sakkal Majalla" w:cs="Sakkal Majalla" w:hint="eastAsia"/>
          <w:sz w:val="32"/>
          <w:szCs w:val="32"/>
          <w:rtl/>
        </w:rPr>
        <w:t>داث</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ﻷﺛ</w:t>
      </w:r>
      <w:r w:rsidRPr="00B14F71">
        <w:rPr>
          <w:rFonts w:ascii="Sakkal Majalla" w:hAnsi="Sakkal Majalla" w:cs="Sakkal Majalla" w:hint="eastAsia"/>
          <w:sz w:val="32"/>
          <w:szCs w:val="32"/>
          <w:rtl/>
        </w:rPr>
        <w:t>ر</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ﻟﻣﻧﺎﺳ</w:t>
      </w:r>
      <w:r w:rsidRPr="00B14F71">
        <w:rPr>
          <w:rFonts w:ascii="Sakkal Majalla" w:hAnsi="Sakkal Majalla" w:cs="Sakkal Majalla" w:hint="eastAsia"/>
          <w:sz w:val="32"/>
          <w:szCs w:val="32"/>
          <w:rtl/>
        </w:rPr>
        <w:t>ب</w:t>
      </w:r>
      <w:proofErr w:type="spellEnd"/>
      <w:r w:rsidRPr="00B14F71">
        <w:rPr>
          <w:rFonts w:ascii="Sakkal Majalla" w:hAnsi="Sakkal Majalla" w:cs="Sakkal Majalla" w:hint="eastAsia"/>
          <w:sz w:val="32"/>
          <w:szCs w:val="32"/>
          <w:rtl/>
        </w:rPr>
        <w:t>،</w:t>
      </w:r>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ﺑﺣﺳ</w:t>
      </w:r>
      <w:r w:rsidRPr="00B14F71">
        <w:rPr>
          <w:rFonts w:ascii="Sakkal Majalla" w:hAnsi="Sakkal Majalla" w:cs="Sakkal Majalla" w:hint="eastAsia"/>
          <w:sz w:val="32"/>
          <w:szCs w:val="32"/>
          <w:rtl/>
        </w:rPr>
        <w:t>ب</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ﻗﺻ</w:t>
      </w:r>
      <w:r w:rsidRPr="00B14F71">
        <w:rPr>
          <w:rFonts w:ascii="Sakkal Majalla" w:hAnsi="Sakkal Majalla" w:cs="Sakkal Majalla" w:hint="eastAsia"/>
          <w:sz w:val="32"/>
          <w:szCs w:val="32"/>
          <w:rtl/>
        </w:rPr>
        <w:t>د</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ﺻﺎﺣﺑﻪ</w:t>
      </w:r>
      <w:proofErr w:type="spellEnd"/>
      <w:r w:rsidRPr="00B14F71">
        <w:rPr>
          <w:rFonts w:ascii="Sakkal Majalla" w:hAnsi="Sakkal Majalla" w:cs="Sakkal Majalla" w:hint="eastAsia"/>
          <w:sz w:val="32"/>
          <w:szCs w:val="32"/>
          <w:rtl/>
        </w:rPr>
        <w:t>،</w:t>
      </w:r>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و</w:t>
      </w:r>
      <w:r w:rsidRPr="00B14F71">
        <w:rPr>
          <w:rFonts w:ascii="Sakkal Majalla" w:hAnsi="Sakkal Majalla" w:cs="Sakkal Majalla" w:hint="cs"/>
          <w:sz w:val="32"/>
          <w:szCs w:val="32"/>
          <w:rtl/>
        </w:rPr>
        <w:t>ﺗﺑﺣ</w:t>
      </w:r>
      <w:r w:rsidRPr="00B14F71">
        <w:rPr>
          <w:rFonts w:ascii="Sakkal Majalla" w:hAnsi="Sakkal Majalla" w:cs="Sakkal Majalla" w:hint="eastAsia"/>
          <w:sz w:val="32"/>
          <w:szCs w:val="32"/>
          <w:rtl/>
        </w:rPr>
        <w:t>ث</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ﻓﻲ</w:t>
      </w:r>
      <w:proofErr w:type="spellEnd"/>
      <w:r>
        <w:rPr>
          <w:rFonts w:ascii="Sakkal Majalla" w:hAnsi="Sakkal Majalla" w:cs="Sakkal Majalla" w:hint="cs"/>
          <w:sz w:val="32"/>
          <w:szCs w:val="32"/>
          <w:rtl/>
        </w:rPr>
        <w:t xml:space="preserve"> </w:t>
      </w:r>
      <w:proofErr w:type="spellStart"/>
      <w:r w:rsidRPr="00B14F71">
        <w:rPr>
          <w:rFonts w:ascii="Sakkal Majalla" w:hAnsi="Sakkal Majalla" w:cs="Sakkal Majalla" w:hint="eastAsia"/>
          <w:sz w:val="32"/>
          <w:szCs w:val="32"/>
          <w:rtl/>
        </w:rPr>
        <w:t>ا</w:t>
      </w:r>
      <w:r w:rsidRPr="00B14F71">
        <w:rPr>
          <w:rFonts w:ascii="Sakkal Majalla" w:hAnsi="Sakkal Majalla" w:cs="Sakkal Majalla" w:hint="cs"/>
          <w:sz w:val="32"/>
          <w:szCs w:val="32"/>
          <w:rtl/>
        </w:rPr>
        <w:t>ﻟﺷ</w:t>
      </w:r>
      <w:r w:rsidRPr="00B14F71">
        <w:rPr>
          <w:rFonts w:ascii="Sakkal Majalla" w:hAnsi="Sakkal Majalla" w:cs="Sakkal Majalla" w:hint="eastAsia"/>
          <w:sz w:val="32"/>
          <w:szCs w:val="32"/>
          <w:rtl/>
        </w:rPr>
        <w:t>روط</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ﻟﻼ</w:t>
      </w:r>
      <w:r w:rsidRPr="00B14F71">
        <w:rPr>
          <w:rFonts w:ascii="Sakkal Majalla" w:hAnsi="Sakkal Majalla" w:cs="Sakkal Majalla" w:hint="eastAsia"/>
          <w:sz w:val="32"/>
          <w:szCs w:val="32"/>
          <w:rtl/>
        </w:rPr>
        <w:t>ز</w:t>
      </w:r>
      <w:r w:rsidRPr="00B14F71">
        <w:rPr>
          <w:rFonts w:ascii="Sakkal Majalla" w:hAnsi="Sakkal Majalla" w:cs="Sakkal Majalla" w:hint="cs"/>
          <w:sz w:val="32"/>
          <w:szCs w:val="32"/>
          <w:rtl/>
        </w:rPr>
        <w:t>ﻣﺔ</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ﻟﺿﻣﺎ</w:t>
      </w:r>
      <w:r w:rsidRPr="00B14F71">
        <w:rPr>
          <w:rFonts w:ascii="Sakkal Majalla" w:hAnsi="Sakkal Majalla" w:cs="Sakkal Majalla" w:hint="eastAsia"/>
          <w:sz w:val="32"/>
          <w:szCs w:val="32"/>
          <w:rtl/>
        </w:rPr>
        <w:t>ن</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ﻧﺟﺎﻋﺔ</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ﻟﺧ</w:t>
      </w:r>
      <w:r w:rsidRPr="00B14F71">
        <w:rPr>
          <w:rFonts w:ascii="Sakkal Majalla" w:hAnsi="Sakkal Majalla" w:cs="Sakkal Majalla" w:hint="eastAsia"/>
          <w:sz w:val="32"/>
          <w:szCs w:val="32"/>
          <w:rtl/>
        </w:rPr>
        <w:t>ط</w:t>
      </w:r>
      <w:r w:rsidRPr="00B14F71">
        <w:rPr>
          <w:rFonts w:ascii="Sakkal Majalla" w:hAnsi="Sakkal Majalla" w:cs="Sakkal Majalla" w:hint="cs"/>
          <w:sz w:val="32"/>
          <w:szCs w:val="32"/>
          <w:rtl/>
        </w:rPr>
        <w:t>ﺎ</w:t>
      </w:r>
      <w:r w:rsidRPr="00B14F71">
        <w:rPr>
          <w:rFonts w:ascii="Sakkal Majalla" w:hAnsi="Sakkal Majalla" w:cs="Sakkal Majalla" w:hint="eastAsia"/>
          <w:sz w:val="32"/>
          <w:szCs w:val="32"/>
          <w:rtl/>
        </w:rPr>
        <w:t>ب</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و</w:t>
      </w:r>
      <w:r w:rsidRPr="00B14F71">
        <w:rPr>
          <w:rFonts w:ascii="Sakkal Majalla" w:hAnsi="Sakkal Majalla" w:cs="Sakkal Majalla" w:hint="cs"/>
          <w:sz w:val="32"/>
          <w:szCs w:val="32"/>
          <w:rtl/>
        </w:rPr>
        <w:t>ﻣﻼ</w:t>
      </w:r>
      <w:r w:rsidRPr="00B14F71">
        <w:rPr>
          <w:rFonts w:ascii="Sakkal Majalla" w:hAnsi="Sakkal Majalla" w:cs="Sakkal Majalla" w:hint="eastAsia"/>
          <w:sz w:val="32"/>
          <w:szCs w:val="32"/>
          <w:rtl/>
        </w:rPr>
        <w:t>ء</w:t>
      </w:r>
      <w:r w:rsidRPr="00B14F71">
        <w:rPr>
          <w:rFonts w:ascii="Sakkal Majalla" w:hAnsi="Sakkal Majalla" w:cs="Sakkal Majalla" w:hint="cs"/>
          <w:sz w:val="32"/>
          <w:szCs w:val="32"/>
          <w:rtl/>
        </w:rPr>
        <w:t>ﻣﺗﻪ</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ﻟﻠﻣ</w:t>
      </w:r>
      <w:r w:rsidRPr="00B14F71">
        <w:rPr>
          <w:rFonts w:ascii="Sakkal Majalla" w:hAnsi="Sakkal Majalla" w:cs="Sakkal Majalla" w:hint="eastAsia"/>
          <w:sz w:val="32"/>
          <w:szCs w:val="32"/>
          <w:rtl/>
        </w:rPr>
        <w:t>و</w:t>
      </w:r>
      <w:r w:rsidRPr="00B14F71">
        <w:rPr>
          <w:rFonts w:ascii="Sakkal Majalla" w:hAnsi="Sakkal Majalla" w:cs="Sakkal Majalla" w:hint="cs"/>
          <w:sz w:val="32"/>
          <w:szCs w:val="32"/>
          <w:rtl/>
        </w:rPr>
        <w:t>ﻗ</w:t>
      </w:r>
      <w:r w:rsidRPr="00B14F71">
        <w:rPr>
          <w:rFonts w:ascii="Sakkal Majalla" w:hAnsi="Sakkal Majalla" w:cs="Sakkal Majalla" w:hint="eastAsia"/>
          <w:sz w:val="32"/>
          <w:szCs w:val="32"/>
          <w:rtl/>
        </w:rPr>
        <w:t>ف</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ﻟﺗ</w:t>
      </w:r>
      <w:r w:rsidRPr="00B14F71">
        <w:rPr>
          <w:rFonts w:ascii="Sakkal Majalla" w:hAnsi="Sakkal Majalla" w:cs="Sakkal Majalla" w:hint="eastAsia"/>
          <w:sz w:val="32"/>
          <w:szCs w:val="32"/>
          <w:rtl/>
        </w:rPr>
        <w:t>وا</w:t>
      </w:r>
      <w:r w:rsidRPr="00B14F71">
        <w:rPr>
          <w:rFonts w:ascii="Sakkal Majalla" w:hAnsi="Sakkal Majalla" w:cs="Sakkal Majalla" w:hint="cs"/>
          <w:sz w:val="32"/>
          <w:szCs w:val="32"/>
          <w:rtl/>
        </w:rPr>
        <w:t>ﺻﻠﻲ</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ا</w:t>
      </w:r>
      <w:r w:rsidRPr="00B14F71">
        <w:rPr>
          <w:rFonts w:ascii="Sakkal Majalla" w:hAnsi="Sakkal Majalla" w:cs="Sakkal Majalla" w:hint="cs"/>
          <w:sz w:val="32"/>
          <w:szCs w:val="32"/>
          <w:rtl/>
        </w:rPr>
        <w:t>ﻟ</w:t>
      </w:r>
      <w:r w:rsidRPr="00B14F71">
        <w:rPr>
          <w:rFonts w:ascii="Sakkal Majalla" w:hAnsi="Sakkal Majalla" w:cs="Sakkal Majalla" w:hint="eastAsia"/>
          <w:sz w:val="32"/>
          <w:szCs w:val="32"/>
          <w:rtl/>
        </w:rPr>
        <w:t>ذي</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ﯾ</w:t>
      </w:r>
      <w:r w:rsidRPr="00B14F71">
        <w:rPr>
          <w:rFonts w:ascii="Sakkal Majalla" w:hAnsi="Sakkal Majalla" w:cs="Sakkal Majalla" w:hint="eastAsia"/>
          <w:sz w:val="32"/>
          <w:szCs w:val="32"/>
          <w:rtl/>
        </w:rPr>
        <w:t>و</w:t>
      </w:r>
      <w:r w:rsidRPr="00B14F71">
        <w:rPr>
          <w:rFonts w:ascii="Sakkal Majalla" w:hAnsi="Sakkal Majalla" w:cs="Sakkal Majalla" w:hint="cs"/>
          <w:sz w:val="32"/>
          <w:szCs w:val="32"/>
          <w:rtl/>
        </w:rPr>
        <w:t>ﺟ</w:t>
      </w:r>
      <w:r w:rsidRPr="00B14F71">
        <w:rPr>
          <w:rFonts w:ascii="Sakkal Majalla" w:hAnsi="Sakkal Majalla" w:cs="Sakkal Majalla" w:hint="eastAsia"/>
          <w:sz w:val="32"/>
          <w:szCs w:val="32"/>
          <w:rtl/>
        </w:rPr>
        <w:t>د</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ﻓﯾﻪ</w:t>
      </w:r>
      <w:proofErr w:type="spellEnd"/>
      <w:r>
        <w:rPr>
          <w:rFonts w:ascii="Sakkal Majalla" w:hAnsi="Sakkal Majalla" w:cs="Sakkal Majalla" w:hint="cs"/>
          <w:sz w:val="32"/>
          <w:szCs w:val="32"/>
          <w:rtl/>
        </w:rPr>
        <w:t xml:space="preserve"> </w:t>
      </w:r>
      <w:proofErr w:type="spellStart"/>
      <w:r w:rsidRPr="00B14F71">
        <w:rPr>
          <w:rFonts w:ascii="Sakkal Majalla" w:hAnsi="Sakkal Majalla" w:cs="Sakkal Majalla" w:hint="eastAsia"/>
          <w:sz w:val="32"/>
          <w:szCs w:val="32"/>
          <w:rtl/>
        </w:rPr>
        <w:t>ا</w:t>
      </w:r>
      <w:r w:rsidRPr="00B14F71">
        <w:rPr>
          <w:rFonts w:ascii="Sakkal Majalla" w:hAnsi="Sakkal Majalla" w:cs="Sakkal Majalla" w:hint="cs"/>
          <w:sz w:val="32"/>
          <w:szCs w:val="32"/>
          <w:rtl/>
        </w:rPr>
        <w:t>ﻟﻣﺗﻠﻔ</w:t>
      </w:r>
      <w:r w:rsidRPr="00B14F71">
        <w:rPr>
          <w:rFonts w:ascii="Sakkal Majalla" w:hAnsi="Sakkal Majalla" w:cs="Sakkal Majalla" w:hint="eastAsia"/>
          <w:sz w:val="32"/>
          <w:szCs w:val="32"/>
          <w:rtl/>
        </w:rPr>
        <w:t>ظ</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ﺑﺎﻟﺧ</w:t>
      </w:r>
      <w:r w:rsidRPr="00B14F71">
        <w:rPr>
          <w:rFonts w:ascii="Sakkal Majalla" w:hAnsi="Sakkal Majalla" w:cs="Sakkal Majalla" w:hint="eastAsia"/>
          <w:sz w:val="32"/>
          <w:szCs w:val="32"/>
          <w:rtl/>
        </w:rPr>
        <w:t>ط</w:t>
      </w:r>
      <w:r w:rsidRPr="00B14F71">
        <w:rPr>
          <w:rFonts w:ascii="Sakkal Majalla" w:hAnsi="Sakkal Majalla" w:cs="Sakkal Majalla" w:hint="cs"/>
          <w:sz w:val="32"/>
          <w:szCs w:val="32"/>
          <w:rtl/>
        </w:rPr>
        <w:t>ﺎ</w:t>
      </w:r>
      <w:r w:rsidRPr="00B14F71">
        <w:rPr>
          <w:rFonts w:ascii="Sakkal Majalla" w:hAnsi="Sakkal Majalla" w:cs="Sakkal Majalla" w:hint="eastAsia"/>
          <w:sz w:val="32"/>
          <w:szCs w:val="32"/>
          <w:rtl/>
        </w:rPr>
        <w:t>ب</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sz w:val="32"/>
          <w:szCs w:val="32"/>
          <w:rtl/>
        </w:rPr>
        <w:t>وا</w:t>
      </w:r>
      <w:r w:rsidRPr="00B14F71">
        <w:rPr>
          <w:rFonts w:ascii="Sakkal Majalla" w:hAnsi="Sakkal Majalla" w:cs="Sakkal Majalla" w:hint="cs"/>
          <w:sz w:val="32"/>
          <w:szCs w:val="32"/>
          <w:rtl/>
        </w:rPr>
        <w:t>ﻟﺳﺎﻣﻊ</w:t>
      </w:r>
      <w:proofErr w:type="spellEnd"/>
      <w:r w:rsidRPr="00B14F71">
        <w:rPr>
          <w:rFonts w:ascii="Sakkal Majalla" w:hAnsi="Sakkal Majalla" w:cs="Sakkal Majalla"/>
          <w:sz w:val="32"/>
          <w:szCs w:val="32"/>
          <w:rtl/>
        </w:rPr>
        <w:t xml:space="preserve"> </w:t>
      </w:r>
      <w:proofErr w:type="spellStart"/>
      <w:r w:rsidRPr="00B14F71">
        <w:rPr>
          <w:rFonts w:ascii="Sakkal Majalla" w:hAnsi="Sakkal Majalla" w:cs="Sakkal Majalla" w:hint="cs"/>
          <w:sz w:val="32"/>
          <w:szCs w:val="32"/>
          <w:rtl/>
        </w:rPr>
        <w:t>ﻟﻪ</w:t>
      </w:r>
      <w:proofErr w:type="spellEnd"/>
      <w:r w:rsidRPr="00B14F71">
        <w:rPr>
          <w:rFonts w:ascii="Sakkal Majalla" w:hAnsi="Sakkal Majalla" w:cs="Sakkal Majalla"/>
          <w:sz w:val="32"/>
          <w:szCs w:val="32"/>
          <w:rtl/>
        </w:rPr>
        <w:t>"</w:t>
      </w:r>
      <w:r>
        <w:rPr>
          <w:rFonts w:ascii="Sakkal Majalla" w:hAnsi="Sakkal Majalla" w:cs="Sakkal Majalla" w:hint="cs"/>
          <w:sz w:val="32"/>
          <w:szCs w:val="32"/>
          <w:rtl/>
        </w:rPr>
        <w:t>.</w:t>
      </w:r>
    </w:p>
    <w:p w:rsidR="00065E36" w:rsidRDefault="008D416F" w:rsidP="00A64072">
      <w:pPr>
        <w:bidi/>
        <w:rPr>
          <w:rFonts w:ascii="Sakkal Majalla" w:hAnsi="Sakkal Majalla" w:cs="Sakkal Majalla"/>
          <w:sz w:val="32"/>
          <w:szCs w:val="32"/>
          <w:rtl/>
        </w:rPr>
      </w:pPr>
      <w:r>
        <w:rPr>
          <w:rFonts w:ascii="Sakkal Majalla" w:hAnsi="Sakkal Majalla" w:cs="Sakkal Majalla" w:hint="cs"/>
          <w:sz w:val="32"/>
          <w:szCs w:val="32"/>
          <w:rtl/>
        </w:rPr>
        <w:t>تتضح المظاهر التداولية في نظرية النظم من خلال</w:t>
      </w:r>
      <w:r w:rsidR="00A64072">
        <w:rPr>
          <w:rFonts w:ascii="Sakkal Majalla" w:hAnsi="Sakkal Majalla" w:cs="Sakkal Majalla" w:hint="cs"/>
          <w:sz w:val="32"/>
          <w:szCs w:val="32"/>
          <w:rtl/>
        </w:rPr>
        <w:t xml:space="preserve"> ربط البنية النحوية بسياقاتها التي قيلت فيها وخاصة بمقاصد المتكلم وحالة </w:t>
      </w:r>
      <w:proofErr w:type="gramStart"/>
      <w:r w:rsidR="00A64072">
        <w:rPr>
          <w:rFonts w:ascii="Sakkal Majalla" w:hAnsi="Sakkal Majalla" w:cs="Sakkal Majalla" w:hint="cs"/>
          <w:sz w:val="32"/>
          <w:szCs w:val="32"/>
          <w:rtl/>
        </w:rPr>
        <w:t>المخاطب ،</w:t>
      </w:r>
      <w:proofErr w:type="gramEnd"/>
      <w:r w:rsidR="00A64072">
        <w:rPr>
          <w:rFonts w:ascii="Sakkal Majalla" w:hAnsi="Sakkal Majalla" w:cs="Sakkal Majalla" w:hint="cs"/>
          <w:sz w:val="32"/>
          <w:szCs w:val="32"/>
          <w:rtl/>
        </w:rPr>
        <w:t xml:space="preserve"> ومن نماذج ذلك ما</w:t>
      </w:r>
      <w:r>
        <w:rPr>
          <w:rFonts w:ascii="Sakkal Majalla" w:hAnsi="Sakkal Majalla" w:cs="Sakkal Majalla" w:hint="cs"/>
          <w:sz w:val="32"/>
          <w:szCs w:val="32"/>
          <w:rtl/>
        </w:rPr>
        <w:t xml:space="preserve"> عرض</w:t>
      </w:r>
      <w:r w:rsidR="00A64072">
        <w:rPr>
          <w:rFonts w:ascii="Sakkal Majalla" w:hAnsi="Sakkal Majalla" w:cs="Sakkal Majalla" w:hint="cs"/>
          <w:sz w:val="32"/>
          <w:szCs w:val="32"/>
          <w:rtl/>
        </w:rPr>
        <w:t>ه</w:t>
      </w:r>
      <w:r>
        <w:rPr>
          <w:rFonts w:ascii="Sakkal Majalla" w:hAnsi="Sakkal Majalla" w:cs="Sakkal Majalla" w:hint="cs"/>
          <w:sz w:val="32"/>
          <w:szCs w:val="32"/>
          <w:rtl/>
        </w:rPr>
        <w:t xml:space="preserve"> الجرجاني لرواية أبي إسحاق الكندي مع أبي العباس المبرد </w:t>
      </w:r>
      <w:r w:rsidR="00A64072">
        <w:rPr>
          <w:rFonts w:ascii="Sakkal Majalla" w:hAnsi="Sakkal Majalla" w:cs="Sakkal Majalla" w:hint="cs"/>
          <w:sz w:val="32"/>
          <w:szCs w:val="32"/>
          <w:rtl/>
        </w:rPr>
        <w:t xml:space="preserve">فقد :" </w:t>
      </w:r>
      <w:r w:rsidR="00A64072" w:rsidRPr="00A64072">
        <w:rPr>
          <w:rFonts w:ascii="Sakkal Majalla" w:hAnsi="Sakkal Majalla" w:cs="Sakkal Majalla"/>
          <w:sz w:val="32"/>
          <w:szCs w:val="32"/>
          <w:rtl/>
        </w:rPr>
        <w:t>ركبَ الكنْديُّ المتفلسِف إلى أبي العبّاس وقال له: إني لأَجِدُ في كلامِ العَرب حَشْواً! فقال له أبو العباس: في أي وضع وجَدْتَ ذلك؟ فقال</w:t>
      </w:r>
      <w:r w:rsidR="00A64072" w:rsidRPr="00A64072">
        <w:rPr>
          <w:rFonts w:ascii="Sakkal Majalla" w:hAnsi="Sakkal Majalla" w:cs="Sakkal Majalla"/>
          <w:sz w:val="32"/>
          <w:szCs w:val="32"/>
        </w:rPr>
        <w:t xml:space="preserve">: </w:t>
      </w:r>
      <w:r w:rsidR="00A64072" w:rsidRPr="00A64072">
        <w:rPr>
          <w:rFonts w:ascii="Sakkal Majalla" w:hAnsi="Sakkal Majalla" w:cs="Sakkal Majalla"/>
          <w:sz w:val="32"/>
          <w:szCs w:val="32"/>
          <w:rtl/>
        </w:rPr>
        <w:t>أَجدُ العربَ يقولون</w:t>
      </w:r>
      <w:r w:rsidR="00A64072" w:rsidRPr="00A64072">
        <w:rPr>
          <w:rFonts w:ascii="Sakkal Majalla" w:hAnsi="Sakkal Majalla" w:cs="Sakkal Majalla"/>
          <w:sz w:val="32"/>
          <w:szCs w:val="32"/>
        </w:rPr>
        <w:t>: "</w:t>
      </w:r>
      <w:r w:rsidR="00A64072" w:rsidRPr="00A64072">
        <w:rPr>
          <w:rFonts w:ascii="Sakkal Majalla" w:hAnsi="Sakkal Majalla" w:cs="Sakkal Majalla"/>
          <w:sz w:val="32"/>
          <w:szCs w:val="32"/>
          <w:rtl/>
        </w:rPr>
        <w:t>عبدُ الله 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xml:space="preserve">، ثم يقولون </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إنَّ عبدَ الله 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ثم يقولونَ</w:t>
      </w:r>
      <w:r w:rsidR="00A64072" w:rsidRPr="00A64072">
        <w:rPr>
          <w:rFonts w:ascii="Sakkal Majalla" w:hAnsi="Sakkal Majalla" w:cs="Sakkal Majalla"/>
          <w:sz w:val="32"/>
          <w:szCs w:val="32"/>
        </w:rPr>
        <w:t>: "</w:t>
      </w:r>
      <w:r w:rsidR="00A64072" w:rsidRPr="00A64072">
        <w:rPr>
          <w:rFonts w:ascii="Sakkal Majalla" w:hAnsi="Sakkal Majalla" w:cs="Sakkal Majalla"/>
          <w:sz w:val="32"/>
          <w:szCs w:val="32"/>
          <w:rtl/>
        </w:rPr>
        <w:t>إنَّ عبدَ اللهَ لقائمٌ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فالألفاظُ متكررةٌ والمعنى واحدٌ</w:t>
      </w:r>
      <w:r w:rsidR="00A64072" w:rsidRPr="00A64072">
        <w:rPr>
          <w:rFonts w:ascii="Sakkal Majalla" w:hAnsi="Sakkal Majalla" w:cs="Sakkal Majalla"/>
          <w:sz w:val="32"/>
          <w:szCs w:val="32"/>
        </w:rPr>
        <w:t xml:space="preserve">. </w:t>
      </w:r>
      <w:r w:rsidR="00A64072" w:rsidRPr="00A64072">
        <w:rPr>
          <w:rFonts w:ascii="Sakkal Majalla" w:hAnsi="Sakkal Majalla" w:cs="Sakkal Majalla"/>
          <w:sz w:val="32"/>
          <w:szCs w:val="32"/>
          <w:rtl/>
        </w:rPr>
        <w:t>فقال أبو العباس</w:t>
      </w:r>
      <w:r w:rsidR="00A64072" w:rsidRPr="00A64072">
        <w:rPr>
          <w:rFonts w:ascii="Sakkal Majalla" w:hAnsi="Sakkal Majalla" w:cs="Sakkal Majalla"/>
          <w:sz w:val="32"/>
          <w:szCs w:val="32"/>
        </w:rPr>
        <w:t xml:space="preserve">: </w:t>
      </w:r>
      <w:r w:rsidR="00A64072" w:rsidRPr="00A64072">
        <w:rPr>
          <w:rFonts w:ascii="Sakkal Majalla" w:hAnsi="Sakkal Majalla" w:cs="Sakkal Majalla"/>
          <w:sz w:val="32"/>
          <w:szCs w:val="32"/>
          <w:rtl/>
        </w:rPr>
        <w:t>بل المعني مختلفةٌ لاختلافِ الألفاظِ، فقولُهم</w:t>
      </w:r>
      <w:r w:rsidR="00A64072" w:rsidRPr="00A64072">
        <w:rPr>
          <w:rFonts w:ascii="Sakkal Majalla" w:hAnsi="Sakkal Majalla" w:cs="Sakkal Majalla"/>
          <w:sz w:val="32"/>
          <w:szCs w:val="32"/>
        </w:rPr>
        <w:t>: "</w:t>
      </w:r>
      <w:r w:rsidR="00A64072" w:rsidRPr="00A64072">
        <w:rPr>
          <w:rFonts w:ascii="Sakkal Majalla" w:hAnsi="Sakkal Majalla" w:cs="Sakkal Majalla"/>
          <w:sz w:val="32"/>
          <w:szCs w:val="32"/>
          <w:rtl/>
        </w:rPr>
        <w:t>عبدُ الله 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إخبار عن قيامه وقولهم</w:t>
      </w:r>
      <w:r w:rsidR="00A64072" w:rsidRPr="00A64072">
        <w:rPr>
          <w:rFonts w:ascii="Sakkal Majalla" w:hAnsi="Sakkal Majalla" w:cs="Sakkal Majalla"/>
          <w:sz w:val="32"/>
          <w:szCs w:val="32"/>
        </w:rPr>
        <w:t>: "</w:t>
      </w:r>
      <w:r w:rsidR="00A64072" w:rsidRPr="00A64072">
        <w:rPr>
          <w:rFonts w:ascii="Sakkal Majalla" w:hAnsi="Sakkal Majalla" w:cs="Sakkal Majalla"/>
          <w:sz w:val="32"/>
          <w:szCs w:val="32"/>
          <w:rtl/>
        </w:rPr>
        <w:t xml:space="preserve">إن عبد </w:t>
      </w:r>
      <w:proofErr w:type="spellStart"/>
      <w:r w:rsidR="00A64072" w:rsidRPr="00A64072">
        <w:rPr>
          <w:rFonts w:ascii="Sakkal Majalla" w:hAnsi="Sakkal Majalla" w:cs="Sakkal Majalla"/>
          <w:sz w:val="32"/>
          <w:szCs w:val="32"/>
          <w:rtl/>
        </w:rPr>
        <w:t>عبدَ</w:t>
      </w:r>
      <w:proofErr w:type="spellEnd"/>
      <w:r w:rsidR="00A64072" w:rsidRPr="00A64072">
        <w:rPr>
          <w:rFonts w:ascii="Sakkal Majalla" w:hAnsi="Sakkal Majalla" w:cs="Sakkal Majalla"/>
          <w:sz w:val="32"/>
          <w:szCs w:val="32"/>
          <w:rtl/>
        </w:rPr>
        <w:t xml:space="preserve"> الله 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جوابٌ عن سؤالِ سائلٍ وقوله</w:t>
      </w:r>
      <w:r w:rsidR="00A64072" w:rsidRPr="00A64072">
        <w:rPr>
          <w:rFonts w:ascii="Sakkal Majalla" w:hAnsi="Sakkal Majalla" w:cs="Sakkal Majalla"/>
          <w:sz w:val="32"/>
          <w:szCs w:val="32"/>
        </w:rPr>
        <w:t>: "</w:t>
      </w:r>
      <w:r w:rsidR="00A64072" w:rsidRPr="00A64072">
        <w:rPr>
          <w:rFonts w:ascii="Sakkal Majalla" w:hAnsi="Sakkal Majalla" w:cs="Sakkal Majalla"/>
          <w:sz w:val="32"/>
          <w:szCs w:val="32"/>
          <w:rtl/>
        </w:rPr>
        <w:t>إنَّ عبدَ اللهِ لقائمٌ</w:t>
      </w:r>
      <w:r w:rsidR="00A64072" w:rsidRPr="00A64072">
        <w:rPr>
          <w:rFonts w:ascii="Sakkal Majalla" w:hAnsi="Sakkal Majalla" w:cs="Sakkal Majalla"/>
          <w:sz w:val="32"/>
          <w:szCs w:val="32"/>
        </w:rPr>
        <w:t>"</w:t>
      </w:r>
      <w:r w:rsidR="00A64072" w:rsidRPr="00A64072">
        <w:rPr>
          <w:rFonts w:ascii="Sakkal Majalla" w:hAnsi="Sakkal Majalla" w:cs="Sakkal Majalla"/>
          <w:sz w:val="32"/>
          <w:szCs w:val="32"/>
          <w:rtl/>
        </w:rPr>
        <w:t>، جوابٌ عن إنكارِ مُنْكِرٍ قيامَهُ، فقد تَكرَرَّت الألفاظُ لتكرُّرِ المعاني. قال فما أَحَارَ المتفلسِفُ جواباً</w:t>
      </w:r>
      <w:proofErr w:type="gramStart"/>
      <w:r w:rsidR="00A64072">
        <w:rPr>
          <w:rFonts w:ascii="Sakkal Majalla" w:hAnsi="Sakkal Majalla" w:cs="Sakkal Majalla" w:hint="cs"/>
          <w:sz w:val="32"/>
          <w:szCs w:val="32"/>
          <w:rtl/>
        </w:rPr>
        <w:t xml:space="preserve">" </w:t>
      </w:r>
      <w:r w:rsidR="00A64072" w:rsidRPr="00A64072">
        <w:rPr>
          <w:rFonts w:ascii="Sakkal Majalla" w:hAnsi="Sakkal Majalla" w:cs="Sakkal Majalla"/>
          <w:sz w:val="32"/>
          <w:szCs w:val="32"/>
        </w:rPr>
        <w:t>.</w:t>
      </w:r>
      <w:proofErr w:type="gramEnd"/>
    </w:p>
    <w:p w:rsidR="00A80371" w:rsidRDefault="00A80371" w:rsidP="00A64072">
      <w:pPr>
        <w:bidi/>
        <w:rPr>
          <w:rFonts w:ascii="Sakkal Majalla" w:hAnsi="Sakkal Majalla" w:cs="Sakkal Majalla" w:hint="cs"/>
          <w:sz w:val="32"/>
          <w:szCs w:val="32"/>
          <w:rtl/>
        </w:rPr>
      </w:pPr>
      <w:r>
        <w:rPr>
          <w:rFonts w:ascii="Sakkal Majalla" w:hAnsi="Sakkal Majalla" w:cs="Sakkal Majalla" w:hint="cs"/>
          <w:sz w:val="32"/>
          <w:szCs w:val="32"/>
          <w:rtl/>
        </w:rPr>
        <w:t xml:space="preserve">إن الجمل الثلاثة تختلف في درجة التأكيد باختلاف حال لمخاطب ومقامه من الكلام الموجه </w:t>
      </w:r>
      <w:proofErr w:type="gramStart"/>
      <w:r>
        <w:rPr>
          <w:rFonts w:ascii="Sakkal Majalla" w:hAnsi="Sakkal Majalla" w:cs="Sakkal Majalla" w:hint="cs"/>
          <w:sz w:val="32"/>
          <w:szCs w:val="32"/>
          <w:rtl/>
        </w:rPr>
        <w:t>إليه ،فقد</w:t>
      </w:r>
      <w:proofErr w:type="gramEnd"/>
      <w:r>
        <w:rPr>
          <w:rFonts w:ascii="Sakkal Majalla" w:hAnsi="Sakkal Majalla" w:cs="Sakkal Majalla" w:hint="cs"/>
          <w:sz w:val="32"/>
          <w:szCs w:val="32"/>
          <w:rtl/>
        </w:rPr>
        <w:t xml:space="preserve"> يكون : </w:t>
      </w:r>
    </w:p>
    <w:p w:rsidR="00A80371" w:rsidRDefault="00A80371" w:rsidP="00A80371">
      <w:pPr>
        <w:pStyle w:val="Paragraphedeliste"/>
        <w:numPr>
          <w:ilvl w:val="0"/>
          <w:numId w:val="5"/>
        </w:numPr>
        <w:bidi/>
        <w:rPr>
          <w:rFonts w:ascii="Sakkal Majalla" w:hAnsi="Sakkal Majalla" w:cs="Sakkal Majalla"/>
          <w:sz w:val="32"/>
          <w:szCs w:val="32"/>
        </w:rPr>
      </w:pPr>
      <w:r>
        <w:rPr>
          <w:rFonts w:ascii="Sakkal Majalla" w:hAnsi="Sakkal Majalla" w:cs="Sakkal Majalla" w:hint="cs"/>
          <w:sz w:val="32"/>
          <w:szCs w:val="32"/>
          <w:rtl/>
        </w:rPr>
        <w:t xml:space="preserve">خالي الذهن مما يلقى إليه فلا يحتاج المتكلم إلى تأكيد كلامه </w:t>
      </w:r>
    </w:p>
    <w:p w:rsidR="00A80371" w:rsidRDefault="00A80371" w:rsidP="00A80371">
      <w:pPr>
        <w:pStyle w:val="Paragraphedeliste"/>
        <w:numPr>
          <w:ilvl w:val="0"/>
          <w:numId w:val="5"/>
        </w:numPr>
        <w:bidi/>
        <w:rPr>
          <w:rFonts w:ascii="Sakkal Majalla" w:hAnsi="Sakkal Majalla" w:cs="Sakkal Majalla"/>
          <w:sz w:val="32"/>
          <w:szCs w:val="32"/>
        </w:rPr>
      </w:pPr>
      <w:r>
        <w:rPr>
          <w:rFonts w:ascii="Sakkal Majalla" w:hAnsi="Sakkal Majalla" w:cs="Sakkal Majalla" w:hint="cs"/>
          <w:sz w:val="32"/>
          <w:szCs w:val="32"/>
          <w:rtl/>
        </w:rPr>
        <w:t xml:space="preserve">شاكا مترددا فيما يلفى إليه طالبا الوصول إلى اليقين فيؤكد له الكلام </w:t>
      </w:r>
      <w:proofErr w:type="gramStart"/>
      <w:r>
        <w:rPr>
          <w:rFonts w:ascii="Sakkal Majalla" w:hAnsi="Sakkal Majalla" w:cs="Sakkal Majalla" w:hint="cs"/>
          <w:sz w:val="32"/>
          <w:szCs w:val="32"/>
          <w:rtl/>
        </w:rPr>
        <w:t>بمؤكد .</w:t>
      </w:r>
      <w:proofErr w:type="gramEnd"/>
    </w:p>
    <w:p w:rsidR="00A80371" w:rsidRPr="00A80371" w:rsidRDefault="00A80371" w:rsidP="00A80371">
      <w:pPr>
        <w:pStyle w:val="Paragraphedeliste"/>
        <w:numPr>
          <w:ilvl w:val="0"/>
          <w:numId w:val="5"/>
        </w:numPr>
        <w:bidi/>
        <w:rPr>
          <w:rFonts w:ascii="Sakkal Majalla" w:hAnsi="Sakkal Majalla" w:cs="Sakkal Majalla"/>
          <w:sz w:val="32"/>
          <w:szCs w:val="32"/>
          <w:rtl/>
        </w:rPr>
      </w:pPr>
      <w:r>
        <w:rPr>
          <w:rFonts w:ascii="Sakkal Majalla" w:hAnsi="Sakkal Majalla" w:cs="Sakkal Majalla" w:hint="cs"/>
          <w:sz w:val="32"/>
          <w:szCs w:val="32"/>
          <w:rtl/>
        </w:rPr>
        <w:t xml:space="preserve">منكرا للكلام معتقدا بخلافه فيحتاج إلى أكثر من مؤكد حتى </w:t>
      </w:r>
      <w:proofErr w:type="gramStart"/>
      <w:r>
        <w:rPr>
          <w:rFonts w:ascii="Sakkal Majalla" w:hAnsi="Sakkal Majalla" w:cs="Sakkal Majalla" w:hint="cs"/>
          <w:sz w:val="32"/>
          <w:szCs w:val="32"/>
          <w:rtl/>
        </w:rPr>
        <w:t>يقتنع .</w:t>
      </w:r>
      <w:proofErr w:type="gramEnd"/>
    </w:p>
    <w:p w:rsidR="00A64072" w:rsidRDefault="00A64072" w:rsidP="00A80371">
      <w:pPr>
        <w:bidi/>
        <w:rPr>
          <w:rFonts w:ascii="Sakkal Majalla" w:hAnsi="Sakkal Majalla" w:cs="Sakkal Majalla"/>
          <w:sz w:val="32"/>
          <w:szCs w:val="32"/>
          <w:rtl/>
        </w:rPr>
      </w:pPr>
      <w:r>
        <w:rPr>
          <w:rFonts w:ascii="Sakkal Majalla" w:hAnsi="Sakkal Majalla" w:cs="Sakkal Majalla" w:hint="cs"/>
          <w:sz w:val="32"/>
          <w:szCs w:val="32"/>
          <w:rtl/>
        </w:rPr>
        <w:t xml:space="preserve">إن الجمل الثلاثة تشكل خبرا تختلف درجاته في كل مرة بحسب المقام والغرض المتضمن في </w:t>
      </w:r>
      <w:proofErr w:type="gramStart"/>
      <w:r>
        <w:rPr>
          <w:rFonts w:ascii="Sakkal Majalla" w:hAnsi="Sakkal Majalla" w:cs="Sakkal Majalla" w:hint="cs"/>
          <w:sz w:val="32"/>
          <w:szCs w:val="32"/>
          <w:rtl/>
        </w:rPr>
        <w:t>القول ،وكل</w:t>
      </w:r>
      <w:proofErr w:type="gramEnd"/>
      <w:r>
        <w:rPr>
          <w:rFonts w:ascii="Sakkal Majalla" w:hAnsi="Sakkal Majalla" w:cs="Sakkal Majalla" w:hint="cs"/>
          <w:sz w:val="32"/>
          <w:szCs w:val="32"/>
          <w:rtl/>
        </w:rPr>
        <w:t xml:space="preserve"> تغير في اللفظ فيها مؤذن بتغير الدلالة واللغة في هذه الحال تعد بمنظور تداولي:" أعمالا لغوية يختلف فيها توكيد الإثبات عن الإثبات ويراعي المتكلم عند إنجاز الأعمال اللغوية اعتقادات المخاطب وافتراضاته. " . ولولا إدراك الجرجاني لهذه الحقيقة وأهميتها بأن فهم الكلام مرتبط بقصد المتكلم وحال السامع </w:t>
      </w:r>
      <w:proofErr w:type="gramStart"/>
      <w:r>
        <w:rPr>
          <w:rFonts w:ascii="Sakkal Majalla" w:hAnsi="Sakkal Majalla" w:cs="Sakkal Majalla" w:hint="cs"/>
          <w:sz w:val="32"/>
          <w:szCs w:val="32"/>
          <w:rtl/>
        </w:rPr>
        <w:t xml:space="preserve">ومقامه </w:t>
      </w:r>
      <w:r w:rsidR="00A80371">
        <w:rPr>
          <w:rFonts w:ascii="Sakkal Majalla" w:hAnsi="Sakkal Majalla" w:cs="Sakkal Majalla" w:hint="cs"/>
          <w:sz w:val="32"/>
          <w:szCs w:val="32"/>
          <w:rtl/>
        </w:rPr>
        <w:t xml:space="preserve"> مما</w:t>
      </w:r>
      <w:proofErr w:type="gramEnd"/>
      <w:r w:rsidR="00A80371">
        <w:rPr>
          <w:rFonts w:ascii="Sakkal Majalla" w:hAnsi="Sakkal Majalla" w:cs="Sakkal Majalla" w:hint="cs"/>
          <w:sz w:val="32"/>
          <w:szCs w:val="32"/>
          <w:rtl/>
        </w:rPr>
        <w:t xml:space="preserve"> يسهم في ضبط المعنى ويضمن تساوقه مع حال مخاطبه ، </w:t>
      </w:r>
    </w:p>
    <w:p w:rsidR="00A80371" w:rsidRPr="00995956" w:rsidRDefault="00A80371" w:rsidP="00A80371">
      <w:pPr>
        <w:bidi/>
        <w:rPr>
          <w:rFonts w:ascii="Sakkal Majalla" w:hAnsi="Sakkal Majalla" w:cs="Sakkal Majalla"/>
          <w:sz w:val="32"/>
          <w:szCs w:val="32"/>
        </w:rPr>
      </w:pPr>
      <w:r>
        <w:rPr>
          <w:rFonts w:ascii="Sakkal Majalla" w:hAnsi="Sakkal Majalla" w:cs="Sakkal Majalla" w:hint="cs"/>
          <w:sz w:val="32"/>
          <w:szCs w:val="32"/>
          <w:rtl/>
        </w:rPr>
        <w:lastRenderedPageBreak/>
        <w:t xml:space="preserve">كما يتجلى البعد التداولي في يسمى بمعنى المعنى، حيث تتدخل ملكات المتلقي </w:t>
      </w:r>
      <w:proofErr w:type="gramStart"/>
      <w:r>
        <w:rPr>
          <w:rFonts w:ascii="Sakkal Majalla" w:hAnsi="Sakkal Majalla" w:cs="Sakkal Majalla" w:hint="cs"/>
          <w:sz w:val="32"/>
          <w:szCs w:val="32"/>
          <w:rtl/>
        </w:rPr>
        <w:t xml:space="preserve">وكفاءته </w:t>
      </w:r>
      <w:r w:rsidR="00722CF1">
        <w:rPr>
          <w:rFonts w:ascii="Sakkal Majalla" w:hAnsi="Sakkal Majalla" w:cs="Sakkal Majalla" w:hint="cs"/>
          <w:sz w:val="32"/>
          <w:szCs w:val="32"/>
          <w:rtl/>
        </w:rPr>
        <w:t xml:space="preserve"> التأويلية</w:t>
      </w:r>
      <w:proofErr w:type="gramEnd"/>
      <w:r w:rsidR="00722CF1">
        <w:rPr>
          <w:rFonts w:ascii="Sakkal Majalla" w:hAnsi="Sakkal Majalla" w:cs="Sakkal Majalla" w:hint="cs"/>
          <w:sz w:val="32"/>
          <w:szCs w:val="32"/>
          <w:rtl/>
        </w:rPr>
        <w:t xml:space="preserve"> </w:t>
      </w:r>
      <w:r>
        <w:rPr>
          <w:rFonts w:ascii="Sakkal Majalla" w:hAnsi="Sakkal Majalla" w:cs="Sakkal Majalla" w:hint="cs"/>
          <w:sz w:val="32"/>
          <w:szCs w:val="32"/>
          <w:rtl/>
        </w:rPr>
        <w:t xml:space="preserve">في تحديد </w:t>
      </w:r>
      <w:r w:rsidR="00722CF1">
        <w:rPr>
          <w:rFonts w:ascii="Sakkal Majalla" w:hAnsi="Sakkal Majalla" w:cs="Sakkal Majalla" w:hint="cs"/>
          <w:sz w:val="32"/>
          <w:szCs w:val="32"/>
          <w:rtl/>
        </w:rPr>
        <w:t xml:space="preserve"> المعنى المقصود في العبارات المجازية والكنائية .</w:t>
      </w:r>
      <w:r>
        <w:rPr>
          <w:rFonts w:ascii="Sakkal Majalla" w:hAnsi="Sakkal Majalla" w:cs="Sakkal Majalla" w:hint="cs"/>
          <w:sz w:val="32"/>
          <w:szCs w:val="32"/>
          <w:rtl/>
        </w:rPr>
        <w:t xml:space="preserve"> </w:t>
      </w:r>
    </w:p>
    <w:sectPr w:rsidR="00A80371" w:rsidRPr="009959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944" w:rsidRDefault="00FC6944" w:rsidP="00995956">
      <w:pPr>
        <w:spacing w:after="0" w:line="240" w:lineRule="auto"/>
      </w:pPr>
      <w:r>
        <w:separator/>
      </w:r>
    </w:p>
  </w:endnote>
  <w:endnote w:type="continuationSeparator" w:id="0">
    <w:p w:rsidR="00FC6944" w:rsidRDefault="00FC6944" w:rsidP="00995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944" w:rsidRDefault="00FC6944" w:rsidP="00995956">
      <w:pPr>
        <w:spacing w:after="0" w:line="240" w:lineRule="auto"/>
      </w:pPr>
      <w:r>
        <w:separator/>
      </w:r>
    </w:p>
  </w:footnote>
  <w:footnote w:type="continuationSeparator" w:id="0">
    <w:p w:rsidR="00FC6944" w:rsidRDefault="00FC6944" w:rsidP="00995956">
      <w:pPr>
        <w:spacing w:after="0" w:line="240" w:lineRule="auto"/>
      </w:pPr>
      <w:r>
        <w:continuationSeparator/>
      </w:r>
    </w:p>
  </w:footnote>
  <w:footnote w:id="1">
    <w:p w:rsidR="00984CD6" w:rsidRDefault="00984CD6" w:rsidP="002A613E">
      <w:pPr>
        <w:pStyle w:val="Notedebasdepage"/>
        <w:bidi/>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الباقلّانيّ، إعجاز القرآن، تح: السّيّد أحمد صقر، دار المعارف، مصر، 2009م، ص9</w:t>
      </w:r>
    </w:p>
  </w:footnote>
  <w:footnote w:id="2">
    <w:p w:rsidR="00984CD6" w:rsidRDefault="00984CD6" w:rsidP="002A613E">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راضية مالك، </w:t>
      </w:r>
      <w:proofErr w:type="spellStart"/>
      <w:r>
        <w:rPr>
          <w:rFonts w:ascii="Simplified Arabic" w:hAnsi="Simplified Arabic" w:cs="Simplified Arabic"/>
          <w:sz w:val="24"/>
          <w:szCs w:val="24"/>
          <w:rtl/>
        </w:rPr>
        <w:t>د.رشيد</w:t>
      </w:r>
      <w:proofErr w:type="spellEnd"/>
      <w:r>
        <w:rPr>
          <w:rFonts w:ascii="Simplified Arabic" w:hAnsi="Simplified Arabic" w:cs="Simplified Arabic"/>
          <w:sz w:val="24"/>
          <w:szCs w:val="24"/>
          <w:rtl/>
        </w:rPr>
        <w:t xml:space="preserve"> حليم، البناء </w:t>
      </w:r>
      <w:proofErr w:type="spellStart"/>
      <w:r>
        <w:rPr>
          <w:rFonts w:ascii="Simplified Arabic" w:hAnsi="Simplified Arabic" w:cs="Simplified Arabic"/>
          <w:sz w:val="24"/>
          <w:szCs w:val="24"/>
          <w:rtl/>
        </w:rPr>
        <w:t>الأبستيمولوجي</w:t>
      </w:r>
      <w:proofErr w:type="spellEnd"/>
      <w:r>
        <w:rPr>
          <w:rFonts w:ascii="Simplified Arabic" w:hAnsi="Simplified Arabic" w:cs="Simplified Arabic"/>
          <w:sz w:val="24"/>
          <w:szCs w:val="24"/>
          <w:rtl/>
        </w:rPr>
        <w:t xml:space="preserve"> لنظريّة النّظم من خلال المعتزلين الجاحظ والقاضي عبد الجبّار، مجلّة علوم اللّغة العربيّة وآدابها، جامعة الشّاذلي بن جديد -الطّارف-، 2012/03/15</w:t>
      </w:r>
    </w:p>
  </w:footnote>
  <w:footnote w:id="3">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الجاحظ، البيان والتّبيين، تح: حسن </w:t>
      </w:r>
      <w:proofErr w:type="spellStart"/>
      <w:r>
        <w:rPr>
          <w:rFonts w:ascii="Simplified Arabic" w:hAnsi="Simplified Arabic" w:cs="Simplified Arabic"/>
          <w:sz w:val="24"/>
          <w:szCs w:val="24"/>
          <w:rtl/>
        </w:rPr>
        <w:t>السّندوبيّ</w:t>
      </w:r>
      <w:proofErr w:type="spellEnd"/>
      <w:r>
        <w:rPr>
          <w:rFonts w:ascii="Simplified Arabic" w:hAnsi="Simplified Arabic" w:cs="Simplified Arabic"/>
          <w:sz w:val="24"/>
          <w:szCs w:val="24"/>
          <w:rtl/>
        </w:rPr>
        <w:t>، ط1، 1345ه/1926م، ج</w:t>
      </w:r>
      <w:proofErr w:type="gramStart"/>
      <w:r>
        <w:rPr>
          <w:rFonts w:ascii="Simplified Arabic" w:hAnsi="Simplified Arabic" w:cs="Simplified Arabic"/>
          <w:sz w:val="24"/>
          <w:szCs w:val="24"/>
          <w:rtl/>
        </w:rPr>
        <w:t>1،ص</w:t>
      </w:r>
      <w:proofErr w:type="gramEnd"/>
      <w:r>
        <w:rPr>
          <w:rFonts w:ascii="Simplified Arabic" w:hAnsi="Simplified Arabic" w:cs="Simplified Arabic"/>
          <w:sz w:val="24"/>
          <w:szCs w:val="24"/>
          <w:rtl/>
        </w:rPr>
        <w:t>63.</w:t>
      </w:r>
    </w:p>
  </w:footnote>
  <w:footnote w:id="4">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ينظر: مريم </w:t>
      </w:r>
      <w:proofErr w:type="spellStart"/>
      <w:r>
        <w:rPr>
          <w:rFonts w:ascii="Simplified Arabic" w:hAnsi="Simplified Arabic" w:cs="Simplified Arabic"/>
          <w:sz w:val="24"/>
          <w:szCs w:val="24"/>
          <w:rtl/>
        </w:rPr>
        <w:t>بوجناح</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الإتّساق</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والإنسجام</w:t>
      </w:r>
      <w:proofErr w:type="spellEnd"/>
      <w:r>
        <w:rPr>
          <w:rFonts w:ascii="Simplified Arabic" w:hAnsi="Simplified Arabic" w:cs="Simplified Arabic"/>
          <w:sz w:val="24"/>
          <w:szCs w:val="24"/>
          <w:rtl/>
        </w:rPr>
        <w:t xml:space="preserve"> في التّراث البلاغيّ العربيّ كتاب البيان والتّبيين للجاحظ </w:t>
      </w:r>
      <w:proofErr w:type="spellStart"/>
      <w:r>
        <w:rPr>
          <w:rFonts w:ascii="Simplified Arabic" w:hAnsi="Simplified Arabic" w:cs="Simplified Arabic"/>
          <w:sz w:val="24"/>
          <w:szCs w:val="24"/>
          <w:rtl/>
        </w:rPr>
        <w:t>أنموذجا</w:t>
      </w:r>
      <w:proofErr w:type="spellEnd"/>
      <w:r>
        <w:rPr>
          <w:rFonts w:ascii="Simplified Arabic" w:hAnsi="Simplified Arabic" w:cs="Simplified Arabic"/>
          <w:sz w:val="24"/>
          <w:szCs w:val="24"/>
          <w:rtl/>
        </w:rPr>
        <w:t>، مجلّة البدر، المدرسة العليا للأساتذة –بوزريعة-، 2018/12/10، ص7</w:t>
      </w:r>
    </w:p>
  </w:footnote>
  <w:footnote w:id="5">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المعجم </w:t>
      </w:r>
      <w:proofErr w:type="spellStart"/>
      <w:proofErr w:type="gramStart"/>
      <w:r>
        <w:rPr>
          <w:rFonts w:ascii="Simplified Arabic" w:hAnsi="Simplified Arabic" w:cs="Simplified Arabic"/>
          <w:sz w:val="24"/>
          <w:szCs w:val="24"/>
          <w:rtl/>
        </w:rPr>
        <w:t>الوسيط،إبراهيم</w:t>
      </w:r>
      <w:proofErr w:type="spellEnd"/>
      <w:proofErr w:type="gramEnd"/>
      <w:r>
        <w:rPr>
          <w:rFonts w:ascii="Simplified Arabic" w:hAnsi="Simplified Arabic" w:cs="Simplified Arabic"/>
          <w:sz w:val="24"/>
          <w:szCs w:val="24"/>
          <w:rtl/>
        </w:rPr>
        <w:t xml:space="preserve"> أنيس عبد الحليم منتصر وآخرون، مكتبة الشّروق الدّوليّة، مجمّع اللّغة العربيّة، -مصر- 1429ه/2008م، ص819 (بتصرّف)</w:t>
      </w:r>
    </w:p>
  </w:footnote>
  <w:footnote w:id="6">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المرجع السّابق، ص415</w:t>
      </w:r>
    </w:p>
  </w:footnote>
  <w:footnote w:id="7">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proofErr w:type="spellStart"/>
      <w:r>
        <w:rPr>
          <w:rFonts w:ascii="Simplified Arabic" w:hAnsi="Simplified Arabic" w:cs="Simplified Arabic"/>
          <w:sz w:val="24"/>
          <w:szCs w:val="24"/>
          <w:rtl/>
        </w:rPr>
        <w:t>رزايقيّة</w:t>
      </w:r>
      <w:proofErr w:type="spellEnd"/>
      <w:r>
        <w:rPr>
          <w:rFonts w:ascii="Simplified Arabic" w:hAnsi="Simplified Arabic" w:cs="Simplified Arabic"/>
          <w:sz w:val="24"/>
          <w:szCs w:val="24"/>
          <w:rtl/>
        </w:rPr>
        <w:t xml:space="preserve"> محمود، السّبك والحبك في التّراث اللّغوي العربيّ دراسة في الأبعاد الوظيفيّة، </w:t>
      </w:r>
      <w:r>
        <w:rPr>
          <w:rFonts w:ascii="Simplified Arabic" w:hAnsi="Simplified Arabic" w:cs="Simplified Arabic"/>
          <w:sz w:val="24"/>
          <w:szCs w:val="24"/>
        </w:rPr>
        <w:t>https://www.asjp.cerist.dz</w:t>
      </w:r>
      <w:r>
        <w:rPr>
          <w:rFonts w:ascii="Simplified Arabic" w:hAnsi="Simplified Arabic" w:cs="Simplified Arabic"/>
          <w:sz w:val="24"/>
          <w:szCs w:val="24"/>
          <w:rtl/>
        </w:rPr>
        <w:t>، 2023/04/07</w:t>
      </w:r>
    </w:p>
  </w:footnote>
  <w:footnote w:id="8">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المعجم الوسيط، إبراهيم أنيس عبد الحليم منتصر وآخرون، ص681، (بتصرّف)</w:t>
      </w:r>
    </w:p>
  </w:footnote>
  <w:footnote w:id="9">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الجاحظ، البيان والتّبيين، تح: حسن </w:t>
      </w:r>
      <w:proofErr w:type="spellStart"/>
      <w:r>
        <w:rPr>
          <w:rFonts w:ascii="Simplified Arabic" w:hAnsi="Simplified Arabic" w:cs="Simplified Arabic"/>
          <w:sz w:val="24"/>
          <w:szCs w:val="24"/>
          <w:rtl/>
        </w:rPr>
        <w:t>السّندوبي</w:t>
      </w:r>
      <w:proofErr w:type="spellEnd"/>
      <w:r>
        <w:rPr>
          <w:rFonts w:ascii="Simplified Arabic" w:hAnsi="Simplified Arabic" w:cs="Simplified Arabic"/>
          <w:sz w:val="24"/>
          <w:szCs w:val="24"/>
          <w:rtl/>
        </w:rPr>
        <w:t>، ص63</w:t>
      </w:r>
    </w:p>
  </w:footnote>
  <w:footnote w:id="10">
    <w:p w:rsidR="00984CD6" w:rsidRDefault="00984CD6" w:rsidP="00891451">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نفسه</w:t>
      </w:r>
    </w:p>
  </w:footnote>
  <w:footnote w:id="11">
    <w:p w:rsidR="00984CD6" w:rsidRDefault="00984CD6" w:rsidP="002A613E">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أحمد يوسف، البلاغة العربيّة قراءة القراءة، 2018، ط1، ص118</w:t>
      </w:r>
    </w:p>
  </w:footnote>
  <w:footnote w:id="12">
    <w:p w:rsidR="00984CD6" w:rsidRDefault="00984CD6" w:rsidP="002A613E">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الجاحظ، البيان والتّبيين، تح: هارون عبد السّلام، ج1، ص20</w:t>
      </w:r>
    </w:p>
  </w:footnote>
  <w:footnote w:id="13">
    <w:p w:rsidR="00984CD6" w:rsidRPr="00C4516C" w:rsidRDefault="00984CD6" w:rsidP="008C5CFA">
      <w:pPr>
        <w:bidi/>
        <w:rPr>
          <w:rFonts w:ascii="Sakkal Majalla" w:hAnsi="Sakkal Majalla" w:cs="Sakkal Majalla"/>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C4516C">
        <w:rPr>
          <w:rFonts w:ascii="Sakkal Majalla" w:hAnsi="Sakkal Majalla" w:cs="Sakkal Majalla"/>
          <w:rtl/>
          <w:lang w:bidi="ar-DZ"/>
        </w:rPr>
        <w:t xml:space="preserve">هو </w:t>
      </w:r>
      <w:r w:rsidRPr="00C4516C">
        <w:rPr>
          <w:rFonts w:ascii="Sakkal Majalla" w:hAnsi="Sakkal Majalla" w:cs="Sakkal Majalla"/>
          <w:rtl/>
        </w:rPr>
        <w:t>محمد بن الطيب بن محمد بن جعفر بن القاسم. أبو بكر القاضي الباقلاني البصري المتكلم الفقيه</w:t>
      </w:r>
      <w:r w:rsidRPr="00C4516C">
        <w:rPr>
          <w:rFonts w:ascii="Sakkal Majalla" w:hAnsi="Sakkal Majalla" w:cs="Sakkal Majalla"/>
          <w:lang w:bidi="ar-DZ"/>
        </w:rPr>
        <w:t>.</w:t>
      </w:r>
      <w:r w:rsidRPr="00C4516C">
        <w:rPr>
          <w:rFonts w:ascii="Sakkal Majalla" w:hAnsi="Sakkal Majalla" w:cs="Sakkal Majalla"/>
          <w:rtl/>
        </w:rPr>
        <w:t xml:space="preserve"> نشأ في البصرة وقضى فيها فترة شبابه قبل أن يهاجر منها إلى بغداد ليقيم فيها بقية </w:t>
      </w:r>
      <w:proofErr w:type="gramStart"/>
      <w:r w:rsidRPr="00C4516C">
        <w:rPr>
          <w:rFonts w:ascii="Sakkal Majalla" w:hAnsi="Sakkal Majalla" w:cs="Sakkal Majalla"/>
          <w:rtl/>
        </w:rPr>
        <w:t>حياته ،</w:t>
      </w:r>
      <w:proofErr w:type="gramEnd"/>
      <w:r w:rsidRPr="00C4516C">
        <w:rPr>
          <w:rFonts w:ascii="Sakkal Majalla" w:hAnsi="Sakkal Majalla" w:cs="Sakkal Majalla"/>
          <w:rtl/>
        </w:rPr>
        <w:t xml:space="preserve"> اتجه إلى علم الكلام نظرا لكثرة الملحدين في العراق في القرن الرابع الهجري وظهور مذهب أبي الحسن الأشعري ودفاعه عن آرائه وجداله الشديد للمعتزلة والفقيه، كان من كبار فقهاء المذهب المالكي</w:t>
      </w:r>
      <w:r w:rsidRPr="00C4516C">
        <w:rPr>
          <w:rFonts w:ascii="Sakkal Majalla" w:hAnsi="Sakkal Majalla" w:cs="Sakkal Majalla"/>
          <w:lang w:bidi="ar-DZ"/>
        </w:rPr>
        <w:t>.</w:t>
      </w:r>
    </w:p>
    <w:p w:rsidR="00984CD6" w:rsidRPr="00C4516C" w:rsidRDefault="00984CD6" w:rsidP="008C5CFA">
      <w:pPr>
        <w:bidi/>
        <w:rPr>
          <w:rFonts w:ascii="Sakkal Majalla" w:hAnsi="Sakkal Majalla" w:cs="Sakkal Majalla"/>
          <w:lang w:bidi="ar-DZ"/>
        </w:rPr>
      </w:pPr>
      <w:r w:rsidRPr="00C4516C">
        <w:rPr>
          <w:rFonts w:ascii="Sakkal Majalla" w:hAnsi="Sakkal Majalla" w:cs="Sakkal Majalla"/>
          <w:rtl/>
        </w:rPr>
        <w:t>مذهبه وعقيدته: يعد الباقلاني فيلسوف المذهب الأشعري، ورائده الذي بلور آراءه، ونفّذ تعاليمه</w:t>
      </w:r>
    </w:p>
    <w:p w:rsidR="00984CD6" w:rsidRPr="00C4516C" w:rsidRDefault="00984CD6" w:rsidP="008C5CFA">
      <w:pPr>
        <w:bidi/>
        <w:rPr>
          <w:rFonts w:ascii="Sakkal Majalla" w:hAnsi="Sakkal Majalla" w:cs="Sakkal Majalla"/>
          <w:lang w:bidi="ar-DZ"/>
        </w:rPr>
      </w:pPr>
      <w:r w:rsidRPr="00C4516C">
        <w:rPr>
          <w:rFonts w:ascii="Sakkal Majalla" w:hAnsi="Sakkal Majalla" w:cs="Sakkal Majalla"/>
          <w:rtl/>
        </w:rPr>
        <w:t xml:space="preserve">تتحدث المصادر كثيرا عن ذكاء الباقلاّني، وقوة حجته، وسرعة بديهته، وإقحامه للخصوم، وكان موصوفا بجودة الاستنباط وسرعة </w:t>
      </w:r>
      <w:proofErr w:type="gramStart"/>
      <w:r w:rsidRPr="00C4516C">
        <w:rPr>
          <w:rFonts w:ascii="Sakkal Majalla" w:hAnsi="Sakkal Majalla" w:cs="Sakkal Majalla"/>
          <w:rtl/>
        </w:rPr>
        <w:t>الجواب,</w:t>
      </w:r>
      <w:proofErr w:type="gramEnd"/>
      <w:r w:rsidRPr="00C4516C">
        <w:rPr>
          <w:rFonts w:ascii="Sakkal Majalla" w:hAnsi="Sakkal Majalla" w:cs="Sakkal Majalla"/>
          <w:rtl/>
        </w:rPr>
        <w:t xml:space="preserve"> كثير التطويل في المناظرة.. أكسبته عقليته الفذة منزلة رفيعة، ومكانة مرموقة على المستوى العلمي والرسميّ</w:t>
      </w:r>
      <w:r w:rsidRPr="00C4516C">
        <w:rPr>
          <w:rFonts w:ascii="Sakkal Majalla" w:hAnsi="Sakkal Majalla" w:cs="Sakkal Majalla"/>
          <w:lang w:bidi="ar-DZ"/>
        </w:rPr>
        <w:t>.</w:t>
      </w:r>
      <w:r w:rsidRPr="00A261E6">
        <w:rPr>
          <w:rFonts w:ascii="Sakkal Majalla" w:hAnsi="Sakkal Majalla" w:cs="Sakkal Majalla"/>
          <w:lang w:bidi="ar-DZ"/>
        </w:rPr>
        <w:t xml:space="preserve"> </w:t>
      </w:r>
    </w:p>
    <w:p w:rsidR="00984CD6" w:rsidRPr="00C4516C" w:rsidRDefault="00984CD6" w:rsidP="008C5CFA">
      <w:pPr>
        <w:bidi/>
        <w:rPr>
          <w:rFonts w:ascii="Sakkal Majalla" w:hAnsi="Sakkal Majalla" w:cs="Sakkal Majalla"/>
          <w:lang w:bidi="ar-DZ"/>
        </w:rPr>
      </w:pPr>
      <w:r w:rsidRPr="00C4516C">
        <w:rPr>
          <w:rFonts w:ascii="Sakkal Majalla" w:hAnsi="Sakkal Majalla" w:cs="Sakkal Majalla"/>
          <w:rtl/>
        </w:rPr>
        <w:t>مات القاضي أبو بكر محمد بن الطيب في يوم السبت لسبع بقين من ذي القعدة سنة ثلاث وأربعمائة </w:t>
      </w:r>
      <w:r w:rsidRPr="00C4516C">
        <w:rPr>
          <w:rFonts w:ascii="Sakkal Majalla" w:hAnsi="Sakkal Majalla" w:cs="Sakkal Majalla"/>
          <w:lang w:bidi="ar-DZ"/>
        </w:rPr>
        <w:t>(</w:t>
      </w:r>
      <w:r w:rsidRPr="00C4516C">
        <w:rPr>
          <w:rFonts w:ascii="Sakkal Majalla" w:hAnsi="Sakkal Majalla" w:cs="Sakkal Majalla"/>
          <w:rtl/>
        </w:rPr>
        <w:t>٤٠٣هـ</w:t>
      </w:r>
      <w:r w:rsidRPr="00C4516C">
        <w:rPr>
          <w:rFonts w:ascii="Sakkal Majalla" w:hAnsi="Sakkal Majalla" w:cs="Sakkal Majalla"/>
          <w:lang w:bidi="ar-DZ"/>
        </w:rPr>
        <w:t>) </w:t>
      </w:r>
      <w:proofErr w:type="gramStart"/>
      <w:r w:rsidRPr="00C4516C">
        <w:rPr>
          <w:rFonts w:ascii="Sakkal Majalla" w:hAnsi="Sakkal Majalla" w:cs="Sakkal Majalla"/>
          <w:lang w:bidi="ar-DZ"/>
        </w:rPr>
        <w:t xml:space="preserve">- </w:t>
      </w:r>
      <w:r w:rsidRPr="00C4516C">
        <w:rPr>
          <w:rFonts w:ascii="Sakkal Majalla" w:hAnsi="Sakkal Majalla" w:cs="Sakkal Majalla"/>
          <w:rtl/>
        </w:rPr>
        <w:t>رحمه</w:t>
      </w:r>
      <w:proofErr w:type="gramEnd"/>
      <w:r w:rsidRPr="00C4516C">
        <w:rPr>
          <w:rFonts w:ascii="Sakkal Majalla" w:hAnsi="Sakkal Majalla" w:cs="Sakkal Majalla"/>
          <w:rtl/>
        </w:rPr>
        <w:t xml:space="preserve"> الله</w:t>
      </w:r>
      <w:r w:rsidRPr="00C4516C">
        <w:rPr>
          <w:rFonts w:ascii="Sakkal Majalla" w:hAnsi="Sakkal Majalla" w:cs="Sakkal Majalla"/>
          <w:lang w:bidi="ar-DZ"/>
        </w:rPr>
        <w:t xml:space="preserve"> -.</w:t>
      </w:r>
    </w:p>
    <w:p w:rsidR="00984CD6" w:rsidRPr="00995956" w:rsidRDefault="00984CD6" w:rsidP="008C5CFA">
      <w:pPr>
        <w:bidi/>
        <w:rPr>
          <w:rFonts w:ascii="Sakkal Majalla" w:hAnsi="Sakkal Majalla" w:cs="Sakkal Majalla"/>
          <w:lang w:bidi="ar-DZ"/>
        </w:rPr>
      </w:pPr>
      <w:r w:rsidRPr="00C4516C">
        <w:rPr>
          <w:rFonts w:ascii="Sakkal Majalla" w:hAnsi="Sakkal Majalla" w:cs="Sakkal Majalla"/>
          <w:rtl/>
        </w:rPr>
        <w:t>آثاره: أنتجت عقلية الباقلاني مجموعة كثيرة من الكتب الدينية ذات الصبغة الكلامية، والتي تتناول الرد على المخالفين والملحدين والمتفلسفين. بيد أن أشهر كتبه على الإطلاق هو كتاب إعجاز القرآن</w:t>
      </w:r>
      <w:r w:rsidRPr="00C4516C">
        <w:rPr>
          <w:rFonts w:ascii="Sakkal Majalla" w:hAnsi="Sakkal Majalla" w:cs="Sakkal Majalla"/>
          <w:rtl/>
          <w:lang w:bidi="ar-DZ"/>
        </w:rPr>
        <w:t>،</w:t>
      </w:r>
      <w:r w:rsidRPr="00C4516C">
        <w:rPr>
          <w:rFonts w:ascii="Sakkal Majalla" w:hAnsi="Sakkal Majalla" w:cs="Sakkal Majalla"/>
          <w:lang w:bidi="ar-DZ"/>
        </w:rPr>
        <w:t> </w:t>
      </w:r>
      <w:r w:rsidRPr="00C4516C">
        <w:rPr>
          <w:rFonts w:ascii="Sakkal Majalla" w:hAnsi="Sakkal Majalla" w:cs="Sakkal Majalla"/>
          <w:rtl/>
        </w:rPr>
        <w:t xml:space="preserve">الذي حدّد فيه مفهومه للإعجاز </w:t>
      </w:r>
      <w:proofErr w:type="gramStart"/>
      <w:r w:rsidRPr="00C4516C">
        <w:rPr>
          <w:rFonts w:ascii="Sakkal Majalla" w:hAnsi="Sakkal Majalla" w:cs="Sakkal Majalla"/>
          <w:rtl/>
        </w:rPr>
        <w:t>القرآني ،إضافة</w:t>
      </w:r>
      <w:proofErr w:type="gramEnd"/>
      <w:r w:rsidRPr="00C4516C">
        <w:rPr>
          <w:rFonts w:ascii="Sakkal Majalla" w:hAnsi="Sakkal Majalla" w:cs="Sakkal Majalla"/>
          <w:rtl/>
        </w:rPr>
        <w:t xml:space="preserve"> لكتاب الانتصار </w:t>
      </w:r>
    </w:p>
    <w:p w:rsidR="00984CD6" w:rsidRPr="00995956" w:rsidRDefault="00984CD6" w:rsidP="008C5CFA">
      <w:pPr>
        <w:numPr>
          <w:ilvl w:val="0"/>
          <w:numId w:val="3"/>
        </w:numPr>
        <w:bidi/>
        <w:rPr>
          <w:rFonts w:ascii="Sakkal Majalla" w:hAnsi="Sakkal Majalla" w:cs="Sakkal Majalla"/>
          <w:color w:val="000000" w:themeColor="text1"/>
        </w:rPr>
      </w:pPr>
      <w:hyperlink r:id="rId1" w:tooltip="الإنصاف فيما يجب اعتقاده ولا يجوز الجهل به (كتاب)" w:history="1">
        <w:r w:rsidRPr="00995956">
          <w:rPr>
            <w:rStyle w:val="Lienhypertexte"/>
            <w:rFonts w:ascii="Sakkal Majalla" w:hAnsi="Sakkal Majalla" w:cs="Sakkal Majalla"/>
            <w:color w:val="000000" w:themeColor="text1"/>
            <w:u w:val="none"/>
            <w:rtl/>
          </w:rPr>
          <w:t>الإنصاف فيما يجب اعتقاده ولا يجوز الجهل به</w:t>
        </w:r>
      </w:hyperlink>
      <w:r w:rsidRPr="00995956">
        <w:rPr>
          <w:rFonts w:ascii="Sakkal Majalla" w:hAnsi="Sakkal Majalla" w:cs="Sakkal Majalla"/>
          <w:color w:val="000000" w:themeColor="text1"/>
        </w:rPr>
        <w:t>.</w:t>
      </w:r>
    </w:p>
    <w:p w:rsidR="00984CD6" w:rsidRPr="00995956" w:rsidRDefault="00984CD6" w:rsidP="008C5CFA">
      <w:pPr>
        <w:numPr>
          <w:ilvl w:val="0"/>
          <w:numId w:val="3"/>
        </w:numPr>
        <w:bidi/>
        <w:rPr>
          <w:rFonts w:ascii="Sakkal Majalla" w:hAnsi="Sakkal Majalla" w:cs="Sakkal Majalla"/>
          <w:color w:val="000000" w:themeColor="text1"/>
        </w:rPr>
      </w:pPr>
      <w:hyperlink r:id="rId2" w:tooltip="تمهيد الأوائل وتلخيص الدلائل (كتاب)" w:history="1">
        <w:r w:rsidRPr="00995956">
          <w:rPr>
            <w:rStyle w:val="Lienhypertexte"/>
            <w:rFonts w:ascii="Sakkal Majalla" w:hAnsi="Sakkal Majalla" w:cs="Sakkal Majalla"/>
            <w:color w:val="000000" w:themeColor="text1"/>
            <w:u w:val="none"/>
            <w:rtl/>
          </w:rPr>
          <w:t>تمهيد الأوائل وتلخيص الدلائل</w:t>
        </w:r>
      </w:hyperlink>
      <w:r w:rsidRPr="00995956">
        <w:rPr>
          <w:rFonts w:ascii="Sakkal Majalla" w:hAnsi="Sakkal Majalla" w:cs="Sakkal Majalla"/>
          <w:color w:val="000000" w:themeColor="text1"/>
        </w:rPr>
        <w:t>.</w:t>
      </w:r>
    </w:p>
    <w:p w:rsidR="00984CD6" w:rsidRPr="00995956" w:rsidRDefault="00984CD6" w:rsidP="008C5CFA">
      <w:pPr>
        <w:numPr>
          <w:ilvl w:val="0"/>
          <w:numId w:val="3"/>
        </w:numPr>
        <w:bidi/>
        <w:rPr>
          <w:rFonts w:ascii="Sakkal Majalla" w:hAnsi="Sakkal Majalla" w:cs="Sakkal Majalla"/>
          <w:color w:val="000000" w:themeColor="text1"/>
        </w:rPr>
      </w:pPr>
      <w:hyperlink r:id="rId3" w:tooltip="التقريب والإرشاد" w:history="1">
        <w:r w:rsidRPr="00995956">
          <w:rPr>
            <w:rStyle w:val="Lienhypertexte"/>
            <w:rFonts w:ascii="Sakkal Majalla" w:hAnsi="Sakkal Majalla" w:cs="Sakkal Majalla"/>
            <w:color w:val="000000" w:themeColor="text1"/>
            <w:u w:val="none"/>
            <w:rtl/>
          </w:rPr>
          <w:t>التقريب والإرشاد</w:t>
        </w:r>
      </w:hyperlink>
      <w:r w:rsidRPr="00995956">
        <w:rPr>
          <w:rFonts w:ascii="Sakkal Majalla" w:hAnsi="Sakkal Majalla" w:cs="Sakkal Majalla"/>
          <w:color w:val="000000" w:themeColor="text1"/>
        </w:rPr>
        <w:t>.</w:t>
      </w:r>
    </w:p>
    <w:p w:rsidR="00984CD6" w:rsidRPr="00995956" w:rsidRDefault="00984CD6" w:rsidP="008C5CFA">
      <w:pPr>
        <w:numPr>
          <w:ilvl w:val="0"/>
          <w:numId w:val="3"/>
        </w:numPr>
        <w:bidi/>
        <w:rPr>
          <w:rFonts w:ascii="Sakkal Majalla" w:hAnsi="Sakkal Majalla" w:cs="Sakkal Majalla"/>
          <w:color w:val="000000" w:themeColor="text1"/>
        </w:rPr>
      </w:pPr>
      <w:hyperlink r:id="rId4" w:tooltip="إعجاز القرآن (كتاب) (الصفحة غير موجودة)" w:history="1">
        <w:r w:rsidRPr="00995956">
          <w:rPr>
            <w:rStyle w:val="Lienhypertexte"/>
            <w:rFonts w:ascii="Sakkal Majalla" w:hAnsi="Sakkal Majalla" w:cs="Sakkal Majalla"/>
            <w:color w:val="000000" w:themeColor="text1"/>
            <w:u w:val="none"/>
            <w:rtl/>
          </w:rPr>
          <w:t>إعجاز القرآن</w:t>
        </w:r>
      </w:hyperlink>
      <w:r w:rsidRPr="00995956">
        <w:rPr>
          <w:rFonts w:ascii="Sakkal Majalla" w:hAnsi="Sakkal Majalla" w:cs="Sakkal Majalla"/>
          <w:color w:val="000000" w:themeColor="text1"/>
        </w:rPr>
        <w:t>.</w:t>
      </w:r>
    </w:p>
    <w:p w:rsidR="00984CD6" w:rsidRPr="00C4516C" w:rsidRDefault="00984CD6" w:rsidP="008C5CFA">
      <w:pPr>
        <w:numPr>
          <w:ilvl w:val="0"/>
          <w:numId w:val="3"/>
        </w:numPr>
        <w:bidi/>
        <w:rPr>
          <w:rFonts w:ascii="Sakkal Majalla" w:hAnsi="Sakkal Majalla" w:cs="Sakkal Majalla"/>
        </w:rPr>
      </w:pPr>
      <w:r w:rsidRPr="00C4516C">
        <w:rPr>
          <w:rFonts w:ascii="Sakkal Majalla" w:hAnsi="Sakkal Majalla" w:cs="Sakkal Majalla"/>
          <w:rtl/>
        </w:rPr>
        <w:t>كيفية الاستشهاد في الرد على أهل الجحد والعناد</w:t>
      </w:r>
      <w:r w:rsidRPr="00C4516C">
        <w:rPr>
          <w:rFonts w:ascii="Sakkal Majalla" w:hAnsi="Sakkal Majalla" w:cs="Sakkal Majalla"/>
        </w:rPr>
        <w:t>.</w:t>
      </w:r>
    </w:p>
    <w:p w:rsidR="00984CD6" w:rsidRPr="00C4516C" w:rsidRDefault="00984CD6" w:rsidP="008C5CFA">
      <w:pPr>
        <w:numPr>
          <w:ilvl w:val="0"/>
          <w:numId w:val="3"/>
        </w:numPr>
        <w:bidi/>
        <w:rPr>
          <w:rFonts w:ascii="Sakkal Majalla" w:hAnsi="Sakkal Majalla" w:cs="Sakkal Majalla"/>
        </w:rPr>
      </w:pPr>
      <w:r w:rsidRPr="00C4516C">
        <w:rPr>
          <w:rFonts w:ascii="Sakkal Majalla" w:hAnsi="Sakkal Majalla" w:cs="Sakkal Majalla"/>
          <w:rtl/>
        </w:rPr>
        <w:t>شرح اللمع في الرد على أهل الزيغ والبدع</w:t>
      </w:r>
      <w:r w:rsidRPr="00C4516C">
        <w:rPr>
          <w:rFonts w:ascii="Sakkal Majalla" w:hAnsi="Sakkal Majalla" w:cs="Sakkal Majalla"/>
        </w:rPr>
        <w:t>.</w:t>
      </w:r>
    </w:p>
    <w:p w:rsidR="00984CD6" w:rsidRDefault="00984CD6" w:rsidP="008C5CFA">
      <w:pPr>
        <w:pStyle w:val="Notedebasdepage"/>
        <w:bidi/>
        <w:jc w:val="lowKashida"/>
        <w:rPr>
          <w:rFonts w:ascii="Simplified Arabic" w:hAnsi="Simplified Arabic" w:cs="Simplified Arabic"/>
          <w:sz w:val="24"/>
          <w:szCs w:val="24"/>
          <w:rtl/>
        </w:rPr>
      </w:pPr>
    </w:p>
  </w:footnote>
  <w:footnote w:id="14">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FC5BB8">
        <w:rPr>
          <w:rFonts w:ascii="Sakkal Majalla" w:hAnsi="Sakkal Majalla" w:cs="Sakkal Majalla"/>
          <w:sz w:val="22"/>
          <w:szCs w:val="22"/>
          <w:rtl/>
          <w:lang w:bidi="ar-DZ"/>
        </w:rPr>
        <w:t xml:space="preserve">الباقلاني، أبو </w:t>
      </w:r>
      <w:proofErr w:type="gramStart"/>
      <w:r w:rsidRPr="00FC5BB8">
        <w:rPr>
          <w:rFonts w:ascii="Sakkal Majalla" w:hAnsi="Sakkal Majalla" w:cs="Sakkal Majalla"/>
          <w:sz w:val="22"/>
          <w:szCs w:val="22"/>
          <w:rtl/>
          <w:lang w:bidi="ar-DZ"/>
        </w:rPr>
        <w:t>بكر  :</w:t>
      </w:r>
      <w:proofErr w:type="gramEnd"/>
      <w:r w:rsidRPr="00FC5BB8">
        <w:rPr>
          <w:rFonts w:ascii="Sakkal Majalla" w:hAnsi="Sakkal Majalla" w:cs="Sakkal Majalla"/>
          <w:sz w:val="22"/>
          <w:szCs w:val="22"/>
          <w:rtl/>
          <w:lang w:bidi="ar-DZ"/>
        </w:rPr>
        <w:t xml:space="preserve"> </w:t>
      </w:r>
      <w:r>
        <w:rPr>
          <w:rFonts w:ascii="Sakkal Majalla" w:hAnsi="Sakkal Majalla" w:cs="Sakkal Majalla" w:hint="cs"/>
          <w:sz w:val="22"/>
          <w:szCs w:val="22"/>
          <w:rtl/>
          <w:lang w:bidi="ar-DZ"/>
        </w:rPr>
        <w:t xml:space="preserve">إعجاز القرآن ، </w:t>
      </w:r>
      <w:r w:rsidRPr="00FC5BB8">
        <w:rPr>
          <w:rFonts w:ascii="Sakkal Majalla" w:hAnsi="Sakkal Majalla" w:cs="Sakkal Majalla"/>
          <w:sz w:val="22"/>
          <w:szCs w:val="22"/>
          <w:rtl/>
          <w:lang w:bidi="ar-DZ"/>
        </w:rPr>
        <w:t>ص35</w:t>
      </w:r>
      <w:r>
        <w:rPr>
          <w:rFonts w:ascii="Sakkal Majalla" w:hAnsi="Sakkal Majalla" w:cs="Sakkal Majalla" w:hint="cs"/>
          <w:sz w:val="22"/>
          <w:szCs w:val="22"/>
          <w:rtl/>
          <w:lang w:bidi="ar-DZ"/>
        </w:rPr>
        <w:t>.</w:t>
      </w:r>
    </w:p>
  </w:footnote>
  <w:footnote w:id="15">
    <w:p w:rsidR="00984CD6" w:rsidRPr="006D3AE0" w:rsidRDefault="00984CD6" w:rsidP="00995956">
      <w:pPr>
        <w:pStyle w:val="Notedebasdepage"/>
        <w:bidi/>
        <w:rPr>
          <w:rFonts w:ascii="Sakkal Majalla" w:eastAsia="SimSun" w:hAnsi="Sakkal Majalla" w:cs="Sakkal Majalla"/>
          <w:sz w:val="22"/>
          <w:szCs w:val="22"/>
          <w:rtl/>
          <w:lang w:eastAsia="zh-CN"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3E32A7">
        <w:rPr>
          <w:rFonts w:ascii="Sakkal Majalla" w:eastAsia="SimSun" w:hAnsi="Sakkal Majalla" w:cs="Sakkal Majalla" w:hint="cs"/>
          <w:sz w:val="22"/>
          <w:szCs w:val="22"/>
          <w:rtl/>
          <w:lang w:eastAsia="zh-CN" w:bidi="ar-DZ"/>
        </w:rPr>
        <w:t xml:space="preserve">وليد </w:t>
      </w:r>
      <w:proofErr w:type="spellStart"/>
      <w:proofErr w:type="gramStart"/>
      <w:r w:rsidRPr="003E32A7">
        <w:rPr>
          <w:rFonts w:ascii="Sakkal Majalla" w:eastAsia="SimSun" w:hAnsi="Sakkal Majalla" w:cs="Sakkal Majalla" w:hint="cs"/>
          <w:sz w:val="22"/>
          <w:szCs w:val="22"/>
          <w:rtl/>
          <w:lang w:eastAsia="zh-CN" w:bidi="ar-DZ"/>
        </w:rPr>
        <w:t>بوجلال</w:t>
      </w:r>
      <w:proofErr w:type="spellEnd"/>
      <w:r w:rsidRPr="003E32A7">
        <w:rPr>
          <w:rFonts w:ascii="Sakkal Majalla" w:eastAsia="SimSun" w:hAnsi="Sakkal Majalla" w:cs="Sakkal Majalla" w:hint="cs"/>
          <w:sz w:val="22"/>
          <w:szCs w:val="22"/>
          <w:rtl/>
          <w:lang w:eastAsia="zh-CN" w:bidi="ar-DZ"/>
        </w:rPr>
        <w:t xml:space="preserve"> :</w:t>
      </w:r>
      <w:proofErr w:type="gramEnd"/>
      <w:r w:rsidRPr="003E32A7">
        <w:rPr>
          <w:rFonts w:ascii="Sakkal Majalla" w:eastAsia="SimSun" w:hAnsi="Sakkal Majalla" w:cs="Sakkal Majalla" w:hint="cs"/>
          <w:sz w:val="22"/>
          <w:szCs w:val="22"/>
          <w:rtl/>
          <w:lang w:eastAsia="zh-CN" w:bidi="ar-DZ"/>
        </w:rPr>
        <w:t xml:space="preserve"> دور النظم في انسجام الخطاب عند الباقلاني</w:t>
      </w:r>
      <w:r>
        <w:rPr>
          <w:rFonts w:ascii="Sakkal Majalla" w:eastAsia="SimSun" w:hAnsi="Sakkal Majalla" w:cs="Sakkal Majalla" w:hint="cs"/>
          <w:sz w:val="22"/>
          <w:szCs w:val="22"/>
          <w:rtl/>
          <w:lang w:eastAsia="zh-CN" w:bidi="ar-DZ"/>
        </w:rPr>
        <w:t xml:space="preserve"> من خلال كتابه "إعجاز القرآن " </w:t>
      </w:r>
      <w:r w:rsidRPr="003E32A7">
        <w:rPr>
          <w:rFonts w:ascii="Sakkal Majalla" w:eastAsia="SimSun" w:hAnsi="Sakkal Majalla" w:cs="Sakkal Majalla" w:hint="cs"/>
          <w:sz w:val="22"/>
          <w:szCs w:val="22"/>
          <w:rtl/>
          <w:lang w:eastAsia="zh-CN" w:bidi="ar-DZ"/>
        </w:rPr>
        <w:t xml:space="preserve"> ، ص121.</w:t>
      </w:r>
    </w:p>
  </w:footnote>
  <w:footnote w:id="16">
    <w:p w:rsidR="00984CD6" w:rsidRPr="006D3AE0" w:rsidRDefault="00984CD6" w:rsidP="00995956">
      <w:pPr>
        <w:bidi/>
        <w:spacing w:after="0" w:line="240" w:lineRule="auto"/>
        <w:jc w:val="both"/>
        <w:rPr>
          <w:rFonts w:ascii="Sakkal Majalla" w:eastAsia="SimSun" w:hAnsi="Sakkal Majalla" w:cs="Sakkal Majalla"/>
          <w:sz w:val="30"/>
          <w:szCs w:val="30"/>
          <w:vertAlign w:val="superscript"/>
          <w:rtl/>
          <w:lang w:eastAsia="zh-CN" w:bidi="ar-DZ"/>
        </w:rPr>
      </w:pPr>
      <w:r>
        <w:rPr>
          <w:rStyle w:val="Appelnotedebasdep"/>
        </w:rPr>
        <w:footnoteRef/>
      </w:r>
      <w:r>
        <w:t xml:space="preserve"> </w:t>
      </w:r>
      <w:r>
        <w:rPr>
          <w:rFonts w:hint="cs"/>
          <w:rtl/>
        </w:rPr>
        <w:t>-</w:t>
      </w:r>
      <w:r w:rsidRPr="006E7DE4">
        <w:rPr>
          <w:rFonts w:ascii="Sakkal Majalla" w:hAnsi="Sakkal Majalla" w:cs="Sakkal Majalla"/>
          <w:rtl/>
          <w:lang w:bidi="ar-DZ"/>
        </w:rPr>
        <w:t xml:space="preserve"> </w:t>
      </w:r>
      <w:proofErr w:type="gramStart"/>
      <w:r w:rsidRPr="00824E65">
        <w:rPr>
          <w:rFonts w:ascii="Sakkal Majalla" w:eastAsia="SimSun" w:hAnsi="Sakkal Majalla" w:cs="Sakkal Majalla"/>
          <w:rtl/>
          <w:lang w:eastAsia="zh-CN" w:bidi="ar-DZ"/>
        </w:rPr>
        <w:t>الباقلاني ،أبو</w:t>
      </w:r>
      <w:proofErr w:type="gramEnd"/>
      <w:r w:rsidRPr="00824E65">
        <w:rPr>
          <w:rFonts w:ascii="Sakkal Majalla" w:eastAsia="SimSun" w:hAnsi="Sakkal Majalla" w:cs="Sakkal Majalla"/>
          <w:rtl/>
          <w:lang w:eastAsia="zh-CN" w:bidi="ar-DZ"/>
        </w:rPr>
        <w:t xml:space="preserve"> بكر: إعجاز القرآن ، ،ص</w:t>
      </w:r>
      <w:r w:rsidRPr="00824E65">
        <w:rPr>
          <w:rFonts w:ascii="Sakkal Majalla" w:eastAsia="SimSun" w:hAnsi="Sakkal Majalla" w:cs="Sakkal Majalla" w:hint="cs"/>
          <w:rtl/>
          <w:lang w:eastAsia="zh-CN" w:bidi="ar-DZ"/>
        </w:rPr>
        <w:t>196، 202، 205، 216، 292.</w:t>
      </w:r>
      <w:r w:rsidRPr="006D3AE0">
        <w:rPr>
          <w:rFonts w:ascii="Sakkal Majalla" w:eastAsia="SimSun" w:hAnsi="Sakkal Majalla" w:cs="Sakkal Majalla"/>
          <w:sz w:val="30"/>
          <w:szCs w:val="30"/>
          <w:vertAlign w:val="superscript"/>
          <w:rtl/>
          <w:lang w:eastAsia="zh-CN" w:bidi="ar-DZ"/>
        </w:rPr>
        <w:t xml:space="preserve"> </w:t>
      </w:r>
    </w:p>
  </w:footnote>
  <w:footnote w:id="17">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3E32A7">
        <w:rPr>
          <w:rFonts w:ascii="Sakkal Majalla" w:eastAsia="SimSun" w:hAnsi="Sakkal Majalla" w:cs="Sakkal Majalla" w:hint="cs"/>
          <w:sz w:val="22"/>
          <w:szCs w:val="22"/>
          <w:rtl/>
          <w:lang w:eastAsia="zh-CN" w:bidi="ar-DZ"/>
        </w:rPr>
        <w:t xml:space="preserve">المصدر </w:t>
      </w:r>
      <w:proofErr w:type="gramStart"/>
      <w:r w:rsidRPr="003E32A7">
        <w:rPr>
          <w:rFonts w:ascii="Sakkal Majalla" w:eastAsia="SimSun" w:hAnsi="Sakkal Majalla" w:cs="Sakkal Majalla" w:hint="cs"/>
          <w:sz w:val="22"/>
          <w:szCs w:val="22"/>
          <w:rtl/>
          <w:lang w:eastAsia="zh-CN" w:bidi="ar-DZ"/>
        </w:rPr>
        <w:t>نفسه</w:t>
      </w:r>
      <w:r w:rsidRPr="003E32A7">
        <w:rPr>
          <w:rFonts w:ascii="Sakkal Majalla" w:eastAsia="SimSun" w:hAnsi="Sakkal Majalla" w:cs="Sakkal Majalla"/>
          <w:sz w:val="22"/>
          <w:szCs w:val="22"/>
          <w:rtl/>
          <w:lang w:eastAsia="zh-CN" w:bidi="ar-DZ"/>
        </w:rPr>
        <w:t xml:space="preserve"> ،ص</w:t>
      </w:r>
      <w:proofErr w:type="gramEnd"/>
      <w:r w:rsidRPr="003E32A7">
        <w:rPr>
          <w:rFonts w:ascii="Sakkal Majalla" w:eastAsia="SimSun" w:hAnsi="Sakkal Majalla" w:cs="Sakkal Majalla"/>
          <w:sz w:val="22"/>
          <w:szCs w:val="22"/>
          <w:rtl/>
          <w:lang w:eastAsia="zh-CN" w:bidi="ar-DZ"/>
        </w:rPr>
        <w:t xml:space="preserve"> </w:t>
      </w:r>
      <w:r w:rsidRPr="003E32A7">
        <w:rPr>
          <w:rFonts w:ascii="Sakkal Majalla" w:eastAsia="SimSun" w:hAnsi="Sakkal Majalla" w:cs="Sakkal Majalla" w:hint="cs"/>
          <w:sz w:val="22"/>
          <w:szCs w:val="22"/>
          <w:rtl/>
          <w:lang w:eastAsia="zh-CN" w:bidi="ar-DZ"/>
        </w:rPr>
        <w:t>16، 37، 50، 65، 70، 72، 80.</w:t>
      </w:r>
    </w:p>
  </w:footnote>
  <w:footnote w:id="18">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Pr>
          <w:rFonts w:ascii="Sakkal Majalla" w:hAnsi="Sakkal Majalla" w:cs="Sakkal Majalla" w:hint="cs"/>
          <w:sz w:val="22"/>
          <w:szCs w:val="22"/>
          <w:rtl/>
          <w:lang w:bidi="ar-DZ"/>
        </w:rPr>
        <w:t>ا</w:t>
      </w:r>
      <w:r w:rsidRPr="003E32A7">
        <w:rPr>
          <w:rFonts w:ascii="Sakkal Majalla" w:eastAsia="SimSun" w:hAnsi="Sakkal Majalla" w:cs="Sakkal Majalla" w:hint="cs"/>
          <w:sz w:val="22"/>
          <w:szCs w:val="22"/>
          <w:rtl/>
          <w:lang w:eastAsia="zh-CN" w:bidi="ar-DZ"/>
        </w:rPr>
        <w:t xml:space="preserve">لمصدر </w:t>
      </w:r>
      <w:proofErr w:type="gramStart"/>
      <w:r w:rsidRPr="003E32A7">
        <w:rPr>
          <w:rFonts w:ascii="Sakkal Majalla" w:eastAsia="SimSun" w:hAnsi="Sakkal Majalla" w:cs="Sakkal Majalla" w:hint="cs"/>
          <w:sz w:val="22"/>
          <w:szCs w:val="22"/>
          <w:rtl/>
          <w:lang w:eastAsia="zh-CN" w:bidi="ar-DZ"/>
        </w:rPr>
        <w:t>نفسه</w:t>
      </w:r>
      <w:r w:rsidRPr="003E32A7">
        <w:rPr>
          <w:rFonts w:ascii="Sakkal Majalla" w:eastAsia="SimSun" w:hAnsi="Sakkal Majalla" w:cs="Sakkal Majalla"/>
          <w:sz w:val="22"/>
          <w:szCs w:val="22"/>
          <w:rtl/>
          <w:lang w:eastAsia="zh-CN" w:bidi="ar-DZ"/>
        </w:rPr>
        <w:t xml:space="preserve"> ،</w:t>
      </w:r>
      <w:proofErr w:type="gramEnd"/>
      <w:r w:rsidRPr="003E32A7">
        <w:rPr>
          <w:rFonts w:ascii="Sakkal Majalla" w:eastAsia="SimSun" w:hAnsi="Sakkal Majalla" w:cs="Sakkal Majalla"/>
          <w:sz w:val="22"/>
          <w:szCs w:val="22"/>
          <w:rtl/>
          <w:lang w:eastAsia="zh-CN" w:bidi="ar-DZ"/>
        </w:rPr>
        <w:t xml:space="preserve"> ص 136.،161</w:t>
      </w:r>
      <w:r w:rsidRPr="003E32A7">
        <w:rPr>
          <w:rFonts w:ascii="Sakkal Majalla" w:eastAsia="SimSun" w:hAnsi="Sakkal Majalla" w:cs="Sakkal Majalla" w:hint="cs"/>
          <w:sz w:val="22"/>
          <w:szCs w:val="22"/>
          <w:rtl/>
          <w:lang w:eastAsia="zh-CN" w:bidi="ar-DZ"/>
        </w:rPr>
        <w:t>ا</w:t>
      </w:r>
    </w:p>
  </w:footnote>
  <w:footnote w:id="19">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Pr>
          <w:rFonts w:ascii="Sakkal Majalla" w:hAnsi="Sakkal Majalla" w:cs="Sakkal Majalla" w:hint="cs"/>
          <w:sz w:val="22"/>
          <w:szCs w:val="22"/>
          <w:rtl/>
          <w:lang w:bidi="ar-DZ"/>
        </w:rPr>
        <w:t>ا</w:t>
      </w:r>
      <w:r w:rsidRPr="003E32A7">
        <w:rPr>
          <w:rFonts w:ascii="Sakkal Majalla" w:eastAsia="SimSun" w:hAnsi="Sakkal Majalla" w:cs="Sakkal Majalla" w:hint="cs"/>
          <w:sz w:val="22"/>
          <w:szCs w:val="22"/>
          <w:rtl/>
          <w:lang w:eastAsia="zh-CN" w:bidi="ar-DZ"/>
        </w:rPr>
        <w:t xml:space="preserve">لمصدر </w:t>
      </w:r>
      <w:proofErr w:type="gramStart"/>
      <w:r w:rsidRPr="003E32A7">
        <w:rPr>
          <w:rFonts w:ascii="Sakkal Majalla" w:eastAsia="SimSun" w:hAnsi="Sakkal Majalla" w:cs="Sakkal Majalla" w:hint="cs"/>
          <w:sz w:val="22"/>
          <w:szCs w:val="22"/>
          <w:rtl/>
          <w:lang w:eastAsia="zh-CN" w:bidi="ar-DZ"/>
        </w:rPr>
        <w:t>نفسه</w:t>
      </w:r>
      <w:r w:rsidRPr="003E32A7">
        <w:rPr>
          <w:rFonts w:ascii="Sakkal Majalla" w:eastAsia="SimSun" w:hAnsi="Sakkal Majalla" w:cs="Sakkal Majalla"/>
          <w:sz w:val="22"/>
          <w:szCs w:val="22"/>
          <w:rtl/>
          <w:lang w:eastAsia="zh-CN" w:bidi="ar-DZ"/>
        </w:rPr>
        <w:t xml:space="preserve"> ،</w:t>
      </w:r>
      <w:proofErr w:type="gramEnd"/>
      <w:r w:rsidRPr="003E32A7">
        <w:rPr>
          <w:rFonts w:ascii="Sakkal Majalla" w:eastAsia="SimSun" w:hAnsi="Sakkal Majalla" w:cs="Sakkal Majalla"/>
          <w:sz w:val="22"/>
          <w:szCs w:val="22"/>
          <w:rtl/>
          <w:lang w:eastAsia="zh-CN" w:bidi="ar-DZ"/>
        </w:rPr>
        <w:t xml:space="preserve"> ص </w:t>
      </w:r>
      <w:r w:rsidRPr="003E32A7">
        <w:rPr>
          <w:rFonts w:ascii="Sakkal Majalla" w:eastAsia="SimSun" w:hAnsi="Sakkal Majalla" w:cs="Sakkal Majalla" w:hint="cs"/>
          <w:sz w:val="22"/>
          <w:szCs w:val="22"/>
          <w:rtl/>
          <w:lang w:eastAsia="zh-CN" w:bidi="ar-DZ"/>
        </w:rPr>
        <w:t>26، 38،57،  58، 59، 64، 70، 82، 158، 200، 205، 210، 220.</w:t>
      </w:r>
    </w:p>
  </w:footnote>
  <w:footnote w:id="20">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3E32A7">
        <w:rPr>
          <w:rFonts w:ascii="Sakkal Majalla" w:eastAsia="SimSun" w:hAnsi="Sakkal Majalla" w:cs="Sakkal Majalla" w:hint="cs"/>
          <w:sz w:val="22"/>
          <w:szCs w:val="22"/>
          <w:rtl/>
          <w:lang w:eastAsia="zh-CN" w:bidi="ar-DZ"/>
        </w:rPr>
        <w:t xml:space="preserve">المصدر </w:t>
      </w:r>
      <w:proofErr w:type="gramStart"/>
      <w:r w:rsidRPr="003E32A7">
        <w:rPr>
          <w:rFonts w:ascii="Sakkal Majalla" w:eastAsia="SimSun" w:hAnsi="Sakkal Majalla" w:cs="Sakkal Majalla" w:hint="cs"/>
          <w:sz w:val="22"/>
          <w:szCs w:val="22"/>
          <w:rtl/>
          <w:lang w:eastAsia="zh-CN" w:bidi="ar-DZ"/>
        </w:rPr>
        <w:t>نفسه ،</w:t>
      </w:r>
      <w:proofErr w:type="gramEnd"/>
    </w:p>
  </w:footnote>
  <w:footnote w:id="21">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3E32A7">
        <w:rPr>
          <w:rFonts w:ascii="Sakkal Majalla" w:eastAsia="SimSun" w:hAnsi="Sakkal Majalla" w:cs="Sakkal Majalla" w:hint="cs"/>
          <w:sz w:val="22"/>
          <w:szCs w:val="22"/>
          <w:rtl/>
          <w:lang w:eastAsia="zh-CN" w:bidi="ar-DZ"/>
        </w:rPr>
        <w:t xml:space="preserve">المصدر </w:t>
      </w:r>
      <w:proofErr w:type="gramStart"/>
      <w:r w:rsidRPr="003E32A7">
        <w:rPr>
          <w:rFonts w:ascii="Sakkal Majalla" w:eastAsia="SimSun" w:hAnsi="Sakkal Majalla" w:cs="Sakkal Majalla" w:hint="cs"/>
          <w:sz w:val="22"/>
          <w:szCs w:val="22"/>
          <w:rtl/>
          <w:lang w:eastAsia="zh-CN" w:bidi="ar-DZ"/>
        </w:rPr>
        <w:t>نفسه</w:t>
      </w:r>
      <w:r w:rsidRPr="003E32A7">
        <w:rPr>
          <w:rFonts w:ascii="Sakkal Majalla" w:eastAsia="SimSun" w:hAnsi="Sakkal Majalla" w:cs="Sakkal Majalla"/>
          <w:sz w:val="22"/>
          <w:szCs w:val="22"/>
          <w:rtl/>
          <w:lang w:eastAsia="zh-CN" w:bidi="ar-DZ"/>
        </w:rPr>
        <w:t xml:space="preserve"> </w:t>
      </w:r>
      <w:r w:rsidRPr="003E32A7">
        <w:rPr>
          <w:rFonts w:ascii="Sakkal Majalla" w:eastAsia="SimSun" w:hAnsi="Sakkal Majalla" w:cs="Sakkal Majalla" w:hint="cs"/>
          <w:sz w:val="22"/>
          <w:szCs w:val="22"/>
          <w:rtl/>
          <w:lang w:eastAsia="zh-CN" w:bidi="ar-DZ"/>
        </w:rPr>
        <w:t>،</w:t>
      </w:r>
      <w:proofErr w:type="gramEnd"/>
      <w:r w:rsidRPr="003E32A7">
        <w:rPr>
          <w:rFonts w:ascii="Sakkal Majalla" w:eastAsia="SimSun" w:hAnsi="Sakkal Majalla" w:cs="Sakkal Majalla"/>
          <w:b/>
          <w:bCs/>
          <w:sz w:val="22"/>
          <w:szCs w:val="22"/>
          <w:rtl/>
          <w:lang w:eastAsia="zh-CN" w:bidi="ar-DZ"/>
        </w:rPr>
        <w:t xml:space="preserve"> </w:t>
      </w:r>
      <w:r w:rsidRPr="003E32A7">
        <w:rPr>
          <w:rFonts w:ascii="Sakkal Majalla" w:eastAsia="SimSun" w:hAnsi="Sakkal Majalla" w:cs="Sakkal Majalla" w:hint="cs"/>
          <w:sz w:val="22"/>
          <w:szCs w:val="22"/>
          <w:rtl/>
          <w:lang w:eastAsia="zh-CN" w:bidi="ar-DZ"/>
        </w:rPr>
        <w:t xml:space="preserve">ص69.  </w:t>
      </w:r>
      <w:r w:rsidRPr="003E32A7">
        <w:rPr>
          <w:rFonts w:ascii="Sakkal Majalla" w:eastAsia="SimSun" w:hAnsi="Sakkal Majalla" w:cs="Sakkal Majalla"/>
          <w:sz w:val="22"/>
          <w:szCs w:val="22"/>
          <w:rtl/>
          <w:lang w:eastAsia="zh-CN" w:bidi="ar-DZ"/>
        </w:rPr>
        <w:t xml:space="preserve">يرى الدكتور شوقي ضيف أن الباقلاني في هذا النص متأثر برؤيتين </w:t>
      </w:r>
      <w:proofErr w:type="gramStart"/>
      <w:r w:rsidRPr="003E32A7">
        <w:rPr>
          <w:rFonts w:ascii="Sakkal Majalla" w:eastAsia="SimSun" w:hAnsi="Sakkal Majalla" w:cs="Sakkal Majalla"/>
          <w:sz w:val="22"/>
          <w:szCs w:val="22"/>
          <w:rtl/>
          <w:lang w:eastAsia="zh-CN" w:bidi="ar-DZ"/>
        </w:rPr>
        <w:t>مختلفتين  :</w:t>
      </w:r>
      <w:proofErr w:type="gramEnd"/>
      <w:r w:rsidRPr="003E32A7">
        <w:rPr>
          <w:rFonts w:ascii="Sakkal Majalla" w:eastAsia="SimSun" w:hAnsi="Sakkal Majalla" w:cs="Sakkal Majalla"/>
          <w:sz w:val="22"/>
          <w:szCs w:val="22"/>
          <w:rtl/>
          <w:lang w:eastAsia="zh-CN" w:bidi="ar-DZ"/>
        </w:rPr>
        <w:t xml:space="preserve"> الجاحظ حين رأى إعجاز القرآن في نظمه ،والرماني حين رأى أن القرآن يرتفع إلى أعلى طبقة من طبقات </w:t>
      </w:r>
      <w:proofErr w:type="spellStart"/>
      <w:r w:rsidRPr="003E32A7">
        <w:rPr>
          <w:rFonts w:ascii="Sakkal Majalla" w:eastAsia="SimSun" w:hAnsi="Sakkal Majalla" w:cs="Sakkal Majalla"/>
          <w:sz w:val="22"/>
          <w:szCs w:val="22"/>
          <w:rtl/>
          <w:lang w:eastAsia="zh-CN" w:bidi="ar-DZ"/>
        </w:rPr>
        <w:t>البلاغة</w:t>
      </w:r>
      <w:r w:rsidRPr="003E32A7">
        <w:rPr>
          <w:rFonts w:ascii="Sakkal Majalla" w:eastAsia="SimSun" w:hAnsi="Sakkal Majalla" w:cs="Sakkal Majalla" w:hint="cs"/>
          <w:sz w:val="22"/>
          <w:szCs w:val="22"/>
          <w:rtl/>
          <w:lang w:eastAsia="zh-CN" w:bidi="ar-DZ"/>
        </w:rPr>
        <w:t>،ينظر</w:t>
      </w:r>
      <w:proofErr w:type="spellEnd"/>
      <w:r w:rsidRPr="003E32A7">
        <w:rPr>
          <w:rFonts w:ascii="Sakkal Majalla" w:eastAsia="SimSun" w:hAnsi="Sakkal Majalla" w:cs="Sakkal Majalla" w:hint="cs"/>
          <w:sz w:val="22"/>
          <w:szCs w:val="22"/>
          <w:rtl/>
          <w:lang w:eastAsia="zh-CN" w:bidi="ar-DZ"/>
        </w:rPr>
        <w:t xml:space="preserve">: </w:t>
      </w:r>
      <w:r w:rsidRPr="003E32A7">
        <w:rPr>
          <w:rFonts w:ascii="Sakkal Majalla" w:eastAsia="SimSun" w:hAnsi="Sakkal Majalla" w:cs="Sakkal Majalla"/>
          <w:sz w:val="22"/>
          <w:szCs w:val="22"/>
          <w:rtl/>
          <w:lang w:eastAsia="zh-CN" w:bidi="ar-DZ"/>
        </w:rPr>
        <w:t xml:space="preserve">شوقي ضيف : البلاغة تطور وتاريخ </w:t>
      </w:r>
      <w:r w:rsidRPr="003E32A7">
        <w:rPr>
          <w:rFonts w:ascii="Sakkal Majalla" w:eastAsia="SimSun" w:hAnsi="Sakkal Majalla" w:cs="Sakkal Majalla" w:hint="cs"/>
          <w:sz w:val="22"/>
          <w:szCs w:val="22"/>
          <w:rtl/>
          <w:lang w:eastAsia="zh-CN" w:bidi="ar-DZ"/>
        </w:rPr>
        <w:t xml:space="preserve">، </w:t>
      </w:r>
      <w:r w:rsidRPr="003E32A7">
        <w:rPr>
          <w:rFonts w:ascii="Sakkal Majalla" w:eastAsia="SimSun" w:hAnsi="Sakkal Majalla" w:cs="Sakkal Majalla"/>
          <w:sz w:val="22"/>
          <w:szCs w:val="22"/>
          <w:rtl/>
          <w:lang w:eastAsia="zh-CN" w:bidi="ar-DZ"/>
        </w:rPr>
        <w:t>ص 113</w:t>
      </w:r>
      <w:r w:rsidRPr="003E32A7">
        <w:rPr>
          <w:rFonts w:ascii="Sakkal Majalla" w:eastAsia="SimSun" w:hAnsi="Sakkal Majalla" w:cs="Sakkal Majalla" w:hint="cs"/>
          <w:sz w:val="22"/>
          <w:szCs w:val="22"/>
          <w:rtl/>
          <w:lang w:eastAsia="zh-CN" w:bidi="ar-DZ"/>
        </w:rPr>
        <w:t>.</w:t>
      </w:r>
    </w:p>
  </w:footnote>
  <w:footnote w:id="22">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824E65">
        <w:rPr>
          <w:rFonts w:ascii="Sakkal Majalla" w:hAnsi="Sakkal Majalla" w:cs="Sakkal Majalla" w:hint="cs"/>
          <w:sz w:val="22"/>
          <w:szCs w:val="22"/>
          <w:rtl/>
          <w:lang w:bidi="ar-DZ"/>
        </w:rPr>
        <w:t xml:space="preserve">المصدر </w:t>
      </w:r>
      <w:proofErr w:type="gramStart"/>
      <w:r w:rsidRPr="00824E65">
        <w:rPr>
          <w:rFonts w:ascii="Sakkal Majalla" w:hAnsi="Sakkal Majalla" w:cs="Sakkal Majalla" w:hint="cs"/>
          <w:sz w:val="22"/>
          <w:szCs w:val="22"/>
          <w:rtl/>
          <w:lang w:bidi="ar-DZ"/>
        </w:rPr>
        <w:t>نفسه ،</w:t>
      </w:r>
      <w:r>
        <w:rPr>
          <w:rFonts w:ascii="Sakkal Majalla" w:hAnsi="Sakkal Majalla" w:cs="Sakkal Majalla" w:hint="cs"/>
          <w:sz w:val="22"/>
          <w:szCs w:val="22"/>
          <w:rtl/>
          <w:lang w:bidi="ar-DZ"/>
        </w:rPr>
        <w:t>ص</w:t>
      </w:r>
      <w:proofErr w:type="gramEnd"/>
      <w:r>
        <w:rPr>
          <w:rFonts w:ascii="Sakkal Majalla" w:hAnsi="Sakkal Majalla" w:cs="Sakkal Majalla" w:hint="cs"/>
          <w:sz w:val="22"/>
          <w:szCs w:val="22"/>
          <w:rtl/>
          <w:lang w:bidi="ar-DZ"/>
        </w:rPr>
        <w:t>241.</w:t>
      </w:r>
    </w:p>
  </w:footnote>
  <w:footnote w:id="23">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المرجع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ص307.</w:t>
      </w:r>
    </w:p>
  </w:footnote>
  <w:footnote w:id="24">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proofErr w:type="gramStart"/>
      <w:r w:rsidRPr="00126A1C">
        <w:rPr>
          <w:rFonts w:ascii="Sakkal Majalla" w:eastAsia="SimSun" w:hAnsi="Sakkal Majalla" w:cs="Sakkal Majalla"/>
          <w:sz w:val="22"/>
          <w:szCs w:val="22"/>
          <w:rtl/>
          <w:lang w:eastAsia="zh-CN" w:bidi="ar-DZ"/>
        </w:rPr>
        <w:t>الباقلاني :</w:t>
      </w:r>
      <w:proofErr w:type="gramEnd"/>
      <w:r w:rsidRPr="00126A1C">
        <w:rPr>
          <w:rFonts w:ascii="Sakkal Majalla" w:eastAsia="SimSun" w:hAnsi="Sakkal Majalla" w:cs="Sakkal Majalla"/>
          <w:sz w:val="22"/>
          <w:szCs w:val="22"/>
          <w:rtl/>
          <w:lang w:eastAsia="zh-CN" w:bidi="ar-DZ"/>
        </w:rPr>
        <w:t xml:space="preserve"> إعجاز القرآن ،ص 126</w:t>
      </w:r>
    </w:p>
  </w:footnote>
  <w:footnote w:id="25">
    <w:p w:rsidR="00984CD6" w:rsidRPr="00126A1C" w:rsidRDefault="00984CD6" w:rsidP="00995956">
      <w:pPr>
        <w:pStyle w:val="Notedefin"/>
        <w:bidi/>
        <w:rPr>
          <w:rFonts w:ascii="Sakkal Majalla" w:hAnsi="Sakkal Majalla" w:cs="Sakkal Majalla"/>
          <w:sz w:val="22"/>
          <w:szCs w:val="22"/>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E13D6D">
        <w:rPr>
          <w:rFonts w:ascii="Sakkal Majalla" w:hAnsi="Sakkal Majalla" w:cs="Sakkal Majalla"/>
          <w:sz w:val="22"/>
          <w:szCs w:val="22"/>
          <w:rtl/>
          <w:lang w:bidi="ar-DZ"/>
        </w:rPr>
        <w:t xml:space="preserve">المصدر </w:t>
      </w:r>
      <w:proofErr w:type="gramStart"/>
      <w:r w:rsidRPr="00E13D6D">
        <w:rPr>
          <w:rFonts w:ascii="Sakkal Majalla" w:hAnsi="Sakkal Majalla" w:cs="Sakkal Majalla"/>
          <w:sz w:val="22"/>
          <w:szCs w:val="22"/>
          <w:rtl/>
          <w:lang w:bidi="ar-DZ"/>
        </w:rPr>
        <w:t>نفسه ،</w:t>
      </w:r>
      <w:proofErr w:type="gramEnd"/>
      <w:r w:rsidRPr="00E13D6D">
        <w:rPr>
          <w:rFonts w:ascii="Sakkal Majalla" w:hAnsi="Sakkal Majalla" w:cs="Sakkal Majalla"/>
          <w:sz w:val="22"/>
          <w:szCs w:val="22"/>
          <w:rtl/>
          <w:lang w:bidi="ar-DZ"/>
        </w:rPr>
        <w:t xml:space="preserve"> ص 156.</w:t>
      </w:r>
    </w:p>
  </w:footnote>
  <w:footnote w:id="26">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E13D6D">
        <w:rPr>
          <w:rFonts w:ascii="Sakkal Majalla" w:hAnsi="Sakkal Majalla" w:cs="Sakkal Majalla"/>
          <w:sz w:val="22"/>
          <w:szCs w:val="22"/>
          <w:rtl/>
          <w:lang w:bidi="ar-DZ"/>
        </w:rPr>
        <w:t xml:space="preserve">المصدر </w:t>
      </w:r>
      <w:proofErr w:type="gramStart"/>
      <w:r w:rsidRPr="00E13D6D">
        <w:rPr>
          <w:rFonts w:ascii="Sakkal Majalla" w:hAnsi="Sakkal Majalla" w:cs="Sakkal Majalla"/>
          <w:sz w:val="22"/>
          <w:szCs w:val="22"/>
          <w:rtl/>
          <w:lang w:bidi="ar-DZ"/>
        </w:rPr>
        <w:t>نفسه ،</w:t>
      </w:r>
      <w:proofErr w:type="gramEnd"/>
      <w:r w:rsidRPr="00E13D6D">
        <w:rPr>
          <w:rFonts w:ascii="Sakkal Majalla" w:hAnsi="Sakkal Majalla" w:cs="Sakkal Majalla"/>
          <w:sz w:val="22"/>
          <w:szCs w:val="22"/>
          <w:rtl/>
          <w:lang w:bidi="ar-DZ"/>
        </w:rPr>
        <w:t xml:space="preserve"> ص136.</w:t>
      </w:r>
    </w:p>
  </w:footnote>
  <w:footnote w:id="27">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E13D6D">
        <w:rPr>
          <w:rFonts w:ascii="Sakkal Majalla" w:hAnsi="Sakkal Majalla" w:cs="Sakkal Majalla"/>
          <w:sz w:val="22"/>
          <w:szCs w:val="22"/>
          <w:rtl/>
          <w:lang w:bidi="ar-DZ"/>
        </w:rPr>
        <w:t xml:space="preserve">المصدر </w:t>
      </w:r>
      <w:proofErr w:type="gramStart"/>
      <w:r w:rsidRPr="00E13D6D">
        <w:rPr>
          <w:rFonts w:ascii="Sakkal Majalla" w:hAnsi="Sakkal Majalla" w:cs="Sakkal Majalla"/>
          <w:sz w:val="22"/>
          <w:szCs w:val="22"/>
          <w:rtl/>
          <w:lang w:bidi="ar-DZ"/>
        </w:rPr>
        <w:t>نفسه ،</w:t>
      </w:r>
      <w:proofErr w:type="gramEnd"/>
      <w:r w:rsidRPr="00E13D6D">
        <w:rPr>
          <w:rFonts w:ascii="Sakkal Majalla" w:hAnsi="Sakkal Majalla" w:cs="Sakkal Majalla"/>
          <w:sz w:val="22"/>
          <w:szCs w:val="22"/>
          <w:rtl/>
          <w:lang w:bidi="ar-DZ"/>
        </w:rPr>
        <w:t xml:space="preserve"> ص156.</w:t>
      </w:r>
    </w:p>
  </w:footnote>
  <w:footnote w:id="28">
    <w:p w:rsidR="00984CD6" w:rsidRPr="000D796C" w:rsidRDefault="00984CD6" w:rsidP="00995956">
      <w:pPr>
        <w:bidi/>
        <w:spacing w:after="0" w:line="240" w:lineRule="auto"/>
        <w:jc w:val="both"/>
        <w:rPr>
          <w:rFonts w:ascii="Sakkal Majalla" w:eastAsia="SimSun" w:hAnsi="Sakkal Majalla" w:cs="Sakkal Majalla"/>
          <w:rtl/>
          <w:lang w:eastAsia="zh-CN" w:bidi="ar-DZ"/>
        </w:rPr>
      </w:pPr>
      <w:r>
        <w:rPr>
          <w:rStyle w:val="Appelnotedebasdep"/>
        </w:rPr>
        <w:footnoteRef/>
      </w:r>
      <w:r>
        <w:t xml:space="preserve"> </w:t>
      </w:r>
      <w:r>
        <w:rPr>
          <w:rFonts w:hint="cs"/>
          <w:rtl/>
        </w:rPr>
        <w:t>-</w:t>
      </w:r>
      <w:r w:rsidRPr="006E7DE4">
        <w:rPr>
          <w:rFonts w:ascii="Sakkal Majalla" w:hAnsi="Sakkal Majalla" w:cs="Sakkal Majalla"/>
          <w:rtl/>
          <w:lang w:bidi="ar-DZ"/>
        </w:rPr>
        <w:t xml:space="preserve"> </w:t>
      </w:r>
      <w:proofErr w:type="gramStart"/>
      <w:r w:rsidRPr="000D796C">
        <w:rPr>
          <w:rFonts w:ascii="Sakkal Majalla" w:eastAsia="SimSun" w:hAnsi="Sakkal Majalla" w:cs="Sakkal Majalla"/>
          <w:rtl/>
          <w:lang w:eastAsia="zh-CN" w:bidi="ar-DZ"/>
        </w:rPr>
        <w:t>- المصدر</w:t>
      </w:r>
      <w:proofErr w:type="gramEnd"/>
      <w:r w:rsidRPr="000D796C">
        <w:rPr>
          <w:rFonts w:ascii="Sakkal Majalla" w:eastAsia="SimSun" w:hAnsi="Sakkal Majalla" w:cs="Sakkal Majalla"/>
          <w:rtl/>
          <w:lang w:eastAsia="zh-CN" w:bidi="ar-DZ"/>
        </w:rPr>
        <w:t xml:space="preserve"> نفسه ،  ص35</w:t>
      </w:r>
    </w:p>
  </w:footnote>
  <w:footnote w:id="29">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0D796C">
        <w:rPr>
          <w:rFonts w:ascii="Sakkal Majalla" w:eastAsia="SimSun" w:hAnsi="Sakkal Majalla" w:cs="Sakkal Majalla"/>
          <w:sz w:val="22"/>
          <w:szCs w:val="22"/>
          <w:rtl/>
          <w:lang w:eastAsia="zh-CN" w:bidi="ar-DZ"/>
        </w:rPr>
        <w:t xml:space="preserve">المصدر </w:t>
      </w:r>
      <w:proofErr w:type="gramStart"/>
      <w:r w:rsidRPr="000D796C">
        <w:rPr>
          <w:rFonts w:ascii="Sakkal Majalla" w:eastAsia="SimSun" w:hAnsi="Sakkal Majalla" w:cs="Sakkal Majalla"/>
          <w:sz w:val="22"/>
          <w:szCs w:val="22"/>
          <w:rtl/>
          <w:lang w:eastAsia="zh-CN" w:bidi="ar-DZ"/>
        </w:rPr>
        <w:t>نفسه ،</w:t>
      </w:r>
      <w:proofErr w:type="gramEnd"/>
      <w:r w:rsidRPr="000D796C">
        <w:rPr>
          <w:rFonts w:ascii="Sakkal Majalla" w:eastAsia="SimSun" w:hAnsi="Sakkal Majalla" w:cs="Sakkal Majalla"/>
          <w:sz w:val="22"/>
          <w:szCs w:val="22"/>
          <w:rtl/>
          <w:lang w:eastAsia="zh-CN" w:bidi="ar-DZ"/>
        </w:rPr>
        <w:t xml:space="preserve"> ص69.</w:t>
      </w:r>
    </w:p>
  </w:footnote>
  <w:footnote w:id="30">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0D796C">
        <w:rPr>
          <w:rFonts w:ascii="Sakkal Majalla" w:eastAsia="SimSun" w:hAnsi="Sakkal Majalla" w:cs="Sakkal Majalla"/>
          <w:sz w:val="22"/>
          <w:szCs w:val="22"/>
          <w:rtl/>
          <w:lang w:eastAsia="zh-CN" w:bidi="ar-DZ"/>
        </w:rPr>
        <w:t xml:space="preserve">المصدر </w:t>
      </w:r>
      <w:proofErr w:type="gramStart"/>
      <w:r w:rsidRPr="000D796C">
        <w:rPr>
          <w:rFonts w:ascii="Sakkal Majalla" w:eastAsia="SimSun" w:hAnsi="Sakkal Majalla" w:cs="Sakkal Majalla"/>
          <w:sz w:val="22"/>
          <w:szCs w:val="22"/>
          <w:rtl/>
          <w:lang w:eastAsia="zh-CN" w:bidi="ar-DZ"/>
        </w:rPr>
        <w:t>نفسه ،</w:t>
      </w:r>
      <w:proofErr w:type="gramEnd"/>
      <w:r w:rsidRPr="000D796C">
        <w:rPr>
          <w:rFonts w:ascii="Sakkal Majalla" w:eastAsia="SimSun" w:hAnsi="Sakkal Majalla" w:cs="Sakkal Majalla"/>
          <w:sz w:val="22"/>
          <w:szCs w:val="22"/>
          <w:rtl/>
          <w:lang w:eastAsia="zh-CN" w:bidi="ar-DZ"/>
        </w:rPr>
        <w:t xml:space="preserve"> ص70.</w:t>
      </w:r>
    </w:p>
  </w:footnote>
  <w:footnote w:id="31">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0D796C">
        <w:rPr>
          <w:rFonts w:ascii="Sakkal Majalla" w:eastAsia="SimSun" w:hAnsi="Sakkal Majalla" w:cs="Sakkal Majalla"/>
          <w:sz w:val="22"/>
          <w:szCs w:val="22"/>
          <w:rtl/>
          <w:lang w:eastAsia="zh-CN" w:bidi="ar-DZ"/>
        </w:rPr>
        <w:t xml:space="preserve">المصدر </w:t>
      </w:r>
      <w:proofErr w:type="gramStart"/>
      <w:r w:rsidRPr="000D796C">
        <w:rPr>
          <w:rFonts w:ascii="Sakkal Majalla" w:eastAsia="SimSun" w:hAnsi="Sakkal Majalla" w:cs="Sakkal Majalla"/>
          <w:sz w:val="22"/>
          <w:szCs w:val="22"/>
          <w:rtl/>
          <w:lang w:eastAsia="zh-CN" w:bidi="ar-DZ"/>
        </w:rPr>
        <w:t>نفسه ،</w:t>
      </w:r>
      <w:proofErr w:type="gramEnd"/>
      <w:r w:rsidRPr="000D796C">
        <w:rPr>
          <w:rFonts w:ascii="Sakkal Majalla" w:eastAsia="SimSun" w:hAnsi="Sakkal Majalla" w:cs="Sakkal Majalla"/>
          <w:sz w:val="22"/>
          <w:szCs w:val="22"/>
          <w:rtl/>
          <w:lang w:eastAsia="zh-CN" w:bidi="ar-DZ"/>
        </w:rPr>
        <w:t xml:space="preserve"> ص36.</w:t>
      </w:r>
    </w:p>
  </w:footnote>
  <w:footnote w:id="32">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0D796C">
        <w:rPr>
          <w:rFonts w:ascii="Sakkal Majalla" w:eastAsia="SimSun" w:hAnsi="Sakkal Majalla" w:cs="Sakkal Majalla"/>
          <w:sz w:val="22"/>
          <w:szCs w:val="22"/>
          <w:rtl/>
          <w:lang w:eastAsia="zh-CN" w:bidi="ar-DZ"/>
        </w:rPr>
        <w:t xml:space="preserve">المصدر </w:t>
      </w:r>
      <w:proofErr w:type="gramStart"/>
      <w:r w:rsidRPr="000D796C">
        <w:rPr>
          <w:rFonts w:ascii="Sakkal Majalla" w:eastAsia="SimSun" w:hAnsi="Sakkal Majalla" w:cs="Sakkal Majalla"/>
          <w:sz w:val="22"/>
          <w:szCs w:val="22"/>
          <w:rtl/>
          <w:lang w:eastAsia="zh-CN" w:bidi="ar-DZ"/>
        </w:rPr>
        <w:t>نفسه ،</w:t>
      </w:r>
      <w:proofErr w:type="gramEnd"/>
      <w:r w:rsidRPr="000D796C">
        <w:rPr>
          <w:rFonts w:ascii="Sakkal Majalla" w:eastAsia="SimSun" w:hAnsi="Sakkal Majalla" w:cs="Sakkal Majalla"/>
          <w:sz w:val="22"/>
          <w:szCs w:val="22"/>
          <w:rtl/>
          <w:lang w:eastAsia="zh-CN" w:bidi="ar-DZ"/>
        </w:rPr>
        <w:t xml:space="preserve"> ص 36</w:t>
      </w:r>
    </w:p>
  </w:footnote>
  <w:footnote w:id="33">
    <w:p w:rsidR="00984CD6" w:rsidRPr="007279A3" w:rsidRDefault="00984CD6" w:rsidP="00995956">
      <w:pPr>
        <w:bidi/>
        <w:spacing w:after="0" w:line="240" w:lineRule="auto"/>
        <w:jc w:val="both"/>
        <w:rPr>
          <w:rFonts w:ascii="Sakkal Majalla" w:eastAsia="SimSun" w:hAnsi="Sakkal Majalla" w:cs="Sakkal Majalla"/>
          <w:rtl/>
          <w:lang w:eastAsia="zh-CN" w:bidi="ar-DZ"/>
        </w:rPr>
      </w:pPr>
      <w:r>
        <w:rPr>
          <w:rStyle w:val="Appelnotedebasdep"/>
        </w:rPr>
        <w:footnoteRef/>
      </w:r>
      <w:r>
        <w:t xml:space="preserve"> </w:t>
      </w:r>
      <w:r>
        <w:rPr>
          <w:rFonts w:hint="cs"/>
          <w:rtl/>
        </w:rPr>
        <w:t>-</w:t>
      </w:r>
      <w:r w:rsidRPr="006E7DE4">
        <w:rPr>
          <w:rFonts w:ascii="Sakkal Majalla" w:hAnsi="Sakkal Majalla" w:cs="Sakkal Majalla"/>
          <w:rtl/>
          <w:lang w:bidi="ar-DZ"/>
        </w:rPr>
        <w:t xml:space="preserve"> </w:t>
      </w:r>
      <w:r w:rsidRPr="007279A3">
        <w:rPr>
          <w:rFonts w:ascii="Sakkal Majalla" w:eastAsia="SimSun" w:hAnsi="Sakkal Majalla" w:cs="Sakkal Majalla"/>
          <w:rtl/>
          <w:lang w:eastAsia="zh-CN" w:bidi="ar-DZ"/>
        </w:rPr>
        <w:t xml:space="preserve">المصدر </w:t>
      </w:r>
      <w:proofErr w:type="gramStart"/>
      <w:r w:rsidRPr="007279A3">
        <w:rPr>
          <w:rFonts w:ascii="Sakkal Majalla" w:eastAsia="SimSun" w:hAnsi="Sakkal Majalla" w:cs="Sakkal Majalla"/>
          <w:rtl/>
          <w:lang w:eastAsia="zh-CN" w:bidi="ar-DZ"/>
        </w:rPr>
        <w:t>نفسه ،</w:t>
      </w:r>
      <w:proofErr w:type="gramEnd"/>
      <w:r w:rsidRPr="007279A3">
        <w:rPr>
          <w:rFonts w:ascii="Sakkal Majalla" w:eastAsia="SimSun" w:hAnsi="Sakkal Majalla" w:cs="Sakkal Majalla"/>
          <w:rtl/>
          <w:lang w:eastAsia="zh-CN" w:bidi="ar-DZ"/>
        </w:rPr>
        <w:t xml:space="preserve"> ص69</w:t>
      </w:r>
    </w:p>
  </w:footnote>
  <w:footnote w:id="34">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7279A3">
        <w:rPr>
          <w:rFonts w:ascii="Sakkal Majalla" w:eastAsia="SimSun" w:hAnsi="Sakkal Majalla" w:cs="Sakkal Majalla"/>
          <w:sz w:val="22"/>
          <w:szCs w:val="22"/>
          <w:rtl/>
          <w:lang w:eastAsia="zh-CN" w:bidi="ar-DZ"/>
        </w:rPr>
        <w:t xml:space="preserve">المصدر </w:t>
      </w:r>
      <w:proofErr w:type="gramStart"/>
      <w:r w:rsidRPr="007279A3">
        <w:rPr>
          <w:rFonts w:ascii="Sakkal Majalla" w:eastAsia="SimSun" w:hAnsi="Sakkal Majalla" w:cs="Sakkal Majalla"/>
          <w:sz w:val="22"/>
          <w:szCs w:val="22"/>
          <w:rtl/>
          <w:lang w:eastAsia="zh-CN" w:bidi="ar-DZ"/>
        </w:rPr>
        <w:t>نفسه ،</w:t>
      </w:r>
      <w:proofErr w:type="gramEnd"/>
      <w:r w:rsidRPr="007279A3">
        <w:rPr>
          <w:rFonts w:ascii="Sakkal Majalla" w:eastAsia="SimSun" w:hAnsi="Sakkal Majalla" w:cs="Sakkal Majalla"/>
          <w:sz w:val="22"/>
          <w:szCs w:val="22"/>
          <w:rtl/>
          <w:lang w:eastAsia="zh-CN" w:bidi="ar-DZ"/>
        </w:rPr>
        <w:t xml:space="preserve"> ص37.</w:t>
      </w:r>
    </w:p>
  </w:footnote>
  <w:footnote w:id="35">
    <w:p w:rsidR="00984CD6" w:rsidRDefault="00984CD6" w:rsidP="00995956">
      <w:pPr>
        <w:pStyle w:val="Notedebasdepage"/>
        <w:bidi/>
        <w:rPr>
          <w:rtl/>
          <w:lang w:bidi="ar-DZ"/>
        </w:rPr>
      </w:pPr>
      <w:r>
        <w:rPr>
          <w:rStyle w:val="Appelnotedebasdep"/>
        </w:rPr>
        <w:footnoteRef/>
      </w:r>
      <w:r>
        <w:t xml:space="preserve"> </w:t>
      </w:r>
      <w:r>
        <w:rPr>
          <w:rFonts w:hint="cs"/>
          <w:rtl/>
        </w:rPr>
        <w:t>-</w:t>
      </w:r>
      <w:r w:rsidRPr="006E7DE4">
        <w:rPr>
          <w:rFonts w:ascii="Sakkal Majalla" w:hAnsi="Sakkal Majalla" w:cs="Sakkal Majalla"/>
          <w:sz w:val="22"/>
          <w:szCs w:val="22"/>
          <w:rtl/>
          <w:lang w:bidi="ar-DZ"/>
        </w:rPr>
        <w:t xml:space="preserve"> </w:t>
      </w:r>
      <w:r w:rsidRPr="007279A3">
        <w:rPr>
          <w:rFonts w:ascii="Sakkal Majalla" w:eastAsia="SimSun" w:hAnsi="Sakkal Majalla" w:cs="Sakkal Majalla"/>
          <w:sz w:val="22"/>
          <w:szCs w:val="22"/>
          <w:rtl/>
          <w:lang w:eastAsia="zh-CN" w:bidi="ar-DZ"/>
        </w:rPr>
        <w:t xml:space="preserve">المصدر </w:t>
      </w:r>
      <w:proofErr w:type="gramStart"/>
      <w:r w:rsidRPr="007279A3">
        <w:rPr>
          <w:rFonts w:ascii="Sakkal Majalla" w:eastAsia="SimSun" w:hAnsi="Sakkal Majalla" w:cs="Sakkal Majalla"/>
          <w:sz w:val="22"/>
          <w:szCs w:val="22"/>
          <w:rtl/>
          <w:lang w:eastAsia="zh-CN" w:bidi="ar-DZ"/>
        </w:rPr>
        <w:t>نفسه ،</w:t>
      </w:r>
      <w:proofErr w:type="gramEnd"/>
      <w:r w:rsidRPr="007279A3">
        <w:rPr>
          <w:rFonts w:ascii="Sakkal Majalla" w:eastAsia="SimSun" w:hAnsi="Sakkal Majalla" w:cs="Sakkal Majalla"/>
          <w:sz w:val="22"/>
          <w:szCs w:val="22"/>
          <w:rtl/>
          <w:lang w:eastAsia="zh-CN" w:bidi="ar-DZ"/>
        </w:rPr>
        <w:t xml:space="preserve"> ص120.</w:t>
      </w:r>
    </w:p>
  </w:footnote>
  <w:footnote w:id="36">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ص120</w:t>
      </w:r>
    </w:p>
  </w:footnote>
  <w:footnote w:id="37">
    <w:p w:rsidR="00984CD6" w:rsidRPr="006F056D" w:rsidRDefault="00984CD6" w:rsidP="00995956">
      <w:pPr>
        <w:bidi/>
        <w:spacing w:after="0" w:line="240" w:lineRule="auto"/>
        <w:jc w:val="both"/>
        <w:rPr>
          <w:rFonts w:ascii="Sakkal Majalla" w:eastAsia="SimSun" w:hAnsi="Sakkal Majalla" w:cs="Sakkal Majalla"/>
          <w:rtl/>
          <w:lang w:eastAsia="zh-CN" w:bidi="ar-DZ"/>
        </w:rPr>
      </w:pPr>
      <w:r w:rsidRPr="006F056D">
        <w:rPr>
          <w:rStyle w:val="Appelnotedebasdep"/>
          <w:rFonts w:ascii="Sakkal Majalla" w:hAnsi="Sakkal Majalla" w:cs="Sakkal Majalla"/>
        </w:rPr>
        <w:footnoteRef/>
      </w:r>
      <w:r w:rsidRPr="006F056D">
        <w:rPr>
          <w:rFonts w:ascii="Sakkal Majalla" w:hAnsi="Sakkal Majalla" w:cs="Sakkal Majalla"/>
        </w:rPr>
        <w:t xml:space="preserve"> </w:t>
      </w:r>
      <w:r w:rsidRPr="006F056D">
        <w:rPr>
          <w:rFonts w:ascii="Sakkal Majalla" w:hAnsi="Sakkal Majalla" w:cs="Sakkal Majalla"/>
          <w:rtl/>
        </w:rPr>
        <w:t>-</w:t>
      </w:r>
      <w:r w:rsidRPr="006F056D">
        <w:rPr>
          <w:rFonts w:ascii="Sakkal Majalla" w:hAnsi="Sakkal Majalla" w:cs="Sakkal Majalla"/>
          <w:rtl/>
          <w:lang w:bidi="ar-DZ"/>
        </w:rPr>
        <w:t xml:space="preserve"> </w:t>
      </w:r>
      <w:r w:rsidRPr="006F056D">
        <w:rPr>
          <w:rFonts w:ascii="Sakkal Majalla" w:eastAsia="SimSun" w:hAnsi="Sakkal Majalla" w:cs="Sakkal Majalla"/>
          <w:rtl/>
          <w:lang w:eastAsia="zh-CN" w:bidi="ar-DZ"/>
        </w:rPr>
        <w:t xml:space="preserve">المصدر </w:t>
      </w:r>
      <w:proofErr w:type="gramStart"/>
      <w:r w:rsidRPr="006F056D">
        <w:rPr>
          <w:rFonts w:ascii="Sakkal Majalla" w:eastAsia="SimSun" w:hAnsi="Sakkal Majalla" w:cs="Sakkal Majalla"/>
          <w:rtl/>
          <w:lang w:eastAsia="zh-CN" w:bidi="ar-DZ"/>
        </w:rPr>
        <w:t>نفسه ،</w:t>
      </w:r>
      <w:proofErr w:type="gramEnd"/>
      <w:r w:rsidRPr="006F056D">
        <w:rPr>
          <w:rFonts w:ascii="Sakkal Majalla" w:eastAsia="SimSun" w:hAnsi="Sakkal Majalla" w:cs="Sakkal Majalla"/>
          <w:rtl/>
          <w:lang w:eastAsia="zh-CN" w:bidi="ar-DZ"/>
        </w:rPr>
        <w:t xml:space="preserve"> ص70.</w:t>
      </w:r>
    </w:p>
    <w:p w:rsidR="00984CD6" w:rsidRDefault="00984CD6" w:rsidP="00995956">
      <w:pPr>
        <w:pStyle w:val="Notedebasdepage"/>
        <w:bidi/>
        <w:rPr>
          <w:rtl/>
          <w:lang w:bidi="ar-DZ"/>
        </w:rPr>
      </w:pPr>
    </w:p>
  </w:footnote>
  <w:footnote w:id="38">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ص190.</w:t>
      </w:r>
    </w:p>
  </w:footnote>
  <w:footnote w:id="39">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المصطلحات واردة في الكتاب بالترتيب المذكور في المتن:  ص38، 206، 191، 193، 70، 103.</w:t>
      </w:r>
    </w:p>
  </w:footnote>
  <w:footnote w:id="40">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ص190.</w:t>
      </w:r>
    </w:p>
  </w:footnote>
  <w:footnote w:id="41">
    <w:p w:rsidR="00984CD6" w:rsidRDefault="00984CD6" w:rsidP="00995956">
      <w:pPr>
        <w:pStyle w:val="Notedebasdepage"/>
        <w:bidi/>
        <w:rPr>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ص70.</w:t>
      </w:r>
    </w:p>
  </w:footnote>
  <w:footnote w:id="42">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ص38.</w:t>
      </w:r>
    </w:p>
  </w:footnote>
  <w:footnote w:id="43">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ص38.</w:t>
      </w:r>
    </w:p>
  </w:footnote>
  <w:footnote w:id="44">
    <w:p w:rsidR="00984CD6" w:rsidRPr="006F056D" w:rsidRDefault="00984CD6" w:rsidP="00995956">
      <w:pPr>
        <w:pStyle w:val="Notedebasdepage"/>
        <w:bidi/>
        <w:rPr>
          <w:rFonts w:ascii="Sakkal Majalla" w:hAnsi="Sakkal Majalla" w:cs="Sakkal Majalla"/>
          <w:sz w:val="22"/>
          <w:szCs w:val="22"/>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proofErr w:type="spellStart"/>
      <w:r w:rsidRPr="006F056D">
        <w:rPr>
          <w:rFonts w:ascii="Sakkal Majalla" w:eastAsia="SimSun" w:hAnsi="Sakkal Majalla" w:cs="Sakkal Majalla"/>
          <w:sz w:val="22"/>
          <w:szCs w:val="22"/>
          <w:rtl/>
          <w:lang w:eastAsia="zh-CN" w:bidi="ar-DZ"/>
        </w:rPr>
        <w:t>العلواني</w:t>
      </w:r>
      <w:proofErr w:type="spellEnd"/>
      <w:r w:rsidRPr="006F056D">
        <w:rPr>
          <w:rFonts w:ascii="Sakkal Majalla" w:eastAsia="SimSun" w:hAnsi="Sakkal Majalla" w:cs="Sakkal Majalla"/>
          <w:sz w:val="22"/>
          <w:szCs w:val="22"/>
          <w:rtl/>
          <w:lang w:eastAsia="zh-CN" w:bidi="ar-DZ"/>
        </w:rPr>
        <w:t xml:space="preserve">، طه </w:t>
      </w:r>
      <w:proofErr w:type="gramStart"/>
      <w:r w:rsidRPr="006F056D">
        <w:rPr>
          <w:rFonts w:ascii="Sakkal Majalla" w:eastAsia="SimSun" w:hAnsi="Sakkal Majalla" w:cs="Sakkal Majalla"/>
          <w:sz w:val="22"/>
          <w:szCs w:val="22"/>
          <w:rtl/>
          <w:lang w:eastAsia="zh-CN" w:bidi="ar-DZ"/>
        </w:rPr>
        <w:t>جابر:  الوحدة</w:t>
      </w:r>
      <w:proofErr w:type="gramEnd"/>
      <w:r w:rsidRPr="006F056D">
        <w:rPr>
          <w:rFonts w:ascii="Sakkal Majalla" w:eastAsia="SimSun" w:hAnsi="Sakkal Majalla" w:cs="Sakkal Majalla"/>
          <w:sz w:val="22"/>
          <w:szCs w:val="22"/>
          <w:rtl/>
          <w:lang w:eastAsia="zh-CN" w:bidi="ar-DZ"/>
        </w:rPr>
        <w:t xml:space="preserve"> البنائية للقرآن المجيد ، ص19.</w:t>
      </w:r>
    </w:p>
  </w:footnote>
  <w:footnote w:id="45">
    <w:p w:rsidR="00984CD6" w:rsidRDefault="00984CD6" w:rsidP="00995956">
      <w:pPr>
        <w:pStyle w:val="Notedebasdepage"/>
        <w:bidi/>
        <w:rPr>
          <w:rtl/>
          <w:lang w:bidi="ar-DZ"/>
        </w:rPr>
      </w:pPr>
      <w:r w:rsidRPr="006F056D">
        <w:rPr>
          <w:rStyle w:val="Appelnotedebasdep"/>
          <w:rFonts w:ascii="Sakkal Majalla" w:hAnsi="Sakkal Majalla" w:cs="Sakkal Majalla"/>
          <w:sz w:val="22"/>
          <w:szCs w:val="22"/>
        </w:rPr>
        <w:footnoteRef/>
      </w:r>
      <w:r w:rsidRPr="006F056D">
        <w:rPr>
          <w:rFonts w:ascii="Sakkal Majalla" w:hAnsi="Sakkal Majalla" w:cs="Sakkal Majalla"/>
          <w:sz w:val="22"/>
          <w:szCs w:val="22"/>
        </w:rP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r w:rsidRPr="006F056D">
        <w:rPr>
          <w:rFonts w:ascii="Sakkal Majalla" w:eastAsia="SimSun" w:hAnsi="Sakkal Majalla" w:cs="Sakkal Majalla"/>
          <w:sz w:val="22"/>
          <w:szCs w:val="22"/>
          <w:rtl/>
          <w:lang w:eastAsia="zh-CN" w:bidi="ar-DZ"/>
        </w:rPr>
        <w:t xml:space="preserve">المصدر </w:t>
      </w:r>
      <w:proofErr w:type="gramStart"/>
      <w:r w:rsidRPr="006F056D">
        <w:rPr>
          <w:rFonts w:ascii="Sakkal Majalla" w:eastAsia="SimSun" w:hAnsi="Sakkal Majalla" w:cs="Sakkal Majalla"/>
          <w:sz w:val="22"/>
          <w:szCs w:val="22"/>
          <w:rtl/>
          <w:lang w:eastAsia="zh-CN" w:bidi="ar-DZ"/>
        </w:rPr>
        <w:t>نفسه ،</w:t>
      </w:r>
      <w:proofErr w:type="gramEnd"/>
      <w:r w:rsidRPr="006F056D">
        <w:rPr>
          <w:rFonts w:ascii="Sakkal Majalla" w:eastAsia="SimSun" w:hAnsi="Sakkal Majalla" w:cs="Sakkal Majalla"/>
          <w:sz w:val="22"/>
          <w:szCs w:val="22"/>
          <w:rtl/>
          <w:lang w:eastAsia="zh-CN" w:bidi="ar-DZ"/>
        </w:rPr>
        <w:t xml:space="preserve"> ص206.</w:t>
      </w:r>
    </w:p>
  </w:footnote>
  <w:footnote w:id="46">
    <w:p w:rsidR="00984CD6" w:rsidRDefault="00984CD6" w:rsidP="00995956">
      <w:pPr>
        <w:pStyle w:val="Notedebasdepage"/>
        <w:bidi/>
        <w:rPr>
          <w:rtl/>
          <w:lang w:bidi="ar-DZ"/>
        </w:rPr>
      </w:pPr>
      <w:r>
        <w:rPr>
          <w:rStyle w:val="Appelnotedebasdep"/>
        </w:rPr>
        <w:footnoteRef/>
      </w:r>
      <w:r>
        <w:t xml:space="preserve"> </w:t>
      </w:r>
      <w:r w:rsidRPr="006F056D">
        <w:rPr>
          <w:rFonts w:ascii="Sakkal Majalla" w:hAnsi="Sakkal Majalla" w:cs="Sakkal Majalla"/>
          <w:sz w:val="22"/>
          <w:szCs w:val="22"/>
          <w:rtl/>
        </w:rPr>
        <w:t>-</w:t>
      </w:r>
      <w:r w:rsidRPr="006F056D">
        <w:rPr>
          <w:rFonts w:ascii="Sakkal Majalla" w:hAnsi="Sakkal Majalla" w:cs="Sakkal Majalla"/>
          <w:sz w:val="22"/>
          <w:szCs w:val="22"/>
          <w:rtl/>
          <w:lang w:bidi="ar-DZ"/>
        </w:rPr>
        <w:t xml:space="preserve"> </w:t>
      </w:r>
      <w:proofErr w:type="gramStart"/>
      <w:r w:rsidRPr="006F056D">
        <w:rPr>
          <w:rFonts w:ascii="Sakkal Majalla" w:eastAsia="SimSun" w:hAnsi="Sakkal Majalla" w:cs="Sakkal Majalla"/>
          <w:sz w:val="22"/>
          <w:szCs w:val="22"/>
          <w:rtl/>
          <w:lang w:eastAsia="zh-CN" w:bidi="ar-DZ"/>
        </w:rPr>
        <w:t>لاشين ،موسى</w:t>
      </w:r>
      <w:proofErr w:type="gramEnd"/>
      <w:r w:rsidRPr="006F056D">
        <w:rPr>
          <w:rFonts w:ascii="Sakkal Majalla" w:eastAsia="SimSun" w:hAnsi="Sakkal Majalla" w:cs="Sakkal Majalla"/>
          <w:sz w:val="22"/>
          <w:szCs w:val="22"/>
          <w:rtl/>
          <w:lang w:eastAsia="zh-CN" w:bidi="ar-DZ"/>
        </w:rPr>
        <w:t xml:space="preserve"> شاهين: اللآلئ الحسان في علوم القرآن، ص210.</w:t>
      </w:r>
    </w:p>
  </w:footnote>
  <w:footnote w:id="47">
    <w:p w:rsidR="00984CD6" w:rsidRPr="00373ACC" w:rsidRDefault="00984CD6" w:rsidP="00065E36">
      <w:pPr>
        <w:bidi/>
        <w:rPr>
          <w:rFonts w:ascii="Sakkal Majalla" w:hAnsi="Sakkal Majalla" w:cs="Sakkal Majalla"/>
          <w:b/>
          <w:bCs/>
          <w:u w:val="wave"/>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373ACC">
        <w:rPr>
          <w:rFonts w:ascii="Sakkal Majalla" w:hAnsi="Sakkal Majalla" w:cs="Sakkal Majalla"/>
          <w:b/>
          <w:bCs/>
          <w:rtl/>
          <w:lang w:bidi="ar-DZ"/>
        </w:rPr>
        <w:t xml:space="preserve"> هو عبد القاهر بن عبد الرحمن بن محمد أبو بكر الجرجاني النحوي المشهور من كبار أئمة العربية في </w:t>
      </w:r>
      <w:proofErr w:type="gramStart"/>
      <w:r w:rsidRPr="00373ACC">
        <w:rPr>
          <w:rFonts w:ascii="Sakkal Majalla" w:hAnsi="Sakkal Majalla" w:cs="Sakkal Majalla"/>
          <w:b/>
          <w:bCs/>
          <w:rtl/>
          <w:lang w:bidi="ar-DZ"/>
        </w:rPr>
        <w:t>زمانه.</w:t>
      </w:r>
      <w:r>
        <w:rPr>
          <w:rFonts w:ascii="Sakkal Majalla" w:hAnsi="Sakkal Majalla" w:cs="Sakkal Majalla" w:hint="cs"/>
          <w:b/>
          <w:bCs/>
          <w:u w:val="wave"/>
          <w:rtl/>
        </w:rPr>
        <w:t>،</w:t>
      </w:r>
      <w:proofErr w:type="gramEnd"/>
      <w:r>
        <w:rPr>
          <w:rFonts w:ascii="Sakkal Majalla" w:hAnsi="Sakkal Majalla" w:cs="Sakkal Majalla" w:hint="cs"/>
          <w:b/>
          <w:bCs/>
          <w:u w:val="wave"/>
          <w:rtl/>
        </w:rPr>
        <w:t xml:space="preserve"> </w:t>
      </w:r>
      <w:r w:rsidRPr="00373ACC">
        <w:rPr>
          <w:rFonts w:ascii="Sakkal Majalla" w:hAnsi="Sakkal Majalla" w:cs="Sakkal Majalla"/>
          <w:b/>
          <w:bCs/>
          <w:rtl/>
          <w:lang w:bidi="ar-DZ"/>
        </w:rPr>
        <w:t>ولد عبد القاهر في مطلع القرن الخامس الهجري بجرجان إحدى المدن الفارسية الشهيرة، والواقعة بين طبرستان وخراسان، ظل في بلدته لا يبرحها حتى توفاه اللّه فيها عام أربعمائة وسبعين، وقيل: أربع وسبعون وأربعمائة للهجرة، وأنه على علم كبير بالغتين العربية والفارسية، ذواقة للأسلوب القرآني، متكلم أشعري, شافعي المذهب، وهو من المؤسسين الأوائل لعلم البلاغة العربية."</w:t>
      </w:r>
      <w:r w:rsidRPr="00373ACC">
        <w:rPr>
          <w:rFonts w:ascii="Sakkal Majalla" w:hAnsi="Sakkal Majalla" w:cs="Sakkal Majalla"/>
          <w:b/>
          <w:bCs/>
          <w:vertAlign w:val="superscript"/>
          <w:rtl/>
          <w:lang w:bidi="ar-DZ"/>
        </w:rPr>
        <w:footnoteRef/>
      </w:r>
    </w:p>
    <w:p w:rsidR="00984CD6" w:rsidRPr="00373ACC" w:rsidRDefault="00984CD6" w:rsidP="00065E36">
      <w:pPr>
        <w:bidi/>
        <w:rPr>
          <w:rFonts w:ascii="Sakkal Majalla" w:hAnsi="Sakkal Majalla" w:cs="Sakkal Majalla"/>
          <w:b/>
          <w:bCs/>
          <w:rtl/>
          <w:lang w:bidi="ar-DZ"/>
        </w:rPr>
      </w:pPr>
      <w:proofErr w:type="gramStart"/>
      <w:r w:rsidRPr="00373ACC">
        <w:rPr>
          <w:rFonts w:ascii="Sakkal Majalla" w:hAnsi="Sakkal Majalla" w:cs="Sakkal Majalla"/>
          <w:b/>
          <w:bCs/>
          <w:u w:val="wave"/>
          <w:rtl/>
          <w:lang w:bidi="ar-DZ"/>
        </w:rPr>
        <w:t xml:space="preserve">أساتذته: </w:t>
      </w:r>
      <w:r w:rsidRPr="00373ACC">
        <w:rPr>
          <w:rFonts w:ascii="Sakkal Majalla" w:hAnsi="Sakkal Majalla" w:cs="Sakkal Majalla"/>
          <w:b/>
          <w:bCs/>
          <w:rtl/>
          <w:lang w:bidi="ar-DZ"/>
        </w:rPr>
        <w:t xml:space="preserve"> "</w:t>
      </w:r>
      <w:proofErr w:type="gramEnd"/>
      <w:r w:rsidRPr="00373ACC">
        <w:rPr>
          <w:rFonts w:ascii="Sakkal Majalla" w:hAnsi="Sakkal Majalla" w:cs="Sakkal Majalla"/>
          <w:b/>
          <w:bCs/>
          <w:rtl/>
          <w:lang w:bidi="ar-DZ"/>
        </w:rPr>
        <w:t xml:space="preserve"> يعتبر الشيخ أبو الحسن محمد الفارسي ابن أخت الشيخ أبي علي الفارسي الإمام المشهور والمقصود من جميع الجهات من أعظم الأساتذة الذين تثقف على أيديهم، أحذ عبد القاهر عنه علم النحو، ولم يأخذه سواه. عكف على دروسه وأخذ عنه جل علمه، درس عنده كتاب (الإيضاح) لأبي علي، وقد </w:t>
      </w:r>
      <w:proofErr w:type="gramStart"/>
      <w:r w:rsidRPr="00373ACC">
        <w:rPr>
          <w:rFonts w:ascii="Sakkal Majalla" w:hAnsi="Sakkal Majalla" w:cs="Sakkal Majalla"/>
          <w:b/>
          <w:bCs/>
          <w:rtl/>
          <w:lang w:bidi="ar-DZ"/>
        </w:rPr>
        <w:t>عني  عبد</w:t>
      </w:r>
      <w:proofErr w:type="gramEnd"/>
      <w:r w:rsidRPr="00373ACC">
        <w:rPr>
          <w:rFonts w:ascii="Sakkal Majalla" w:hAnsi="Sakkal Majalla" w:cs="Sakkal Majalla"/>
          <w:b/>
          <w:bCs/>
          <w:rtl/>
          <w:lang w:bidi="ar-DZ"/>
        </w:rPr>
        <w:t xml:space="preserve"> القاهر بهذا الكتاب عناية كبيرة، فوضع عليه شروحا كبيرة في ثلاثين مجلدا سماه (المغني)، ثم اختصر هذا الشرح في ثلاثة مجلدات بكتاب سماه (المقتصد)."</w:t>
      </w:r>
      <w:r w:rsidRPr="00373ACC">
        <w:rPr>
          <w:rFonts w:ascii="Sakkal Majalla" w:hAnsi="Sakkal Majalla" w:cs="Sakkal Majalla"/>
          <w:b/>
          <w:bCs/>
          <w:vertAlign w:val="superscript"/>
          <w:rtl/>
          <w:lang w:bidi="ar-DZ"/>
        </w:rPr>
        <w:footnoteRef/>
      </w:r>
    </w:p>
    <w:p w:rsidR="00984CD6" w:rsidRPr="00373ACC" w:rsidRDefault="00984CD6" w:rsidP="00065E36">
      <w:pPr>
        <w:bidi/>
        <w:rPr>
          <w:rFonts w:ascii="Sakkal Majalla" w:hAnsi="Sakkal Majalla" w:cs="Sakkal Majalla"/>
          <w:b/>
          <w:bCs/>
          <w:rtl/>
          <w:lang w:bidi="ar-DZ"/>
        </w:rPr>
      </w:pPr>
      <w:r w:rsidRPr="00373ACC">
        <w:rPr>
          <w:rFonts w:ascii="Sakkal Majalla" w:hAnsi="Sakkal Majalla" w:cs="Sakkal Majalla"/>
          <w:b/>
          <w:bCs/>
          <w:u w:val="wave"/>
          <w:rtl/>
          <w:lang w:bidi="ar-DZ"/>
        </w:rPr>
        <w:t xml:space="preserve">مؤلفاته </w:t>
      </w:r>
      <w:r w:rsidRPr="00373ACC">
        <w:rPr>
          <w:rFonts w:ascii="Sakkal Majalla" w:hAnsi="Sakkal Majalla" w:cs="Sakkal Majalla"/>
          <w:b/>
          <w:bCs/>
          <w:rtl/>
          <w:lang w:bidi="ar-DZ"/>
        </w:rPr>
        <w:t xml:space="preserve">" </w:t>
      </w:r>
      <w:proofErr w:type="gramStart"/>
      <w:r w:rsidRPr="00373ACC">
        <w:rPr>
          <w:rFonts w:ascii="Sakkal Majalla" w:hAnsi="Sakkal Majalla" w:cs="Sakkal Majalla"/>
          <w:b/>
          <w:bCs/>
          <w:rtl/>
          <w:lang w:bidi="ar-DZ"/>
        </w:rPr>
        <w:t>1- كتاب</w:t>
      </w:r>
      <w:proofErr w:type="gramEnd"/>
      <w:r w:rsidRPr="00373ACC">
        <w:rPr>
          <w:rFonts w:ascii="Sakkal Majalla" w:hAnsi="Sakkal Majalla" w:cs="Sakkal Majalla"/>
          <w:b/>
          <w:bCs/>
          <w:rtl/>
          <w:lang w:bidi="ar-DZ"/>
        </w:rPr>
        <w:t xml:space="preserve"> شرح الفاتحة: وهو من كتبه التي لا نعلم عنها شيئا سوى ما قالوا عنه انه مجاد واحد. </w:t>
      </w:r>
      <w:proofErr w:type="gramStart"/>
      <w:r w:rsidRPr="00373ACC">
        <w:rPr>
          <w:rFonts w:ascii="Sakkal Majalla" w:hAnsi="Sakkal Majalla" w:cs="Sakkal Majalla"/>
          <w:b/>
          <w:bCs/>
          <w:rtl/>
          <w:lang w:bidi="ar-DZ"/>
        </w:rPr>
        <w:t>2- درج</w:t>
      </w:r>
      <w:proofErr w:type="gramEnd"/>
      <w:r w:rsidRPr="00373ACC">
        <w:rPr>
          <w:rFonts w:ascii="Sakkal Majalla" w:hAnsi="Sakkal Majalla" w:cs="Sakkal Majalla"/>
          <w:b/>
          <w:bCs/>
          <w:rtl/>
          <w:lang w:bidi="ar-DZ"/>
        </w:rPr>
        <w:t xml:space="preserve"> الدرر في تفسير الآية والسور.3-المعتضد، ذكره </w:t>
      </w:r>
      <w:proofErr w:type="spellStart"/>
      <w:r w:rsidRPr="00373ACC">
        <w:rPr>
          <w:rFonts w:ascii="Sakkal Majalla" w:hAnsi="Sakkal Majalla" w:cs="Sakkal Majalla"/>
          <w:b/>
          <w:bCs/>
          <w:rtl/>
          <w:lang w:bidi="ar-DZ"/>
        </w:rPr>
        <w:t>القفطي</w:t>
      </w:r>
      <w:proofErr w:type="spellEnd"/>
      <w:r w:rsidRPr="00373ACC">
        <w:rPr>
          <w:rFonts w:ascii="Sakkal Majalla" w:hAnsi="Sakkal Majalla" w:cs="Sakkal Majalla"/>
          <w:b/>
          <w:bCs/>
          <w:rtl/>
          <w:lang w:bidi="ar-DZ"/>
        </w:rPr>
        <w:t xml:space="preserve"> في انباه الرواة. 4-الشرح الصغير.5</w:t>
      </w:r>
      <w:proofErr w:type="gramStart"/>
      <w:r w:rsidRPr="00373ACC">
        <w:rPr>
          <w:rFonts w:ascii="Sakkal Majalla" w:hAnsi="Sakkal Majalla" w:cs="Sakkal Majalla"/>
          <w:b/>
          <w:bCs/>
          <w:rtl/>
          <w:lang w:bidi="ar-DZ"/>
        </w:rPr>
        <w:t>- الرسالة</w:t>
      </w:r>
      <w:proofErr w:type="gramEnd"/>
      <w:r w:rsidRPr="00373ACC">
        <w:rPr>
          <w:rFonts w:ascii="Sakkal Majalla" w:hAnsi="Sakkal Majalla" w:cs="Sakkal Majalla"/>
          <w:b/>
          <w:bCs/>
          <w:rtl/>
          <w:lang w:bidi="ar-DZ"/>
        </w:rPr>
        <w:t xml:space="preserve"> الشافية : وهي في إعجاز القرآن الكريم وقد طبعها (الدكتور محمد خلف اللّه أحمد) و( الدكتور محمد زغلول سلام) ضمن ثلاث رسائل في إعجاز القرآن الكريم. 6-دلائل الإعجاز: وهو دراسة بلاغية لإثبات إعجاز القرآن، ووضع نظرية لذلك. </w:t>
      </w:r>
      <w:proofErr w:type="gramStart"/>
      <w:r w:rsidRPr="00373ACC">
        <w:rPr>
          <w:rFonts w:ascii="Sakkal Majalla" w:hAnsi="Sakkal Majalla" w:cs="Sakkal Majalla"/>
          <w:b/>
          <w:bCs/>
          <w:rtl/>
          <w:lang w:bidi="ar-DZ"/>
        </w:rPr>
        <w:t>7- أسرار</w:t>
      </w:r>
      <w:proofErr w:type="gramEnd"/>
      <w:r w:rsidRPr="00373ACC">
        <w:rPr>
          <w:rFonts w:ascii="Sakkal Majalla" w:hAnsi="Sakkal Majalla" w:cs="Sakkal Majalla"/>
          <w:b/>
          <w:bCs/>
          <w:rtl/>
          <w:lang w:bidi="ar-DZ"/>
        </w:rPr>
        <w:t xml:space="preserve"> البلاغة: يحتوي هذا المؤلف أصول وقوانين الفنون البلاغية.</w:t>
      </w:r>
    </w:p>
    <w:p w:rsidR="00984CD6" w:rsidRDefault="00984CD6" w:rsidP="00065E36">
      <w:pPr>
        <w:bidi/>
        <w:rPr>
          <w:rFonts w:ascii="Sakkal Majalla" w:hAnsi="Sakkal Majalla" w:cs="Sakkal Majalla"/>
          <w:b/>
          <w:bCs/>
          <w:vertAlign w:val="superscript"/>
          <w:rtl/>
          <w:lang w:bidi="ar-DZ"/>
        </w:rPr>
      </w:pPr>
      <w:proofErr w:type="gramStart"/>
      <w:r w:rsidRPr="00373ACC">
        <w:rPr>
          <w:rFonts w:ascii="Sakkal Majalla" w:hAnsi="Sakkal Majalla" w:cs="Sakkal Majalla"/>
          <w:b/>
          <w:bCs/>
          <w:rtl/>
          <w:lang w:bidi="ar-DZ"/>
        </w:rPr>
        <w:t>8- المدخل</w:t>
      </w:r>
      <w:proofErr w:type="gramEnd"/>
      <w:r w:rsidRPr="00373ACC">
        <w:rPr>
          <w:rFonts w:ascii="Sakkal Majalla" w:hAnsi="Sakkal Majalla" w:cs="Sakkal Majalla"/>
          <w:b/>
          <w:bCs/>
          <w:rtl/>
          <w:lang w:bidi="ar-DZ"/>
        </w:rPr>
        <w:t xml:space="preserve"> في دلائل الإعجاز. 9-الإيجاز. 10-المغني. </w:t>
      </w:r>
      <w:proofErr w:type="gramStart"/>
      <w:r w:rsidRPr="00373ACC">
        <w:rPr>
          <w:rFonts w:ascii="Sakkal Majalla" w:hAnsi="Sakkal Majalla" w:cs="Sakkal Majalla"/>
          <w:b/>
          <w:bCs/>
          <w:rtl/>
          <w:lang w:bidi="ar-DZ"/>
        </w:rPr>
        <w:t>11- المقتصد</w:t>
      </w:r>
      <w:proofErr w:type="gramEnd"/>
      <w:r w:rsidRPr="00373ACC">
        <w:rPr>
          <w:rFonts w:ascii="Sakkal Majalla" w:hAnsi="Sakkal Majalla" w:cs="Sakkal Majalla"/>
          <w:b/>
          <w:bCs/>
          <w:rtl/>
          <w:lang w:bidi="ar-DZ"/>
        </w:rPr>
        <w:t xml:space="preserve">. </w:t>
      </w:r>
      <w:proofErr w:type="gramStart"/>
      <w:r w:rsidRPr="00373ACC">
        <w:rPr>
          <w:rFonts w:ascii="Sakkal Majalla" w:hAnsi="Sakkal Majalla" w:cs="Sakkal Majalla"/>
          <w:b/>
          <w:bCs/>
          <w:rtl/>
          <w:lang w:bidi="ar-DZ"/>
        </w:rPr>
        <w:t>12- التكملة</w:t>
      </w:r>
      <w:proofErr w:type="gramEnd"/>
      <w:r w:rsidRPr="00373ACC">
        <w:rPr>
          <w:rFonts w:ascii="Sakkal Majalla" w:hAnsi="Sakkal Majalla" w:cs="Sakkal Majalla"/>
          <w:b/>
          <w:bCs/>
          <w:rtl/>
          <w:lang w:bidi="ar-DZ"/>
        </w:rPr>
        <w:t xml:space="preserve">. </w:t>
      </w:r>
      <w:proofErr w:type="gramStart"/>
      <w:r w:rsidRPr="00373ACC">
        <w:rPr>
          <w:rFonts w:ascii="Sakkal Majalla" w:hAnsi="Sakkal Majalla" w:cs="Sakkal Majalla"/>
          <w:b/>
          <w:bCs/>
          <w:rtl/>
          <w:lang w:bidi="ar-DZ"/>
        </w:rPr>
        <w:t>13- العوامل</w:t>
      </w:r>
      <w:proofErr w:type="gramEnd"/>
      <w:r w:rsidRPr="00373ACC">
        <w:rPr>
          <w:rFonts w:ascii="Sakkal Majalla" w:hAnsi="Sakkal Majalla" w:cs="Sakkal Majalla"/>
          <w:b/>
          <w:bCs/>
          <w:rtl/>
          <w:lang w:bidi="ar-DZ"/>
        </w:rPr>
        <w:t xml:space="preserve"> المائة. </w:t>
      </w:r>
      <w:proofErr w:type="gramStart"/>
      <w:r w:rsidRPr="00373ACC">
        <w:rPr>
          <w:rFonts w:ascii="Sakkal Majalla" w:hAnsi="Sakkal Majalla" w:cs="Sakkal Majalla"/>
          <w:b/>
          <w:bCs/>
          <w:rtl/>
          <w:lang w:bidi="ar-DZ"/>
        </w:rPr>
        <w:t>14- الجمل</w:t>
      </w:r>
      <w:proofErr w:type="gramEnd"/>
      <w:r w:rsidRPr="00373ACC">
        <w:rPr>
          <w:rFonts w:ascii="Sakkal Majalla" w:hAnsi="Sakkal Majalla" w:cs="Sakkal Majalla"/>
          <w:b/>
          <w:bCs/>
          <w:rtl/>
          <w:lang w:bidi="ar-DZ"/>
        </w:rPr>
        <w:t xml:space="preserve">. </w:t>
      </w:r>
      <w:proofErr w:type="gramStart"/>
      <w:r w:rsidRPr="00373ACC">
        <w:rPr>
          <w:rFonts w:ascii="Sakkal Majalla" w:hAnsi="Sakkal Majalla" w:cs="Sakkal Majalla"/>
          <w:b/>
          <w:bCs/>
          <w:rtl/>
          <w:lang w:bidi="ar-DZ"/>
        </w:rPr>
        <w:t>15- التلخيص</w:t>
      </w:r>
      <w:proofErr w:type="gramEnd"/>
      <w:r w:rsidRPr="00373ACC">
        <w:rPr>
          <w:rFonts w:ascii="Sakkal Majalla" w:hAnsi="Sakkal Majalla" w:cs="Sakkal Majalla"/>
          <w:b/>
          <w:bCs/>
          <w:rtl/>
          <w:lang w:bidi="ar-DZ"/>
        </w:rPr>
        <w:t xml:space="preserve">. </w:t>
      </w:r>
      <w:proofErr w:type="gramStart"/>
      <w:r w:rsidRPr="00373ACC">
        <w:rPr>
          <w:rFonts w:ascii="Sakkal Majalla" w:hAnsi="Sakkal Majalla" w:cs="Sakkal Majalla"/>
          <w:b/>
          <w:bCs/>
          <w:rtl/>
          <w:lang w:bidi="ar-DZ"/>
        </w:rPr>
        <w:t>16- العمدة.17</w:t>
      </w:r>
      <w:proofErr w:type="gramEnd"/>
      <w:r w:rsidRPr="00373ACC">
        <w:rPr>
          <w:rFonts w:ascii="Sakkal Majalla" w:hAnsi="Sakkal Majalla" w:cs="Sakkal Majalla"/>
          <w:b/>
          <w:bCs/>
          <w:rtl/>
          <w:lang w:bidi="ar-DZ"/>
        </w:rPr>
        <w:t xml:space="preserve">- كتاب في العروض.18-المختار من دواوين المتنبي والبحتري مطبوع ضمن الطرائف الأدبية. </w:t>
      </w:r>
      <w:proofErr w:type="gramStart"/>
      <w:r w:rsidRPr="00373ACC">
        <w:rPr>
          <w:rFonts w:ascii="Sakkal Majalla" w:hAnsi="Sakkal Majalla" w:cs="Sakkal Majalla"/>
          <w:b/>
          <w:bCs/>
          <w:rtl/>
          <w:lang w:bidi="ar-DZ"/>
        </w:rPr>
        <w:t>19- مختار</w:t>
      </w:r>
      <w:proofErr w:type="gramEnd"/>
      <w:r w:rsidRPr="00373ACC">
        <w:rPr>
          <w:rFonts w:ascii="Sakkal Majalla" w:hAnsi="Sakkal Majalla" w:cs="Sakkal Majalla"/>
          <w:b/>
          <w:bCs/>
          <w:rtl/>
          <w:lang w:bidi="ar-DZ"/>
        </w:rPr>
        <w:t xml:space="preserve"> الاختيار. 20-التذكرة. 21-المفتاح"</w:t>
      </w:r>
    </w:p>
    <w:p w:rsidR="00984CD6" w:rsidRPr="00373ACC" w:rsidRDefault="00984CD6" w:rsidP="00065E36">
      <w:pPr>
        <w:bidi/>
        <w:rPr>
          <w:rFonts w:ascii="Sakkal Majalla" w:hAnsi="Sakkal Majalla" w:cs="Sakkal Majalla"/>
          <w:b/>
          <w:bCs/>
          <w:rtl/>
          <w:lang w:bidi="ar-DZ"/>
        </w:rPr>
      </w:pPr>
      <w:r>
        <w:rPr>
          <w:rFonts w:ascii="Sakkal Majalla" w:hAnsi="Sakkal Majalla" w:cs="Sakkal Majalla" w:hint="cs"/>
          <w:b/>
          <w:bCs/>
          <w:vertAlign w:val="superscript"/>
          <w:rtl/>
          <w:lang w:bidi="ar-DZ"/>
        </w:rPr>
        <w:t xml:space="preserve"> </w:t>
      </w:r>
      <w:proofErr w:type="gramStart"/>
      <w:r>
        <w:rPr>
          <w:rFonts w:ascii="Sakkal Majalla" w:hAnsi="Sakkal Majalla" w:cs="Sakkal Majalla" w:hint="cs"/>
          <w:b/>
          <w:bCs/>
          <w:vertAlign w:val="superscript"/>
          <w:rtl/>
          <w:lang w:bidi="ar-DZ"/>
        </w:rPr>
        <w:t>ينظر :</w:t>
      </w:r>
      <w:proofErr w:type="gramEnd"/>
      <w:r>
        <w:rPr>
          <w:rFonts w:ascii="Sakkal Majalla" w:hAnsi="Sakkal Majalla" w:cs="Sakkal Majalla" w:hint="cs"/>
          <w:b/>
          <w:bCs/>
          <w:vertAlign w:val="superscript"/>
          <w:rtl/>
          <w:lang w:bidi="ar-DZ"/>
        </w:rPr>
        <w:t xml:space="preserve"> </w:t>
      </w:r>
      <w:r w:rsidRPr="00373ACC">
        <w:rPr>
          <w:rFonts w:ascii="Sakkal Majalla" w:hAnsi="Sakkal Majalla" w:cs="Sakkal Majalla"/>
          <w:b/>
          <w:bCs/>
          <w:vertAlign w:val="superscript"/>
          <w:rtl/>
          <w:lang w:bidi="ar-DZ"/>
        </w:rPr>
        <w:t>مصادر الإمام عبد القاهر في بلاغته، هند جميل صالح ،ص24-25-26</w:t>
      </w:r>
    </w:p>
    <w:p w:rsidR="00984CD6" w:rsidRDefault="00984CD6" w:rsidP="00065E36">
      <w:pPr>
        <w:pStyle w:val="Notedebasdepage"/>
        <w:bidi/>
        <w:jc w:val="lowKashida"/>
        <w:rPr>
          <w:rFonts w:ascii="Simplified Arabic" w:hAnsi="Simplified Arabic" w:cs="Simplified Arabic"/>
          <w:sz w:val="24"/>
          <w:szCs w:val="24"/>
          <w:rtl/>
        </w:rPr>
      </w:pPr>
    </w:p>
  </w:footnote>
  <w:footnote w:id="48">
    <w:p w:rsidR="00984CD6" w:rsidRPr="00315B79" w:rsidRDefault="00984CD6" w:rsidP="00065E36">
      <w:pPr>
        <w:pStyle w:val="Notedebasdepage"/>
        <w:bidi/>
        <w:jc w:val="lowKashida"/>
        <w:rPr>
          <w:rFonts w:ascii="Sakkal Majalla" w:hAnsi="Sakkal Majalla" w:cs="Sakkal Majalla"/>
          <w:sz w:val="22"/>
          <w:szCs w:val="22"/>
          <w:rtl/>
        </w:rPr>
      </w:pPr>
      <w:r w:rsidRPr="00315B79">
        <w:rPr>
          <w:rStyle w:val="Appelnotedebasdep"/>
          <w:rFonts w:ascii="Sakkal Majalla" w:hAnsi="Sakkal Majalla" w:cs="Sakkal Majalla"/>
          <w:sz w:val="22"/>
          <w:szCs w:val="22"/>
        </w:rPr>
        <w:footnoteRef/>
      </w:r>
      <w:r w:rsidRPr="00315B79">
        <w:rPr>
          <w:rFonts w:ascii="Sakkal Majalla" w:hAnsi="Sakkal Majalla" w:cs="Sakkal Majalla"/>
          <w:sz w:val="22"/>
          <w:szCs w:val="22"/>
          <w:rtl/>
        </w:rPr>
        <w:t xml:space="preserve"> </w:t>
      </w:r>
      <w:r w:rsidRPr="00315B79">
        <w:rPr>
          <w:rFonts w:ascii="Sakkal Majalla" w:hAnsi="Sakkal Majalla" w:cs="Sakkal Majalla"/>
          <w:b/>
          <w:bCs/>
          <w:sz w:val="22"/>
          <w:szCs w:val="22"/>
          <w:rtl/>
        </w:rPr>
        <w:t>الأيوبي</w:t>
      </w:r>
    </w:p>
  </w:footnote>
  <w:footnote w:id="49">
    <w:p w:rsidR="00984CD6" w:rsidRPr="00315B79" w:rsidRDefault="00984CD6" w:rsidP="00065E36">
      <w:pPr>
        <w:pStyle w:val="Notedebasdepage"/>
        <w:bidi/>
        <w:jc w:val="lowKashida"/>
        <w:rPr>
          <w:rFonts w:ascii="Sakkal Majalla" w:hAnsi="Sakkal Majalla" w:cs="Sakkal Majalla"/>
          <w:sz w:val="22"/>
          <w:szCs w:val="22"/>
          <w:rtl/>
        </w:rPr>
      </w:pPr>
      <w:r w:rsidRPr="00315B79">
        <w:rPr>
          <w:rStyle w:val="Appelnotedebasdep"/>
          <w:rFonts w:ascii="Sakkal Majalla" w:hAnsi="Sakkal Majalla" w:cs="Sakkal Majalla"/>
          <w:sz w:val="22"/>
          <w:szCs w:val="22"/>
        </w:rPr>
        <w:footnoteRef/>
      </w:r>
      <w:r w:rsidRPr="00315B79">
        <w:rPr>
          <w:rFonts w:ascii="Sakkal Majalla" w:hAnsi="Sakkal Majalla" w:cs="Sakkal Majalla"/>
          <w:sz w:val="22"/>
          <w:szCs w:val="22"/>
          <w:rtl/>
        </w:rPr>
        <w:t xml:space="preserve"> </w:t>
      </w:r>
      <w:r w:rsidRPr="00315B79">
        <w:rPr>
          <w:rFonts w:ascii="Sakkal Majalla" w:hAnsi="Sakkal Majalla" w:cs="Sakkal Majalla"/>
          <w:b/>
          <w:bCs/>
          <w:sz w:val="22"/>
          <w:szCs w:val="22"/>
          <w:rtl/>
        </w:rPr>
        <w:t xml:space="preserve"> محمد عبد </w:t>
      </w:r>
      <w:proofErr w:type="gramStart"/>
      <w:r w:rsidRPr="00315B79">
        <w:rPr>
          <w:rFonts w:ascii="Sakkal Majalla" w:hAnsi="Sakkal Majalla" w:cs="Sakkal Majalla"/>
          <w:b/>
          <w:bCs/>
          <w:sz w:val="22"/>
          <w:szCs w:val="22"/>
          <w:rtl/>
        </w:rPr>
        <w:t>المطلب :</w:t>
      </w:r>
      <w:proofErr w:type="gramEnd"/>
      <w:r w:rsidRPr="00315B79">
        <w:rPr>
          <w:rFonts w:ascii="Sakkal Majalla" w:hAnsi="Sakkal Majalla" w:cs="Sakkal Majalla"/>
          <w:b/>
          <w:bCs/>
          <w:sz w:val="22"/>
          <w:szCs w:val="22"/>
          <w:rtl/>
        </w:rPr>
        <w:t xml:space="preserve"> البلاغة والأسلوبية ، ص53.</w:t>
      </w:r>
    </w:p>
  </w:footnote>
  <w:footnote w:id="50">
    <w:p w:rsidR="00984CD6" w:rsidRDefault="00984CD6" w:rsidP="00065E36">
      <w:pPr>
        <w:pStyle w:val="Notedebasdepage"/>
        <w:bidi/>
        <w:jc w:val="lowKashida"/>
        <w:rPr>
          <w:rFonts w:ascii="Simplified Arabic" w:hAnsi="Simplified Arabic" w:cs="Simplified Arabic"/>
          <w:sz w:val="24"/>
          <w:szCs w:val="24"/>
          <w:rtl/>
        </w:rPr>
      </w:pPr>
      <w:r w:rsidRPr="00315B79">
        <w:rPr>
          <w:rStyle w:val="Appelnotedebasdep"/>
          <w:rFonts w:ascii="Sakkal Majalla" w:hAnsi="Sakkal Majalla" w:cs="Sakkal Majalla"/>
          <w:sz w:val="22"/>
          <w:szCs w:val="22"/>
        </w:rPr>
        <w:footnoteRef/>
      </w:r>
      <w:r w:rsidRPr="00315B79">
        <w:rPr>
          <w:rFonts w:ascii="Sakkal Majalla" w:hAnsi="Sakkal Majalla" w:cs="Sakkal Majalla"/>
          <w:b/>
          <w:bCs/>
          <w:sz w:val="22"/>
          <w:szCs w:val="22"/>
          <w:rtl/>
        </w:rPr>
        <w:t xml:space="preserve"> لسان العرب ،15/ 383. مادة (</w:t>
      </w:r>
      <w:proofErr w:type="gramStart"/>
      <w:r w:rsidRPr="00315B79">
        <w:rPr>
          <w:rFonts w:ascii="Sakkal Majalla" w:hAnsi="Sakkal Majalla" w:cs="Sakkal Majalla"/>
          <w:b/>
          <w:bCs/>
          <w:sz w:val="22"/>
          <w:szCs w:val="22"/>
          <w:rtl/>
        </w:rPr>
        <w:t>وخي )</w:t>
      </w:r>
      <w:proofErr w:type="gramEnd"/>
    </w:p>
  </w:footnote>
  <w:footnote w:id="51">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255913">
        <w:rPr>
          <w:rFonts w:ascii="Sakkal Majalla" w:hAnsi="Sakkal Majalla" w:cs="Sakkal Majalla"/>
          <w:b/>
          <w:bCs/>
          <w:sz w:val="22"/>
          <w:szCs w:val="22"/>
          <w:rtl/>
        </w:rPr>
        <w:t xml:space="preserve"> </w:t>
      </w:r>
      <w:proofErr w:type="gramStart"/>
      <w:r w:rsidRPr="00255913">
        <w:rPr>
          <w:rFonts w:ascii="Sakkal Majalla" w:hAnsi="Sakkal Majalla" w:cs="Sakkal Majalla"/>
          <w:b/>
          <w:bCs/>
          <w:sz w:val="22"/>
          <w:szCs w:val="22"/>
          <w:rtl/>
        </w:rPr>
        <w:t>غريب :</w:t>
      </w:r>
      <w:proofErr w:type="gramEnd"/>
      <w:r w:rsidRPr="00255913">
        <w:rPr>
          <w:rFonts w:ascii="Sakkal Majalla" w:hAnsi="Sakkal Majalla" w:cs="Sakkal Majalla"/>
          <w:b/>
          <w:bCs/>
          <w:sz w:val="22"/>
          <w:szCs w:val="22"/>
          <w:rtl/>
        </w:rPr>
        <w:t xml:space="preserve"> البلاغة العربية بين الناقدين الخالدين عبد القاهر الجرجاني وابن سنان الخفاجي ،ص70، 71.</w:t>
      </w:r>
    </w:p>
  </w:footnote>
  <w:footnote w:id="52">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ص69</w:t>
      </w:r>
    </w:p>
  </w:footnote>
  <w:footnote w:id="53">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عبد القاهر </w:t>
      </w:r>
      <w:proofErr w:type="gramStart"/>
      <w:r>
        <w:rPr>
          <w:rFonts w:ascii="Simplified Arabic" w:hAnsi="Simplified Arabic" w:cs="Simplified Arabic"/>
          <w:sz w:val="24"/>
          <w:szCs w:val="24"/>
          <w:rtl/>
        </w:rPr>
        <w:t>الجرجاني ،</w:t>
      </w:r>
      <w:proofErr w:type="gramEnd"/>
      <w:r>
        <w:rPr>
          <w:rFonts w:ascii="Simplified Arabic" w:hAnsi="Simplified Arabic" w:cs="Simplified Arabic"/>
          <w:sz w:val="24"/>
          <w:szCs w:val="24"/>
          <w:rtl/>
        </w:rPr>
        <w:t xml:space="preserve"> دلائل الإعجاز ص69</w:t>
      </w:r>
    </w:p>
  </w:footnote>
  <w:footnote w:id="54">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proofErr w:type="spellStart"/>
      <w:r>
        <w:rPr>
          <w:rFonts w:ascii="Simplified Arabic" w:hAnsi="Simplified Arabic" w:cs="Simplified Arabic"/>
          <w:sz w:val="24"/>
          <w:szCs w:val="24"/>
          <w:rtl/>
        </w:rPr>
        <w:t>د.محمد</w:t>
      </w:r>
      <w:proofErr w:type="spellEnd"/>
      <w:r>
        <w:rPr>
          <w:rFonts w:ascii="Simplified Arabic" w:hAnsi="Simplified Arabic" w:cs="Simplified Arabic"/>
          <w:sz w:val="24"/>
          <w:szCs w:val="24"/>
          <w:rtl/>
        </w:rPr>
        <w:t xml:space="preserve"> عبد اللّه وراز، النبأ العظيم نظرات جديدة في </w:t>
      </w:r>
      <w:proofErr w:type="gramStart"/>
      <w:r>
        <w:rPr>
          <w:rFonts w:ascii="Simplified Arabic" w:hAnsi="Simplified Arabic" w:cs="Simplified Arabic"/>
          <w:sz w:val="24"/>
          <w:szCs w:val="24"/>
          <w:rtl/>
        </w:rPr>
        <w:t>القرآن ،</w:t>
      </w:r>
      <w:proofErr w:type="gramEnd"/>
      <w:r>
        <w:rPr>
          <w:rFonts w:ascii="Simplified Arabic" w:hAnsi="Simplified Arabic" w:cs="Simplified Arabic"/>
          <w:sz w:val="24"/>
          <w:szCs w:val="24"/>
          <w:rtl/>
        </w:rPr>
        <w:t xml:space="preserve"> دار العلم ،الكويت ،ص 92</w:t>
      </w:r>
    </w:p>
  </w:footnote>
  <w:footnote w:id="55">
    <w:p w:rsidR="00984CD6" w:rsidRPr="00F11C62" w:rsidRDefault="00984CD6" w:rsidP="00065E36">
      <w:pPr>
        <w:pStyle w:val="Notedebasdepage"/>
        <w:jc w:val="right"/>
        <w:rPr>
          <w:rFonts w:cs="Arabic Transparent"/>
          <w:rtl/>
          <w:lang w:bidi="ar-DZ"/>
        </w:rPr>
      </w:pPr>
      <w:r>
        <w:rPr>
          <w:rFonts w:cs="Arabic Transparent" w:hint="cs"/>
          <w:rtl/>
          <w:lang w:bidi="ar-DZ"/>
        </w:rPr>
        <w:t xml:space="preserve"> </w:t>
      </w:r>
      <w:r w:rsidRPr="00F11C62">
        <w:rPr>
          <w:rFonts w:cs="Arabic Transparent" w:hint="cs"/>
          <w:rtl/>
          <w:lang w:bidi="ar-DZ"/>
        </w:rPr>
        <w:t xml:space="preserve">دلائل الإعجاز ص44 </w:t>
      </w:r>
      <w:r w:rsidRPr="00F11C62">
        <w:rPr>
          <w:rStyle w:val="Appelnotedebasdep"/>
          <w:rFonts w:cs="Arabic Transparent"/>
        </w:rPr>
        <w:footnoteRef/>
      </w:r>
      <w:r w:rsidRPr="00F11C62">
        <w:rPr>
          <w:rFonts w:cs="Arabic Transparent"/>
          <w:rtl/>
        </w:rPr>
        <w:t xml:space="preserve"> </w:t>
      </w:r>
    </w:p>
    <w:p w:rsidR="00984CD6" w:rsidRPr="00F11C62" w:rsidRDefault="00984CD6" w:rsidP="00065E36">
      <w:pPr>
        <w:pStyle w:val="Notedebasdepage"/>
        <w:rPr>
          <w:rFonts w:cs="Arabic Transparent"/>
          <w:rtl/>
          <w:lang w:bidi="ar-DZ"/>
        </w:rPr>
      </w:pPr>
    </w:p>
  </w:footnote>
  <w:footnote w:id="56">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د/ تمام حسان، اللغة العربية معناها ومبناها، عالم الكتب، القاهرة، 1998، ط3، ص188</w:t>
      </w:r>
    </w:p>
  </w:footnote>
  <w:footnote w:id="57">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عبد القاهر </w:t>
      </w:r>
      <w:proofErr w:type="gramStart"/>
      <w:r>
        <w:rPr>
          <w:rFonts w:ascii="Simplified Arabic" w:hAnsi="Simplified Arabic" w:cs="Simplified Arabic"/>
          <w:sz w:val="24"/>
          <w:szCs w:val="24"/>
          <w:rtl/>
        </w:rPr>
        <w:t>الجرجاني  دلائل</w:t>
      </w:r>
      <w:proofErr w:type="gramEnd"/>
      <w:r>
        <w:rPr>
          <w:rFonts w:ascii="Simplified Arabic" w:hAnsi="Simplified Arabic" w:cs="Simplified Arabic"/>
          <w:sz w:val="24"/>
          <w:szCs w:val="24"/>
          <w:rtl/>
        </w:rPr>
        <w:t xml:space="preserve"> الإعجاز  ص13</w:t>
      </w:r>
    </w:p>
  </w:footnote>
  <w:footnote w:id="58">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المصدر نفسه ص 95</w:t>
      </w:r>
    </w:p>
  </w:footnote>
  <w:footnote w:id="59">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المصدر نفسه ص 244</w:t>
      </w:r>
    </w:p>
    <w:p w:rsidR="00984CD6" w:rsidRDefault="00984CD6" w:rsidP="00065E36">
      <w:pPr>
        <w:pStyle w:val="Notedebasdepage"/>
        <w:bidi/>
        <w:jc w:val="lowKashida"/>
        <w:rPr>
          <w:rFonts w:ascii="Simplified Arabic" w:hAnsi="Simplified Arabic" w:cs="Simplified Arabic"/>
          <w:sz w:val="24"/>
          <w:szCs w:val="24"/>
          <w:rtl/>
        </w:rPr>
      </w:pPr>
    </w:p>
  </w:footnote>
  <w:footnote w:id="60">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ص99-100</w:t>
      </w:r>
    </w:p>
  </w:footnote>
  <w:footnote w:id="61">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سابق ص65</w:t>
      </w:r>
    </w:p>
  </w:footnote>
  <w:footnote w:id="62">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الأخضر </w:t>
      </w:r>
      <w:proofErr w:type="gramStart"/>
      <w:r>
        <w:rPr>
          <w:rFonts w:ascii="Simplified Arabic" w:hAnsi="Simplified Arabic" w:cs="Simplified Arabic"/>
          <w:sz w:val="24"/>
          <w:szCs w:val="24"/>
          <w:rtl/>
        </w:rPr>
        <w:t>الجمعي ،اللفظ</w:t>
      </w:r>
      <w:proofErr w:type="gramEnd"/>
      <w:r>
        <w:rPr>
          <w:rFonts w:ascii="Simplified Arabic" w:hAnsi="Simplified Arabic" w:cs="Simplified Arabic"/>
          <w:sz w:val="24"/>
          <w:szCs w:val="24"/>
          <w:rtl/>
        </w:rPr>
        <w:t xml:space="preserve"> والمعنى في التفكير النقدي والبلاغي عند العرب، اتحاد الكتاب العرب،دمشق،2001،ص208</w:t>
      </w:r>
    </w:p>
  </w:footnote>
  <w:footnote w:id="63">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ص105</w:t>
      </w:r>
    </w:p>
  </w:footnote>
  <w:footnote w:id="64">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نفسه ص106</w:t>
      </w:r>
    </w:p>
  </w:footnote>
  <w:footnote w:id="65">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ص93</w:t>
      </w:r>
    </w:p>
  </w:footnote>
  <w:footnote w:id="66">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حمّادي صمّود</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التفكير البلاغي عند العرب أسسه وتطوّره إلى القرن </w:t>
      </w:r>
      <w:proofErr w:type="gramStart"/>
      <w:r>
        <w:rPr>
          <w:rFonts w:ascii="Simplified Arabic" w:hAnsi="Simplified Arabic" w:cs="Simplified Arabic"/>
          <w:sz w:val="24"/>
          <w:szCs w:val="24"/>
          <w:rtl/>
        </w:rPr>
        <w:t>السادس ،كلية</w:t>
      </w:r>
      <w:proofErr w:type="gramEnd"/>
      <w:r>
        <w:rPr>
          <w:rFonts w:ascii="Simplified Arabic" w:hAnsi="Simplified Arabic" w:cs="Simplified Arabic"/>
          <w:sz w:val="24"/>
          <w:szCs w:val="24"/>
          <w:rtl/>
        </w:rPr>
        <w:t xml:space="preserve"> الآداب والعلوم الإنسانية  ،تونس ،السلسلة 6،1981، العدد21ص519</w:t>
      </w:r>
    </w:p>
  </w:footnote>
  <w:footnote w:id="67">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ال</w:t>
      </w:r>
      <w:r>
        <w:rPr>
          <w:rFonts w:ascii="Simplified Arabic" w:hAnsi="Simplified Arabic" w:cs="Simplified Arabic" w:hint="cs"/>
          <w:sz w:val="24"/>
          <w:szCs w:val="24"/>
          <w:rtl/>
        </w:rPr>
        <w:t xml:space="preserve">مصدر </w:t>
      </w:r>
      <w:proofErr w:type="gramStart"/>
      <w:r>
        <w:rPr>
          <w:rFonts w:ascii="Simplified Arabic" w:hAnsi="Simplified Arabic" w:cs="Simplified Arabic" w:hint="cs"/>
          <w:sz w:val="24"/>
          <w:szCs w:val="24"/>
          <w:rtl/>
        </w:rPr>
        <w:t>نفسه ،</w:t>
      </w:r>
      <w:proofErr w:type="gramEnd"/>
      <w:r>
        <w:rPr>
          <w:rFonts w:ascii="Simplified Arabic" w:hAnsi="Simplified Arabic" w:cs="Simplified Arabic" w:hint="cs"/>
          <w:sz w:val="24"/>
          <w:szCs w:val="24"/>
          <w:rtl/>
        </w:rPr>
        <w:t xml:space="preserve"> </w:t>
      </w:r>
    </w:p>
  </w:footnote>
  <w:footnote w:id="68">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ص53-54</w:t>
      </w:r>
    </w:p>
  </w:footnote>
  <w:footnote w:id="69">
    <w:p w:rsidR="00984CD6" w:rsidRDefault="00984CD6" w:rsidP="00065E3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وليد م</w:t>
      </w:r>
      <w:r>
        <w:rPr>
          <w:rFonts w:ascii="Simplified Arabic" w:hAnsi="Simplified Arabic" w:cs="Simplified Arabic" w:hint="cs"/>
          <w:sz w:val="24"/>
          <w:szCs w:val="24"/>
          <w:rtl/>
        </w:rPr>
        <w:t>ح</w:t>
      </w:r>
      <w:r>
        <w:rPr>
          <w:rFonts w:ascii="Simplified Arabic" w:hAnsi="Simplified Arabic" w:cs="Simplified Arabic"/>
          <w:sz w:val="24"/>
          <w:szCs w:val="24"/>
          <w:rtl/>
        </w:rPr>
        <w:t xml:space="preserve">مد </w:t>
      </w:r>
      <w:proofErr w:type="gramStart"/>
      <w:r>
        <w:rPr>
          <w:rFonts w:ascii="Simplified Arabic" w:hAnsi="Simplified Arabic" w:cs="Simplified Arabic"/>
          <w:sz w:val="24"/>
          <w:szCs w:val="24"/>
          <w:rtl/>
        </w:rPr>
        <w:t>مراد،  نظريَّة</w:t>
      </w:r>
      <w:proofErr w:type="gramEnd"/>
      <w:r>
        <w:rPr>
          <w:rFonts w:ascii="Simplified Arabic" w:hAnsi="Simplified Arabic" w:cs="Simplified Arabic"/>
          <w:sz w:val="24"/>
          <w:szCs w:val="24"/>
          <w:rtl/>
        </w:rPr>
        <w:t xml:space="preserve"> النّظم وقيمتها العلمية في الدراسات اللغوية عند عبد القاهر الجرجاني ،ص115</w:t>
      </w:r>
    </w:p>
  </w:footnote>
  <w:footnote w:id="70">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3652B8">
        <w:rPr>
          <w:rFonts w:ascii="Sakkal Majalla" w:hAnsi="Sakkal Majalla" w:cs="Sakkal Majalla"/>
          <w:b/>
          <w:bCs/>
          <w:sz w:val="24"/>
          <w:szCs w:val="24"/>
          <w:rtl/>
        </w:rPr>
        <w:t xml:space="preserve">تامر </w:t>
      </w:r>
      <w:proofErr w:type="gramStart"/>
      <w:r w:rsidRPr="003652B8">
        <w:rPr>
          <w:rFonts w:ascii="Sakkal Majalla" w:hAnsi="Sakkal Majalla" w:cs="Sakkal Majalla"/>
          <w:b/>
          <w:bCs/>
          <w:sz w:val="24"/>
          <w:szCs w:val="24"/>
          <w:rtl/>
        </w:rPr>
        <w:t>سلوم :</w:t>
      </w:r>
      <w:proofErr w:type="gramEnd"/>
      <w:r w:rsidRPr="003652B8">
        <w:rPr>
          <w:rFonts w:ascii="Sakkal Majalla" w:hAnsi="Sakkal Majalla" w:cs="Sakkal Majalla"/>
          <w:b/>
          <w:bCs/>
          <w:sz w:val="24"/>
          <w:szCs w:val="24"/>
          <w:rtl/>
        </w:rPr>
        <w:t xml:space="preserve"> نظرية اللغة والجمال في النقد العربي ، ص 112، 113.</w:t>
      </w:r>
    </w:p>
  </w:footnote>
  <w:footnote w:id="71">
    <w:p w:rsidR="00984CD6" w:rsidRPr="00F11C62" w:rsidRDefault="00984CD6" w:rsidP="00507B9F">
      <w:pPr>
        <w:pStyle w:val="Notedebasdepage"/>
        <w:rPr>
          <w:rFonts w:cs="Arabic Transparent"/>
          <w:lang w:bidi="ar-DZ"/>
        </w:rPr>
      </w:pPr>
      <w:r w:rsidRPr="00F11C62">
        <w:rPr>
          <w:rStyle w:val="Appelnotedebasdep"/>
          <w:rFonts w:cs="Arabic Transparent"/>
        </w:rPr>
        <w:footnoteRef/>
      </w:r>
      <w:r w:rsidRPr="00F11C62">
        <w:rPr>
          <w:rFonts w:cs="Arabic Transparent"/>
          <w:rtl/>
        </w:rPr>
        <w:t xml:space="preserve"> </w:t>
      </w:r>
      <w:r w:rsidRPr="00F11C62">
        <w:rPr>
          <w:rFonts w:cs="Arabic Transparent" w:hint="cs"/>
          <w:rtl/>
          <w:lang w:bidi="ar-DZ"/>
        </w:rPr>
        <w:t xml:space="preserve">: عبد القاهر </w:t>
      </w:r>
      <w:proofErr w:type="gramStart"/>
      <w:r w:rsidRPr="00F11C62">
        <w:rPr>
          <w:rFonts w:cs="Arabic Transparent" w:hint="cs"/>
          <w:rtl/>
          <w:lang w:bidi="ar-DZ"/>
        </w:rPr>
        <w:t>الجرجاني ،</w:t>
      </w:r>
      <w:proofErr w:type="gramEnd"/>
      <w:r w:rsidRPr="00F11C62">
        <w:rPr>
          <w:rFonts w:cs="Arabic Transparent" w:hint="cs"/>
          <w:rtl/>
          <w:lang w:bidi="ar-DZ"/>
        </w:rPr>
        <w:t xml:space="preserve"> دلائل الإعجاز ،</w:t>
      </w:r>
      <w:r>
        <w:rPr>
          <w:rFonts w:cs="Arabic Transparent" w:hint="cs"/>
          <w:rtl/>
          <w:lang w:bidi="ar-DZ"/>
        </w:rPr>
        <w:t xml:space="preserve"> </w:t>
      </w:r>
      <w:r w:rsidRPr="00F11C62">
        <w:rPr>
          <w:rFonts w:cs="Arabic Transparent" w:hint="cs"/>
          <w:rtl/>
          <w:lang w:bidi="ar-DZ"/>
        </w:rPr>
        <w:t>ص: 40.</w:t>
      </w:r>
    </w:p>
  </w:footnote>
  <w:footnote w:id="72">
    <w:p w:rsidR="00984CD6" w:rsidRPr="00282D6D" w:rsidRDefault="00984CD6" w:rsidP="00507B9F">
      <w:pPr>
        <w:pStyle w:val="Notedebasdepage"/>
        <w:bidi/>
        <w:jc w:val="lowKashida"/>
        <w:rPr>
          <w:rFonts w:ascii="Sakkal Majalla" w:hAnsi="Sakkal Majalla" w:cs="Sakkal Majalla"/>
          <w:sz w:val="22"/>
          <w:szCs w:val="22"/>
          <w:rtl/>
        </w:rPr>
      </w:pPr>
      <w:r w:rsidRPr="00282D6D">
        <w:rPr>
          <w:rStyle w:val="Appelnotedebasdep"/>
          <w:rFonts w:ascii="Sakkal Majalla" w:hAnsi="Sakkal Majalla" w:cs="Sakkal Majalla"/>
          <w:sz w:val="22"/>
          <w:szCs w:val="22"/>
        </w:rPr>
        <w:footnoteRef/>
      </w:r>
      <w:r w:rsidRPr="00282D6D">
        <w:rPr>
          <w:rFonts w:ascii="Sakkal Majalla" w:hAnsi="Sakkal Majalla" w:cs="Sakkal Majalla"/>
          <w:sz w:val="22"/>
          <w:szCs w:val="22"/>
          <w:rtl/>
        </w:rPr>
        <w:t xml:space="preserve"> دلائل </w:t>
      </w:r>
      <w:proofErr w:type="gramStart"/>
      <w:r w:rsidRPr="00282D6D">
        <w:rPr>
          <w:rFonts w:ascii="Sakkal Majalla" w:hAnsi="Sakkal Majalla" w:cs="Sakkal Majalla"/>
          <w:sz w:val="22"/>
          <w:szCs w:val="22"/>
          <w:rtl/>
        </w:rPr>
        <w:t>الإعجاز</w:t>
      </w:r>
      <w:r w:rsidRPr="00282D6D">
        <w:rPr>
          <w:rFonts w:ascii="Sakkal Majalla" w:hAnsi="Sakkal Majalla" w:cs="Sakkal Majalla"/>
          <w:sz w:val="22"/>
          <w:szCs w:val="22"/>
        </w:rPr>
        <w:t xml:space="preserve">- </w:t>
      </w:r>
      <w:r w:rsidRPr="00282D6D">
        <w:rPr>
          <w:rFonts w:ascii="Sakkal Majalla" w:hAnsi="Sakkal Majalla" w:cs="Sakkal Majalla"/>
          <w:sz w:val="22"/>
          <w:szCs w:val="22"/>
          <w:rtl/>
        </w:rPr>
        <w:t>أبو</w:t>
      </w:r>
      <w:proofErr w:type="gramEnd"/>
      <w:r w:rsidRPr="00282D6D">
        <w:rPr>
          <w:rFonts w:ascii="Sakkal Majalla" w:hAnsi="Sakkal Majalla" w:cs="Sakkal Majalla"/>
          <w:sz w:val="22"/>
          <w:szCs w:val="22"/>
          <w:rtl/>
        </w:rPr>
        <w:t xml:space="preserve"> بكر </w:t>
      </w:r>
      <w:proofErr w:type="spellStart"/>
      <w:r w:rsidRPr="00282D6D">
        <w:rPr>
          <w:rFonts w:ascii="Sakkal Majalla" w:hAnsi="Sakkal Majalla" w:cs="Sakkal Majalla"/>
          <w:sz w:val="22"/>
          <w:szCs w:val="22"/>
          <w:rtl/>
        </w:rPr>
        <w:t>عبدالقاهر</w:t>
      </w:r>
      <w:proofErr w:type="spellEnd"/>
      <w:r w:rsidRPr="00282D6D">
        <w:rPr>
          <w:rFonts w:ascii="Sakkal Majalla" w:hAnsi="Sakkal Majalla" w:cs="Sakkal Majalla"/>
          <w:sz w:val="22"/>
          <w:szCs w:val="22"/>
          <w:rtl/>
        </w:rPr>
        <w:t xml:space="preserve"> بن عبدالرحمن بن محمد الجرجاني </w:t>
      </w:r>
      <w:r w:rsidRPr="00282D6D">
        <w:rPr>
          <w:rFonts w:ascii="Sakkal Majalla" w:hAnsi="Sakkal Majalla" w:cs="Sakkal Majalla"/>
          <w:sz w:val="22"/>
          <w:szCs w:val="22"/>
        </w:rPr>
        <w:t>23</w:t>
      </w:r>
    </w:p>
  </w:footnote>
  <w:footnote w:id="73">
    <w:p w:rsidR="00984CD6" w:rsidRDefault="00984CD6" w:rsidP="00507B9F">
      <w:pPr>
        <w:pStyle w:val="Notedebasdepage"/>
        <w:bidi/>
        <w:jc w:val="lowKashida"/>
        <w:rPr>
          <w:rFonts w:ascii="Simplified Arabic" w:hAnsi="Simplified Arabic" w:cs="Simplified Arabic"/>
          <w:sz w:val="24"/>
          <w:szCs w:val="24"/>
          <w:rtl/>
        </w:rPr>
      </w:pPr>
      <w:r w:rsidRPr="00282D6D">
        <w:rPr>
          <w:rStyle w:val="Appelnotedebasdep"/>
          <w:rFonts w:ascii="Sakkal Majalla" w:hAnsi="Sakkal Majalla" w:cs="Sakkal Majalla"/>
          <w:sz w:val="22"/>
          <w:szCs w:val="22"/>
        </w:rPr>
        <w:footnoteRef/>
      </w:r>
      <w:r w:rsidRPr="00282D6D">
        <w:rPr>
          <w:rFonts w:ascii="Sakkal Majalla" w:hAnsi="Sakkal Majalla" w:cs="Sakkal Majalla"/>
          <w:sz w:val="22"/>
          <w:szCs w:val="22"/>
          <w:rtl/>
        </w:rPr>
        <w:t xml:space="preserve"> </w:t>
      </w:r>
      <w:r w:rsidRPr="00282D6D">
        <w:rPr>
          <w:rFonts w:ascii="Sakkal Majalla" w:hAnsi="Sakkal Majalla" w:cs="Sakkal Majalla"/>
          <w:b/>
          <w:bCs/>
          <w:sz w:val="22"/>
          <w:szCs w:val="22"/>
          <w:rtl/>
        </w:rPr>
        <w:t>(ص 204)</w:t>
      </w:r>
    </w:p>
  </w:footnote>
  <w:footnote w:id="74">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
  </w:footnote>
  <w:footnote w:id="75">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9669CE">
        <w:rPr>
          <w:rFonts w:ascii="Arabic Typesetting" w:hAnsi="Arabic Typesetting" w:cs="Arabic Typesetting" w:hint="cs"/>
          <w:b/>
          <w:bCs/>
          <w:sz w:val="44"/>
          <w:szCs w:val="44"/>
          <w:rtl/>
        </w:rPr>
        <w:t xml:space="preserve"> </w:t>
      </w:r>
      <w:r>
        <w:rPr>
          <w:rFonts w:ascii="Arabic Typesetting" w:hAnsi="Arabic Typesetting" w:cs="Arabic Typesetting" w:hint="cs"/>
          <w:b/>
          <w:bCs/>
          <w:sz w:val="44"/>
          <w:szCs w:val="44"/>
          <w:rtl/>
        </w:rPr>
        <w:t xml:space="preserve">تامر </w:t>
      </w:r>
      <w:proofErr w:type="gramStart"/>
      <w:r>
        <w:rPr>
          <w:rFonts w:ascii="Arabic Typesetting" w:hAnsi="Arabic Typesetting" w:cs="Arabic Typesetting" w:hint="cs"/>
          <w:b/>
          <w:bCs/>
          <w:sz w:val="44"/>
          <w:szCs w:val="44"/>
          <w:rtl/>
        </w:rPr>
        <w:t>سلوم ،</w:t>
      </w:r>
      <w:proofErr w:type="gramEnd"/>
      <w:r>
        <w:rPr>
          <w:rFonts w:ascii="Arabic Typesetting" w:hAnsi="Arabic Typesetting" w:cs="Arabic Typesetting" w:hint="cs"/>
          <w:b/>
          <w:bCs/>
          <w:sz w:val="44"/>
          <w:szCs w:val="44"/>
          <w:rtl/>
        </w:rPr>
        <w:t xml:space="preserve"> ص114.</w:t>
      </w:r>
    </w:p>
  </w:footnote>
  <w:footnote w:id="76">
    <w:p w:rsidR="00984CD6" w:rsidRPr="00F11C62" w:rsidRDefault="00984CD6" w:rsidP="00507B9F">
      <w:pPr>
        <w:pStyle w:val="Notedebasdepage"/>
        <w:rPr>
          <w:rFonts w:cs="Arabic Transparent"/>
          <w:lang w:bidi="ar-DZ"/>
        </w:rPr>
      </w:pPr>
      <w:r w:rsidRPr="00F11C62">
        <w:rPr>
          <w:rStyle w:val="Appelnotedebasdep"/>
          <w:rFonts w:cs="Arabic Transparent"/>
        </w:rPr>
        <w:footnoteRef/>
      </w:r>
      <w:r w:rsidRPr="00F11C62">
        <w:rPr>
          <w:rFonts w:cs="Arabic Transparent"/>
          <w:rtl/>
        </w:rPr>
        <w:t xml:space="preserve"> </w:t>
      </w:r>
      <w:r w:rsidRPr="00F11C62">
        <w:rPr>
          <w:rFonts w:cs="Arabic Transparent" w:hint="cs"/>
          <w:rtl/>
          <w:lang w:bidi="ar-DZ"/>
        </w:rPr>
        <w:t xml:space="preserve">: حامد صالح </w:t>
      </w:r>
      <w:proofErr w:type="gramStart"/>
      <w:r w:rsidRPr="00F11C62">
        <w:rPr>
          <w:rFonts w:cs="Arabic Transparent" w:hint="cs"/>
          <w:rtl/>
          <w:lang w:bidi="ar-DZ"/>
        </w:rPr>
        <w:t>الربيعي ،</w:t>
      </w:r>
      <w:proofErr w:type="gramEnd"/>
      <w:r w:rsidRPr="00F11C62">
        <w:rPr>
          <w:rFonts w:cs="Arabic Transparent" w:hint="cs"/>
          <w:rtl/>
          <w:lang w:bidi="ar-DZ"/>
        </w:rPr>
        <w:t xml:space="preserve"> القراءة الناقدة في ضوء نظرية النّظم ، ص:28.</w:t>
      </w:r>
    </w:p>
  </w:footnote>
  <w:footnote w:id="77">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
  </w:footnote>
  <w:footnote w:id="78">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
  </w:footnote>
  <w:footnote w:id="79">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ديوان الحماسة </w:t>
      </w:r>
    </w:p>
  </w:footnote>
  <w:footnote w:id="80">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Pr>
          <w:rFonts w:ascii="Simplified Arabic" w:hAnsi="Simplified Arabic" w:cs="Simplified Arabic" w:hint="cs"/>
          <w:sz w:val="24"/>
          <w:szCs w:val="24"/>
          <w:rtl/>
        </w:rPr>
        <w:t>ديوان البحتري</w:t>
      </w:r>
    </w:p>
  </w:footnote>
  <w:footnote w:id="81">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ديوان أبي تمام </w:t>
      </w:r>
    </w:p>
  </w:footnote>
  <w:footnote w:id="82">
    <w:p w:rsidR="00984CD6" w:rsidRDefault="00984CD6" w:rsidP="00507B9F">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
  </w:footnote>
  <w:footnote w:id="83">
    <w:p w:rsidR="00984CD6" w:rsidRPr="005B412F" w:rsidRDefault="00984CD6" w:rsidP="00984CD6">
      <w:pPr>
        <w:pStyle w:val="Notedebasdepage"/>
        <w:bidi/>
        <w:jc w:val="lowKashida"/>
        <w:rPr>
          <w:rFonts w:ascii="Sakkal Majalla" w:hAnsi="Sakkal Majalla" w:cs="Sakkal Majalla"/>
          <w:sz w:val="24"/>
          <w:szCs w:val="24"/>
          <w:rtl/>
        </w:rPr>
      </w:pPr>
      <w:r w:rsidRPr="005B412F">
        <w:rPr>
          <w:rStyle w:val="Appelnotedebasdep"/>
          <w:rFonts w:ascii="Sakkal Majalla" w:hAnsi="Sakkal Majalla" w:cs="Sakkal Majalla"/>
          <w:sz w:val="24"/>
          <w:szCs w:val="24"/>
        </w:rPr>
        <w:footnoteRef/>
      </w:r>
      <w:r w:rsidRPr="005B412F">
        <w:rPr>
          <w:rFonts w:ascii="Sakkal Majalla" w:hAnsi="Sakkal Majalla" w:cs="Sakkal Majalla"/>
          <w:sz w:val="24"/>
          <w:szCs w:val="24"/>
          <w:rtl/>
        </w:rPr>
        <w:t xml:space="preserve"> قراءة في نظرية النظم مجلة جامعة الأنبار للعلوم </w:t>
      </w:r>
      <w:proofErr w:type="gramStart"/>
      <w:r w:rsidRPr="005B412F">
        <w:rPr>
          <w:rFonts w:ascii="Sakkal Majalla" w:hAnsi="Sakkal Majalla" w:cs="Sakkal Majalla"/>
          <w:sz w:val="24"/>
          <w:szCs w:val="24"/>
          <w:rtl/>
        </w:rPr>
        <w:t>الإسلامية</w:t>
      </w:r>
      <w:r w:rsidRPr="005B412F">
        <w:rPr>
          <w:rFonts w:ascii="Sakkal Majalla" w:hAnsi="Sakkal Majalla" w:cs="Sakkal Majalla"/>
          <w:sz w:val="24"/>
          <w:szCs w:val="24"/>
        </w:rPr>
        <w:t>955</w:t>
      </w:r>
      <w:r w:rsidRPr="005B412F">
        <w:rPr>
          <w:rFonts w:ascii="Sakkal Majalla" w:hAnsi="Sakkal Majalla" w:cs="Sakkal Majalla"/>
          <w:sz w:val="24"/>
          <w:szCs w:val="24"/>
          <w:rtl/>
        </w:rPr>
        <w:t>المجلد</w:t>
      </w:r>
      <w:proofErr w:type="gramEnd"/>
      <w:r w:rsidRPr="005B412F">
        <w:rPr>
          <w:rFonts w:ascii="Sakkal Majalla" w:hAnsi="Sakkal Majalla" w:cs="Sakkal Majalla"/>
          <w:sz w:val="24"/>
          <w:szCs w:val="24"/>
          <w:rtl/>
        </w:rPr>
        <w:t xml:space="preserve"> الأول – العدد الأول – آذار 9002</w:t>
      </w:r>
    </w:p>
  </w:footnote>
  <w:footnote w:id="84">
    <w:p w:rsidR="00984CD6" w:rsidRPr="005B412F" w:rsidRDefault="00984CD6" w:rsidP="00984CD6">
      <w:pPr>
        <w:pStyle w:val="Notedebasdepage"/>
        <w:bidi/>
        <w:jc w:val="lowKashida"/>
        <w:rPr>
          <w:rFonts w:ascii="Sakkal Majalla" w:hAnsi="Sakkal Majalla" w:cs="Sakkal Majalla"/>
          <w:sz w:val="24"/>
          <w:szCs w:val="24"/>
          <w:rtl/>
        </w:rPr>
      </w:pPr>
      <w:r w:rsidRPr="005B412F">
        <w:rPr>
          <w:rStyle w:val="Appelnotedebasdep"/>
          <w:rFonts w:ascii="Sakkal Majalla" w:hAnsi="Sakkal Majalla" w:cs="Sakkal Majalla"/>
          <w:sz w:val="24"/>
          <w:szCs w:val="24"/>
        </w:rPr>
        <w:footnoteRef/>
      </w:r>
      <w:r w:rsidRPr="005B412F">
        <w:rPr>
          <w:rFonts w:ascii="Sakkal Majalla" w:hAnsi="Sakkal Majalla" w:cs="Sakkal Majalla"/>
          <w:sz w:val="24"/>
          <w:szCs w:val="24"/>
          <w:rtl/>
        </w:rPr>
        <w:t xml:space="preserve"> قراءة في نظرية النظم مجلة جامعة الأنبار للعلوم </w:t>
      </w:r>
      <w:proofErr w:type="gramStart"/>
      <w:r w:rsidRPr="005B412F">
        <w:rPr>
          <w:rFonts w:ascii="Sakkal Majalla" w:hAnsi="Sakkal Majalla" w:cs="Sakkal Majalla"/>
          <w:sz w:val="24"/>
          <w:szCs w:val="24"/>
          <w:rtl/>
        </w:rPr>
        <w:t>الإسلامية</w:t>
      </w:r>
      <w:r w:rsidRPr="005B412F">
        <w:rPr>
          <w:rFonts w:ascii="Sakkal Majalla" w:hAnsi="Sakkal Majalla" w:cs="Sakkal Majalla"/>
          <w:sz w:val="24"/>
          <w:szCs w:val="24"/>
        </w:rPr>
        <w:t>955</w:t>
      </w:r>
      <w:r w:rsidRPr="005B412F">
        <w:rPr>
          <w:rFonts w:ascii="Sakkal Majalla" w:hAnsi="Sakkal Majalla" w:cs="Sakkal Majalla"/>
          <w:sz w:val="24"/>
          <w:szCs w:val="24"/>
          <w:rtl/>
        </w:rPr>
        <w:t>المجلد</w:t>
      </w:r>
      <w:proofErr w:type="gramEnd"/>
      <w:r w:rsidRPr="005B412F">
        <w:rPr>
          <w:rFonts w:ascii="Sakkal Majalla" w:hAnsi="Sakkal Majalla" w:cs="Sakkal Majalla"/>
          <w:sz w:val="24"/>
          <w:szCs w:val="24"/>
          <w:rtl/>
        </w:rPr>
        <w:t xml:space="preserve"> الأول – العدد الأول – آذار 9002</w:t>
      </w:r>
    </w:p>
  </w:footnote>
  <w:footnote w:id="85">
    <w:p w:rsidR="00984CD6" w:rsidRDefault="00984CD6" w:rsidP="00984CD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sidRPr="00941260">
        <w:rPr>
          <w:rFonts w:ascii="Sakkal Majalla" w:hAnsi="Sakkal Majalla" w:cs="Sakkal Majalla"/>
          <w:sz w:val="24"/>
          <w:szCs w:val="24"/>
          <w:rtl/>
        </w:rPr>
        <w:t xml:space="preserve"> </w:t>
      </w:r>
      <w:r w:rsidRPr="00251257">
        <w:rPr>
          <w:rFonts w:ascii="Sakkal Majalla" w:hAnsi="Sakkal Majalla" w:cs="Sakkal Majalla"/>
          <w:sz w:val="24"/>
          <w:szCs w:val="24"/>
          <w:rtl/>
        </w:rPr>
        <w:t xml:space="preserve"> محمد </w:t>
      </w:r>
      <w:proofErr w:type="gramStart"/>
      <w:r w:rsidRPr="00251257">
        <w:rPr>
          <w:rFonts w:ascii="Sakkal Majalla" w:hAnsi="Sakkal Majalla" w:cs="Sakkal Majalla"/>
          <w:sz w:val="24"/>
          <w:szCs w:val="24"/>
          <w:rtl/>
        </w:rPr>
        <w:t>مندور :</w:t>
      </w:r>
      <w:proofErr w:type="gramEnd"/>
      <w:r w:rsidRPr="00251257">
        <w:rPr>
          <w:rFonts w:ascii="Sakkal Majalla" w:hAnsi="Sakkal Majalla" w:cs="Sakkal Majalla"/>
          <w:sz w:val="24"/>
          <w:szCs w:val="24"/>
          <w:rtl/>
        </w:rPr>
        <w:t xml:space="preserve"> النقد المنهجي عند </w:t>
      </w:r>
      <w:proofErr w:type="spellStart"/>
      <w:r w:rsidRPr="00251257">
        <w:rPr>
          <w:rFonts w:ascii="Sakkal Majalla" w:hAnsi="Sakkal Majalla" w:cs="Sakkal Majalla"/>
          <w:sz w:val="24"/>
          <w:szCs w:val="24"/>
          <w:rtl/>
        </w:rPr>
        <w:t>العرب،</w:t>
      </w:r>
      <w:r>
        <w:rPr>
          <w:rFonts w:ascii="Sakkal Majalla" w:hAnsi="Sakkal Majalla" w:cs="Sakkal Majalla" w:hint="cs"/>
          <w:sz w:val="24"/>
          <w:szCs w:val="24"/>
          <w:rtl/>
        </w:rPr>
        <w:t>نهضة</w:t>
      </w:r>
      <w:proofErr w:type="spellEnd"/>
      <w:r>
        <w:rPr>
          <w:rFonts w:ascii="Sakkal Majalla" w:hAnsi="Sakkal Majalla" w:cs="Sakkal Majalla" w:hint="cs"/>
          <w:sz w:val="24"/>
          <w:szCs w:val="24"/>
          <w:rtl/>
        </w:rPr>
        <w:t xml:space="preserve"> مصر للطباعة والنشر ،2004، </w:t>
      </w:r>
      <w:r w:rsidRPr="00251257">
        <w:rPr>
          <w:rFonts w:ascii="Sakkal Majalla" w:hAnsi="Sakkal Majalla" w:cs="Sakkal Majalla"/>
          <w:sz w:val="24"/>
          <w:szCs w:val="24"/>
          <w:rtl/>
        </w:rPr>
        <w:t>ص 334</w:t>
      </w:r>
      <w:r>
        <w:rPr>
          <w:rFonts w:ascii="Sakkal Majalla" w:hAnsi="Sakkal Majalla" w:cs="Sakkal Majalla" w:hint="cs"/>
          <w:sz w:val="24"/>
          <w:szCs w:val="24"/>
          <w:rtl/>
        </w:rPr>
        <w:t>.</w:t>
      </w:r>
    </w:p>
  </w:footnote>
  <w:footnote w:id="86">
    <w:p w:rsidR="00984CD6" w:rsidRPr="009C5127" w:rsidRDefault="00984CD6" w:rsidP="009C5127">
      <w:pPr>
        <w:bidi/>
        <w:rPr>
          <w:rFonts w:ascii="Sakkal Majalla" w:hAnsi="Sakkal Majalla" w:cs="Sakkal Majalla"/>
          <w:sz w:val="24"/>
          <w:szCs w:val="24"/>
          <w:rtl/>
        </w:rPr>
      </w:pPr>
      <w:r>
        <w:rPr>
          <w:rStyle w:val="Appelnotedebasdep"/>
          <w:rFonts w:ascii="Simplified Arabic" w:hAnsi="Simplified Arabic" w:cs="Simplified Arabic"/>
          <w:sz w:val="24"/>
          <w:szCs w:val="24"/>
        </w:rPr>
        <w:footnoteRef/>
      </w:r>
      <w:r w:rsidRPr="00941260">
        <w:rPr>
          <w:rFonts w:ascii="Sakkal Majalla" w:hAnsi="Sakkal Majalla" w:cs="Sakkal Majalla"/>
          <w:sz w:val="24"/>
          <w:szCs w:val="24"/>
          <w:rtl/>
        </w:rPr>
        <w:t xml:space="preserve"> </w:t>
      </w:r>
      <w:r>
        <w:rPr>
          <w:rFonts w:ascii="Sakkal Majalla" w:hAnsi="Sakkal Majalla" w:cs="Sakkal Majalla"/>
          <w:sz w:val="24"/>
          <w:szCs w:val="24"/>
          <w:rtl/>
        </w:rPr>
        <w:t xml:space="preserve"> </w:t>
      </w:r>
      <w:hyperlink r:id="rId5" w:tooltip="باشي، نبيل قصاب" w:history="1">
        <w:r w:rsidRPr="001716C2">
          <w:rPr>
            <w:rStyle w:val="Lienhypertexte"/>
            <w:rFonts w:ascii="Sakkal Majalla" w:hAnsi="Sakkal Majalla" w:cs="Sakkal Majalla"/>
            <w:color w:val="000000" w:themeColor="text1"/>
            <w:sz w:val="24"/>
            <w:szCs w:val="24"/>
            <w:rtl/>
          </w:rPr>
          <w:t xml:space="preserve"> نبيل قصاب</w:t>
        </w:r>
      </w:hyperlink>
      <w:r w:rsidRPr="001716C2">
        <w:rPr>
          <w:rtl/>
        </w:rPr>
        <w:t xml:space="preserve"> </w:t>
      </w:r>
      <w:r>
        <w:rPr>
          <w:rFonts w:ascii="Sakkal Majalla" w:hAnsi="Sakkal Majalla" w:cs="Sakkal Majalla"/>
          <w:color w:val="000000" w:themeColor="text1"/>
          <w:sz w:val="24"/>
          <w:szCs w:val="24"/>
          <w:rtl/>
          <w:lang w:bidi="ar-DZ"/>
        </w:rPr>
        <w:t>باشي</w:t>
      </w:r>
      <w:r>
        <w:rPr>
          <w:rFonts w:ascii="Sakkal Majalla" w:hAnsi="Sakkal Majalla" w:cs="Sakkal Majalla" w:hint="cs"/>
          <w:color w:val="000000" w:themeColor="text1"/>
          <w:sz w:val="24"/>
          <w:szCs w:val="24"/>
          <w:rtl/>
          <w:lang w:bidi="ar-DZ"/>
        </w:rPr>
        <w:t>:</w:t>
      </w:r>
      <w:r w:rsidRPr="001716C2">
        <w:rPr>
          <w:rFonts w:ascii="Sakkal Majalla" w:hAnsi="Sakkal Majalla" w:cs="Sakkal Majalla"/>
          <w:color w:val="000000" w:themeColor="text1"/>
          <w:sz w:val="24"/>
          <w:szCs w:val="24"/>
          <w:rtl/>
          <w:lang w:bidi="ar-DZ"/>
        </w:rPr>
        <w:t xml:space="preserve"> </w:t>
      </w:r>
      <w:r w:rsidRPr="001716C2">
        <w:rPr>
          <w:rFonts w:ascii="Sakkal Majalla" w:hAnsi="Sakkal Majalla" w:cs="Sakkal Majalla"/>
          <w:color w:val="000000" w:themeColor="text1"/>
          <w:sz w:val="24"/>
          <w:szCs w:val="24"/>
          <w:rtl/>
        </w:rPr>
        <w:t>نظريةُ النظمِ عندَ الخطّابيّ في معاييرِ النقدِ الحديثِ و النقدِ الحداثيِّ</w:t>
      </w:r>
      <w:r>
        <w:rPr>
          <w:rFonts w:ascii="Sakkal Majalla" w:hAnsi="Sakkal Majalla" w:cs="Sakkal Majalla" w:hint="cs"/>
          <w:b/>
          <w:bCs/>
          <w:color w:val="000000" w:themeColor="text1"/>
          <w:sz w:val="24"/>
          <w:szCs w:val="24"/>
          <w:rtl/>
        </w:rPr>
        <w:t xml:space="preserve"> ،</w:t>
      </w:r>
      <w:hyperlink r:id="rId6" w:tooltip="مجلة جامعة عجمان للعلوم و التكنولوجيا" w:history="1">
        <w:r w:rsidRPr="001716C2">
          <w:rPr>
            <w:rStyle w:val="Lienhypertexte"/>
            <w:rFonts w:ascii="Sakkal Majalla" w:hAnsi="Sakkal Majalla" w:cs="Sakkal Majalla"/>
            <w:color w:val="000000" w:themeColor="text1"/>
            <w:sz w:val="24"/>
            <w:szCs w:val="24"/>
            <w:rtl/>
          </w:rPr>
          <w:t>مجلة جامعة عجمان للعلوم و التكنولوجيا</w:t>
        </w:r>
      </w:hyperlink>
      <w:r w:rsidRPr="001716C2">
        <w:rPr>
          <w:rFonts w:ascii="Sakkal Majalla" w:hAnsi="Sakkal Majalla" w:cs="Sakkal Majalla"/>
          <w:color w:val="000000" w:themeColor="text1"/>
          <w:sz w:val="24"/>
          <w:szCs w:val="24"/>
          <w:rtl/>
        </w:rPr>
        <w:t xml:space="preserve"> الإمارات العربية المتحدة</w:t>
      </w:r>
      <w:r w:rsidRPr="001716C2">
        <w:rPr>
          <w:rFonts w:ascii="Sakkal Majalla" w:hAnsi="Sakkal Majalla" w:cs="Sakkal Majalla"/>
          <w:color w:val="000000" w:themeColor="text1"/>
          <w:sz w:val="24"/>
          <w:szCs w:val="24"/>
          <w:rtl/>
          <w:lang w:bidi="ar-DZ"/>
        </w:rPr>
        <w:t xml:space="preserve"> ،المجلد 15، العدد 1 (30 يناير/كانون الثاني 2010)،</w:t>
      </w:r>
      <w:r w:rsidRPr="005D42BC">
        <w:rPr>
          <w:rFonts w:ascii="Sakkal Majalla" w:hAnsi="Sakkal Majalla" w:cs="Sakkal Majalla"/>
          <w:sz w:val="24"/>
          <w:szCs w:val="24"/>
          <w:rtl/>
        </w:rPr>
        <w:t xml:space="preserve"> عبد العزيز حمودة إذا أبدى إعجابه بالخطابي الذي أوجز نظريته اللغوية فيما يشبه الإعجاز والدقة العلمية المطلقة على حد تعبيره . يقول حمودة : ” لقد استغرق العقل الغربي الذي أبهرتنا إنجازاته الحداثية ما يقرب من اثنى عشر قرنا لينتج هذه الصيغة التي أدرنا لها ظهورنا بدلاً من تطويرها</w:t>
      </w:r>
      <w:r w:rsidRPr="005D42BC">
        <w:rPr>
          <w:rFonts w:ascii="Sakkal Majalla" w:hAnsi="Sakkal Majalla" w:cs="Sakkal Majalla"/>
          <w:sz w:val="24"/>
          <w:szCs w:val="24"/>
        </w:rPr>
        <w:t>([</w:t>
      </w:r>
      <w:r w:rsidRPr="005D42BC">
        <w:rPr>
          <w:rFonts w:ascii="Sakkal Majalla" w:hAnsi="Sakkal Majalla" w:cs="Sakkal Majalla"/>
          <w:sz w:val="24"/>
          <w:szCs w:val="24"/>
          <w:rtl/>
        </w:rPr>
        <w:t>14</w:t>
      </w:r>
      <w:r w:rsidRPr="005D42BC">
        <w:rPr>
          <w:rFonts w:ascii="Sakkal Majalla" w:hAnsi="Sakkal Majalla" w:cs="Sakkal Majalla"/>
          <w:sz w:val="24"/>
          <w:szCs w:val="24"/>
        </w:rPr>
        <w:t>])“.</w:t>
      </w:r>
      <w:r w:rsidR="009C5127">
        <w:rPr>
          <w:rFonts w:ascii="Sakkal Majalla" w:hAnsi="Sakkal Majalla" w:cs="Sakkal Majalla"/>
          <w:sz w:val="24"/>
          <w:szCs w:val="24"/>
          <w:rtl/>
        </w:rPr>
        <w:t xml:space="preserve"> </w:t>
      </w:r>
    </w:p>
  </w:footnote>
  <w:footnote w:id="87">
    <w:p w:rsidR="00984CD6" w:rsidRDefault="00984CD6" w:rsidP="00984CD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المصدر السابق ص93</w:t>
      </w:r>
    </w:p>
  </w:footnote>
  <w:footnote w:id="88">
    <w:p w:rsidR="00984CD6" w:rsidRDefault="00984CD6" w:rsidP="00984CD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-سامي محمد </w:t>
      </w:r>
      <w:proofErr w:type="gramStart"/>
      <w:r>
        <w:rPr>
          <w:rFonts w:ascii="Simplified Arabic" w:hAnsi="Simplified Arabic" w:cs="Simplified Arabic" w:hint="cs"/>
          <w:sz w:val="24"/>
          <w:szCs w:val="24"/>
          <w:rtl/>
        </w:rPr>
        <w:t>عبابنة :</w:t>
      </w:r>
      <w:proofErr w:type="gramEnd"/>
      <w:r>
        <w:rPr>
          <w:rFonts w:ascii="Simplified Arabic" w:hAnsi="Simplified Arabic" w:cs="Simplified Arabic" w:hint="cs"/>
          <w:sz w:val="24"/>
          <w:szCs w:val="24"/>
          <w:rtl/>
        </w:rPr>
        <w:t xml:space="preserve"> التفكير الأسلوبي رؤية معاصرة في التراث النقدي والبلاغي في ضوء علم الأسلوب الحديث، ،ص 117، 118.</w:t>
      </w:r>
    </w:p>
  </w:footnote>
  <w:footnote w:id="89">
    <w:p w:rsidR="00984CD6" w:rsidRDefault="00984CD6" w:rsidP="00984CD6">
      <w:pPr>
        <w:pStyle w:val="Notedebasdepage"/>
        <w:bidi/>
        <w:jc w:val="lowKashida"/>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sidRPr="00941260">
        <w:rPr>
          <w:rFonts w:ascii="Simplified Arabic" w:hAnsi="Simplified Arabic" w:cs="Simplified Arabic" w:hint="cs"/>
          <w:sz w:val="24"/>
          <w:szCs w:val="24"/>
          <w:rtl/>
          <w:lang w:bidi="ar-DZ"/>
        </w:rPr>
        <w:t xml:space="preserve">عبد العليم بو </w:t>
      </w:r>
      <w:proofErr w:type="gramStart"/>
      <w:r w:rsidRPr="00941260">
        <w:rPr>
          <w:rFonts w:ascii="Simplified Arabic" w:hAnsi="Simplified Arabic" w:cs="Simplified Arabic" w:hint="cs"/>
          <w:sz w:val="24"/>
          <w:szCs w:val="24"/>
          <w:rtl/>
          <w:lang w:bidi="ar-DZ"/>
        </w:rPr>
        <w:t>فاتح :</w:t>
      </w:r>
      <w:proofErr w:type="gramEnd"/>
      <w:r w:rsidRPr="00941260">
        <w:rPr>
          <w:rFonts w:ascii="Simplified Arabic" w:hAnsi="Simplified Arabic" w:cs="Simplified Arabic" w:hint="cs"/>
          <w:sz w:val="24"/>
          <w:szCs w:val="24"/>
          <w:rtl/>
          <w:lang w:bidi="ar-DZ"/>
        </w:rPr>
        <w:t xml:space="preserve"> نحو النص من الجذور التراثية إلى الآفاق الأسلوبية ،مجلة الواحات ،جامعة غرداية ، عدد10، 2010، </w:t>
      </w:r>
      <w:r>
        <w:rPr>
          <w:rFonts w:ascii="Simplified Arabic" w:hAnsi="Simplified Arabic" w:cs="Simplified Arabic" w:hint="cs"/>
          <w:sz w:val="24"/>
          <w:szCs w:val="24"/>
          <w:rtl/>
          <w:lang w:bidi="ar-DZ"/>
        </w:rPr>
        <w:t>ص</w:t>
      </w:r>
    </w:p>
  </w:footnote>
  <w:footnote w:id="90">
    <w:p w:rsidR="00984CD6" w:rsidRDefault="00984CD6" w:rsidP="00984CD6">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عبير محمد </w:t>
      </w:r>
      <w:proofErr w:type="gramStart"/>
      <w:r>
        <w:rPr>
          <w:rFonts w:ascii="Simplified Arabic" w:hAnsi="Simplified Arabic" w:cs="Simplified Arabic" w:hint="cs"/>
          <w:sz w:val="24"/>
          <w:szCs w:val="24"/>
          <w:rtl/>
        </w:rPr>
        <w:t>الأمين :</w:t>
      </w:r>
      <w:proofErr w:type="gramEnd"/>
      <w:r>
        <w:rPr>
          <w:rFonts w:ascii="Simplified Arabic" w:hAnsi="Simplified Arabic" w:cs="Simplified Arabic" w:hint="cs"/>
          <w:sz w:val="24"/>
          <w:szCs w:val="24"/>
          <w:rtl/>
        </w:rPr>
        <w:t xml:space="preserve"> المعنى الوظيفي للصيغة بين النظر والتطبيق في التراكيب اللغوية العربية ،أطروحة </w:t>
      </w:r>
      <w:proofErr w:type="spellStart"/>
      <w:r>
        <w:rPr>
          <w:rFonts w:ascii="Simplified Arabic" w:hAnsi="Simplified Arabic" w:cs="Simplified Arabic" w:hint="cs"/>
          <w:sz w:val="24"/>
          <w:szCs w:val="24"/>
          <w:rtl/>
        </w:rPr>
        <w:t>ذكتوراه</w:t>
      </w:r>
      <w:proofErr w:type="spellEnd"/>
      <w:r>
        <w:rPr>
          <w:rFonts w:ascii="Simplified Arabic" w:hAnsi="Simplified Arabic" w:cs="Simplified Arabic" w:hint="cs"/>
          <w:sz w:val="24"/>
          <w:szCs w:val="24"/>
          <w:rtl/>
        </w:rPr>
        <w:t xml:space="preserve"> ،كلية دار العلوم ،جامعة الفيوم ،مصر ،2003، ص177، 178.</w:t>
      </w:r>
    </w:p>
  </w:footnote>
  <w:footnote w:id="91">
    <w:p w:rsidR="00984CD6" w:rsidRDefault="00984CD6" w:rsidP="009C5127">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sidRPr="00941260">
        <w:rPr>
          <w:rFonts w:ascii="Sakkal Majalla" w:hAnsi="Sakkal Majalla" w:cs="Sakkal Majalla"/>
          <w:sz w:val="24"/>
          <w:szCs w:val="24"/>
          <w:rtl/>
        </w:rPr>
        <w:t xml:space="preserve"> </w:t>
      </w:r>
    </w:p>
  </w:footnote>
  <w:footnote w:id="92">
    <w:p w:rsidR="00984CD6" w:rsidRDefault="00984CD6" w:rsidP="009C5127">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sidRPr="00941260">
        <w:rPr>
          <w:rFonts w:ascii="Sakkal Majalla" w:hAnsi="Sakkal Majalla" w:cs="Sakkal Majalla"/>
          <w:sz w:val="24"/>
          <w:szCs w:val="24"/>
          <w:rtl/>
        </w:rPr>
        <w:t xml:space="preserve"> </w:t>
      </w:r>
    </w:p>
  </w:footnote>
  <w:footnote w:id="93">
    <w:p w:rsidR="00984CD6" w:rsidRDefault="00984CD6" w:rsidP="009C5127">
      <w:pPr>
        <w:pStyle w:val="Notedebasdepage"/>
        <w:bidi/>
        <w:jc w:val="lowKashida"/>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akkal Majalla" w:hAnsi="Sakkal Majalla" w:cs="Sakkal Majalla" w:hint="cs"/>
          <w:sz w:val="24"/>
          <w:szCs w:val="24"/>
          <w:rtl/>
        </w:rPr>
        <w:t>-</w:t>
      </w:r>
      <w:r w:rsidRPr="00941260">
        <w:rPr>
          <w:rFonts w:ascii="Sakkal Majalla" w:hAnsi="Sakkal Majalla" w:cs="Sakkal Majalla"/>
          <w:sz w:val="24"/>
          <w:szCs w:val="24"/>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A14B2"/>
    <w:multiLevelType w:val="hybridMultilevel"/>
    <w:tmpl w:val="DE40D3EC"/>
    <w:lvl w:ilvl="0" w:tplc="8D3238A0">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FD00045"/>
    <w:multiLevelType w:val="hybridMultilevel"/>
    <w:tmpl w:val="5B72B5A8"/>
    <w:lvl w:ilvl="0" w:tplc="2F7620E6">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55D5E37"/>
    <w:multiLevelType w:val="hybridMultilevel"/>
    <w:tmpl w:val="017084FC"/>
    <w:lvl w:ilvl="0" w:tplc="C0BC892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F0B4C80"/>
    <w:multiLevelType w:val="multilevel"/>
    <w:tmpl w:val="1412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3D035C3"/>
    <w:multiLevelType w:val="hybridMultilevel"/>
    <w:tmpl w:val="101A308A"/>
    <w:lvl w:ilvl="0" w:tplc="FFFFFFFF">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268"/>
    <w:rsid w:val="00065E36"/>
    <w:rsid w:val="000C521B"/>
    <w:rsid w:val="002A613E"/>
    <w:rsid w:val="002D0268"/>
    <w:rsid w:val="00360915"/>
    <w:rsid w:val="004520C8"/>
    <w:rsid w:val="00507B9F"/>
    <w:rsid w:val="0053143E"/>
    <w:rsid w:val="00551EDF"/>
    <w:rsid w:val="00722CF1"/>
    <w:rsid w:val="00864D3B"/>
    <w:rsid w:val="00891451"/>
    <w:rsid w:val="008C5CFA"/>
    <w:rsid w:val="008D416F"/>
    <w:rsid w:val="00984CD6"/>
    <w:rsid w:val="00995956"/>
    <w:rsid w:val="009C5127"/>
    <w:rsid w:val="00A64072"/>
    <w:rsid w:val="00A80371"/>
    <w:rsid w:val="00B14F71"/>
    <w:rsid w:val="00DE4CF2"/>
    <w:rsid w:val="00FB0621"/>
    <w:rsid w:val="00FC578A"/>
    <w:rsid w:val="00FC694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09C11-33EB-4C6D-A8AB-A1DA8EF8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95956"/>
    <w:pPr>
      <w:ind w:left="720"/>
      <w:contextualSpacing/>
    </w:pPr>
  </w:style>
  <w:style w:type="paragraph" w:styleId="Notedebasdepage">
    <w:name w:val="footnote text"/>
    <w:basedOn w:val="Normal"/>
    <w:link w:val="NotedebasdepageCar"/>
    <w:uiPriority w:val="99"/>
    <w:semiHidden/>
    <w:unhideWhenUsed/>
    <w:rsid w:val="00995956"/>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995956"/>
    <w:rPr>
      <w:rFonts w:eastAsiaTheme="minorEastAsia"/>
      <w:sz w:val="20"/>
      <w:szCs w:val="20"/>
      <w:lang w:eastAsia="fr-FR"/>
    </w:rPr>
  </w:style>
  <w:style w:type="character" w:styleId="Appelnotedebasdep">
    <w:name w:val="footnote reference"/>
    <w:aliases w:val="Footnote Reference"/>
    <w:basedOn w:val="Policepardfaut"/>
    <w:unhideWhenUsed/>
    <w:rsid w:val="00995956"/>
    <w:rPr>
      <w:vertAlign w:val="superscript"/>
    </w:rPr>
  </w:style>
  <w:style w:type="character" w:styleId="Lienhypertexte">
    <w:name w:val="Hyperlink"/>
    <w:basedOn w:val="Policepardfaut"/>
    <w:uiPriority w:val="99"/>
    <w:unhideWhenUsed/>
    <w:rsid w:val="00995956"/>
    <w:rPr>
      <w:color w:val="0563C1" w:themeColor="hyperlink"/>
      <w:u w:val="single"/>
    </w:rPr>
  </w:style>
  <w:style w:type="paragraph" w:styleId="Notedefin">
    <w:name w:val="endnote text"/>
    <w:basedOn w:val="Normal"/>
    <w:link w:val="NotedefinCar"/>
    <w:uiPriority w:val="99"/>
    <w:semiHidden/>
    <w:unhideWhenUsed/>
    <w:rsid w:val="00995956"/>
    <w:pPr>
      <w:spacing w:after="0" w:line="240" w:lineRule="auto"/>
    </w:pPr>
    <w:rPr>
      <w:rFonts w:eastAsiaTheme="minorEastAsia"/>
      <w:sz w:val="20"/>
      <w:szCs w:val="20"/>
      <w:lang w:eastAsia="fr-FR"/>
    </w:rPr>
  </w:style>
  <w:style w:type="character" w:customStyle="1" w:styleId="NotedefinCar">
    <w:name w:val="Note de fin Car"/>
    <w:basedOn w:val="Policepardfaut"/>
    <w:link w:val="Notedefin"/>
    <w:uiPriority w:val="99"/>
    <w:semiHidden/>
    <w:rsid w:val="00995956"/>
    <w:rPr>
      <w:rFonts w:eastAsiaTheme="minorEastAsia"/>
      <w:sz w:val="20"/>
      <w:szCs w:val="20"/>
      <w:lang w:eastAsia="fr-FR"/>
    </w:rPr>
  </w:style>
  <w:style w:type="table" w:styleId="Grilledutableau">
    <w:name w:val="Table Grid"/>
    <w:basedOn w:val="TableauNormal"/>
    <w:uiPriority w:val="39"/>
    <w:rsid w:val="00065E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r.wikipedia.org/wiki/%D8%A7%D9%84%D8%AA%D9%82%D8%B1%D9%8A%D8%A8_%D9%88%D8%A7%D9%84%D8%A5%D8%B1%D8%B4%D8%A7%D8%AF" TargetMode="External"/><Relationship Id="rId2" Type="http://schemas.openxmlformats.org/officeDocument/2006/relationships/hyperlink" Target="https://ar.wikipedia.org/wiki/%D8%AA%D9%85%D9%87%D9%8A%D8%AF_%D8%A7%D9%84%D8%A3%D9%88%D8%A7%D8%A6%D9%84_%D9%88%D8%AA%D9%84%D8%AE%D9%8A%D8%B5_%D8%A7%D9%84%D8%AF%D9%84%D8%A7%D8%A6%D9%84_(%D9%83%D8%AA%D8%A7%D8%A8)" TargetMode="External"/><Relationship Id="rId1" Type="http://schemas.openxmlformats.org/officeDocument/2006/relationships/hyperlink" Target="https://ar.wikipedia.org/wiki/%D8%A7%D9%84%D8%A5%D9%86%D8%B5%D8%A7%D9%81_%D9%81%D9%8A%D9%85%D8%A7_%D9%8A%D8%AC%D8%A8_%D8%A7%D8%B9%D8%AA%D9%82%D8%A7%D8%AF%D9%87_%D9%88%D9%84%D8%A7_%D9%8A%D8%AC%D9%88%D8%B2_%D8%A7%D9%84%D8%AC%D9%87%D9%84_%D8%A8%D9%87_(%D9%83%D8%AA%D8%A7%D8%A8)" TargetMode="External"/><Relationship Id="rId6" Type="http://schemas.openxmlformats.org/officeDocument/2006/relationships/hyperlink" Target="https://search.emarefa.net/ar/search?append=SOURCE_s%3A%22%D9%85%D8%AC%D9%84%D8%A9+%D8%AC%D8%A7%D9%85%D8%B9%D8%A9+%D8%B9%D8%AC%D9%85%D8%A7%D9%86+%D9%84%D9%84%D8%B9%D9%84%D9%88%D9%85+%D9%88+%D8%A7%D9%84%D8%AA%D9%83%D9%86%D9%88%D9%84%D9%88%D8%AC%D9%8A%D8%A7%22" TargetMode="External"/><Relationship Id="rId5" Type="http://schemas.openxmlformats.org/officeDocument/2006/relationships/hyperlink" Target="https://search.emarefa.net/ar/search?append=PERSON_FILTER_AR_NAME_ss%3A%22%D8%A8%D8%A7%D8%B4%D9%8A%D8%8C+%D9%86%D8%A8%D9%8A%D9%84+%D9%82%D8%B5%D8%A7%D8%A8%22" TargetMode="External"/><Relationship Id="rId4" Type="http://schemas.openxmlformats.org/officeDocument/2006/relationships/hyperlink" Target="https://ar.wikipedia.org/w/index.php?title=%D8%A5%D8%B9%D8%AC%D8%A7%D8%B2_%D8%A7%D9%84%D9%82%D8%B1%D8%A2%D9%86_(%D9%83%D8%AA%D8%A7%D8%A8)&amp;action=edit&amp;redlink=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45</Pages>
  <Words>11261</Words>
  <Characters>61940</Characters>
  <Application>Microsoft Office Word</Application>
  <DocSecurity>0</DocSecurity>
  <Lines>516</Lines>
  <Paragraphs>146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dcterms:created xsi:type="dcterms:W3CDTF">2026-05-15T07:20:00Z</dcterms:created>
  <dcterms:modified xsi:type="dcterms:W3CDTF">2026-05-16T05:36:00Z</dcterms:modified>
</cp:coreProperties>
</file>