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559C" w14:textId="19E14E67" w:rsidR="00CF21B2" w:rsidRPr="00CF21B2" w:rsidRDefault="00CF21B2" w:rsidP="00283B76">
      <w:pPr>
        <w:rPr>
          <w:b/>
          <w:bCs/>
        </w:rPr>
      </w:pPr>
      <w:r w:rsidRPr="00CF21B2">
        <w:rPr>
          <w:b/>
          <w:bCs/>
        </w:rPr>
        <w:t xml:space="preserve">La période 1 :  </w:t>
      </w:r>
      <w:r>
        <w:rPr>
          <w:b/>
          <w:bCs/>
        </w:rPr>
        <w:t>P</w:t>
      </w:r>
      <w:r w:rsidRPr="00CF21B2">
        <w:rPr>
          <w:b/>
          <w:bCs/>
        </w:rPr>
        <w:t xml:space="preserve">re-translation </w:t>
      </w:r>
      <w:proofErr w:type="spellStart"/>
      <w:r w:rsidRPr="00CF21B2">
        <w:rPr>
          <w:b/>
          <w:bCs/>
        </w:rPr>
        <w:t>studies</w:t>
      </w:r>
      <w:proofErr w:type="spellEnd"/>
      <w:r w:rsidRPr="00CF21B2">
        <w:rPr>
          <w:b/>
          <w:bCs/>
        </w:rPr>
        <w:t xml:space="preserve"> : </w:t>
      </w:r>
    </w:p>
    <w:p w14:paraId="569D4763" w14:textId="73899224" w:rsidR="00CA266E" w:rsidRDefault="00CF21B2" w:rsidP="00283B76">
      <w:r w:rsidRPr="00CF21B2">
        <w:rPr>
          <w:b/>
          <w:bCs/>
        </w:rPr>
        <w:t>Les approches linguistiques</w:t>
      </w:r>
      <w:r w:rsidRPr="00CF21B2">
        <w:t xml:space="preserve"> de la traduction considèrent le transfert </w:t>
      </w:r>
      <w:proofErr w:type="spellStart"/>
      <w:r w:rsidRPr="00CF21B2">
        <w:t>interlinguistique</w:t>
      </w:r>
      <w:proofErr w:type="spellEnd"/>
      <w:r w:rsidRPr="00CF21B2">
        <w:t xml:space="preserve"> comme une opération principalement linguistique, centrée sur la recherche d'équivalences formelles ou sémantiques entre la langue source et la langue cible. Apparues dans les années 1950, elles utilisent la stylistique comparée, la sémantique et la syntaxe pour analyser le processus de traduction, souvent en le définissant comme une substitution de textes</w:t>
      </w:r>
      <w:r>
        <w:t>.</w:t>
      </w:r>
    </w:p>
    <w:p w14:paraId="7258F1C4" w14:textId="5279433F" w:rsidR="00CF21B2" w:rsidRDefault="00023AA0" w:rsidP="00283B76">
      <w:proofErr w:type="spellStart"/>
      <w:r>
        <w:rPr>
          <w:b/>
          <w:bCs/>
        </w:rPr>
        <w:t>I</w:t>
      </w:r>
      <w:r w:rsidR="006B1320">
        <w:rPr>
          <w:b/>
          <w:bCs/>
        </w:rPr>
        <w:t>-</w:t>
      </w:r>
      <w:r w:rsidR="00CF21B2">
        <w:rPr>
          <w:b/>
          <w:bCs/>
        </w:rPr>
        <w:t>L</w:t>
      </w:r>
      <w:r w:rsidR="00CF21B2" w:rsidRPr="00CF21B2">
        <w:rPr>
          <w:b/>
          <w:bCs/>
        </w:rPr>
        <w:t>es</w:t>
      </w:r>
      <w:proofErr w:type="spellEnd"/>
      <w:r w:rsidR="00CF21B2" w:rsidRPr="00CF21B2">
        <w:rPr>
          <w:b/>
          <w:bCs/>
        </w:rPr>
        <w:t xml:space="preserve"> principales approches linguistiques</w:t>
      </w:r>
      <w:r w:rsidR="00CF21B2" w:rsidRPr="00CF21B2">
        <w:t xml:space="preserve"> :</w:t>
      </w:r>
    </w:p>
    <w:p w14:paraId="1C29F345" w14:textId="77777777" w:rsidR="00CF21B2" w:rsidRDefault="00CF21B2" w:rsidP="00283B76">
      <w:r w:rsidRPr="00CF21B2">
        <w:rPr>
          <w:b/>
          <w:bCs/>
        </w:rPr>
        <w:t>1-Approche stylistique comparée (Vinay et Darbelnet</w:t>
      </w:r>
      <w:r w:rsidRPr="00CF21B2">
        <w:t>) : Analyse les différences de structure entre deux langues pour proposer des procédés techniques (emprunt, calque, traduction littérale, transposition, modulation, équivalence, adaptation).</w:t>
      </w:r>
    </w:p>
    <w:p w14:paraId="6928D4A4" w14:textId="77777777" w:rsidR="00CF21B2" w:rsidRDefault="00CF21B2" w:rsidP="00283B76">
      <w:r>
        <w:rPr>
          <w:b/>
          <w:bCs/>
        </w:rPr>
        <w:t>2-</w:t>
      </w:r>
      <w:r w:rsidRPr="00CF21B2">
        <w:rPr>
          <w:b/>
          <w:bCs/>
        </w:rPr>
        <w:t>Approche linguistique théorique (Georges Mounin)</w:t>
      </w:r>
      <w:r w:rsidRPr="00CF21B2">
        <w:t xml:space="preserve"> : Considère la traduction comme un fait de bilinguisme, posant la linguistique comme cadre conceptuel de référence pour la scientificité de la traductologie.</w:t>
      </w:r>
    </w:p>
    <w:p w14:paraId="4ACFD545" w14:textId="77777777" w:rsidR="00CF21B2" w:rsidRDefault="00CF21B2" w:rsidP="00283B76">
      <w:r w:rsidRPr="00CF21B2">
        <w:rPr>
          <w:b/>
          <w:bCs/>
        </w:rPr>
        <w:t>3-Approche linguistique appliquée/structurale (</w:t>
      </w:r>
      <w:proofErr w:type="spellStart"/>
      <w:r w:rsidRPr="00CF21B2">
        <w:rPr>
          <w:b/>
          <w:bCs/>
        </w:rPr>
        <w:t>Catford</w:t>
      </w:r>
      <w:proofErr w:type="spellEnd"/>
      <w:r w:rsidRPr="00CF21B2">
        <w:rPr>
          <w:b/>
          <w:bCs/>
        </w:rPr>
        <w:t>)</w:t>
      </w:r>
      <w:r w:rsidRPr="00CF21B2">
        <w:t xml:space="preserve"> : Définit la traduction comme le remplacement de matériel textuel dans une langue (langue source) par du matériel équivalent dans une autre (langue cible), souvent au niveau des syntagmes.</w:t>
      </w:r>
    </w:p>
    <w:p w14:paraId="54DA5C6C" w14:textId="7E366B6A" w:rsidR="00CF21B2" w:rsidRDefault="00CF21B2" w:rsidP="00283B76">
      <w:r w:rsidRPr="00CF21B2">
        <w:rPr>
          <w:b/>
          <w:bCs/>
        </w:rPr>
        <w:t>4-Approche sémantique et communicative (Nida, Newmark)</w:t>
      </w:r>
      <w:r w:rsidRPr="00CF21B2">
        <w:t xml:space="preserve"> : Se concentre sur le transfert du sens, en distinguant l'équivalence formelle (fidélité à la forme) de l'équivalence dynamique ou communicative (fidélité à l'effet produit sur le lecteur cible).</w:t>
      </w:r>
    </w:p>
    <w:p w14:paraId="657F8A59" w14:textId="34AEA3BC" w:rsidR="006B1320" w:rsidRPr="00023AA0" w:rsidRDefault="00023AA0" w:rsidP="00283B76">
      <w:pPr>
        <w:rPr>
          <w:b/>
          <w:bCs/>
        </w:rPr>
      </w:pPr>
      <w:r w:rsidRPr="00023AA0">
        <w:rPr>
          <w:b/>
          <w:bCs/>
        </w:rPr>
        <w:t>II-L ’Approche Herméneutique :</w:t>
      </w:r>
    </w:p>
    <w:p w14:paraId="7186D249" w14:textId="16A9CF15" w:rsidR="006B1320" w:rsidRDefault="006B1320" w:rsidP="00283B76">
      <w:r w:rsidRPr="006B1320">
        <w:t>L'approche herméneutique de la traduction considère celle-ci non comme une simple transposition linguistique, mais comme un processus d'interprétation profonde et de compréhension du sens latent d'un texte. Fondée sur la philosophie (Schleiermacher, Steiner), elle privilégie l'empathie, le contexte et le dialogue avec l'altérité</w:t>
      </w:r>
    </w:p>
    <w:p w14:paraId="2723B83B" w14:textId="77777777" w:rsidR="00283B76" w:rsidRDefault="006B1320" w:rsidP="00283B76">
      <w:pPr>
        <w:rPr>
          <w:b/>
          <w:bCs/>
        </w:rPr>
      </w:pPr>
      <w:r w:rsidRPr="00023AA0">
        <w:rPr>
          <w:b/>
          <w:bCs/>
        </w:rPr>
        <w:t>Principes Clés de l'Approche Herméneutique :</w:t>
      </w:r>
    </w:p>
    <w:p w14:paraId="748C64D6" w14:textId="0504E076" w:rsidR="00023AA0" w:rsidRDefault="006B1320" w:rsidP="00283B76">
      <w:pPr>
        <w:rPr>
          <w:b/>
          <w:bCs/>
        </w:rPr>
      </w:pPr>
      <w:r w:rsidRPr="00023AA0">
        <w:rPr>
          <w:b/>
          <w:bCs/>
        </w:rPr>
        <w:t xml:space="preserve">Compréhension et Interprétation : </w:t>
      </w:r>
    </w:p>
    <w:p w14:paraId="6F9D813A" w14:textId="77777777" w:rsidR="00023AA0" w:rsidRDefault="006B1320" w:rsidP="00283B76">
      <w:r w:rsidRPr="00023AA0">
        <w:t>La</w:t>
      </w:r>
      <w:r w:rsidRPr="00023AA0">
        <w:rPr>
          <w:b/>
          <w:bCs/>
        </w:rPr>
        <w:t xml:space="preserve"> </w:t>
      </w:r>
      <w:r w:rsidRPr="006B1320">
        <w:t>traduction est un acte d'interprétation active qui cherche à saisir le sens voulu par l'auteur.</w:t>
      </w:r>
    </w:p>
    <w:p w14:paraId="522EDBBC" w14:textId="77777777" w:rsidR="00023AA0" w:rsidRDefault="006B1320" w:rsidP="00283B76">
      <w:r w:rsidRPr="00023AA0">
        <w:rPr>
          <w:b/>
          <w:bCs/>
        </w:rPr>
        <w:t xml:space="preserve">Approche « </w:t>
      </w:r>
      <w:proofErr w:type="spellStart"/>
      <w:r w:rsidRPr="00023AA0">
        <w:rPr>
          <w:b/>
          <w:bCs/>
        </w:rPr>
        <w:t>Étrangéisante</w:t>
      </w:r>
      <w:proofErr w:type="spellEnd"/>
      <w:r w:rsidRPr="00023AA0">
        <w:rPr>
          <w:b/>
          <w:bCs/>
        </w:rPr>
        <w:t xml:space="preserve"> »</w:t>
      </w:r>
      <w:r w:rsidRPr="006B1320">
        <w:t xml:space="preserve"> : Friedrich Schleiermacher propose de rapprocher le lecteur du texte original, plutôt que l'inverse, en faisant sentir la spécificité de la langue étrangère.</w:t>
      </w:r>
    </w:p>
    <w:p w14:paraId="78B66645" w14:textId="77777777" w:rsidR="00023AA0" w:rsidRDefault="006B1320" w:rsidP="00283B76">
      <w:r w:rsidRPr="00023AA0">
        <w:rPr>
          <w:b/>
          <w:bCs/>
        </w:rPr>
        <w:t>Le Cercle Herméneutique</w:t>
      </w:r>
      <w:r w:rsidRPr="006B1320">
        <w:t xml:space="preserve"> : La compréhension du tout passe par celle des parties, et vice-versa, dans un mouvement de va-et-vient continu.</w:t>
      </w:r>
      <w:r w:rsidR="00023AA0">
        <w:t xml:space="preserve"> </w:t>
      </w:r>
    </w:p>
    <w:p w14:paraId="71E37220" w14:textId="77777777" w:rsidR="00023AA0" w:rsidRDefault="006B1320" w:rsidP="00283B76">
      <w:r w:rsidRPr="00023AA0">
        <w:rPr>
          <w:b/>
          <w:bCs/>
        </w:rPr>
        <w:lastRenderedPageBreak/>
        <w:t xml:space="preserve">George Steiner et « </w:t>
      </w:r>
      <w:proofErr w:type="spellStart"/>
      <w:r w:rsidRPr="00023AA0">
        <w:rPr>
          <w:b/>
          <w:bCs/>
        </w:rPr>
        <w:t>After</w:t>
      </w:r>
      <w:proofErr w:type="spellEnd"/>
      <w:r w:rsidRPr="00023AA0">
        <w:rPr>
          <w:b/>
          <w:bCs/>
        </w:rPr>
        <w:t xml:space="preserve"> Babel »</w:t>
      </w:r>
      <w:r w:rsidRPr="006B1320">
        <w:t xml:space="preserve"> : Il définit la traduction par un processus en quatre étapes : l'acte de confiance, l'agression (compréhension), l'incorporation (appropriation) et la restitution (traduction).</w:t>
      </w:r>
    </w:p>
    <w:p w14:paraId="75DDA1DE" w14:textId="37138200" w:rsidR="00023AA0" w:rsidRDefault="006B1320" w:rsidP="00283B76">
      <w:r w:rsidRPr="00023AA0">
        <w:rPr>
          <w:b/>
          <w:bCs/>
        </w:rPr>
        <w:t>Rapport à l'Altérité</w:t>
      </w:r>
      <w:r w:rsidRPr="006B1320">
        <w:t xml:space="preserve"> : L'herméneutique met l'accent sur la rencontre avec « l'étranger » (la langue source) et le dépassement des préjugés du traducteur.</w:t>
      </w:r>
    </w:p>
    <w:p w14:paraId="1EB8EAC6" w14:textId="77777777" w:rsidR="00023AA0" w:rsidRDefault="006B1320" w:rsidP="00283B76">
      <w:r w:rsidRPr="00023AA0">
        <w:rPr>
          <w:b/>
          <w:bCs/>
        </w:rPr>
        <w:t>L'analyse contextuelle</w:t>
      </w:r>
      <w:r w:rsidRPr="006B1320">
        <w:t xml:space="preserve"> : Attention portée au contexte culturel, historique et social.</w:t>
      </w:r>
    </w:p>
    <w:p w14:paraId="27FE07E7" w14:textId="5297A59A" w:rsidR="006B1320" w:rsidRDefault="006B1320" w:rsidP="00283B76">
      <w:r w:rsidRPr="00023AA0">
        <w:rPr>
          <w:b/>
          <w:bCs/>
        </w:rPr>
        <w:t xml:space="preserve">L'appropriation </w:t>
      </w:r>
      <w:r w:rsidRPr="006B1320">
        <w:t>: L'intégration du sens dans le cadre de pensée du traducteur.</w:t>
      </w:r>
    </w:p>
    <w:p w14:paraId="292637DA" w14:textId="7EDAB927" w:rsidR="006B1320" w:rsidRDefault="006B1320" w:rsidP="00283B76">
      <w:r w:rsidRPr="006B1320">
        <w:t>En somme, l'herméneutique en traduction est une démarche philosophique qui met l'accent sur la richesse du sens, la complexité de l'interprétation et le dialogue interculturel.</w:t>
      </w:r>
    </w:p>
    <w:p w14:paraId="5EA21FD2" w14:textId="0F633781" w:rsidR="00023AA0" w:rsidRPr="00023AA0" w:rsidRDefault="00023AA0" w:rsidP="00283B76">
      <w:pPr>
        <w:rPr>
          <w:b/>
          <w:bCs/>
        </w:rPr>
      </w:pPr>
      <w:r w:rsidRPr="00023AA0">
        <w:rPr>
          <w:b/>
          <w:bCs/>
        </w:rPr>
        <w:t>III-les approches idéologiques de la traduction :</w:t>
      </w:r>
    </w:p>
    <w:p w14:paraId="394F872B" w14:textId="63056540" w:rsidR="00023AA0" w:rsidRDefault="00023AA0" w:rsidP="00283B76">
      <w:r w:rsidRPr="00023AA0">
        <w:t>Les approches idéologiques de la traduction analysent comment les idées, les croyances, les rapports de force politiques et les valeurs culturelles influencent le processus et le produit de la traduction. Contrairement à une vision purement linguistique, ces approches considèrent que la traduction n'est jamais neutre, mais constitue un acte de médiation façonné par l'idéologie</w:t>
      </w:r>
    </w:p>
    <w:p w14:paraId="627974C0" w14:textId="77777777" w:rsidR="00023AA0" w:rsidRDefault="00023AA0" w:rsidP="00283B76">
      <w:proofErr w:type="gramStart"/>
      <w:r w:rsidRPr="00023AA0">
        <w:rPr>
          <w:b/>
          <w:bCs/>
        </w:rPr>
        <w:t>les</w:t>
      </w:r>
      <w:proofErr w:type="gramEnd"/>
      <w:r w:rsidRPr="00023AA0">
        <w:rPr>
          <w:b/>
          <w:bCs/>
        </w:rPr>
        <w:t xml:space="preserve"> aspects clés des approches idéologiques</w:t>
      </w:r>
      <w:r w:rsidRPr="00023AA0">
        <w:t xml:space="preserve"> :</w:t>
      </w:r>
    </w:p>
    <w:p w14:paraId="3BF3C599" w14:textId="11F051C1" w:rsidR="00023AA0" w:rsidRDefault="00023AA0" w:rsidP="00283B76">
      <w:pPr>
        <w:pStyle w:val="ListParagraph"/>
      </w:pPr>
      <w:r w:rsidRPr="00023AA0">
        <w:rPr>
          <w:b/>
          <w:bCs/>
        </w:rPr>
        <w:t>La Traduction comme Outil de Pouvoir Influence sur la sélection</w:t>
      </w:r>
      <w:r w:rsidRPr="00023AA0">
        <w:t xml:space="preserve"> :</w:t>
      </w:r>
    </w:p>
    <w:p w14:paraId="33CECC06" w14:textId="77777777" w:rsidR="00023AA0" w:rsidRDefault="00023AA0" w:rsidP="00283B76">
      <w:pPr>
        <w:pStyle w:val="ListParagraph"/>
      </w:pPr>
      <w:r w:rsidRPr="00023AA0">
        <w:t xml:space="preserve"> L'idéologie décide de quels textes sont traduits et de ceux qui sont ignorés.</w:t>
      </w:r>
    </w:p>
    <w:p w14:paraId="6B4AB259" w14:textId="77777777" w:rsidR="00023AA0" w:rsidRDefault="00023AA0" w:rsidP="00283B76">
      <w:pPr>
        <w:pStyle w:val="ListParagraph"/>
      </w:pPr>
      <w:r w:rsidRPr="00023AA0">
        <w:rPr>
          <w:b/>
          <w:bCs/>
        </w:rPr>
        <w:t>Manipulation et Propagande</w:t>
      </w:r>
      <w:r w:rsidRPr="00023AA0">
        <w:t xml:space="preserve"> : La traduction peut être utilisée pour promouvoir une idéologie particulière, censurer des éléments gênants ou favoriser une image spécifique d'une culture étrangère.</w:t>
      </w:r>
    </w:p>
    <w:p w14:paraId="0A11015A" w14:textId="77777777" w:rsidR="00023AA0" w:rsidRDefault="00023AA0" w:rsidP="00283B76">
      <w:pPr>
        <w:pStyle w:val="ListParagraph"/>
      </w:pPr>
      <w:r w:rsidRPr="00023AA0">
        <w:rPr>
          <w:b/>
          <w:bCs/>
        </w:rPr>
        <w:t>Rapports de force</w:t>
      </w:r>
      <w:r w:rsidRPr="00023AA0">
        <w:t xml:space="preserve"> : Elles étudient comment les langues dominantes influencent la traduction et comment le sens est distordu pour correspondre à la vision du monde de la culture cible.</w:t>
      </w:r>
    </w:p>
    <w:p w14:paraId="55AF5A1C" w14:textId="77777777" w:rsidR="00CF21B2" w:rsidRDefault="00CF21B2" w:rsidP="00283B76"/>
    <w:sectPr w:rsidR="00CF21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76A07"/>
    <w:multiLevelType w:val="hybridMultilevel"/>
    <w:tmpl w:val="CDE8DC0A"/>
    <w:lvl w:ilvl="0" w:tplc="44A24BD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6292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57"/>
    <w:rsid w:val="00017154"/>
    <w:rsid w:val="00023AA0"/>
    <w:rsid w:val="00283B76"/>
    <w:rsid w:val="006B1320"/>
    <w:rsid w:val="00B953D5"/>
    <w:rsid w:val="00C72B57"/>
    <w:rsid w:val="00CA266E"/>
    <w:rsid w:val="00CF21B2"/>
    <w:rsid w:val="00D37F76"/>
    <w:rsid w:val="00D658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7565"/>
  <w15:chartTrackingRefBased/>
  <w15:docId w15:val="{A3496C22-AC32-4694-AF3F-945F79B5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F76"/>
  </w:style>
  <w:style w:type="paragraph" w:styleId="Heading1">
    <w:name w:val="heading 1"/>
    <w:basedOn w:val="Normal"/>
    <w:next w:val="Normal"/>
    <w:link w:val="Heading1Char"/>
    <w:uiPriority w:val="9"/>
    <w:qFormat/>
    <w:rsid w:val="00D37F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7F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7F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7F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7F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7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F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7F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7F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7F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7F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7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F76"/>
    <w:rPr>
      <w:rFonts w:eastAsiaTheme="majorEastAsia" w:cstheme="majorBidi"/>
      <w:color w:val="272727" w:themeColor="text1" w:themeTint="D8"/>
    </w:rPr>
  </w:style>
  <w:style w:type="paragraph" w:styleId="Title">
    <w:name w:val="Title"/>
    <w:basedOn w:val="Normal"/>
    <w:next w:val="Normal"/>
    <w:link w:val="TitleChar"/>
    <w:uiPriority w:val="10"/>
    <w:qFormat/>
    <w:rsid w:val="00D37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F76"/>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D37F76"/>
    <w:pPr>
      <w:ind w:left="720"/>
      <w:contextualSpacing/>
    </w:pPr>
  </w:style>
  <w:style w:type="paragraph" w:styleId="Quote">
    <w:name w:val="Quote"/>
    <w:basedOn w:val="Normal"/>
    <w:next w:val="Normal"/>
    <w:link w:val="QuoteChar"/>
    <w:uiPriority w:val="29"/>
    <w:qFormat/>
    <w:rsid w:val="00D37F76"/>
    <w:pPr>
      <w:spacing w:before="160"/>
      <w:jc w:val="center"/>
    </w:pPr>
    <w:rPr>
      <w:i/>
      <w:iCs/>
      <w:color w:val="404040" w:themeColor="text1" w:themeTint="BF"/>
    </w:rPr>
  </w:style>
  <w:style w:type="character" w:customStyle="1" w:styleId="QuoteChar">
    <w:name w:val="Quote Char"/>
    <w:basedOn w:val="DefaultParagraphFont"/>
    <w:link w:val="Quote"/>
    <w:uiPriority w:val="29"/>
    <w:rsid w:val="00D37F76"/>
    <w:rPr>
      <w:i/>
      <w:iCs/>
      <w:color w:val="404040" w:themeColor="text1" w:themeTint="BF"/>
    </w:rPr>
  </w:style>
  <w:style w:type="paragraph" w:styleId="IntenseQuote">
    <w:name w:val="Intense Quote"/>
    <w:basedOn w:val="Normal"/>
    <w:next w:val="Normal"/>
    <w:link w:val="IntenseQuoteChar"/>
    <w:uiPriority w:val="30"/>
    <w:qFormat/>
    <w:rsid w:val="00D37F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7F76"/>
    <w:rPr>
      <w:i/>
      <w:iCs/>
      <w:color w:val="2F5496" w:themeColor="accent1" w:themeShade="BF"/>
    </w:rPr>
  </w:style>
  <w:style w:type="character" w:styleId="IntenseEmphasis">
    <w:name w:val="Intense Emphasis"/>
    <w:basedOn w:val="DefaultParagraphFont"/>
    <w:uiPriority w:val="21"/>
    <w:qFormat/>
    <w:rsid w:val="00D37F76"/>
    <w:rPr>
      <w:i/>
      <w:iCs/>
      <w:color w:val="2F5496" w:themeColor="accent1" w:themeShade="BF"/>
    </w:rPr>
  </w:style>
  <w:style w:type="character" w:styleId="IntenseReference">
    <w:name w:val="Intense Reference"/>
    <w:basedOn w:val="DefaultParagraphFont"/>
    <w:uiPriority w:val="32"/>
    <w:qFormat/>
    <w:rsid w:val="00D37F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623</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Abdelhafid Taibi</dc:creator>
  <cp:keywords/>
  <dc:description/>
  <cp:lastModifiedBy>Abdelhafid Taibi</cp:lastModifiedBy>
  <cp:revision>6</cp:revision>
  <dcterms:created xsi:type="dcterms:W3CDTF">2026-05-14T20:26:00Z</dcterms:created>
  <dcterms:modified xsi:type="dcterms:W3CDTF">2026-05-14T21:05:00Z</dcterms:modified>
</cp:coreProperties>
</file>