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60FF" w:rsidRPr="008C60FF" w:rsidRDefault="008C60FF" w:rsidP="008C60FF">
      <w:pPr>
        <w:jc w:val="both"/>
        <w:rPr>
          <w:rFonts w:asciiTheme="majorBidi" w:hAnsiTheme="majorBidi" w:cstheme="majorBidi"/>
          <w:b/>
          <w:bCs/>
          <w:sz w:val="24"/>
          <w:szCs w:val="24"/>
        </w:rPr>
      </w:pPr>
    </w:p>
    <w:p w:rsidR="008C60FF" w:rsidRPr="008C60FF" w:rsidRDefault="008C60FF" w:rsidP="008C60FF">
      <w:pPr>
        <w:jc w:val="both"/>
        <w:rPr>
          <w:rFonts w:asciiTheme="majorBidi" w:hAnsiTheme="majorBidi" w:cstheme="majorBidi"/>
          <w:b/>
          <w:bCs/>
          <w:sz w:val="24"/>
          <w:szCs w:val="24"/>
        </w:rPr>
      </w:pPr>
      <w:r w:rsidRPr="008C60FF">
        <w:rPr>
          <w:rFonts w:asciiTheme="majorBidi" w:hAnsiTheme="majorBidi" w:cstheme="majorBidi"/>
          <w:b/>
          <w:bCs/>
          <w:sz w:val="24"/>
          <w:szCs w:val="24"/>
        </w:rPr>
        <w:t xml:space="preserve">                         </w:t>
      </w:r>
      <w:r>
        <w:rPr>
          <w:rFonts w:asciiTheme="majorBidi" w:hAnsiTheme="majorBidi" w:cstheme="majorBidi"/>
          <w:b/>
          <w:bCs/>
          <w:sz w:val="24"/>
          <w:szCs w:val="24"/>
        </w:rPr>
        <w:t xml:space="preserve">            </w:t>
      </w:r>
      <w:bookmarkStart w:id="0" w:name="_GoBack"/>
      <w:bookmarkEnd w:id="0"/>
      <w:r w:rsidRPr="008C60FF">
        <w:rPr>
          <w:rFonts w:asciiTheme="majorBidi" w:hAnsiTheme="majorBidi" w:cstheme="majorBidi"/>
          <w:b/>
          <w:bCs/>
          <w:sz w:val="24"/>
          <w:szCs w:val="24"/>
        </w:rPr>
        <w:t>Critical Discourse Analysis (CDA)                                      Dr.Fellahi</w:t>
      </w:r>
      <w:proofErr w:type="gramStart"/>
      <w:r w:rsidRPr="008C60FF">
        <w:rPr>
          <w:rFonts w:asciiTheme="majorBidi" w:hAnsiTheme="majorBidi" w:cstheme="majorBidi"/>
          <w:b/>
          <w:bCs/>
          <w:sz w:val="24"/>
          <w:szCs w:val="24"/>
        </w:rPr>
        <w:t>,2026</w:t>
      </w:r>
      <w:proofErr w:type="gramEnd"/>
    </w:p>
    <w:p w:rsidR="008C60FF" w:rsidRPr="008C60FF" w:rsidRDefault="008C60FF" w:rsidP="008C60FF">
      <w:pPr>
        <w:jc w:val="both"/>
        <w:rPr>
          <w:rFonts w:asciiTheme="majorBidi" w:hAnsiTheme="majorBidi" w:cstheme="majorBidi"/>
          <w:b/>
          <w:bCs/>
          <w:sz w:val="24"/>
          <w:szCs w:val="24"/>
        </w:rPr>
      </w:pPr>
      <w:r w:rsidRPr="008C60FF">
        <w:rPr>
          <w:rFonts w:asciiTheme="majorBidi" w:hAnsiTheme="majorBidi" w:cstheme="majorBidi"/>
          <w:b/>
          <w:bCs/>
          <w:sz w:val="24"/>
          <w:szCs w:val="24"/>
        </w:rPr>
        <w:t>Introduction</w:t>
      </w:r>
    </w:p>
    <w:p w:rsidR="008C60FF" w:rsidRPr="008C60FF" w:rsidRDefault="008C60FF" w:rsidP="008C60FF">
      <w:pPr>
        <w:jc w:val="both"/>
        <w:rPr>
          <w:rFonts w:asciiTheme="majorBidi" w:hAnsiTheme="majorBidi" w:cstheme="majorBidi"/>
          <w:sz w:val="24"/>
          <w:szCs w:val="24"/>
        </w:rPr>
      </w:pPr>
      <w:r w:rsidRPr="008C60FF">
        <w:rPr>
          <w:rFonts w:asciiTheme="majorBidi" w:hAnsiTheme="majorBidi" w:cstheme="majorBidi"/>
          <w:sz w:val="24"/>
          <w:szCs w:val="24"/>
        </w:rPr>
        <w:t xml:space="preserve">Language </w:t>
      </w:r>
      <w:proofErr w:type="gramStart"/>
      <w:r w:rsidRPr="008C60FF">
        <w:rPr>
          <w:rFonts w:asciiTheme="majorBidi" w:hAnsiTheme="majorBidi" w:cstheme="majorBidi"/>
          <w:sz w:val="24"/>
          <w:szCs w:val="24"/>
        </w:rPr>
        <w:t>is often viewed</w:t>
      </w:r>
      <w:proofErr w:type="gramEnd"/>
      <w:r w:rsidRPr="008C60FF">
        <w:rPr>
          <w:rFonts w:asciiTheme="majorBidi" w:hAnsiTheme="majorBidi" w:cstheme="majorBidi"/>
          <w:sz w:val="24"/>
          <w:szCs w:val="24"/>
        </w:rPr>
        <w:t xml:space="preserve"> as a neutral tool used to communicate ideas and information. However, discourse studies show that language is much more than a simple medium of communication. Through language, individuals and institutions can shape opinions, construct identities, justify authority, exclude certain groups, challenge injustice, and influence social reality. For this reason, modern linguists became interested not only in what people say, but also in why they say it, how they say it, and what effects their language produces in society. One of the most influential approaches that emerged from this concern is </w:t>
      </w:r>
      <w:r w:rsidRPr="008C60FF">
        <w:rPr>
          <w:rFonts w:asciiTheme="majorBidi" w:hAnsiTheme="majorBidi" w:cstheme="majorBidi"/>
          <w:b/>
          <w:bCs/>
          <w:sz w:val="24"/>
          <w:szCs w:val="24"/>
        </w:rPr>
        <w:t>Critical Discourse Analysis (CDA)</w:t>
      </w:r>
      <w:r w:rsidRPr="008C60FF">
        <w:rPr>
          <w:rFonts w:asciiTheme="majorBidi" w:hAnsiTheme="majorBidi" w:cstheme="majorBidi"/>
          <w:sz w:val="24"/>
          <w:szCs w:val="24"/>
        </w:rPr>
        <w:t>.</w:t>
      </w:r>
    </w:p>
    <w:p w:rsidR="008C60FF" w:rsidRPr="008C60FF" w:rsidRDefault="008C60FF" w:rsidP="008C60FF">
      <w:pPr>
        <w:jc w:val="both"/>
        <w:rPr>
          <w:rFonts w:asciiTheme="majorBidi" w:hAnsiTheme="majorBidi" w:cstheme="majorBidi"/>
          <w:b/>
          <w:bCs/>
          <w:sz w:val="24"/>
          <w:szCs w:val="24"/>
        </w:rPr>
      </w:pPr>
      <w:r w:rsidRPr="008C60FF">
        <w:rPr>
          <w:rFonts w:asciiTheme="majorBidi" w:hAnsiTheme="majorBidi" w:cstheme="majorBidi"/>
          <w:b/>
          <w:bCs/>
          <w:sz w:val="24"/>
          <w:szCs w:val="24"/>
        </w:rPr>
        <w:t>What is Critical Discourse Analysis?</w:t>
      </w:r>
    </w:p>
    <w:p w:rsidR="008C60FF" w:rsidRPr="008C60FF" w:rsidRDefault="008C60FF" w:rsidP="008C60FF">
      <w:pPr>
        <w:jc w:val="both"/>
        <w:rPr>
          <w:rFonts w:asciiTheme="majorBidi" w:hAnsiTheme="majorBidi" w:cstheme="majorBidi"/>
          <w:sz w:val="24"/>
          <w:szCs w:val="24"/>
        </w:rPr>
      </w:pPr>
      <w:r w:rsidRPr="008C60FF">
        <w:rPr>
          <w:rFonts w:asciiTheme="majorBidi" w:hAnsiTheme="majorBidi" w:cstheme="majorBidi"/>
          <w:sz w:val="24"/>
          <w:szCs w:val="24"/>
        </w:rPr>
        <w:t xml:space="preserve">Critical Discourse Analysis is an interdisciplinary approach that studies the relationship between language and society, with special attention to power, ideology, inequality, and dominance. It examines how discourse </w:t>
      </w:r>
      <w:proofErr w:type="gramStart"/>
      <w:r w:rsidRPr="008C60FF">
        <w:rPr>
          <w:rFonts w:asciiTheme="majorBidi" w:hAnsiTheme="majorBidi" w:cstheme="majorBidi"/>
          <w:sz w:val="24"/>
          <w:szCs w:val="24"/>
        </w:rPr>
        <w:t>is used</w:t>
      </w:r>
      <w:proofErr w:type="gramEnd"/>
      <w:r w:rsidRPr="008C60FF">
        <w:rPr>
          <w:rFonts w:asciiTheme="majorBidi" w:hAnsiTheme="majorBidi" w:cstheme="majorBidi"/>
          <w:sz w:val="24"/>
          <w:szCs w:val="24"/>
        </w:rPr>
        <w:t xml:space="preserve"> to create, maintain, or challenge unequal social relations. According to </w:t>
      </w:r>
      <w:proofErr w:type="spellStart"/>
      <w:r w:rsidRPr="008C60FF">
        <w:rPr>
          <w:rFonts w:asciiTheme="majorBidi" w:hAnsiTheme="majorBidi" w:cstheme="majorBidi"/>
          <w:sz w:val="24"/>
          <w:szCs w:val="24"/>
        </w:rPr>
        <w:t>Teun</w:t>
      </w:r>
      <w:proofErr w:type="spellEnd"/>
      <w:r w:rsidRPr="008C60FF">
        <w:rPr>
          <w:rFonts w:asciiTheme="majorBidi" w:hAnsiTheme="majorBidi" w:cstheme="majorBidi"/>
          <w:sz w:val="24"/>
          <w:szCs w:val="24"/>
        </w:rPr>
        <w:t xml:space="preserve"> A. van </w:t>
      </w:r>
      <w:proofErr w:type="spellStart"/>
      <w:r w:rsidRPr="008C60FF">
        <w:rPr>
          <w:rFonts w:asciiTheme="majorBidi" w:hAnsiTheme="majorBidi" w:cstheme="majorBidi"/>
          <w:sz w:val="24"/>
          <w:szCs w:val="24"/>
        </w:rPr>
        <w:t>Dijk</w:t>
      </w:r>
      <w:proofErr w:type="spellEnd"/>
      <w:r w:rsidRPr="008C60FF">
        <w:rPr>
          <w:rFonts w:asciiTheme="majorBidi" w:hAnsiTheme="majorBidi" w:cstheme="majorBidi"/>
          <w:sz w:val="24"/>
          <w:szCs w:val="24"/>
        </w:rPr>
        <w:t xml:space="preserve">, CDA investigates the ways social power abuse and inequality </w:t>
      </w:r>
      <w:proofErr w:type="gramStart"/>
      <w:r w:rsidRPr="008C60FF">
        <w:rPr>
          <w:rFonts w:asciiTheme="majorBidi" w:hAnsiTheme="majorBidi" w:cstheme="majorBidi"/>
          <w:sz w:val="24"/>
          <w:szCs w:val="24"/>
        </w:rPr>
        <w:t>are enacted, reproduced, and resisted through text and talk</w:t>
      </w:r>
      <w:proofErr w:type="gramEnd"/>
      <w:r w:rsidRPr="008C60FF">
        <w:rPr>
          <w:rFonts w:asciiTheme="majorBidi" w:hAnsiTheme="majorBidi" w:cstheme="majorBidi"/>
          <w:sz w:val="24"/>
          <w:szCs w:val="24"/>
        </w:rPr>
        <w:t>. In simple terms, CDA seeks to uncover the hidden meanings behind language and reveal how discourse can serve the interests of powerful groups.</w:t>
      </w:r>
    </w:p>
    <w:p w:rsidR="008C60FF" w:rsidRPr="008C60FF" w:rsidRDefault="008C60FF" w:rsidP="008C60FF">
      <w:pPr>
        <w:jc w:val="both"/>
        <w:rPr>
          <w:rFonts w:asciiTheme="majorBidi" w:hAnsiTheme="majorBidi" w:cstheme="majorBidi"/>
          <w:b/>
          <w:bCs/>
          <w:sz w:val="24"/>
          <w:szCs w:val="24"/>
        </w:rPr>
      </w:pPr>
      <w:r w:rsidRPr="008C60FF">
        <w:rPr>
          <w:rFonts w:asciiTheme="majorBidi" w:hAnsiTheme="majorBidi" w:cstheme="majorBidi"/>
          <w:b/>
          <w:bCs/>
          <w:sz w:val="24"/>
          <w:szCs w:val="24"/>
        </w:rPr>
        <w:t>Why Did CDA Emerge?</w:t>
      </w:r>
    </w:p>
    <w:p w:rsidR="008C60FF" w:rsidRPr="008C60FF" w:rsidRDefault="008C60FF" w:rsidP="008C60FF">
      <w:pPr>
        <w:jc w:val="both"/>
        <w:rPr>
          <w:rFonts w:asciiTheme="majorBidi" w:hAnsiTheme="majorBidi" w:cstheme="majorBidi"/>
          <w:sz w:val="24"/>
          <w:szCs w:val="24"/>
        </w:rPr>
      </w:pPr>
      <w:r w:rsidRPr="008C60FF">
        <w:rPr>
          <w:rFonts w:asciiTheme="majorBidi" w:hAnsiTheme="majorBidi" w:cstheme="majorBidi"/>
          <w:sz w:val="24"/>
          <w:szCs w:val="24"/>
        </w:rPr>
        <w:t xml:space="preserve">CDA developed in the late 1970s as a reaction against earlier linguistic theories that focused mainly on grammar, sentence structure, and formal rules while ignoring social context. Traditional linguistics often treated language as an abstract system separated from society. CDA scholars rejected this idea and argued that language </w:t>
      </w:r>
      <w:proofErr w:type="gramStart"/>
      <w:r w:rsidRPr="008C60FF">
        <w:rPr>
          <w:rFonts w:asciiTheme="majorBidi" w:hAnsiTheme="majorBidi" w:cstheme="majorBidi"/>
          <w:sz w:val="24"/>
          <w:szCs w:val="24"/>
        </w:rPr>
        <w:t>must always be studied</w:t>
      </w:r>
      <w:proofErr w:type="gramEnd"/>
      <w:r w:rsidRPr="008C60FF">
        <w:rPr>
          <w:rFonts w:asciiTheme="majorBidi" w:hAnsiTheme="majorBidi" w:cstheme="majorBidi"/>
          <w:sz w:val="24"/>
          <w:szCs w:val="24"/>
        </w:rPr>
        <w:t xml:space="preserve"> in relation to politics, history, institutions, and culture. They believed that even grammar choices </w:t>
      </w:r>
      <w:proofErr w:type="gramStart"/>
      <w:r w:rsidRPr="008C60FF">
        <w:rPr>
          <w:rFonts w:asciiTheme="majorBidi" w:hAnsiTheme="majorBidi" w:cstheme="majorBidi"/>
          <w:sz w:val="24"/>
          <w:szCs w:val="24"/>
        </w:rPr>
        <w:t>may</w:t>
      </w:r>
      <w:proofErr w:type="gramEnd"/>
      <w:r w:rsidRPr="008C60FF">
        <w:rPr>
          <w:rFonts w:asciiTheme="majorBidi" w:hAnsiTheme="majorBidi" w:cstheme="majorBidi"/>
          <w:sz w:val="24"/>
          <w:szCs w:val="24"/>
        </w:rPr>
        <w:t xml:space="preserve"> reflect ideology. For example, the sentence “Police arrested protesters” clearly identifies the actor, while “Protesters were arrested” uses passive voice and hides responsibility. Such differences show that grammar is not always neutral.</w:t>
      </w:r>
    </w:p>
    <w:p w:rsidR="008C60FF" w:rsidRPr="008C60FF" w:rsidRDefault="008C60FF" w:rsidP="008C60FF">
      <w:pPr>
        <w:jc w:val="both"/>
        <w:rPr>
          <w:rFonts w:asciiTheme="majorBidi" w:hAnsiTheme="majorBidi" w:cstheme="majorBidi"/>
          <w:b/>
          <w:bCs/>
          <w:sz w:val="24"/>
          <w:szCs w:val="24"/>
        </w:rPr>
      </w:pPr>
      <w:r w:rsidRPr="008C60FF">
        <w:rPr>
          <w:rFonts w:asciiTheme="majorBidi" w:hAnsiTheme="majorBidi" w:cstheme="majorBidi"/>
          <w:b/>
          <w:bCs/>
          <w:sz w:val="24"/>
          <w:szCs w:val="24"/>
        </w:rPr>
        <w:t>Intellectual Foundations of CDA</w:t>
      </w:r>
    </w:p>
    <w:p w:rsidR="008C60FF" w:rsidRPr="008C60FF" w:rsidRDefault="008C60FF" w:rsidP="008C60FF">
      <w:pPr>
        <w:jc w:val="both"/>
        <w:rPr>
          <w:rFonts w:asciiTheme="majorBidi" w:hAnsiTheme="majorBidi" w:cstheme="majorBidi"/>
          <w:sz w:val="24"/>
          <w:szCs w:val="24"/>
        </w:rPr>
      </w:pPr>
      <w:proofErr w:type="gramStart"/>
      <w:r w:rsidRPr="008C60FF">
        <w:rPr>
          <w:rFonts w:asciiTheme="majorBidi" w:hAnsiTheme="majorBidi" w:cstheme="majorBidi"/>
          <w:sz w:val="24"/>
          <w:szCs w:val="24"/>
        </w:rPr>
        <w:t>CDA was influenced by several major thinkers</w:t>
      </w:r>
      <w:proofErr w:type="gramEnd"/>
      <w:r w:rsidRPr="008C60FF">
        <w:rPr>
          <w:rFonts w:asciiTheme="majorBidi" w:hAnsiTheme="majorBidi" w:cstheme="majorBidi"/>
          <w:sz w:val="24"/>
          <w:szCs w:val="24"/>
        </w:rPr>
        <w:t xml:space="preserve">. M. A. K. Halliday argued that language performs social functions and that grammar choices reflect meanings and relationships. Karl Marx influenced CDA through his ideas about class conflict and ideology. Michel Foucault highlighted the connection between discourse, knowledge, and power, showing that institutions often control what </w:t>
      </w:r>
      <w:proofErr w:type="gramStart"/>
      <w:r w:rsidRPr="008C60FF">
        <w:rPr>
          <w:rFonts w:asciiTheme="majorBidi" w:hAnsiTheme="majorBidi" w:cstheme="majorBidi"/>
          <w:sz w:val="24"/>
          <w:szCs w:val="24"/>
        </w:rPr>
        <w:t>can be said</w:t>
      </w:r>
      <w:proofErr w:type="gramEnd"/>
      <w:r w:rsidRPr="008C60FF">
        <w:rPr>
          <w:rFonts w:asciiTheme="majorBidi" w:hAnsiTheme="majorBidi" w:cstheme="majorBidi"/>
          <w:sz w:val="24"/>
          <w:szCs w:val="24"/>
        </w:rPr>
        <w:t>. Antonio Gramsci introduced the concept of hegemony, meaning domination accepted as normal through consent rather than force. Feminist scholars also contributed by showing how language can reproduce gender inequality.</w:t>
      </w:r>
    </w:p>
    <w:p w:rsidR="008C60FF" w:rsidRPr="008C60FF" w:rsidRDefault="008C60FF" w:rsidP="008C60FF">
      <w:pPr>
        <w:jc w:val="both"/>
        <w:rPr>
          <w:rFonts w:asciiTheme="majorBidi" w:hAnsiTheme="majorBidi" w:cstheme="majorBidi"/>
          <w:b/>
          <w:bCs/>
          <w:sz w:val="24"/>
          <w:szCs w:val="24"/>
        </w:rPr>
      </w:pPr>
      <w:r w:rsidRPr="008C60FF">
        <w:rPr>
          <w:rFonts w:asciiTheme="majorBidi" w:hAnsiTheme="majorBidi" w:cstheme="majorBidi"/>
          <w:b/>
          <w:bCs/>
          <w:sz w:val="24"/>
          <w:szCs w:val="24"/>
        </w:rPr>
        <w:t>Main Principles of CDA</w:t>
      </w:r>
    </w:p>
    <w:p w:rsidR="008C60FF" w:rsidRPr="008C60FF" w:rsidRDefault="008C60FF" w:rsidP="008C60FF">
      <w:pPr>
        <w:jc w:val="both"/>
        <w:rPr>
          <w:rFonts w:asciiTheme="majorBidi" w:hAnsiTheme="majorBidi" w:cstheme="majorBidi"/>
          <w:sz w:val="24"/>
          <w:szCs w:val="24"/>
        </w:rPr>
      </w:pPr>
      <w:r w:rsidRPr="008C60FF">
        <w:rPr>
          <w:rFonts w:asciiTheme="majorBidi" w:hAnsiTheme="majorBidi" w:cstheme="majorBidi"/>
          <w:sz w:val="24"/>
          <w:szCs w:val="24"/>
        </w:rPr>
        <w:t xml:space="preserve">CDA </w:t>
      </w:r>
      <w:proofErr w:type="gramStart"/>
      <w:r w:rsidRPr="008C60FF">
        <w:rPr>
          <w:rFonts w:asciiTheme="majorBidi" w:hAnsiTheme="majorBidi" w:cstheme="majorBidi"/>
          <w:sz w:val="24"/>
          <w:szCs w:val="24"/>
        </w:rPr>
        <w:t>is based</w:t>
      </w:r>
      <w:proofErr w:type="gramEnd"/>
      <w:r w:rsidRPr="008C60FF">
        <w:rPr>
          <w:rFonts w:asciiTheme="majorBidi" w:hAnsiTheme="majorBidi" w:cstheme="majorBidi"/>
          <w:sz w:val="24"/>
          <w:szCs w:val="24"/>
        </w:rPr>
        <w:t xml:space="preserve"> on several central principles:</w:t>
      </w:r>
    </w:p>
    <w:p w:rsidR="008C60FF" w:rsidRPr="008C60FF" w:rsidRDefault="008C60FF" w:rsidP="008C60FF">
      <w:pPr>
        <w:numPr>
          <w:ilvl w:val="0"/>
          <w:numId w:val="2"/>
        </w:numPr>
        <w:jc w:val="both"/>
        <w:rPr>
          <w:rFonts w:asciiTheme="majorBidi" w:hAnsiTheme="majorBidi" w:cstheme="majorBidi"/>
          <w:sz w:val="24"/>
          <w:szCs w:val="24"/>
        </w:rPr>
      </w:pPr>
      <w:r w:rsidRPr="008C60FF">
        <w:rPr>
          <w:rFonts w:asciiTheme="majorBidi" w:hAnsiTheme="majorBidi" w:cstheme="majorBidi"/>
          <w:b/>
          <w:bCs/>
          <w:sz w:val="24"/>
          <w:szCs w:val="24"/>
        </w:rPr>
        <w:lastRenderedPageBreak/>
        <w:t>Discourse addresses social problems</w:t>
      </w:r>
      <w:r w:rsidRPr="008C60FF">
        <w:rPr>
          <w:rFonts w:asciiTheme="majorBidi" w:hAnsiTheme="majorBidi" w:cstheme="majorBidi"/>
          <w:sz w:val="24"/>
          <w:szCs w:val="24"/>
        </w:rPr>
        <w:t xml:space="preserve"> (racism, sexism, inequality). </w:t>
      </w:r>
    </w:p>
    <w:p w:rsidR="008C60FF" w:rsidRPr="008C60FF" w:rsidRDefault="008C60FF" w:rsidP="008C60FF">
      <w:pPr>
        <w:numPr>
          <w:ilvl w:val="0"/>
          <w:numId w:val="2"/>
        </w:numPr>
        <w:jc w:val="both"/>
        <w:rPr>
          <w:rFonts w:asciiTheme="majorBidi" w:hAnsiTheme="majorBidi" w:cstheme="majorBidi"/>
          <w:sz w:val="24"/>
          <w:szCs w:val="24"/>
        </w:rPr>
      </w:pPr>
      <w:r w:rsidRPr="008C60FF">
        <w:rPr>
          <w:rFonts w:asciiTheme="majorBidi" w:hAnsiTheme="majorBidi" w:cstheme="majorBidi"/>
          <w:b/>
          <w:bCs/>
          <w:sz w:val="24"/>
          <w:szCs w:val="24"/>
        </w:rPr>
        <w:t>Power relations are discursive</w:t>
      </w:r>
      <w:r w:rsidRPr="008C60FF">
        <w:rPr>
          <w:rFonts w:asciiTheme="majorBidi" w:hAnsiTheme="majorBidi" w:cstheme="majorBidi"/>
          <w:sz w:val="24"/>
          <w:szCs w:val="24"/>
        </w:rPr>
        <w:t xml:space="preserve">. </w:t>
      </w:r>
    </w:p>
    <w:p w:rsidR="008C60FF" w:rsidRPr="008C60FF" w:rsidRDefault="008C60FF" w:rsidP="008C60FF">
      <w:pPr>
        <w:numPr>
          <w:ilvl w:val="0"/>
          <w:numId w:val="2"/>
        </w:numPr>
        <w:jc w:val="both"/>
        <w:rPr>
          <w:rFonts w:asciiTheme="majorBidi" w:hAnsiTheme="majorBidi" w:cstheme="majorBidi"/>
          <w:sz w:val="24"/>
          <w:szCs w:val="24"/>
        </w:rPr>
      </w:pPr>
      <w:r w:rsidRPr="008C60FF">
        <w:rPr>
          <w:rFonts w:asciiTheme="majorBidi" w:hAnsiTheme="majorBidi" w:cstheme="majorBidi"/>
          <w:b/>
          <w:bCs/>
          <w:sz w:val="24"/>
          <w:szCs w:val="24"/>
        </w:rPr>
        <w:t>Discourse shapes society and culture</w:t>
      </w:r>
      <w:r w:rsidRPr="008C60FF">
        <w:rPr>
          <w:rFonts w:asciiTheme="majorBidi" w:hAnsiTheme="majorBidi" w:cstheme="majorBidi"/>
          <w:sz w:val="24"/>
          <w:szCs w:val="24"/>
        </w:rPr>
        <w:t xml:space="preserve">. </w:t>
      </w:r>
    </w:p>
    <w:p w:rsidR="008C60FF" w:rsidRPr="008C60FF" w:rsidRDefault="008C60FF" w:rsidP="008C60FF">
      <w:pPr>
        <w:numPr>
          <w:ilvl w:val="0"/>
          <w:numId w:val="2"/>
        </w:numPr>
        <w:jc w:val="both"/>
        <w:rPr>
          <w:rFonts w:asciiTheme="majorBidi" w:hAnsiTheme="majorBidi" w:cstheme="majorBidi"/>
          <w:sz w:val="24"/>
          <w:szCs w:val="24"/>
        </w:rPr>
      </w:pPr>
      <w:r w:rsidRPr="008C60FF">
        <w:rPr>
          <w:rFonts w:asciiTheme="majorBidi" w:hAnsiTheme="majorBidi" w:cstheme="majorBidi"/>
          <w:b/>
          <w:bCs/>
          <w:sz w:val="24"/>
          <w:szCs w:val="24"/>
        </w:rPr>
        <w:t>Discourse carries ideology</w:t>
      </w:r>
      <w:r w:rsidRPr="008C60FF">
        <w:rPr>
          <w:rFonts w:asciiTheme="majorBidi" w:hAnsiTheme="majorBidi" w:cstheme="majorBidi"/>
          <w:sz w:val="24"/>
          <w:szCs w:val="24"/>
        </w:rPr>
        <w:t xml:space="preserve">. </w:t>
      </w:r>
    </w:p>
    <w:p w:rsidR="008C60FF" w:rsidRPr="008C60FF" w:rsidRDefault="008C60FF" w:rsidP="008C60FF">
      <w:pPr>
        <w:numPr>
          <w:ilvl w:val="0"/>
          <w:numId w:val="2"/>
        </w:numPr>
        <w:jc w:val="both"/>
        <w:rPr>
          <w:rFonts w:asciiTheme="majorBidi" w:hAnsiTheme="majorBidi" w:cstheme="majorBidi"/>
          <w:sz w:val="24"/>
          <w:szCs w:val="24"/>
        </w:rPr>
      </w:pPr>
      <w:r w:rsidRPr="008C60FF">
        <w:rPr>
          <w:rFonts w:asciiTheme="majorBidi" w:hAnsiTheme="majorBidi" w:cstheme="majorBidi"/>
          <w:b/>
          <w:bCs/>
          <w:sz w:val="24"/>
          <w:szCs w:val="24"/>
        </w:rPr>
        <w:t>Discourse is historical</w:t>
      </w:r>
      <w:r w:rsidRPr="008C60FF">
        <w:rPr>
          <w:rFonts w:asciiTheme="majorBidi" w:hAnsiTheme="majorBidi" w:cstheme="majorBidi"/>
          <w:sz w:val="24"/>
          <w:szCs w:val="24"/>
        </w:rPr>
        <w:t xml:space="preserve">. </w:t>
      </w:r>
    </w:p>
    <w:p w:rsidR="008C60FF" w:rsidRPr="008C60FF" w:rsidRDefault="008C60FF" w:rsidP="008C60FF">
      <w:pPr>
        <w:numPr>
          <w:ilvl w:val="0"/>
          <w:numId w:val="2"/>
        </w:numPr>
        <w:jc w:val="both"/>
        <w:rPr>
          <w:rFonts w:asciiTheme="majorBidi" w:hAnsiTheme="majorBidi" w:cstheme="majorBidi"/>
          <w:sz w:val="24"/>
          <w:szCs w:val="24"/>
        </w:rPr>
      </w:pPr>
      <w:r w:rsidRPr="008C60FF">
        <w:rPr>
          <w:rFonts w:asciiTheme="majorBidi" w:hAnsiTheme="majorBidi" w:cstheme="majorBidi"/>
          <w:b/>
          <w:bCs/>
          <w:sz w:val="24"/>
          <w:szCs w:val="24"/>
        </w:rPr>
        <w:t>Analysis is interpretive and explanatory</w:t>
      </w:r>
      <w:r w:rsidRPr="008C60FF">
        <w:rPr>
          <w:rFonts w:asciiTheme="majorBidi" w:hAnsiTheme="majorBidi" w:cstheme="majorBidi"/>
          <w:sz w:val="24"/>
          <w:szCs w:val="24"/>
        </w:rPr>
        <w:t xml:space="preserve">. </w:t>
      </w:r>
    </w:p>
    <w:p w:rsidR="008C60FF" w:rsidRPr="008C60FF" w:rsidRDefault="008C60FF" w:rsidP="008C60FF">
      <w:pPr>
        <w:numPr>
          <w:ilvl w:val="0"/>
          <w:numId w:val="2"/>
        </w:numPr>
        <w:jc w:val="both"/>
        <w:rPr>
          <w:rFonts w:asciiTheme="majorBidi" w:hAnsiTheme="majorBidi" w:cstheme="majorBidi"/>
          <w:sz w:val="24"/>
          <w:szCs w:val="24"/>
        </w:rPr>
      </w:pPr>
      <w:r w:rsidRPr="008C60FF">
        <w:rPr>
          <w:rFonts w:asciiTheme="majorBidi" w:hAnsiTheme="majorBidi" w:cstheme="majorBidi"/>
          <w:b/>
          <w:bCs/>
          <w:sz w:val="24"/>
          <w:szCs w:val="24"/>
        </w:rPr>
        <w:t>Discourse is social action</w:t>
      </w:r>
      <w:r w:rsidRPr="008C60FF">
        <w:rPr>
          <w:rFonts w:asciiTheme="majorBidi" w:hAnsiTheme="majorBidi" w:cstheme="majorBidi"/>
          <w:sz w:val="24"/>
          <w:szCs w:val="24"/>
        </w:rPr>
        <w:t xml:space="preserve">. </w:t>
      </w:r>
    </w:p>
    <w:p w:rsidR="008C60FF" w:rsidRPr="008C60FF" w:rsidRDefault="008C60FF" w:rsidP="008C60FF">
      <w:pPr>
        <w:jc w:val="both"/>
        <w:rPr>
          <w:rFonts w:asciiTheme="majorBidi" w:hAnsiTheme="majorBidi" w:cstheme="majorBidi"/>
          <w:b/>
          <w:bCs/>
          <w:sz w:val="24"/>
          <w:szCs w:val="24"/>
        </w:rPr>
      </w:pPr>
    </w:p>
    <w:p w:rsidR="008C60FF" w:rsidRPr="008C60FF" w:rsidRDefault="008C60FF" w:rsidP="008C60FF">
      <w:pPr>
        <w:jc w:val="both"/>
        <w:rPr>
          <w:rFonts w:asciiTheme="majorBidi" w:hAnsiTheme="majorBidi" w:cstheme="majorBidi"/>
          <w:b/>
          <w:bCs/>
          <w:sz w:val="24"/>
          <w:szCs w:val="24"/>
        </w:rPr>
      </w:pPr>
      <w:r w:rsidRPr="008C60FF">
        <w:rPr>
          <w:rFonts w:asciiTheme="majorBidi" w:hAnsiTheme="majorBidi" w:cstheme="majorBidi"/>
          <w:b/>
          <w:bCs/>
          <w:sz w:val="24"/>
          <w:szCs w:val="24"/>
        </w:rPr>
        <w:t>Major Scholars of CDA</w:t>
      </w:r>
    </w:p>
    <w:p w:rsidR="008C60FF" w:rsidRPr="008C60FF" w:rsidRDefault="008C60FF" w:rsidP="008C60FF">
      <w:pPr>
        <w:jc w:val="both"/>
        <w:rPr>
          <w:rFonts w:asciiTheme="majorBidi" w:hAnsiTheme="majorBidi" w:cstheme="majorBidi"/>
          <w:sz w:val="24"/>
          <w:szCs w:val="24"/>
        </w:rPr>
      </w:pPr>
      <w:r w:rsidRPr="008C60FF">
        <w:rPr>
          <w:rFonts w:asciiTheme="majorBidi" w:hAnsiTheme="majorBidi" w:cstheme="majorBidi"/>
          <w:sz w:val="24"/>
          <w:szCs w:val="24"/>
        </w:rPr>
        <w:t xml:space="preserve">Among the most influential scholars is Norman </w:t>
      </w:r>
      <w:proofErr w:type="spellStart"/>
      <w:r w:rsidRPr="008C60FF">
        <w:rPr>
          <w:rFonts w:asciiTheme="majorBidi" w:hAnsiTheme="majorBidi" w:cstheme="majorBidi"/>
          <w:sz w:val="24"/>
          <w:szCs w:val="24"/>
        </w:rPr>
        <w:t>Fairclough</w:t>
      </w:r>
      <w:proofErr w:type="spellEnd"/>
      <w:r w:rsidRPr="008C60FF">
        <w:rPr>
          <w:rFonts w:asciiTheme="majorBidi" w:hAnsiTheme="majorBidi" w:cstheme="majorBidi"/>
          <w:sz w:val="24"/>
          <w:szCs w:val="24"/>
        </w:rPr>
        <w:t xml:space="preserve">. He proposed a </w:t>
      </w:r>
      <w:r w:rsidRPr="008C60FF">
        <w:rPr>
          <w:rFonts w:asciiTheme="majorBidi" w:hAnsiTheme="majorBidi" w:cstheme="majorBidi"/>
          <w:b/>
          <w:bCs/>
          <w:sz w:val="24"/>
          <w:szCs w:val="24"/>
        </w:rPr>
        <w:t>three-dimensional model</w:t>
      </w:r>
      <w:r w:rsidRPr="008C60FF">
        <w:rPr>
          <w:rFonts w:asciiTheme="majorBidi" w:hAnsiTheme="majorBidi" w:cstheme="majorBidi"/>
          <w:sz w:val="24"/>
          <w:szCs w:val="24"/>
        </w:rPr>
        <w:t>:</w:t>
      </w:r>
    </w:p>
    <w:p w:rsidR="008C60FF" w:rsidRPr="008C60FF" w:rsidRDefault="008C60FF" w:rsidP="008C60FF">
      <w:pPr>
        <w:numPr>
          <w:ilvl w:val="0"/>
          <w:numId w:val="1"/>
        </w:numPr>
        <w:jc w:val="both"/>
        <w:rPr>
          <w:rFonts w:asciiTheme="majorBidi" w:hAnsiTheme="majorBidi" w:cstheme="majorBidi"/>
          <w:sz w:val="24"/>
          <w:szCs w:val="24"/>
        </w:rPr>
      </w:pPr>
      <w:r w:rsidRPr="008C60FF">
        <w:rPr>
          <w:rFonts w:asciiTheme="majorBidi" w:hAnsiTheme="majorBidi" w:cstheme="majorBidi"/>
          <w:b/>
          <w:bCs/>
          <w:sz w:val="24"/>
          <w:szCs w:val="24"/>
        </w:rPr>
        <w:t>Text</w:t>
      </w:r>
      <w:r w:rsidRPr="008C60FF">
        <w:rPr>
          <w:rFonts w:asciiTheme="majorBidi" w:hAnsiTheme="majorBidi" w:cstheme="majorBidi"/>
          <w:sz w:val="24"/>
          <w:szCs w:val="24"/>
        </w:rPr>
        <w:t xml:space="preserve"> → vocabulary, grammar, style, cohesion </w:t>
      </w:r>
    </w:p>
    <w:p w:rsidR="008C60FF" w:rsidRPr="008C60FF" w:rsidRDefault="008C60FF" w:rsidP="008C60FF">
      <w:pPr>
        <w:numPr>
          <w:ilvl w:val="0"/>
          <w:numId w:val="1"/>
        </w:numPr>
        <w:jc w:val="both"/>
        <w:rPr>
          <w:rFonts w:asciiTheme="majorBidi" w:hAnsiTheme="majorBidi" w:cstheme="majorBidi"/>
          <w:sz w:val="24"/>
          <w:szCs w:val="24"/>
        </w:rPr>
      </w:pPr>
      <w:r w:rsidRPr="008C60FF">
        <w:rPr>
          <w:rFonts w:asciiTheme="majorBidi" w:hAnsiTheme="majorBidi" w:cstheme="majorBidi"/>
          <w:b/>
          <w:bCs/>
          <w:sz w:val="24"/>
          <w:szCs w:val="24"/>
        </w:rPr>
        <w:t>Discursive Practice</w:t>
      </w:r>
      <w:r w:rsidRPr="008C60FF">
        <w:rPr>
          <w:rFonts w:asciiTheme="majorBidi" w:hAnsiTheme="majorBidi" w:cstheme="majorBidi"/>
          <w:sz w:val="24"/>
          <w:szCs w:val="24"/>
        </w:rPr>
        <w:t xml:space="preserve"> → production, distribution, interpretation </w:t>
      </w:r>
    </w:p>
    <w:p w:rsidR="008C60FF" w:rsidRPr="008C60FF" w:rsidRDefault="008C60FF" w:rsidP="008C60FF">
      <w:pPr>
        <w:numPr>
          <w:ilvl w:val="0"/>
          <w:numId w:val="1"/>
        </w:numPr>
        <w:jc w:val="both"/>
        <w:rPr>
          <w:rFonts w:asciiTheme="majorBidi" w:hAnsiTheme="majorBidi" w:cstheme="majorBidi"/>
          <w:sz w:val="24"/>
          <w:szCs w:val="24"/>
        </w:rPr>
      </w:pPr>
      <w:r w:rsidRPr="008C60FF">
        <w:rPr>
          <w:rFonts w:asciiTheme="majorBidi" w:hAnsiTheme="majorBidi" w:cstheme="majorBidi"/>
          <w:b/>
          <w:bCs/>
          <w:sz w:val="24"/>
          <w:szCs w:val="24"/>
        </w:rPr>
        <w:t>Social Practice</w:t>
      </w:r>
      <w:r w:rsidRPr="008C60FF">
        <w:rPr>
          <w:rFonts w:asciiTheme="majorBidi" w:hAnsiTheme="majorBidi" w:cstheme="majorBidi"/>
          <w:sz w:val="24"/>
          <w:szCs w:val="24"/>
        </w:rPr>
        <w:t xml:space="preserve"> → institutions, ideology, power relations </w:t>
      </w:r>
    </w:p>
    <w:p w:rsidR="008C60FF" w:rsidRPr="008C60FF" w:rsidRDefault="008C60FF" w:rsidP="008C60FF">
      <w:pPr>
        <w:jc w:val="both"/>
        <w:rPr>
          <w:rFonts w:asciiTheme="majorBidi" w:hAnsiTheme="majorBidi" w:cstheme="majorBidi"/>
          <w:sz w:val="24"/>
          <w:szCs w:val="24"/>
        </w:rPr>
      </w:pPr>
      <w:proofErr w:type="spellStart"/>
      <w:r w:rsidRPr="008C60FF">
        <w:rPr>
          <w:rFonts w:asciiTheme="majorBidi" w:hAnsiTheme="majorBidi" w:cstheme="majorBidi"/>
          <w:sz w:val="24"/>
          <w:szCs w:val="24"/>
        </w:rPr>
        <w:t>Teun</w:t>
      </w:r>
      <w:proofErr w:type="spellEnd"/>
      <w:r w:rsidRPr="008C60FF">
        <w:rPr>
          <w:rFonts w:asciiTheme="majorBidi" w:hAnsiTheme="majorBidi" w:cstheme="majorBidi"/>
          <w:sz w:val="24"/>
          <w:szCs w:val="24"/>
        </w:rPr>
        <w:t xml:space="preserve"> A. van </w:t>
      </w:r>
      <w:proofErr w:type="spellStart"/>
      <w:r w:rsidRPr="008C60FF">
        <w:rPr>
          <w:rFonts w:asciiTheme="majorBidi" w:hAnsiTheme="majorBidi" w:cstheme="majorBidi"/>
          <w:sz w:val="24"/>
          <w:szCs w:val="24"/>
        </w:rPr>
        <w:t>Dijk</w:t>
      </w:r>
      <w:proofErr w:type="spellEnd"/>
      <w:r w:rsidRPr="008C60FF">
        <w:rPr>
          <w:rFonts w:asciiTheme="majorBidi" w:hAnsiTheme="majorBidi" w:cstheme="majorBidi"/>
          <w:sz w:val="24"/>
          <w:szCs w:val="24"/>
        </w:rPr>
        <w:t xml:space="preserve"> focused on </w:t>
      </w:r>
      <w:r w:rsidRPr="008C60FF">
        <w:rPr>
          <w:rFonts w:asciiTheme="majorBidi" w:hAnsiTheme="majorBidi" w:cstheme="majorBidi"/>
          <w:b/>
          <w:bCs/>
          <w:sz w:val="24"/>
          <w:szCs w:val="24"/>
        </w:rPr>
        <w:t>racism, media discourse, cognition, and elite control of information</w:t>
      </w:r>
      <w:r w:rsidRPr="008C60FF">
        <w:rPr>
          <w:rFonts w:asciiTheme="majorBidi" w:hAnsiTheme="majorBidi" w:cstheme="majorBidi"/>
          <w:sz w:val="24"/>
          <w:szCs w:val="24"/>
        </w:rPr>
        <w:t>.</w:t>
      </w:r>
    </w:p>
    <w:p w:rsidR="008C60FF" w:rsidRPr="008C60FF" w:rsidRDefault="008C60FF" w:rsidP="008C60FF">
      <w:pPr>
        <w:jc w:val="both"/>
        <w:rPr>
          <w:rFonts w:asciiTheme="majorBidi" w:hAnsiTheme="majorBidi" w:cstheme="majorBidi"/>
          <w:sz w:val="24"/>
          <w:szCs w:val="24"/>
        </w:rPr>
      </w:pPr>
      <w:r w:rsidRPr="008C60FF">
        <w:rPr>
          <w:rFonts w:asciiTheme="majorBidi" w:hAnsiTheme="majorBidi" w:cstheme="majorBidi"/>
          <w:sz w:val="24"/>
          <w:szCs w:val="24"/>
        </w:rPr>
        <w:t xml:space="preserve">Ruth </w:t>
      </w:r>
      <w:proofErr w:type="spellStart"/>
      <w:r w:rsidRPr="008C60FF">
        <w:rPr>
          <w:rFonts w:asciiTheme="majorBidi" w:hAnsiTheme="majorBidi" w:cstheme="majorBidi"/>
          <w:sz w:val="24"/>
          <w:szCs w:val="24"/>
        </w:rPr>
        <w:t>Wodak</w:t>
      </w:r>
      <w:proofErr w:type="spellEnd"/>
      <w:r w:rsidRPr="008C60FF">
        <w:rPr>
          <w:rFonts w:asciiTheme="majorBidi" w:hAnsiTheme="majorBidi" w:cstheme="majorBidi"/>
          <w:sz w:val="24"/>
          <w:szCs w:val="24"/>
        </w:rPr>
        <w:t xml:space="preserve"> developed the </w:t>
      </w:r>
      <w:r w:rsidRPr="008C60FF">
        <w:rPr>
          <w:rFonts w:asciiTheme="majorBidi" w:hAnsiTheme="majorBidi" w:cstheme="majorBidi"/>
          <w:b/>
          <w:bCs/>
          <w:sz w:val="24"/>
          <w:szCs w:val="24"/>
        </w:rPr>
        <w:t>Discourse-Historical Approach</w:t>
      </w:r>
      <w:r w:rsidRPr="008C60FF">
        <w:rPr>
          <w:rFonts w:asciiTheme="majorBidi" w:hAnsiTheme="majorBidi" w:cstheme="majorBidi"/>
          <w:sz w:val="24"/>
          <w:szCs w:val="24"/>
        </w:rPr>
        <w:t xml:space="preserve">, linking texts to </w:t>
      </w:r>
      <w:r w:rsidRPr="008C60FF">
        <w:rPr>
          <w:rFonts w:asciiTheme="majorBidi" w:hAnsiTheme="majorBidi" w:cstheme="majorBidi"/>
          <w:b/>
          <w:bCs/>
          <w:sz w:val="24"/>
          <w:szCs w:val="24"/>
        </w:rPr>
        <w:t>historical and political context</w:t>
      </w:r>
      <w:r w:rsidRPr="008C60FF">
        <w:rPr>
          <w:rFonts w:asciiTheme="majorBidi" w:hAnsiTheme="majorBidi" w:cstheme="majorBidi"/>
          <w:sz w:val="24"/>
          <w:szCs w:val="24"/>
        </w:rPr>
        <w:t>.</w:t>
      </w:r>
    </w:p>
    <w:p w:rsidR="008C60FF" w:rsidRPr="008C60FF" w:rsidRDefault="008C60FF" w:rsidP="008C60FF">
      <w:pPr>
        <w:jc w:val="both"/>
        <w:rPr>
          <w:rFonts w:asciiTheme="majorBidi" w:hAnsiTheme="majorBidi" w:cstheme="majorBidi"/>
          <w:b/>
          <w:bCs/>
          <w:sz w:val="24"/>
          <w:szCs w:val="24"/>
        </w:rPr>
      </w:pPr>
      <w:r w:rsidRPr="008C60FF">
        <w:rPr>
          <w:rFonts w:asciiTheme="majorBidi" w:hAnsiTheme="majorBidi" w:cstheme="majorBidi"/>
          <w:b/>
          <w:bCs/>
          <w:sz w:val="24"/>
          <w:szCs w:val="24"/>
        </w:rPr>
        <w:t>Key Concepts in CDA</w:t>
      </w:r>
    </w:p>
    <w:p w:rsidR="008C60FF" w:rsidRPr="008C60FF" w:rsidRDefault="008C60FF" w:rsidP="008C60FF">
      <w:pPr>
        <w:numPr>
          <w:ilvl w:val="0"/>
          <w:numId w:val="4"/>
        </w:numPr>
        <w:jc w:val="both"/>
        <w:rPr>
          <w:rFonts w:asciiTheme="majorBidi" w:hAnsiTheme="majorBidi" w:cstheme="majorBidi"/>
          <w:b/>
          <w:bCs/>
          <w:sz w:val="24"/>
          <w:szCs w:val="24"/>
        </w:rPr>
      </w:pPr>
      <w:r w:rsidRPr="008C60FF">
        <w:rPr>
          <w:rFonts w:asciiTheme="majorBidi" w:hAnsiTheme="majorBidi" w:cstheme="majorBidi"/>
          <w:b/>
          <w:bCs/>
          <w:sz w:val="24"/>
          <w:szCs w:val="24"/>
        </w:rPr>
        <w:t xml:space="preserve">Power </w:t>
      </w:r>
      <w:proofErr w:type="spellStart"/>
      <w:r w:rsidRPr="008C60FF">
        <w:rPr>
          <w:rFonts w:asciiTheme="majorBidi" w:hAnsiTheme="majorBidi" w:cstheme="majorBidi"/>
          <w:sz w:val="24"/>
          <w:szCs w:val="24"/>
        </w:rPr>
        <w:t>Power</w:t>
      </w:r>
      <w:proofErr w:type="spellEnd"/>
      <w:r w:rsidRPr="008C60FF">
        <w:rPr>
          <w:rFonts w:asciiTheme="majorBidi" w:hAnsiTheme="majorBidi" w:cstheme="majorBidi"/>
          <w:sz w:val="24"/>
          <w:szCs w:val="24"/>
        </w:rPr>
        <w:t xml:space="preserve"> means the ability to influence: actions ,  decisions , beliefs and opportunities </w:t>
      </w:r>
    </w:p>
    <w:p w:rsidR="008C60FF" w:rsidRPr="008C60FF" w:rsidRDefault="008C60FF" w:rsidP="008C60FF">
      <w:pPr>
        <w:jc w:val="both"/>
        <w:rPr>
          <w:rFonts w:asciiTheme="majorBidi" w:hAnsiTheme="majorBidi" w:cstheme="majorBidi"/>
          <w:sz w:val="24"/>
          <w:szCs w:val="24"/>
        </w:rPr>
      </w:pPr>
      <w:r w:rsidRPr="008C60FF">
        <w:rPr>
          <w:rFonts w:asciiTheme="majorBidi" w:hAnsiTheme="majorBidi" w:cstheme="majorBidi"/>
          <w:sz w:val="24"/>
          <w:szCs w:val="24"/>
        </w:rPr>
        <w:t xml:space="preserve">Examples of powerful institutions: </w:t>
      </w:r>
      <w:r w:rsidRPr="008C60FF">
        <w:rPr>
          <w:rFonts w:asciiTheme="majorBidi" w:hAnsiTheme="majorBidi" w:cstheme="majorBidi"/>
          <w:b/>
          <w:bCs/>
          <w:sz w:val="24"/>
          <w:szCs w:val="24"/>
        </w:rPr>
        <w:t>governments, media, schools, corporations</w:t>
      </w:r>
      <w:r w:rsidRPr="008C60FF">
        <w:rPr>
          <w:rFonts w:asciiTheme="majorBidi" w:hAnsiTheme="majorBidi" w:cstheme="majorBidi"/>
          <w:sz w:val="24"/>
          <w:szCs w:val="24"/>
        </w:rPr>
        <w:t>.</w:t>
      </w:r>
    </w:p>
    <w:p w:rsidR="008C60FF" w:rsidRPr="008C60FF" w:rsidRDefault="008C60FF" w:rsidP="008C60FF">
      <w:pPr>
        <w:jc w:val="both"/>
        <w:rPr>
          <w:rFonts w:asciiTheme="majorBidi" w:hAnsiTheme="majorBidi" w:cstheme="majorBidi"/>
          <w:b/>
          <w:bCs/>
          <w:sz w:val="24"/>
          <w:szCs w:val="24"/>
        </w:rPr>
      </w:pPr>
      <w:r w:rsidRPr="008C60FF">
        <w:rPr>
          <w:rFonts w:asciiTheme="majorBidi" w:hAnsiTheme="majorBidi" w:cstheme="majorBidi"/>
          <w:b/>
          <w:bCs/>
          <w:sz w:val="24"/>
          <w:szCs w:val="24"/>
        </w:rPr>
        <w:t>How Power Appears in Language</w:t>
      </w:r>
    </w:p>
    <w:p w:rsidR="008C60FF" w:rsidRPr="008C60FF" w:rsidRDefault="008C60FF" w:rsidP="008C60FF">
      <w:pPr>
        <w:jc w:val="both"/>
        <w:rPr>
          <w:rFonts w:asciiTheme="majorBidi" w:hAnsiTheme="majorBidi" w:cstheme="majorBidi"/>
          <w:sz w:val="24"/>
          <w:szCs w:val="24"/>
        </w:rPr>
      </w:pPr>
      <w:r w:rsidRPr="008C60FF">
        <w:rPr>
          <w:rFonts w:asciiTheme="majorBidi" w:hAnsiTheme="majorBidi" w:cstheme="majorBidi"/>
          <w:sz w:val="24"/>
          <w:szCs w:val="24"/>
        </w:rPr>
        <w:t>Power is not always direct. It often appears through subtle strategies:</w:t>
      </w:r>
    </w:p>
    <w:p w:rsidR="008C60FF" w:rsidRPr="008C60FF" w:rsidRDefault="008C60FF" w:rsidP="008C60FF">
      <w:pPr>
        <w:numPr>
          <w:ilvl w:val="0"/>
          <w:numId w:val="3"/>
        </w:numPr>
        <w:jc w:val="both"/>
        <w:rPr>
          <w:rFonts w:asciiTheme="majorBidi" w:hAnsiTheme="majorBidi" w:cstheme="majorBidi"/>
          <w:sz w:val="24"/>
          <w:szCs w:val="24"/>
        </w:rPr>
      </w:pPr>
      <w:r w:rsidRPr="008C60FF">
        <w:rPr>
          <w:rFonts w:asciiTheme="majorBidi" w:hAnsiTheme="majorBidi" w:cstheme="majorBidi"/>
          <w:b/>
          <w:bCs/>
          <w:sz w:val="24"/>
          <w:szCs w:val="24"/>
        </w:rPr>
        <w:t>Topic control</w:t>
      </w:r>
      <w:r w:rsidRPr="008C60FF">
        <w:rPr>
          <w:rFonts w:asciiTheme="majorBidi" w:hAnsiTheme="majorBidi" w:cstheme="majorBidi"/>
          <w:sz w:val="24"/>
          <w:szCs w:val="24"/>
        </w:rPr>
        <w:t xml:space="preserve"> → deciding what is discussed </w:t>
      </w:r>
    </w:p>
    <w:p w:rsidR="008C60FF" w:rsidRPr="008C60FF" w:rsidRDefault="008C60FF" w:rsidP="008C60FF">
      <w:pPr>
        <w:numPr>
          <w:ilvl w:val="0"/>
          <w:numId w:val="3"/>
        </w:numPr>
        <w:jc w:val="both"/>
        <w:rPr>
          <w:rFonts w:asciiTheme="majorBidi" w:hAnsiTheme="majorBidi" w:cstheme="majorBidi"/>
          <w:sz w:val="24"/>
          <w:szCs w:val="24"/>
        </w:rPr>
      </w:pPr>
      <w:r w:rsidRPr="008C60FF">
        <w:rPr>
          <w:rFonts w:asciiTheme="majorBidi" w:hAnsiTheme="majorBidi" w:cstheme="majorBidi"/>
          <w:b/>
          <w:bCs/>
          <w:sz w:val="24"/>
          <w:szCs w:val="24"/>
        </w:rPr>
        <w:t>Interruptions</w:t>
      </w:r>
      <w:r w:rsidRPr="008C60FF">
        <w:rPr>
          <w:rFonts w:asciiTheme="majorBidi" w:hAnsiTheme="majorBidi" w:cstheme="majorBidi"/>
          <w:sz w:val="24"/>
          <w:szCs w:val="24"/>
        </w:rPr>
        <w:t xml:space="preserve"> → preventing others from speaking </w:t>
      </w:r>
    </w:p>
    <w:p w:rsidR="008C60FF" w:rsidRPr="008C60FF" w:rsidRDefault="008C60FF" w:rsidP="008C60FF">
      <w:pPr>
        <w:numPr>
          <w:ilvl w:val="0"/>
          <w:numId w:val="3"/>
        </w:numPr>
        <w:jc w:val="both"/>
        <w:rPr>
          <w:rFonts w:asciiTheme="majorBidi" w:hAnsiTheme="majorBidi" w:cstheme="majorBidi"/>
          <w:sz w:val="24"/>
          <w:szCs w:val="24"/>
        </w:rPr>
      </w:pPr>
      <w:r w:rsidRPr="008C60FF">
        <w:rPr>
          <w:rFonts w:asciiTheme="majorBidi" w:hAnsiTheme="majorBidi" w:cstheme="majorBidi"/>
          <w:b/>
          <w:bCs/>
          <w:sz w:val="24"/>
          <w:szCs w:val="24"/>
        </w:rPr>
        <w:t>Commands</w:t>
      </w:r>
      <w:r w:rsidRPr="008C60FF">
        <w:rPr>
          <w:rFonts w:asciiTheme="majorBidi" w:hAnsiTheme="majorBidi" w:cstheme="majorBidi"/>
          <w:sz w:val="24"/>
          <w:szCs w:val="24"/>
        </w:rPr>
        <w:t xml:space="preserve"> → “Sit down”, “Be quiet” </w:t>
      </w:r>
    </w:p>
    <w:p w:rsidR="008C60FF" w:rsidRPr="008C60FF" w:rsidRDefault="008C60FF" w:rsidP="008C60FF">
      <w:pPr>
        <w:numPr>
          <w:ilvl w:val="0"/>
          <w:numId w:val="3"/>
        </w:numPr>
        <w:jc w:val="both"/>
        <w:rPr>
          <w:rFonts w:asciiTheme="majorBidi" w:hAnsiTheme="majorBidi" w:cstheme="majorBidi"/>
          <w:sz w:val="24"/>
          <w:szCs w:val="24"/>
        </w:rPr>
      </w:pPr>
      <w:r w:rsidRPr="008C60FF">
        <w:rPr>
          <w:rFonts w:asciiTheme="majorBidi" w:hAnsiTheme="majorBidi" w:cstheme="majorBidi"/>
          <w:b/>
          <w:bCs/>
          <w:sz w:val="24"/>
          <w:szCs w:val="24"/>
        </w:rPr>
        <w:t>Silence</w:t>
      </w:r>
      <w:r w:rsidRPr="008C60FF">
        <w:rPr>
          <w:rFonts w:asciiTheme="majorBidi" w:hAnsiTheme="majorBidi" w:cstheme="majorBidi"/>
          <w:sz w:val="24"/>
          <w:szCs w:val="24"/>
        </w:rPr>
        <w:t xml:space="preserve"> → imposed silence or resistance </w:t>
      </w:r>
    </w:p>
    <w:p w:rsidR="008C60FF" w:rsidRPr="008C60FF" w:rsidRDefault="008C60FF" w:rsidP="008C60FF">
      <w:pPr>
        <w:numPr>
          <w:ilvl w:val="0"/>
          <w:numId w:val="3"/>
        </w:numPr>
        <w:jc w:val="both"/>
        <w:rPr>
          <w:rFonts w:asciiTheme="majorBidi" w:hAnsiTheme="majorBidi" w:cstheme="majorBidi"/>
          <w:sz w:val="24"/>
          <w:szCs w:val="24"/>
        </w:rPr>
      </w:pPr>
      <w:r w:rsidRPr="008C60FF">
        <w:rPr>
          <w:rFonts w:asciiTheme="majorBidi" w:hAnsiTheme="majorBidi" w:cstheme="majorBidi"/>
          <w:b/>
          <w:bCs/>
          <w:sz w:val="24"/>
          <w:szCs w:val="24"/>
        </w:rPr>
        <w:t>Lexical choice</w:t>
      </w:r>
      <w:r w:rsidRPr="008C60FF">
        <w:rPr>
          <w:rFonts w:asciiTheme="majorBidi" w:hAnsiTheme="majorBidi" w:cstheme="majorBidi"/>
          <w:sz w:val="24"/>
          <w:szCs w:val="24"/>
        </w:rPr>
        <w:t xml:space="preserve"> → migrants / invaders </w:t>
      </w:r>
    </w:p>
    <w:p w:rsidR="008C60FF" w:rsidRPr="008C60FF" w:rsidRDefault="008C60FF" w:rsidP="008C60FF">
      <w:pPr>
        <w:numPr>
          <w:ilvl w:val="0"/>
          <w:numId w:val="3"/>
        </w:numPr>
        <w:jc w:val="both"/>
        <w:rPr>
          <w:rFonts w:asciiTheme="majorBidi" w:hAnsiTheme="majorBidi" w:cstheme="majorBidi"/>
          <w:sz w:val="24"/>
          <w:szCs w:val="24"/>
        </w:rPr>
      </w:pPr>
      <w:r w:rsidRPr="008C60FF">
        <w:rPr>
          <w:rFonts w:asciiTheme="majorBidi" w:hAnsiTheme="majorBidi" w:cstheme="majorBidi"/>
          <w:b/>
          <w:bCs/>
          <w:sz w:val="24"/>
          <w:szCs w:val="24"/>
        </w:rPr>
        <w:t>Passive voice</w:t>
      </w:r>
      <w:r w:rsidRPr="008C60FF">
        <w:rPr>
          <w:rFonts w:asciiTheme="majorBidi" w:hAnsiTheme="majorBidi" w:cstheme="majorBidi"/>
          <w:sz w:val="24"/>
          <w:szCs w:val="24"/>
        </w:rPr>
        <w:t xml:space="preserve"> → “Mistakes were made” </w:t>
      </w:r>
    </w:p>
    <w:p w:rsidR="00E36E91" w:rsidRPr="008C60FF" w:rsidRDefault="00E36E91" w:rsidP="008C60FF">
      <w:pPr>
        <w:jc w:val="both"/>
        <w:rPr>
          <w:rFonts w:asciiTheme="majorBidi" w:hAnsiTheme="majorBidi" w:cstheme="majorBidi"/>
          <w:sz w:val="24"/>
          <w:szCs w:val="24"/>
        </w:rPr>
      </w:pPr>
    </w:p>
    <w:sectPr w:rsidR="00E36E91" w:rsidRPr="008C60FF">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B6E9A"/>
    <w:multiLevelType w:val="multilevel"/>
    <w:tmpl w:val="D64A6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1D2A37"/>
    <w:multiLevelType w:val="multilevel"/>
    <w:tmpl w:val="8EBC6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9B112E"/>
    <w:multiLevelType w:val="hybridMultilevel"/>
    <w:tmpl w:val="F1B2C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D26D79"/>
    <w:multiLevelType w:val="multilevel"/>
    <w:tmpl w:val="105AA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0FF"/>
    <w:rsid w:val="008C60FF"/>
    <w:rsid w:val="00E36E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4C284"/>
  <w15:chartTrackingRefBased/>
  <w15:docId w15:val="{10CFA62A-1959-4D1D-B5D5-30245DA83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617</Words>
  <Characters>3519</Characters>
  <Application>Microsoft Office Word</Application>
  <DocSecurity>0</DocSecurity>
  <Lines>29</Lines>
  <Paragraphs>8</Paragraphs>
  <ScaleCrop>false</ScaleCrop>
  <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2026-05-14T12:46:00Z</dcterms:created>
  <dcterms:modified xsi:type="dcterms:W3CDTF">2026-05-14T12:49:00Z</dcterms:modified>
</cp:coreProperties>
</file>