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F3E" w:rsidRPr="00763C4B" w:rsidRDefault="00763C4B" w:rsidP="00763C4B">
      <w:pPr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lang w:bidi="ar-DZ"/>
        </w:rPr>
      </w:pPr>
      <w:r w:rsidRPr="00763C4B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المحاضرة </w:t>
      </w:r>
      <w:proofErr w:type="spellStart"/>
      <w:proofErr w:type="gramStart"/>
      <w:r w:rsidRPr="00763C4B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الثامنة:المشكلات</w:t>
      </w:r>
      <w:proofErr w:type="spellEnd"/>
      <w:proofErr w:type="gramEnd"/>
      <w:r w:rsidRPr="00763C4B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proofErr w:type="spellStart"/>
      <w:r w:rsidRPr="00763C4B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الابستمية</w:t>
      </w:r>
      <w:proofErr w:type="spellEnd"/>
      <w:r w:rsidRPr="00763C4B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في علم التاريخ:</w:t>
      </w:r>
    </w:p>
    <w:p w:rsidR="00CC3F3E" w:rsidRDefault="00763C4B" w:rsidP="00CC3F3E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الإشكال: هل يمكن اعتبار التاريخ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علما ؟وهل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يمكن النظر إلى الدراسات التاريخية على أنها دراسات علمية تجريبية؟ وما هي أهم العوائق التي تحول دون تطبيق المنهج التجريبي على الحادثة التاريخية؟</w:t>
      </w:r>
    </w:p>
    <w:p w:rsidR="00763C4B" w:rsidRDefault="00763C4B" w:rsidP="00763C4B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spellStart"/>
      <w:proofErr w:type="gram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أولا:في</w:t>
      </w:r>
      <w:proofErr w:type="spellEnd"/>
      <w:proofErr w:type="gram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مفهوم التاريخ.</w:t>
      </w:r>
    </w:p>
    <w:p w:rsidR="00763C4B" w:rsidRDefault="00763C4B" w:rsidP="00763C4B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proofErr w:type="gram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لغويا: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يأتي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التاريخ في اللغة بمعنيين:</w:t>
      </w:r>
    </w:p>
    <w:p w:rsidR="00763C4B" w:rsidRDefault="00763C4B" w:rsidP="00763C4B">
      <w:pPr>
        <w:bidi/>
        <w:jc w:val="both"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1-تأريخ: وتعني الاعلام بالوقت</w:t>
      </w:r>
    </w:p>
    <w:p w:rsidR="00763C4B" w:rsidRDefault="00763C4B" w:rsidP="00763C4B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2-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تاريخ:والتي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تعود إلى المصطلح اليوناني </w:t>
      </w:r>
      <w:proofErr w:type="spellStart"/>
      <w:r>
        <w:rPr>
          <w:rFonts w:ascii="Traditional Arabic" w:hAnsi="Traditional Arabic" w:cs="Traditional Arabic"/>
          <w:sz w:val="36"/>
          <w:szCs w:val="36"/>
          <w:lang w:bidi="ar-DZ"/>
        </w:rPr>
        <w:t>istoria</w:t>
      </w:r>
      <w:proofErr w:type="spellEnd"/>
      <w:r>
        <w:rPr>
          <w:rFonts w:ascii="Traditional Arabic" w:hAnsi="Traditional Arabic" w:cs="Traditional Arabic"/>
          <w:sz w:val="36"/>
          <w:szCs w:val="36"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والتي تعني البحث عن الأشياء الجديرة بالمعرفة ،ثم سرعان ما تغير مدلولها وأصبحت تعني معرفة الأحداث التي رافقت نمو هذه الظواهر.</w:t>
      </w:r>
    </w:p>
    <w:p w:rsidR="00763C4B" w:rsidRDefault="00763C4B" w:rsidP="00763C4B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لغويا: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التاريخ هو التريف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بالوقت ،فهو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فن يبحث فيه عن وقائع الزمان من حيث التعيين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والتوقيت،ويطلق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عليه بعلم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الأخبار،حيث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يقصد بال</w:t>
      </w:r>
      <w:r w:rsidR="001A79F7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أخبار الحوادث البارزة .</w:t>
      </w:r>
    </w:p>
    <w:p w:rsidR="001A79F7" w:rsidRDefault="001A79F7" w:rsidP="001A79F7">
      <w:pPr>
        <w:bidi/>
        <w:jc w:val="both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يعنى علم التاريخ بدراسة الحوادث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التاريخية ،والحادث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هو كل ما يطرأ من تغير على حياة البشر مرتبط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بزمكان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معين ،بغية فهمها وفهم طريقة حدوثها ،والتحكم في عوامل حدوثها مستقبلا.</w:t>
      </w:r>
    </w:p>
    <w:p w:rsidR="001A79F7" w:rsidRDefault="001A79F7" w:rsidP="001A79F7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spellStart"/>
      <w:proofErr w:type="gram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ثانيا:</w:t>
      </w:r>
      <w:r w:rsidR="00A60F8B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تطور</w:t>
      </w:r>
      <w:proofErr w:type="spellEnd"/>
      <w:proofErr w:type="gramEnd"/>
      <w:r w:rsidR="00A60F8B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البحث التاريخي عبر التاريخ:</w:t>
      </w:r>
    </w:p>
    <w:p w:rsidR="00A60F8B" w:rsidRDefault="00A60F8B" w:rsidP="00A60F8B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مر البحث التاريخي بعدة أطوار منها:</w:t>
      </w:r>
    </w:p>
    <w:p w:rsidR="00A60F8B" w:rsidRDefault="00A60F8B" w:rsidP="00A60F8B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أ-اليونان:</w:t>
      </w:r>
    </w:p>
    <w:p w:rsidR="00A60F8B" w:rsidRDefault="00A60F8B" w:rsidP="00A60F8B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ظهرت في هذه المرحلة الأساطير والتي تعد البدايات الأولى للكتابة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التاريخية ،والتي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تتميز بامتزاج الخيال مع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الحقيقة،يتم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فيها تقديس الشخصيات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والأبطال،مثلما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نجده في إلياذة هوميروس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والأوديسة،ومن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أبرز المؤرخين نجد هيرودوت(484-425) الذي يعتبر من أوائل الذين كتبوا في التاريخ وحققوا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فيه،حيث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كانت أعماله عبارة عن تسجيل الأحداث التاريخية وتحديدا الحروب التي قام بها الاغريق آنذاك.</w:t>
      </w:r>
    </w:p>
    <w:p w:rsidR="00A60F8B" w:rsidRDefault="00A60F8B" w:rsidP="00A60F8B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lastRenderedPageBreak/>
        <w:t xml:space="preserve">ب 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–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المرحلة </w:t>
      </w:r>
      <w:proofErr w:type="spell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الوسيطية</w:t>
      </w:r>
      <w:proofErr w:type="spell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:</w:t>
      </w:r>
    </w:p>
    <w:p w:rsidR="00A60F8B" w:rsidRDefault="00A60F8B" w:rsidP="00A60F8B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ارتبط البحث التاريخي في هذه المرحلة بالتفسيرات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الدينية ،إذ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تأثر للوهلة الأولى بالدين المسيحي، ويتميز التاريخ الديني بالبحث عن قصة الخلق ونشوء الأجناس وعادة ما يرجع الأحداث التاريخية إلى المشيئة الإلهية أو العناية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الإلهية،وفي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هذا يقول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أوغسطين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:'التاريخ مسيّر من الله وفقا لما يحلو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له'،ومن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أهم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مؤلفاته:'مدينة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الله'.</w:t>
      </w:r>
    </w:p>
    <w:p w:rsidR="00A60F8B" w:rsidRDefault="00A60F8B" w:rsidP="00A60F8B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أما عند المسلمين فتطور علم التاريخ في توجهين </w:t>
      </w:r>
      <w:proofErr w:type="spellStart"/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اثنين:اتجاه</w:t>
      </w:r>
      <w:proofErr w:type="spellEnd"/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علماء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الحديث:الذي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كان يهدف إلى جمع الأحاديث النبوية </w:t>
      </w:r>
      <w:r w:rsidR="004B12D4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وتدوين السنة النبوية ،وعلى إثره ظهر منهج الجرح </w:t>
      </w:r>
      <w:proofErr w:type="spellStart"/>
      <w:r w:rsidR="004B12D4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والتعديل،والاتجاه</w:t>
      </w:r>
      <w:proofErr w:type="spellEnd"/>
      <w:r w:rsidR="004B12D4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الثاني والذي يهتم بدراسة تاريخ الأيام والأنساب ،من خلال تدوين الأحداث السياسية وتطور الدول والمماليك ،ثم سرعان ما انتظمت الحادثة التاريخية ضمن ما يعرف ب'الدواوين </w:t>
      </w:r>
      <w:proofErr w:type="spellStart"/>
      <w:r w:rsidR="004B12D4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التاريخية'،ومن</w:t>
      </w:r>
      <w:proofErr w:type="spellEnd"/>
      <w:r w:rsidR="004B12D4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أشهر المؤرخين البارزين </w:t>
      </w:r>
      <w:proofErr w:type="spellStart"/>
      <w:r w:rsidR="004B12D4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آنذاك:ابن</w:t>
      </w:r>
      <w:proofErr w:type="spellEnd"/>
      <w:r w:rsidR="004B12D4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="004B12D4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خلدون،ابن</w:t>
      </w:r>
      <w:proofErr w:type="spellEnd"/>
      <w:r w:rsidR="004B12D4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="004B12D4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الأثير،الطبري</w:t>
      </w:r>
      <w:proofErr w:type="spellEnd"/>
      <w:r w:rsidR="004B12D4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وغيرهم.</w:t>
      </w:r>
    </w:p>
    <w:p w:rsidR="004B12D4" w:rsidRDefault="004B12D4" w:rsidP="004B12D4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أراد ابن خلدون أن يؤسس علم التاريخ على أسس علمية موضوعية بمنهجية مخالفة لما كان عليه </w:t>
      </w:r>
      <w:proofErr w:type="spellStart"/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سابقوه،فأشار</w:t>
      </w:r>
      <w:proofErr w:type="spellEnd"/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أولا إلى وقوع كثير من المؤرخين في الأخطاء والأوهام ،نتيجة التشيع للآراء والمذاهب دون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تحقق،والثقة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العمياء بالروايات والناقلين دون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تمحيص،فدعا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إلى ضرورة النقد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التاريخي،وفي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هذا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يقول:'إذ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هو في ظاهره لا يزيد على أخبار عن الأيام والدول والسوابق من القرون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الأول،وفي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باطنه ظاهر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وتحقيق،وتعليل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للكائنات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دقيق،وعلم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بكيفيات الوقائع وأسبابها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عميق،فهو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لذلك أصيل في الحكمة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عريق،وجدير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بأن يعد في علومها وخليق".</w:t>
      </w:r>
    </w:p>
    <w:p w:rsidR="004B12D4" w:rsidRDefault="004B12D4" w:rsidP="004B12D4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ج-المرحلة الحديثة:</w:t>
      </w:r>
    </w:p>
    <w:p w:rsidR="004B12D4" w:rsidRDefault="004B12D4" w:rsidP="004B12D4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 </w:t>
      </w:r>
      <w:r w:rsidR="007A30D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مع بدايات العصر الحديث تخلصت الكتابة التاريخية من التفسيرات الدينية وسرعان ما أضحت هذه الدراسات تتجه إلى العقلانية ،وتم إدخال مناج عديدة لضمان هذه العقلانية منها منهج الشك مع </w:t>
      </w:r>
      <w:proofErr w:type="spellStart"/>
      <w:r w:rsidR="007A30D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بودان،ومع</w:t>
      </w:r>
      <w:proofErr w:type="spellEnd"/>
      <w:r w:rsidR="007A30D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="007A30D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مونتيسكيو</w:t>
      </w:r>
      <w:proofErr w:type="spellEnd"/>
      <w:r w:rsidR="007A30D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تم تحرير التاريخ من سيطرة التفسيرات الميتافيزيقية واستبعاد دور المصادفة والحظ في التاريخ ،مؤكدا على وجود عوامل موضوعية تؤثر في الحوادث التاريخية مثل المناخ والموقع </w:t>
      </w:r>
      <w:r w:rsidR="007A30D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lastRenderedPageBreak/>
        <w:t>الجغرافي...</w:t>
      </w:r>
      <w:proofErr w:type="spellStart"/>
      <w:r w:rsidR="007A30D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الخ،كما</w:t>
      </w:r>
      <w:proofErr w:type="spellEnd"/>
      <w:r w:rsidR="007A30D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قدم فولتير تصنيفات متعددة للتاريخ منها التاريخ السياسي والتاريخ العسكري والتاريخ الاقتصادي,....</w:t>
      </w:r>
      <w:proofErr w:type="spellStart"/>
      <w:r w:rsidR="007A30D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الخ،وسرعان</w:t>
      </w:r>
      <w:proofErr w:type="spellEnd"/>
      <w:r w:rsidR="007A30D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ما تطور البحث التاريخي خاصة مع ماركس </w:t>
      </w:r>
      <w:proofErr w:type="spellStart"/>
      <w:r w:rsidR="007A30D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وانجلز</w:t>
      </w:r>
      <w:proofErr w:type="spellEnd"/>
      <w:r w:rsidR="007A30D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وغيرهما.</w:t>
      </w:r>
    </w:p>
    <w:p w:rsidR="007A30D5" w:rsidRDefault="007A30D5" w:rsidP="007A30D5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spellStart"/>
      <w:proofErr w:type="gram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ثالثا:أهم</w:t>
      </w:r>
      <w:proofErr w:type="spellEnd"/>
      <w:proofErr w:type="gram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المشكلات </w:t>
      </w:r>
      <w:proofErr w:type="spell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الابستمولوجية</w:t>
      </w:r>
      <w:proofErr w:type="spell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للدراسة التاريخية:</w:t>
      </w:r>
    </w:p>
    <w:p w:rsidR="007A30D5" w:rsidRDefault="00D84FEF" w:rsidP="007A30D5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</w:t>
      </w:r>
      <w:r w:rsidR="007A30D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تميز الحادثة التاريخية بجملة من الخصائص تجعلها تنفلت من الدراسة العلمية التجريبية على خلاف المادة </w:t>
      </w:r>
      <w:proofErr w:type="spellStart"/>
      <w:proofErr w:type="gramStart"/>
      <w:r w:rsidR="007A30D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الجامدة،ومنها</w:t>
      </w:r>
      <w:proofErr w:type="spellEnd"/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</w:t>
      </w:r>
    </w:p>
    <w:p w:rsidR="00D84FEF" w:rsidRDefault="00D84FEF" w:rsidP="00D84FEF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-أنها حادثة إنسانية معنوية أي أنها من صنع الانسان لا من صنع </w:t>
      </w:r>
      <w:proofErr w:type="spellStart"/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الطبيعة،فهي</w:t>
      </w:r>
      <w:proofErr w:type="spellEnd"/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تخص الانسان دون سواه من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الكائنات،جتى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أن الحوادث الطبيعية لا يمكن أن تكون لها معنى إلا إذا كان لها تأثير على مستقبل الانسان ومصيره.</w:t>
      </w:r>
    </w:p>
    <w:p w:rsidR="00D84FEF" w:rsidRDefault="00D84FEF" w:rsidP="00D84FEF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-حادثة ماضية لا يمكن ملاحظتها ولا التأكد من وجودها ولا التجريب عليها.</w:t>
      </w:r>
    </w:p>
    <w:p w:rsidR="00D84FEF" w:rsidRDefault="00D84FEF" w:rsidP="00D84FEF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-حادثة فريدة من نوعها لا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تتكرر ،مرتبطة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بزمان معين ومكان معين.</w:t>
      </w:r>
    </w:p>
    <w:p w:rsidR="00D84FEF" w:rsidRDefault="00D84FEF" w:rsidP="00D84FEF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-حادثة تخضع لإرادة الأفراد وحرياتهم وتنفلت من قيود الحتمية.</w:t>
      </w:r>
    </w:p>
    <w:p w:rsidR="00D84FEF" w:rsidRDefault="00D84FEF" w:rsidP="00D84FEF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-حادثة تخضع لذاتية الباحث وايديولوجيته وأهوائه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وميولاته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</w:t>
      </w:r>
    </w:p>
    <w:p w:rsidR="00D84FEF" w:rsidRDefault="00D84FEF" w:rsidP="00D84FEF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كلها خصائص تجعل من الحادثة التاريخية أكثر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تعقيدا ،وأكثر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صعوبة في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نطبيق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المنهج التجريبي عليها.</w:t>
      </w:r>
    </w:p>
    <w:p w:rsidR="00D84FEF" w:rsidRDefault="00D84FEF" w:rsidP="00D84FEF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</w:t>
      </w:r>
      <w:proofErr w:type="spellStart"/>
      <w:proofErr w:type="gram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رابعا:تجاوز</w:t>
      </w:r>
      <w:proofErr w:type="spellEnd"/>
      <w:proofErr w:type="gram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العوائق:</w:t>
      </w:r>
    </w:p>
    <w:p w:rsidR="00D84FEF" w:rsidRDefault="00D84FEF" w:rsidP="00D84FEF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سرعان ما تم تكييف خطوات المنهج العلمي مع خصائص الحادثة التاريخية لتجاوز عديد </w:t>
      </w:r>
      <w:proofErr w:type="spellStart"/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العوائق،وحتى</w:t>
      </w:r>
      <w:proofErr w:type="spellEnd"/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تصبح الدراسة التاريخية أكثر علمية وموضوعية:،ومن بين خطوات المنهج التاريخي نجد:</w:t>
      </w:r>
    </w:p>
    <w:p w:rsidR="00D84FEF" w:rsidRDefault="00D84FEF" w:rsidP="00D84FEF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-جمع المصادر ونقدها بهدف التأكد من صحتها.</w:t>
      </w:r>
    </w:p>
    <w:p w:rsidR="00D84FEF" w:rsidRDefault="00D84FEF" w:rsidP="00D84FEF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-تحليل المصادر ونقدها.</w:t>
      </w:r>
    </w:p>
    <w:p w:rsidR="00D84FEF" w:rsidRDefault="00D84FEF" w:rsidP="00D84FEF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lastRenderedPageBreak/>
        <w:t>-تركيب الحوادث التاريخية وإعادة ترتيبها وتصنيفها.</w:t>
      </w:r>
    </w:p>
    <w:p w:rsidR="00D84FEF" w:rsidRDefault="00D84FEF" w:rsidP="00D84FEF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spellStart"/>
      <w:proofErr w:type="gram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خامسا:الانفتاح</w:t>
      </w:r>
      <w:proofErr w:type="spellEnd"/>
      <w:proofErr w:type="gram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على العلوم </w:t>
      </w:r>
      <w:proofErr w:type="spell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المساعدة: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ومن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بين العلوم التي ساعدت علم التاريخ في التطور نجد على سبيل الذكر:</w:t>
      </w:r>
    </w:p>
    <w:p w:rsidR="00D84FEF" w:rsidRDefault="00D84FEF" w:rsidP="00D84FEF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-علم </w:t>
      </w:r>
      <w:proofErr w:type="spellStart"/>
      <w:proofErr w:type="gram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الاجتماع: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حيث</w:t>
      </w:r>
      <w:proofErr w:type="spellEnd"/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يزود المؤرخ بتاريخ النظم الاجتماعية وطبيعة العلاقات الاجتماعية السائدة داخلها وعوامل التغير الاجتماعي.</w:t>
      </w:r>
    </w:p>
    <w:p w:rsidR="00D84FEF" w:rsidRDefault="00D84FEF" w:rsidP="00D84FEF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-علم السكان:</w:t>
      </w:r>
      <w:r w:rsidR="004073D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الذي يهتم بدراسة أحوال الشعوب وتكوينها وتوزيعها والمتغيرات التي تؤثر فيها والعلاقة بين السكان والعوامل الأخرى المؤثرة في الأحداث التاريخية.</w:t>
      </w:r>
    </w:p>
    <w:p w:rsidR="004073D5" w:rsidRDefault="004073D5" w:rsidP="004073D5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-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علم النفس: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الذي يساعد في فهم الطبيعة النفسية للإنسان والحاكم والمحكوم والعوامل المؤثرة فيه.</w:t>
      </w:r>
    </w:p>
    <w:p w:rsidR="004073D5" w:rsidRDefault="004073D5" w:rsidP="004073D5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-</w:t>
      </w:r>
      <w:proofErr w:type="spellStart"/>
      <w:proofErr w:type="gram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الفنون: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معرفة</w:t>
      </w:r>
      <w:proofErr w:type="spellEnd"/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المؤرخ بالفنون المتنوعة من رسم وتصوير ونحت وعمارة تساعد بشكل كبير على معرفة تاريخ الأفراد والمجتمعات والحضارات.</w:t>
      </w:r>
    </w:p>
    <w:p w:rsidR="004073D5" w:rsidRDefault="004073D5" w:rsidP="004073D5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bookmarkStart w:id="0" w:name="_GoBack"/>
      <w:bookmarkEnd w:id="0"/>
      <w:proofErr w:type="spellStart"/>
      <w:proofErr w:type="gram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سادسا:أهمية</w:t>
      </w:r>
      <w:proofErr w:type="spellEnd"/>
      <w:proofErr w:type="gram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علم التاريخ:</w:t>
      </w:r>
    </w:p>
    <w:p w:rsidR="004073D5" w:rsidRPr="004073D5" w:rsidRDefault="004073D5" w:rsidP="004073D5">
      <w:pPr>
        <w:bidi/>
        <w:jc w:val="both"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لخصها ابن خلدون في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قوله:'اعلم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أن فن التاريخ فن عزيز المذهب جم </w:t>
      </w:r>
      <w:proofErr w:type="spellStart"/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الفوائد،شريف</w:t>
      </w:r>
      <w:proofErr w:type="spellEnd"/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الغاية،إذ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هو يوقفنا على أحوال الماضيين من الأمم في أخلاقهم والأنبياء في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سيرهم،والملوك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في دولهم وسياستهم...إن فن التاريخ من الفنون التي تتداوله الأمم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والأجيال،وتشد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إليه الركائب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والرحال،وتسمو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إلى معرفته السوقة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والأغفال،وتتنافس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فيه الملوك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والأقيال،ويتساوى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في فهمه العلماء والجهال".</w:t>
      </w:r>
    </w:p>
    <w:p w:rsidR="00D84FEF" w:rsidRDefault="00D84FEF" w:rsidP="00D84FEF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D84FEF" w:rsidRDefault="00D84FEF" w:rsidP="00D84FEF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D84FEF" w:rsidRDefault="00D84FEF" w:rsidP="00D84FEF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D84FEF" w:rsidRDefault="00D84FEF" w:rsidP="00D84FEF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D84FEF" w:rsidRDefault="00D84FEF" w:rsidP="00D84FEF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D84FEF" w:rsidRPr="007A30D5" w:rsidRDefault="00D84FEF" w:rsidP="00D84FEF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A60F8B" w:rsidRPr="00A60F8B" w:rsidRDefault="00A60F8B" w:rsidP="00A60F8B">
      <w:pPr>
        <w:bidi/>
        <w:jc w:val="both"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</w:t>
      </w:r>
    </w:p>
    <w:p w:rsidR="00CC3F3E" w:rsidRDefault="00CC3F3E" w:rsidP="00CC3F3E">
      <w:pPr>
        <w:bidi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</w:p>
    <w:p w:rsidR="00CC3F3E" w:rsidRDefault="00CC3F3E" w:rsidP="00CC3F3E">
      <w:pPr>
        <w:bidi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</w:p>
    <w:p w:rsidR="00CC3F3E" w:rsidRDefault="00CC3F3E" w:rsidP="00CC3F3E">
      <w:pPr>
        <w:bidi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</w:p>
    <w:p w:rsidR="00CC3F3E" w:rsidRDefault="00CC3F3E" w:rsidP="00CC3F3E">
      <w:pPr>
        <w:bidi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</w:p>
    <w:p w:rsidR="00CC3F3E" w:rsidRDefault="00CC3F3E" w:rsidP="00CC3F3E">
      <w:pPr>
        <w:bidi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</w:p>
    <w:p w:rsidR="00CC3F3E" w:rsidRDefault="00CC3F3E" w:rsidP="00CC3F3E">
      <w:pPr>
        <w:bidi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</w:p>
    <w:p w:rsidR="00E278F3" w:rsidRDefault="00E278F3" w:rsidP="00E278F3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E278F3" w:rsidRDefault="00E278F3" w:rsidP="00E278F3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E278F3" w:rsidRDefault="00E278F3" w:rsidP="00E278F3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E278F3" w:rsidRDefault="00E278F3" w:rsidP="00E278F3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E278F3" w:rsidRDefault="00E278F3" w:rsidP="00E278F3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E278F3" w:rsidRDefault="00E278F3" w:rsidP="00E278F3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E278F3" w:rsidRDefault="00E278F3" w:rsidP="00E278F3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E278F3" w:rsidRDefault="00E278F3" w:rsidP="00E278F3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E278F3" w:rsidRDefault="00E278F3" w:rsidP="00E278F3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E278F3" w:rsidRDefault="00E278F3" w:rsidP="00E278F3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CC3F3E" w:rsidRDefault="00CC3F3E" w:rsidP="00CC3F3E">
      <w:pPr>
        <w:bidi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</w:p>
    <w:p w:rsidR="00CC3F3E" w:rsidRDefault="00CC3F3E" w:rsidP="00CC3F3E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113237" w:rsidRDefault="00113237">
      <w:pPr>
        <w:rPr>
          <w:lang w:bidi="ar-DZ"/>
        </w:rPr>
      </w:pPr>
    </w:p>
    <w:sectPr w:rsidR="00113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35E"/>
    <w:rsid w:val="0002135E"/>
    <w:rsid w:val="00096B3F"/>
    <w:rsid w:val="00113237"/>
    <w:rsid w:val="001A79F7"/>
    <w:rsid w:val="0034031D"/>
    <w:rsid w:val="003B5954"/>
    <w:rsid w:val="004073D5"/>
    <w:rsid w:val="004B12D4"/>
    <w:rsid w:val="004D04E1"/>
    <w:rsid w:val="004E2D85"/>
    <w:rsid w:val="00763C4B"/>
    <w:rsid w:val="007A30D5"/>
    <w:rsid w:val="007F2BE0"/>
    <w:rsid w:val="008A41DC"/>
    <w:rsid w:val="00A60F8B"/>
    <w:rsid w:val="00B7509E"/>
    <w:rsid w:val="00BC01C6"/>
    <w:rsid w:val="00CB6DCA"/>
    <w:rsid w:val="00CC3F3E"/>
    <w:rsid w:val="00D606B4"/>
    <w:rsid w:val="00D84FEF"/>
    <w:rsid w:val="00E278F3"/>
    <w:rsid w:val="00E62066"/>
    <w:rsid w:val="00EF777D"/>
    <w:rsid w:val="00F70E87"/>
    <w:rsid w:val="00FC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2EC847-29D6-46E5-A27B-A3C12B1DF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35E"/>
    <w:pPr>
      <w:spacing w:after="200" w:line="276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7F2B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F2B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tedebasdepage">
    <w:name w:val="footnote text"/>
    <w:basedOn w:val="Normal"/>
    <w:link w:val="NotedebasdepageCar"/>
    <w:semiHidden/>
    <w:unhideWhenUsed/>
    <w:rsid w:val="00096B3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096B3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6</Pages>
  <Words>788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</cp:revision>
  <dcterms:created xsi:type="dcterms:W3CDTF">2024-04-20T11:21:00Z</dcterms:created>
  <dcterms:modified xsi:type="dcterms:W3CDTF">2024-05-12T13:40:00Z</dcterms:modified>
</cp:coreProperties>
</file>