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9B2" w:rsidRDefault="006D49B2" w:rsidP="006D49B2">
      <w:pPr>
        <w:bidi/>
        <w:spacing w:after="0"/>
        <w:jc w:val="center"/>
        <w:rPr>
          <w:sz w:val="28"/>
          <w:szCs w:val="28"/>
          <w:rtl/>
          <w:lang w:bidi="ar-DZ"/>
        </w:rPr>
      </w:pPr>
      <w:r>
        <w:rPr>
          <w:rFonts w:hint="cs"/>
          <w:sz w:val="28"/>
          <w:szCs w:val="28"/>
          <w:rtl/>
          <w:lang w:bidi="ar-DZ"/>
        </w:rPr>
        <w:t xml:space="preserve">جامعة محمد لمين دباغين سطيف 2 </w:t>
      </w:r>
    </w:p>
    <w:p w:rsidR="006D49B2" w:rsidRDefault="006D49B2" w:rsidP="006D49B2">
      <w:pPr>
        <w:bidi/>
        <w:spacing w:after="0"/>
        <w:jc w:val="center"/>
        <w:rPr>
          <w:sz w:val="28"/>
          <w:szCs w:val="28"/>
          <w:rtl/>
          <w:lang w:bidi="ar-DZ"/>
        </w:rPr>
      </w:pPr>
      <w:r>
        <w:rPr>
          <w:rFonts w:hint="cs"/>
          <w:sz w:val="28"/>
          <w:szCs w:val="28"/>
          <w:rtl/>
          <w:lang w:bidi="ar-DZ"/>
        </w:rPr>
        <w:t xml:space="preserve">كلية الآداب </w:t>
      </w:r>
      <w:proofErr w:type="gramStart"/>
      <w:r>
        <w:rPr>
          <w:rFonts w:hint="cs"/>
          <w:sz w:val="28"/>
          <w:szCs w:val="28"/>
          <w:rtl/>
          <w:lang w:bidi="ar-DZ"/>
        </w:rPr>
        <w:t>واللغات</w:t>
      </w:r>
      <w:proofErr w:type="gramEnd"/>
      <w:r>
        <w:rPr>
          <w:rFonts w:hint="cs"/>
          <w:sz w:val="28"/>
          <w:szCs w:val="28"/>
          <w:rtl/>
          <w:lang w:bidi="ar-DZ"/>
        </w:rPr>
        <w:t xml:space="preserve"> </w:t>
      </w:r>
    </w:p>
    <w:p w:rsidR="006D49B2" w:rsidRDefault="006D49B2" w:rsidP="006D49B2">
      <w:pPr>
        <w:bidi/>
        <w:spacing w:after="0"/>
        <w:rPr>
          <w:sz w:val="28"/>
          <w:szCs w:val="28"/>
          <w:rtl/>
          <w:lang w:bidi="ar-DZ"/>
        </w:rPr>
      </w:pPr>
      <w:r>
        <w:rPr>
          <w:rFonts w:hint="cs"/>
          <w:sz w:val="28"/>
          <w:szCs w:val="28"/>
          <w:rtl/>
          <w:lang w:bidi="ar-DZ"/>
        </w:rPr>
        <w:t xml:space="preserve">قسم اللغة </w:t>
      </w:r>
      <w:proofErr w:type="gramStart"/>
      <w:r>
        <w:rPr>
          <w:rFonts w:hint="cs"/>
          <w:sz w:val="28"/>
          <w:szCs w:val="28"/>
          <w:rtl/>
          <w:lang w:bidi="ar-DZ"/>
        </w:rPr>
        <w:t>والأدب</w:t>
      </w:r>
      <w:proofErr w:type="gramEnd"/>
      <w:r>
        <w:rPr>
          <w:rFonts w:hint="cs"/>
          <w:sz w:val="28"/>
          <w:szCs w:val="28"/>
          <w:rtl/>
          <w:lang w:bidi="ar-DZ"/>
        </w:rPr>
        <w:t xml:space="preserve"> العربي                                                      </w:t>
      </w:r>
    </w:p>
    <w:p w:rsidR="006D49B2" w:rsidRDefault="006D49B2" w:rsidP="006D49B2">
      <w:pPr>
        <w:bidi/>
        <w:spacing w:after="0"/>
        <w:rPr>
          <w:sz w:val="28"/>
          <w:szCs w:val="28"/>
          <w:rtl/>
          <w:lang w:bidi="ar-DZ"/>
        </w:rPr>
      </w:pPr>
      <w:r>
        <w:rPr>
          <w:rFonts w:hint="cs"/>
          <w:sz w:val="28"/>
          <w:szCs w:val="28"/>
          <w:rtl/>
          <w:lang w:bidi="ar-DZ"/>
        </w:rPr>
        <w:t xml:space="preserve">مادة: التطبيق الصرفي                                                      الأستاذ: مغزي أحمد سعيد </w:t>
      </w:r>
    </w:p>
    <w:p w:rsidR="006D49B2" w:rsidRDefault="006D49B2" w:rsidP="006D49B2">
      <w:pPr>
        <w:bidi/>
        <w:spacing w:after="0"/>
        <w:rPr>
          <w:sz w:val="28"/>
          <w:szCs w:val="28"/>
          <w:rtl/>
          <w:lang w:bidi="ar-DZ"/>
        </w:rPr>
      </w:pPr>
    </w:p>
    <w:p w:rsidR="001665CA" w:rsidRDefault="006D49B2" w:rsidP="006D49B2">
      <w:pPr>
        <w:bidi/>
        <w:rPr>
          <w:rtl/>
          <w:lang w:bidi="ar-DZ"/>
        </w:rPr>
      </w:pPr>
      <w:r>
        <w:rPr>
          <w:rFonts w:hint="cs"/>
          <w:sz w:val="28"/>
          <w:szCs w:val="28"/>
          <w:rtl/>
          <w:lang w:bidi="ar-DZ"/>
        </w:rPr>
        <w:t xml:space="preserve">المحاضرة:5    </w:t>
      </w:r>
    </w:p>
    <w:p w:rsidR="00A668F1" w:rsidRDefault="00A668F1" w:rsidP="00A668F1">
      <w:pPr>
        <w:bidi/>
        <w:jc w:val="center"/>
        <w:rPr>
          <w:b/>
          <w:bCs/>
          <w:sz w:val="32"/>
          <w:szCs w:val="32"/>
          <w:rtl/>
          <w:lang w:bidi="ar-DZ"/>
        </w:rPr>
      </w:pPr>
      <w:r w:rsidRPr="00A668F1">
        <w:rPr>
          <w:rFonts w:hint="cs"/>
          <w:b/>
          <w:bCs/>
          <w:sz w:val="32"/>
          <w:szCs w:val="32"/>
          <w:rtl/>
          <w:lang w:bidi="ar-DZ"/>
        </w:rPr>
        <w:t>صي</w:t>
      </w:r>
      <w:r>
        <w:rPr>
          <w:rFonts w:hint="cs"/>
          <w:b/>
          <w:bCs/>
          <w:sz w:val="32"/>
          <w:szCs w:val="32"/>
          <w:rtl/>
          <w:lang w:bidi="ar-DZ"/>
        </w:rPr>
        <w:t>ا</w:t>
      </w:r>
      <w:r w:rsidRPr="00A668F1">
        <w:rPr>
          <w:rFonts w:hint="cs"/>
          <w:b/>
          <w:bCs/>
          <w:sz w:val="32"/>
          <w:szCs w:val="32"/>
          <w:rtl/>
          <w:lang w:bidi="ar-DZ"/>
        </w:rPr>
        <w:t>غة فعل التعجب</w:t>
      </w:r>
      <w:r>
        <w:rPr>
          <w:rFonts w:hint="cs"/>
          <w:b/>
          <w:bCs/>
          <w:sz w:val="32"/>
          <w:szCs w:val="32"/>
          <w:rtl/>
          <w:lang w:bidi="ar-DZ"/>
        </w:rPr>
        <w:t xml:space="preserve"> </w:t>
      </w:r>
    </w:p>
    <w:p w:rsidR="00A668F1" w:rsidRPr="00742DF6" w:rsidRDefault="00A668F1" w:rsidP="00A668F1">
      <w:pPr>
        <w:bidi/>
        <w:jc w:val="both"/>
        <w:rPr>
          <w:rFonts w:ascii="Arial" w:hAnsi="Arial" w:cs="Arial"/>
          <w:sz w:val="32"/>
          <w:szCs w:val="32"/>
          <w:rtl/>
        </w:rPr>
      </w:pPr>
      <w:r w:rsidRPr="00742DF6">
        <w:rPr>
          <w:rFonts w:ascii="Arial" w:hAnsi="Arial" w:cs="Arial" w:hint="cs"/>
          <w:b/>
          <w:bCs/>
          <w:sz w:val="32"/>
          <w:szCs w:val="32"/>
          <w:rtl/>
          <w:lang w:bidi="ar-DZ"/>
        </w:rPr>
        <w:t>تمهيد:</w:t>
      </w:r>
      <w:r w:rsidRPr="00742DF6">
        <w:rPr>
          <w:rFonts w:ascii="Arial" w:hAnsi="Arial" w:cs="Arial" w:hint="cs"/>
          <w:sz w:val="32"/>
          <w:szCs w:val="32"/>
          <w:rtl/>
          <w:lang w:bidi="ar-DZ"/>
        </w:rPr>
        <w:t xml:space="preserve"> </w:t>
      </w:r>
      <w:r w:rsidRPr="00742DF6">
        <w:rPr>
          <w:rFonts w:ascii="Arial" w:hAnsi="Arial" w:cs="Arial" w:hint="cs"/>
          <w:sz w:val="32"/>
          <w:szCs w:val="32"/>
          <w:rtl/>
        </w:rPr>
        <w:t>أ</w:t>
      </w:r>
      <w:r w:rsidRPr="00742DF6">
        <w:rPr>
          <w:rFonts w:ascii="Arial" w:hAnsi="Arial" w:cs="Arial"/>
          <w:sz w:val="32"/>
          <w:szCs w:val="32"/>
          <w:rtl/>
        </w:rPr>
        <w:t xml:space="preserve">سلوب التعجب هو تركيب لغوي محدد في اللغة العربية يُستخدم للتعبير عن الدهشة الشديدة أو الاستعظام لصفة معينة في شيء ما. </w:t>
      </w:r>
      <w:proofErr w:type="gramStart"/>
      <w:r w:rsidRPr="00742DF6">
        <w:rPr>
          <w:rFonts w:ascii="Arial" w:hAnsi="Arial" w:cs="Arial"/>
          <w:sz w:val="32"/>
          <w:szCs w:val="32"/>
          <w:rtl/>
        </w:rPr>
        <w:t>يعتمد</w:t>
      </w:r>
      <w:proofErr w:type="gramEnd"/>
      <w:r w:rsidRPr="00742DF6">
        <w:rPr>
          <w:rFonts w:ascii="Arial" w:hAnsi="Arial" w:cs="Arial"/>
          <w:sz w:val="32"/>
          <w:szCs w:val="32"/>
          <w:rtl/>
        </w:rPr>
        <w:t xml:space="preserve"> هذا الأسلوب على صيغتين قياسيتين ثابتتين لا تتغيران، هما صيغة 'ما أفعله' وصيغة 'أفعِلْ بـ'، ويتطلب</w:t>
      </w:r>
      <w:r w:rsidRPr="00742DF6">
        <w:rPr>
          <w:rFonts w:ascii="Arial" w:hAnsi="Arial" w:cs="Arial"/>
          <w:sz w:val="32"/>
          <w:szCs w:val="32"/>
        </w:rPr>
        <w:t> </w:t>
      </w:r>
      <w:r w:rsidRPr="00742DF6">
        <w:rPr>
          <w:rFonts w:ascii="Arial" w:hAnsi="Arial" w:cs="Arial"/>
          <w:sz w:val="32"/>
          <w:szCs w:val="32"/>
          <w:rtl/>
        </w:rPr>
        <w:t>الفعل المستخدم فيهما استيفاء سبعة شروط نحوية وصرفية صارمة ليكون التعجب مباشراً وصحيحاً</w:t>
      </w:r>
      <w:r w:rsidRPr="00742DF6">
        <w:rPr>
          <w:rFonts w:ascii="Arial" w:hAnsi="Arial" w:cs="Arial"/>
          <w:sz w:val="32"/>
          <w:szCs w:val="32"/>
        </w:rPr>
        <w:t>.</w:t>
      </w:r>
      <w:r w:rsidRPr="00742DF6">
        <w:rPr>
          <w:rFonts w:ascii="Arial" w:hAnsi="Arial" w:cs="Arial" w:hint="cs"/>
          <w:sz w:val="32"/>
          <w:szCs w:val="32"/>
          <w:rtl/>
        </w:rPr>
        <w:t xml:space="preserve"> </w:t>
      </w:r>
    </w:p>
    <w:p w:rsidR="00A668F1" w:rsidRPr="00742DF6" w:rsidRDefault="00A668F1" w:rsidP="00742DF6">
      <w:pPr>
        <w:bidi/>
        <w:spacing w:after="0" w:line="240" w:lineRule="auto"/>
        <w:rPr>
          <w:sz w:val="32"/>
          <w:szCs w:val="32"/>
          <w:rtl/>
          <w:lang w:bidi="ar-DZ"/>
        </w:rPr>
      </w:pPr>
      <w:r w:rsidRPr="00742DF6">
        <w:rPr>
          <w:rFonts w:asciiTheme="minorBidi" w:eastAsia="Times New Roman" w:hAnsiTheme="minorBidi"/>
          <w:sz w:val="32"/>
          <w:szCs w:val="32"/>
          <w:lang w:eastAsia="fr-FR"/>
        </w:rPr>
        <w:br/>
      </w:r>
      <w:proofErr w:type="gramStart"/>
      <w:r w:rsidRPr="00742DF6">
        <w:rPr>
          <w:rFonts w:hint="cs"/>
          <w:b/>
          <w:bCs/>
          <w:sz w:val="32"/>
          <w:szCs w:val="32"/>
          <w:rtl/>
          <w:lang w:bidi="ar-DZ"/>
        </w:rPr>
        <w:t>تعريف</w:t>
      </w:r>
      <w:proofErr w:type="gramEnd"/>
      <w:r w:rsidRPr="00742DF6">
        <w:rPr>
          <w:rFonts w:hint="cs"/>
          <w:b/>
          <w:bCs/>
          <w:sz w:val="32"/>
          <w:szCs w:val="32"/>
          <w:rtl/>
          <w:lang w:bidi="ar-DZ"/>
        </w:rPr>
        <w:t xml:space="preserve"> التعجب: </w:t>
      </w:r>
    </w:p>
    <w:p w:rsidR="0016495F" w:rsidRPr="00742DF6" w:rsidRDefault="0016495F" w:rsidP="00742DF6">
      <w:pPr>
        <w:pStyle w:val="text-base"/>
        <w:bidi/>
        <w:jc w:val="both"/>
        <w:rPr>
          <w:rFonts w:ascii="Arial" w:hAnsi="Arial" w:cs="Arial"/>
          <w:sz w:val="32"/>
          <w:szCs w:val="32"/>
          <w:rtl/>
        </w:rPr>
      </w:pPr>
      <w:r w:rsidRPr="00742DF6">
        <w:rPr>
          <w:rFonts w:hint="cs"/>
          <w:sz w:val="32"/>
          <w:szCs w:val="32"/>
          <w:rtl/>
          <w:lang w:bidi="ar-DZ"/>
        </w:rPr>
        <w:t xml:space="preserve">     </w:t>
      </w:r>
      <w:r w:rsidRPr="00742DF6">
        <w:rPr>
          <w:rFonts w:ascii="Arial" w:hAnsi="Arial" w:cs="Arial"/>
          <w:sz w:val="32"/>
          <w:szCs w:val="32"/>
          <w:rtl/>
        </w:rPr>
        <w:t xml:space="preserve">التعجب في اللغة العربية هو تركيب لغوي </w:t>
      </w:r>
      <w:r w:rsidRPr="00742DF6">
        <w:rPr>
          <w:rFonts w:ascii="Arial" w:hAnsi="Arial" w:cs="Arial" w:hint="cs"/>
          <w:sz w:val="32"/>
          <w:szCs w:val="32"/>
          <w:rtl/>
        </w:rPr>
        <w:t>ي</w:t>
      </w:r>
      <w:r w:rsidRPr="00742DF6">
        <w:rPr>
          <w:rFonts w:ascii="Arial" w:hAnsi="Arial" w:cs="Arial"/>
          <w:sz w:val="32"/>
          <w:szCs w:val="32"/>
          <w:rtl/>
        </w:rPr>
        <w:t>حدد</w:t>
      </w:r>
      <w:r w:rsidRPr="00742DF6">
        <w:rPr>
          <w:rFonts w:ascii="Arial" w:hAnsi="Arial" w:cs="Arial" w:hint="cs"/>
          <w:sz w:val="32"/>
          <w:szCs w:val="32"/>
          <w:rtl/>
        </w:rPr>
        <w:t xml:space="preserve"> أسلوبا إنشائيا،</w:t>
      </w:r>
      <w:r w:rsidRPr="00742DF6">
        <w:rPr>
          <w:rFonts w:ascii="Arial" w:hAnsi="Arial" w:cs="Arial"/>
          <w:sz w:val="32"/>
          <w:szCs w:val="32"/>
          <w:rtl/>
        </w:rPr>
        <w:t xml:space="preserve"> يُستخدم لنقل مشاعر قوية من الدهشة أو الإعجاب أو الاستعظام تجاه صفة أو خاصية معينة. </w:t>
      </w:r>
      <w:r w:rsidRPr="00742DF6">
        <w:rPr>
          <w:rFonts w:ascii="Arial" w:hAnsi="Arial" w:cs="Arial" w:hint="cs"/>
          <w:sz w:val="32"/>
          <w:szCs w:val="32"/>
          <w:rtl/>
        </w:rPr>
        <w:t>وهو</w:t>
      </w:r>
      <w:r w:rsidRPr="00742DF6">
        <w:rPr>
          <w:rFonts w:ascii="Arial" w:hAnsi="Arial" w:cs="Arial"/>
          <w:sz w:val="32"/>
          <w:szCs w:val="32"/>
          <w:rtl/>
        </w:rPr>
        <w:t xml:space="preserve"> يهدف إلى تضخيم الصفة الموصوفة وإبرازها بشكل مؤثر. </w:t>
      </w:r>
      <w:proofErr w:type="gramStart"/>
      <w:r w:rsidRPr="00742DF6">
        <w:rPr>
          <w:rFonts w:ascii="Arial" w:hAnsi="Arial" w:cs="Arial" w:hint="cs"/>
          <w:sz w:val="32"/>
          <w:szCs w:val="32"/>
          <w:rtl/>
        </w:rPr>
        <w:t>حيث</w:t>
      </w:r>
      <w:proofErr w:type="gramEnd"/>
      <w:r w:rsidRPr="00742DF6">
        <w:rPr>
          <w:rFonts w:ascii="Arial" w:hAnsi="Arial" w:cs="Arial" w:hint="cs"/>
          <w:sz w:val="32"/>
          <w:szCs w:val="32"/>
          <w:rtl/>
        </w:rPr>
        <w:t xml:space="preserve"> إنه</w:t>
      </w:r>
      <w:r w:rsidRPr="00742DF6">
        <w:rPr>
          <w:rFonts w:ascii="Arial" w:hAnsi="Arial" w:cs="Arial"/>
          <w:sz w:val="32"/>
          <w:szCs w:val="32"/>
          <w:rtl/>
        </w:rPr>
        <w:t xml:space="preserve"> يعبر عن انفعال داخلي بصيغة ثابتة ومقيدة بقواعد صارمة</w:t>
      </w:r>
      <w:r w:rsidRPr="00742DF6">
        <w:rPr>
          <w:rFonts w:ascii="Arial" w:hAnsi="Arial" w:cs="Arial"/>
          <w:sz w:val="32"/>
          <w:szCs w:val="32"/>
        </w:rPr>
        <w:t>.</w:t>
      </w:r>
      <w:r w:rsidRPr="00742DF6">
        <w:rPr>
          <w:rFonts w:ascii="Arial" w:hAnsi="Arial" w:cs="Arial" w:hint="cs"/>
          <w:sz w:val="32"/>
          <w:szCs w:val="32"/>
          <w:rtl/>
        </w:rPr>
        <w:t xml:space="preserve"> </w:t>
      </w:r>
    </w:p>
    <w:p w:rsidR="0016495F" w:rsidRPr="00742DF6" w:rsidRDefault="0016495F" w:rsidP="0016495F">
      <w:pPr>
        <w:bidi/>
        <w:spacing w:before="100" w:beforeAutospacing="1" w:after="100" w:afterAutospacing="1" w:line="240" w:lineRule="auto"/>
        <w:jc w:val="both"/>
        <w:rPr>
          <w:rFonts w:ascii="Arial" w:eastAsia="Times New Roman" w:hAnsi="Arial" w:cs="Arial"/>
          <w:b/>
          <w:bCs/>
          <w:sz w:val="32"/>
          <w:szCs w:val="32"/>
          <w:rtl/>
          <w:lang w:eastAsia="fr-FR"/>
        </w:rPr>
      </w:pPr>
      <w:r w:rsidRPr="00742DF6">
        <w:rPr>
          <w:rFonts w:ascii="Arial" w:eastAsia="Times New Roman" w:hAnsi="Arial" w:cs="Arial" w:hint="cs"/>
          <w:b/>
          <w:bCs/>
          <w:sz w:val="32"/>
          <w:szCs w:val="32"/>
          <w:rtl/>
          <w:lang w:eastAsia="fr-FR"/>
        </w:rPr>
        <w:t xml:space="preserve">الصيغ القياسية للتعجب: </w:t>
      </w:r>
    </w:p>
    <w:p w:rsidR="0016495F" w:rsidRPr="00742DF6" w:rsidRDefault="0016495F" w:rsidP="0016495F">
      <w:pPr>
        <w:bidi/>
        <w:spacing w:before="100" w:beforeAutospacing="1" w:after="100" w:afterAutospacing="1" w:line="240" w:lineRule="auto"/>
        <w:jc w:val="both"/>
        <w:rPr>
          <w:rFonts w:ascii="Arial" w:eastAsia="Times New Roman" w:hAnsi="Arial" w:cs="Arial"/>
          <w:sz w:val="32"/>
          <w:szCs w:val="32"/>
          <w:lang w:eastAsia="fr-FR"/>
        </w:rPr>
      </w:pPr>
      <w:proofErr w:type="gramStart"/>
      <w:r w:rsidRPr="00742DF6">
        <w:rPr>
          <w:rFonts w:ascii="Arial" w:eastAsia="Times New Roman" w:hAnsi="Arial" w:cs="Arial" w:hint="cs"/>
          <w:sz w:val="32"/>
          <w:szCs w:val="32"/>
          <w:rtl/>
          <w:lang w:eastAsia="fr-FR"/>
        </w:rPr>
        <w:t>ي</w:t>
      </w:r>
      <w:r w:rsidRPr="00742DF6">
        <w:rPr>
          <w:rFonts w:ascii="Arial" w:eastAsia="Times New Roman" w:hAnsi="Arial" w:cs="Arial"/>
          <w:sz w:val="32"/>
          <w:szCs w:val="32"/>
          <w:rtl/>
          <w:lang w:eastAsia="fr-FR"/>
        </w:rPr>
        <w:t>قتصر</w:t>
      </w:r>
      <w:proofErr w:type="gramEnd"/>
      <w:r w:rsidRPr="00742DF6">
        <w:rPr>
          <w:rFonts w:ascii="Arial" w:eastAsia="Times New Roman" w:hAnsi="Arial" w:cs="Arial"/>
          <w:sz w:val="32"/>
          <w:szCs w:val="32"/>
          <w:rtl/>
          <w:lang w:eastAsia="fr-FR"/>
        </w:rPr>
        <w:t xml:space="preserve"> التعجب القياسي في اللغة العربية على صيغتين ثابتتين لا يجوز الخروج عنهما، وهما 'ما أفعله' و 'أفعِلْ بـ'. هاتان الصيغتان هما الأساس الذي يُبنى عليه التعجب المباشر، وتختلفان في التركيب والإعراب، لكنهما تؤديان المعنى ذاته. يجب استخدام إحدى </w:t>
      </w:r>
      <w:proofErr w:type="gramStart"/>
      <w:r w:rsidRPr="00742DF6">
        <w:rPr>
          <w:rFonts w:ascii="Arial" w:eastAsia="Times New Roman" w:hAnsi="Arial" w:cs="Arial"/>
          <w:sz w:val="32"/>
          <w:szCs w:val="32"/>
          <w:rtl/>
          <w:lang w:eastAsia="fr-FR"/>
        </w:rPr>
        <w:t>هاتين</w:t>
      </w:r>
      <w:proofErr w:type="gramEnd"/>
      <w:r w:rsidRPr="00742DF6">
        <w:rPr>
          <w:rFonts w:ascii="Arial" w:eastAsia="Times New Roman" w:hAnsi="Arial" w:cs="Arial"/>
          <w:sz w:val="32"/>
          <w:szCs w:val="32"/>
          <w:rtl/>
          <w:lang w:eastAsia="fr-FR"/>
        </w:rPr>
        <w:t xml:space="preserve"> الصيغتين حصراً عندما يكون الفعل مستوفياً لجميع الشروط النحوية والصرفية المطلوبة للتعجب المباشر</w:t>
      </w:r>
      <w:r w:rsidRPr="00742DF6">
        <w:rPr>
          <w:rFonts w:ascii="Arial" w:eastAsia="Times New Roman" w:hAnsi="Arial" w:cs="Arial"/>
          <w:sz w:val="32"/>
          <w:szCs w:val="32"/>
          <w:lang w:eastAsia="fr-FR"/>
        </w:rPr>
        <w:t>.</w:t>
      </w:r>
    </w:p>
    <w:p w:rsidR="0016495F" w:rsidRPr="00742DF6" w:rsidRDefault="0016495F" w:rsidP="0016495F">
      <w:pPr>
        <w:numPr>
          <w:ilvl w:val="0"/>
          <w:numId w:val="2"/>
        </w:numPr>
        <w:bidi/>
        <w:spacing w:before="100" w:beforeAutospacing="1" w:after="100" w:afterAutospacing="1" w:line="240" w:lineRule="auto"/>
        <w:jc w:val="both"/>
        <w:rPr>
          <w:rFonts w:ascii="Arial" w:eastAsia="Times New Roman" w:hAnsi="Arial" w:cs="Arial"/>
          <w:sz w:val="32"/>
          <w:szCs w:val="32"/>
          <w:lang w:eastAsia="fr-FR"/>
        </w:rPr>
      </w:pPr>
      <w:r w:rsidRPr="00742DF6">
        <w:rPr>
          <w:rFonts w:ascii="Arial" w:eastAsia="Times New Roman" w:hAnsi="Arial" w:cs="Arial"/>
          <w:sz w:val="32"/>
          <w:szCs w:val="32"/>
          <w:lang w:eastAsia="fr-FR"/>
        </w:rPr>
        <w:t>**</w:t>
      </w:r>
      <w:r w:rsidRPr="00742DF6">
        <w:rPr>
          <w:rFonts w:ascii="Arial" w:eastAsia="Times New Roman" w:hAnsi="Arial" w:cs="Arial"/>
          <w:sz w:val="32"/>
          <w:szCs w:val="32"/>
          <w:rtl/>
          <w:lang w:eastAsia="fr-FR"/>
        </w:rPr>
        <w:t>صيغة (ما أفعله):** وهي صيغة اسمية تتكون من ثلاثة أركان أساسية، حيث تكون 'ما' تعجبية (نكرة تامة بمعنى شيء عظيم</w:t>
      </w:r>
      <w:proofErr w:type="gramStart"/>
      <w:r w:rsidRPr="00742DF6">
        <w:rPr>
          <w:rFonts w:ascii="Arial" w:eastAsia="Times New Roman" w:hAnsi="Arial" w:cs="Arial"/>
          <w:sz w:val="32"/>
          <w:szCs w:val="32"/>
          <w:rtl/>
          <w:lang w:eastAsia="fr-FR"/>
        </w:rPr>
        <w:t>)،</w:t>
      </w:r>
      <w:proofErr w:type="gramEnd"/>
      <w:r w:rsidRPr="00742DF6">
        <w:rPr>
          <w:rFonts w:ascii="Arial" w:eastAsia="Times New Roman" w:hAnsi="Arial" w:cs="Arial"/>
          <w:sz w:val="32"/>
          <w:szCs w:val="32"/>
          <w:rtl/>
          <w:lang w:eastAsia="fr-FR"/>
        </w:rPr>
        <w:t xml:space="preserve"> يليها فعل التعجب على صيغة الماضي، ثم الضمير العائد أو الاسم المتعجب منه الذي يُعرب مفعولاً به للفعل</w:t>
      </w:r>
      <w:r w:rsidRPr="00742DF6">
        <w:rPr>
          <w:rFonts w:ascii="Arial" w:eastAsia="Times New Roman" w:hAnsi="Arial" w:cs="Arial"/>
          <w:sz w:val="32"/>
          <w:szCs w:val="32"/>
          <w:lang w:eastAsia="fr-FR"/>
        </w:rPr>
        <w:t>.</w:t>
      </w:r>
    </w:p>
    <w:p w:rsidR="0016495F" w:rsidRPr="00742DF6" w:rsidRDefault="0016495F" w:rsidP="0016495F">
      <w:pPr>
        <w:numPr>
          <w:ilvl w:val="0"/>
          <w:numId w:val="2"/>
        </w:numPr>
        <w:bidi/>
        <w:spacing w:before="180" w:after="0" w:line="240" w:lineRule="auto"/>
        <w:jc w:val="both"/>
        <w:rPr>
          <w:rFonts w:ascii="Arial" w:eastAsia="Times New Roman" w:hAnsi="Arial" w:cs="Arial"/>
          <w:sz w:val="32"/>
          <w:szCs w:val="32"/>
          <w:lang w:eastAsia="fr-FR"/>
        </w:rPr>
      </w:pPr>
      <w:r w:rsidRPr="00742DF6">
        <w:rPr>
          <w:rFonts w:ascii="Arial" w:eastAsia="Times New Roman" w:hAnsi="Arial" w:cs="Arial"/>
          <w:sz w:val="32"/>
          <w:szCs w:val="32"/>
          <w:lang w:eastAsia="fr-FR"/>
        </w:rPr>
        <w:t>**</w:t>
      </w:r>
      <w:r w:rsidRPr="00742DF6">
        <w:rPr>
          <w:rFonts w:ascii="Arial" w:eastAsia="Times New Roman" w:hAnsi="Arial" w:cs="Arial"/>
          <w:sz w:val="32"/>
          <w:szCs w:val="32"/>
          <w:rtl/>
          <w:lang w:eastAsia="fr-FR"/>
        </w:rPr>
        <w:t>أمثلة على صيغة (ما أفعله):** 'ما أجملَ السماءَ!' حيث السماء مفعول به منصوب، و 'ما أعظمَ الإسلامَ!' حيث الإسلام مفعول به منصوب</w:t>
      </w:r>
      <w:r w:rsidRPr="00742DF6">
        <w:rPr>
          <w:rFonts w:ascii="Arial" w:eastAsia="Times New Roman" w:hAnsi="Arial" w:cs="Arial"/>
          <w:sz w:val="32"/>
          <w:szCs w:val="32"/>
          <w:lang w:eastAsia="fr-FR"/>
        </w:rPr>
        <w:t>.</w:t>
      </w:r>
    </w:p>
    <w:p w:rsidR="0016495F" w:rsidRPr="00742DF6" w:rsidRDefault="0016495F" w:rsidP="0016495F">
      <w:pPr>
        <w:numPr>
          <w:ilvl w:val="0"/>
          <w:numId w:val="2"/>
        </w:numPr>
        <w:bidi/>
        <w:spacing w:before="180" w:after="0" w:line="240" w:lineRule="auto"/>
        <w:jc w:val="both"/>
        <w:rPr>
          <w:rFonts w:ascii="Arial" w:eastAsia="Times New Roman" w:hAnsi="Arial" w:cs="Arial"/>
          <w:sz w:val="32"/>
          <w:szCs w:val="32"/>
          <w:lang w:eastAsia="fr-FR"/>
        </w:rPr>
      </w:pPr>
      <w:r w:rsidRPr="00742DF6">
        <w:rPr>
          <w:rFonts w:ascii="Arial" w:eastAsia="Times New Roman" w:hAnsi="Arial" w:cs="Arial"/>
          <w:sz w:val="32"/>
          <w:szCs w:val="32"/>
          <w:lang w:eastAsia="fr-FR"/>
        </w:rPr>
        <w:t>**</w:t>
      </w:r>
      <w:r w:rsidRPr="00742DF6">
        <w:rPr>
          <w:rFonts w:ascii="Arial" w:eastAsia="Times New Roman" w:hAnsi="Arial" w:cs="Arial"/>
          <w:sz w:val="32"/>
          <w:szCs w:val="32"/>
          <w:rtl/>
          <w:lang w:eastAsia="fr-FR"/>
        </w:rPr>
        <w:t>صيغة (أفعِلْ بـ):** وهي صيغة فعلية تبدو في شكل فعل أمر، حيث تتكون من فعل التعجب على صيغة الأمر، متبوعاً بحرف الجر الزائد 'الباء', ثم الاسم المتعجب منه الذي يُعرب فاعلاً مرفوعاً محلاً مجروراً لفظاً بسبب الباء الزائدة</w:t>
      </w:r>
      <w:r w:rsidRPr="00742DF6">
        <w:rPr>
          <w:rFonts w:ascii="Arial" w:eastAsia="Times New Roman" w:hAnsi="Arial" w:cs="Arial"/>
          <w:sz w:val="32"/>
          <w:szCs w:val="32"/>
          <w:lang w:eastAsia="fr-FR"/>
        </w:rPr>
        <w:t>.</w:t>
      </w:r>
    </w:p>
    <w:p w:rsidR="0016495F" w:rsidRPr="00742DF6" w:rsidRDefault="0016495F" w:rsidP="000A63DE">
      <w:pPr>
        <w:numPr>
          <w:ilvl w:val="0"/>
          <w:numId w:val="2"/>
        </w:numPr>
        <w:bidi/>
        <w:spacing w:before="180" w:after="0" w:line="240" w:lineRule="auto"/>
        <w:jc w:val="both"/>
        <w:rPr>
          <w:rFonts w:ascii="Arial" w:eastAsia="Times New Roman" w:hAnsi="Arial" w:cs="Arial"/>
          <w:sz w:val="32"/>
          <w:szCs w:val="32"/>
          <w:lang w:eastAsia="fr-FR"/>
        </w:rPr>
      </w:pPr>
      <w:r w:rsidRPr="00742DF6">
        <w:rPr>
          <w:rFonts w:ascii="Arial" w:eastAsia="Times New Roman" w:hAnsi="Arial" w:cs="Arial"/>
          <w:sz w:val="32"/>
          <w:szCs w:val="32"/>
          <w:lang w:eastAsia="fr-FR"/>
        </w:rPr>
        <w:lastRenderedPageBreak/>
        <w:t>**</w:t>
      </w:r>
      <w:r w:rsidRPr="00742DF6">
        <w:rPr>
          <w:rFonts w:ascii="Arial" w:eastAsia="Times New Roman" w:hAnsi="Arial" w:cs="Arial"/>
          <w:sz w:val="32"/>
          <w:szCs w:val="32"/>
          <w:rtl/>
          <w:lang w:eastAsia="fr-FR"/>
        </w:rPr>
        <w:t>أمثلة على صيغة (أفعِلْ بـ):** 'أجملْ بالسماءِ!' حيث السماء فاعل مرفوع محلاً، و 'أعظمْ بالإسلامِ!' حيث الإسلام فاعل مرفوع محلاً</w:t>
      </w:r>
      <w:r w:rsidRPr="00742DF6">
        <w:rPr>
          <w:rFonts w:ascii="Arial" w:eastAsia="Times New Roman" w:hAnsi="Arial" w:cs="Arial"/>
          <w:sz w:val="32"/>
          <w:szCs w:val="32"/>
          <w:lang w:eastAsia="fr-FR"/>
        </w:rPr>
        <w:t>.</w:t>
      </w:r>
    </w:p>
    <w:p w:rsidR="000A63DE" w:rsidRPr="00742DF6" w:rsidRDefault="000A63DE" w:rsidP="000A63DE">
      <w:pPr>
        <w:shd w:val="clear" w:color="auto" w:fill="FFFFFF"/>
        <w:bidi/>
        <w:spacing w:before="100" w:beforeAutospacing="1" w:after="100" w:afterAutospacing="1" w:line="240" w:lineRule="auto"/>
        <w:jc w:val="both"/>
        <w:rPr>
          <w:rFonts w:ascii="Arial" w:eastAsia="Times New Roman" w:hAnsi="Arial" w:cs="Arial"/>
          <w:b/>
          <w:bCs/>
          <w:sz w:val="32"/>
          <w:szCs w:val="32"/>
          <w:rtl/>
          <w:lang w:eastAsia="fr-FR"/>
        </w:rPr>
      </w:pPr>
      <w:proofErr w:type="gramStart"/>
      <w:r w:rsidRPr="00742DF6">
        <w:rPr>
          <w:rFonts w:ascii="Arial" w:eastAsia="Times New Roman" w:hAnsi="Arial" w:cs="Arial" w:hint="cs"/>
          <w:b/>
          <w:bCs/>
          <w:sz w:val="32"/>
          <w:szCs w:val="32"/>
          <w:rtl/>
          <w:lang w:eastAsia="fr-FR"/>
        </w:rPr>
        <w:t>شروط</w:t>
      </w:r>
      <w:proofErr w:type="gramEnd"/>
      <w:r w:rsidRPr="00742DF6">
        <w:rPr>
          <w:rFonts w:ascii="Arial" w:eastAsia="Times New Roman" w:hAnsi="Arial" w:cs="Arial" w:hint="cs"/>
          <w:b/>
          <w:bCs/>
          <w:sz w:val="32"/>
          <w:szCs w:val="32"/>
          <w:rtl/>
          <w:lang w:eastAsia="fr-FR"/>
        </w:rPr>
        <w:t xml:space="preserve"> صياغة التعجب: </w:t>
      </w:r>
      <w:bookmarkStart w:id="0" w:name="_GoBack"/>
      <w:bookmarkEnd w:id="0"/>
    </w:p>
    <w:p w:rsidR="00707321" w:rsidRPr="00742DF6" w:rsidRDefault="000A63DE" w:rsidP="00707321">
      <w:pPr>
        <w:shd w:val="clear" w:color="auto" w:fill="FFFFFF"/>
        <w:bidi/>
        <w:spacing w:before="100" w:beforeAutospacing="1" w:after="100" w:afterAutospacing="1" w:line="240" w:lineRule="auto"/>
        <w:jc w:val="both"/>
        <w:rPr>
          <w:rFonts w:ascii="Arial" w:eastAsia="Times New Roman" w:hAnsi="Arial" w:cs="Arial"/>
          <w:sz w:val="32"/>
          <w:szCs w:val="32"/>
          <w:rtl/>
          <w:lang w:eastAsia="fr-FR"/>
        </w:rPr>
      </w:pPr>
      <w:r w:rsidRPr="00742DF6">
        <w:rPr>
          <w:rFonts w:ascii="Arial" w:eastAsia="Times New Roman" w:hAnsi="Arial" w:cs="Arial" w:hint="cs"/>
          <w:sz w:val="32"/>
          <w:szCs w:val="32"/>
          <w:rtl/>
          <w:lang w:eastAsia="fr-FR"/>
        </w:rPr>
        <w:t xml:space="preserve">     للتعجب صيغتان </w:t>
      </w:r>
      <w:proofErr w:type="gramStart"/>
      <w:r w:rsidRPr="00742DF6">
        <w:rPr>
          <w:rFonts w:ascii="Arial" w:eastAsia="Times New Roman" w:hAnsi="Arial" w:cs="Arial" w:hint="cs"/>
          <w:sz w:val="32"/>
          <w:szCs w:val="32"/>
          <w:rtl/>
          <w:lang w:eastAsia="fr-FR"/>
        </w:rPr>
        <w:t>قياسيتان</w:t>
      </w:r>
      <w:proofErr w:type="gramEnd"/>
      <w:r w:rsidRPr="00742DF6">
        <w:rPr>
          <w:rFonts w:ascii="Arial" w:eastAsia="Times New Roman" w:hAnsi="Arial" w:cs="Arial" w:hint="cs"/>
          <w:sz w:val="32"/>
          <w:szCs w:val="32"/>
          <w:rtl/>
          <w:lang w:eastAsia="fr-FR"/>
        </w:rPr>
        <w:t xml:space="preserve">، هما: (ما أفعل) و(أفعل به). </w:t>
      </w:r>
      <w:proofErr w:type="gramStart"/>
      <w:r w:rsidRPr="00742DF6">
        <w:rPr>
          <w:rFonts w:ascii="Arial" w:eastAsia="Times New Roman" w:hAnsi="Arial" w:cs="Arial" w:hint="cs"/>
          <w:sz w:val="32"/>
          <w:szCs w:val="32"/>
          <w:rtl/>
          <w:lang w:eastAsia="fr-FR"/>
        </w:rPr>
        <w:t>والصيغة</w:t>
      </w:r>
      <w:proofErr w:type="gramEnd"/>
      <w:r w:rsidRPr="00742DF6">
        <w:rPr>
          <w:rFonts w:ascii="Arial" w:eastAsia="Times New Roman" w:hAnsi="Arial" w:cs="Arial" w:hint="cs"/>
          <w:sz w:val="32"/>
          <w:szCs w:val="32"/>
          <w:rtl/>
          <w:lang w:eastAsia="fr-FR"/>
        </w:rPr>
        <w:t xml:space="preserve"> الأولى فيها فعل هو (أفعل)، والثانية فعلها (أفعِلْ)، وهما فعلان جامدان</w:t>
      </w:r>
      <w:r w:rsidR="00707321" w:rsidRPr="00742DF6">
        <w:rPr>
          <w:rFonts w:ascii="Arial" w:eastAsia="Times New Roman" w:hAnsi="Arial" w:cs="Arial" w:hint="cs"/>
          <w:sz w:val="32"/>
          <w:szCs w:val="32"/>
          <w:rtl/>
          <w:lang w:eastAsia="fr-FR"/>
        </w:rPr>
        <w:t xml:space="preserve"> </w:t>
      </w:r>
      <w:r w:rsidRPr="00742DF6">
        <w:rPr>
          <w:rFonts w:ascii="Arial" w:eastAsia="Times New Roman" w:hAnsi="Arial" w:cs="Arial" w:hint="cs"/>
          <w:sz w:val="32"/>
          <w:szCs w:val="32"/>
          <w:rtl/>
          <w:lang w:eastAsia="fr-FR"/>
        </w:rPr>
        <w:t xml:space="preserve">إنما يشتقان على هذا الوزن من الفعل بشروط معينة، هي: </w:t>
      </w:r>
      <w:r w:rsidR="00707321" w:rsidRPr="00742DF6">
        <w:rPr>
          <w:rFonts w:ascii="Arial" w:eastAsia="Times New Roman" w:hAnsi="Arial" w:cs="Arial" w:hint="cs"/>
          <w:sz w:val="32"/>
          <w:szCs w:val="32"/>
          <w:rtl/>
          <w:lang w:eastAsia="fr-FR"/>
        </w:rPr>
        <w:t xml:space="preserve"> </w:t>
      </w:r>
    </w:p>
    <w:p w:rsidR="000A63DE" w:rsidRPr="00742DF6" w:rsidRDefault="000A63DE" w:rsidP="000A63DE">
      <w:pPr>
        <w:numPr>
          <w:ilvl w:val="0"/>
          <w:numId w:val="3"/>
        </w:numPr>
        <w:shd w:val="clear" w:color="auto" w:fill="FFFFFF"/>
        <w:bidi/>
        <w:spacing w:before="100" w:beforeAutospacing="1" w:after="100" w:afterAutospacing="1" w:line="240" w:lineRule="auto"/>
        <w:jc w:val="both"/>
        <w:rPr>
          <w:rFonts w:ascii="Arial" w:eastAsia="Times New Roman" w:hAnsi="Arial" w:cs="Arial"/>
          <w:sz w:val="32"/>
          <w:szCs w:val="32"/>
          <w:lang w:eastAsia="fr-FR"/>
        </w:rPr>
      </w:pPr>
      <w:proofErr w:type="gramStart"/>
      <w:r w:rsidRPr="00742DF6">
        <w:rPr>
          <w:rFonts w:ascii="Arial" w:eastAsia="Times New Roman" w:hAnsi="Arial" w:cs="Arial"/>
          <w:sz w:val="32"/>
          <w:szCs w:val="32"/>
          <w:rtl/>
          <w:lang w:eastAsia="fr-FR"/>
        </w:rPr>
        <w:t>أن</w:t>
      </w:r>
      <w:proofErr w:type="gramEnd"/>
      <w:r w:rsidRPr="00742DF6">
        <w:rPr>
          <w:rFonts w:ascii="Arial" w:eastAsia="Times New Roman" w:hAnsi="Arial" w:cs="Arial"/>
          <w:sz w:val="32"/>
          <w:szCs w:val="32"/>
          <w:rtl/>
          <w:lang w:eastAsia="fr-FR"/>
        </w:rPr>
        <w:t xml:space="preserve"> يكون الفعل ثلاثياً، أي مكوناً من ثلاثة أحرف أصلية في الماضي</w:t>
      </w:r>
      <w:r w:rsidRPr="00742DF6">
        <w:rPr>
          <w:rFonts w:ascii="Arial" w:eastAsia="Times New Roman" w:hAnsi="Arial" w:cs="Arial"/>
          <w:sz w:val="32"/>
          <w:szCs w:val="32"/>
          <w:lang w:eastAsia="fr-FR"/>
        </w:rPr>
        <w:t>.</w:t>
      </w:r>
    </w:p>
    <w:p w:rsidR="000A63DE" w:rsidRPr="00742DF6" w:rsidRDefault="000A63DE" w:rsidP="000A63DE">
      <w:pPr>
        <w:numPr>
          <w:ilvl w:val="0"/>
          <w:numId w:val="3"/>
        </w:numPr>
        <w:shd w:val="clear" w:color="auto" w:fill="FFFFFF"/>
        <w:bidi/>
        <w:spacing w:before="180" w:after="0" w:line="240" w:lineRule="auto"/>
        <w:jc w:val="both"/>
        <w:rPr>
          <w:rFonts w:ascii="Arial" w:eastAsia="Times New Roman" w:hAnsi="Arial" w:cs="Arial"/>
          <w:sz w:val="32"/>
          <w:szCs w:val="32"/>
          <w:lang w:eastAsia="fr-FR"/>
        </w:rPr>
      </w:pPr>
      <w:proofErr w:type="gramStart"/>
      <w:r w:rsidRPr="00742DF6">
        <w:rPr>
          <w:rFonts w:ascii="Arial" w:eastAsia="Times New Roman" w:hAnsi="Arial" w:cs="Arial"/>
          <w:sz w:val="32"/>
          <w:szCs w:val="32"/>
          <w:rtl/>
          <w:lang w:eastAsia="fr-FR"/>
        </w:rPr>
        <w:t>أن</w:t>
      </w:r>
      <w:proofErr w:type="gramEnd"/>
      <w:r w:rsidRPr="00742DF6">
        <w:rPr>
          <w:rFonts w:ascii="Arial" w:eastAsia="Times New Roman" w:hAnsi="Arial" w:cs="Arial"/>
          <w:sz w:val="32"/>
          <w:szCs w:val="32"/>
          <w:rtl/>
          <w:lang w:eastAsia="fr-FR"/>
        </w:rPr>
        <w:t xml:space="preserve"> يكون مثبتاً، أي غير مسبوق بأداة نفي</w:t>
      </w:r>
      <w:r w:rsidRPr="00742DF6">
        <w:rPr>
          <w:rFonts w:ascii="Arial" w:eastAsia="Times New Roman" w:hAnsi="Arial" w:cs="Arial"/>
          <w:sz w:val="32"/>
          <w:szCs w:val="32"/>
          <w:lang w:eastAsia="fr-FR"/>
        </w:rPr>
        <w:t>.</w:t>
      </w:r>
    </w:p>
    <w:p w:rsidR="000A63DE" w:rsidRPr="00742DF6" w:rsidRDefault="000A63DE" w:rsidP="000A63DE">
      <w:pPr>
        <w:numPr>
          <w:ilvl w:val="0"/>
          <w:numId w:val="3"/>
        </w:numPr>
        <w:shd w:val="clear" w:color="auto" w:fill="FFFFFF"/>
        <w:bidi/>
        <w:spacing w:before="180" w:after="0" w:line="240" w:lineRule="auto"/>
        <w:jc w:val="both"/>
        <w:rPr>
          <w:rFonts w:ascii="Arial" w:eastAsia="Times New Roman" w:hAnsi="Arial" w:cs="Arial"/>
          <w:sz w:val="32"/>
          <w:szCs w:val="32"/>
          <w:lang w:eastAsia="fr-FR"/>
        </w:rPr>
      </w:pPr>
      <w:proofErr w:type="gramStart"/>
      <w:r w:rsidRPr="00742DF6">
        <w:rPr>
          <w:rFonts w:ascii="Arial" w:eastAsia="Times New Roman" w:hAnsi="Arial" w:cs="Arial"/>
          <w:sz w:val="32"/>
          <w:szCs w:val="32"/>
          <w:rtl/>
          <w:lang w:eastAsia="fr-FR"/>
        </w:rPr>
        <w:t>أن</w:t>
      </w:r>
      <w:proofErr w:type="gramEnd"/>
      <w:r w:rsidRPr="00742DF6">
        <w:rPr>
          <w:rFonts w:ascii="Arial" w:eastAsia="Times New Roman" w:hAnsi="Arial" w:cs="Arial"/>
          <w:sz w:val="32"/>
          <w:szCs w:val="32"/>
          <w:rtl/>
          <w:lang w:eastAsia="fr-FR"/>
        </w:rPr>
        <w:t xml:space="preserve"> يكون قابلاً للزيادة والنقصان (مثل الجمال أو القوة)، </w:t>
      </w:r>
      <w:r w:rsidR="00707321" w:rsidRPr="00742DF6">
        <w:rPr>
          <w:rFonts w:ascii="Arial" w:eastAsia="Times New Roman" w:hAnsi="Arial" w:cs="Arial" w:hint="cs"/>
          <w:sz w:val="32"/>
          <w:szCs w:val="32"/>
          <w:rtl/>
          <w:lang w:eastAsia="fr-FR"/>
        </w:rPr>
        <w:t xml:space="preserve">و(الكرم والبخل)، و(الطول والقصر) </w:t>
      </w:r>
      <w:r w:rsidRPr="00742DF6">
        <w:rPr>
          <w:rFonts w:ascii="Arial" w:eastAsia="Times New Roman" w:hAnsi="Arial" w:cs="Arial"/>
          <w:sz w:val="32"/>
          <w:szCs w:val="32"/>
          <w:rtl/>
          <w:lang w:eastAsia="fr-FR"/>
        </w:rPr>
        <w:t>ويُستثنى من ذلك الأفعال غير المتفاوتة كـ 'مات' أو 'فني</w:t>
      </w:r>
      <w:r w:rsidRPr="00742DF6">
        <w:rPr>
          <w:rFonts w:ascii="Arial" w:eastAsia="Times New Roman" w:hAnsi="Arial" w:cs="Arial"/>
          <w:sz w:val="32"/>
          <w:szCs w:val="32"/>
          <w:lang w:eastAsia="fr-FR"/>
        </w:rPr>
        <w:t>'.</w:t>
      </w:r>
    </w:p>
    <w:p w:rsidR="00707321" w:rsidRPr="00742DF6" w:rsidRDefault="00707321" w:rsidP="000A63DE">
      <w:pPr>
        <w:numPr>
          <w:ilvl w:val="0"/>
          <w:numId w:val="3"/>
        </w:numPr>
        <w:shd w:val="clear" w:color="auto" w:fill="FFFFFF"/>
        <w:bidi/>
        <w:spacing w:before="180" w:after="0" w:line="240" w:lineRule="auto"/>
        <w:jc w:val="both"/>
        <w:rPr>
          <w:rFonts w:ascii="Arial" w:eastAsia="Times New Roman" w:hAnsi="Arial" w:cs="Arial"/>
          <w:sz w:val="32"/>
          <w:szCs w:val="32"/>
          <w:lang w:eastAsia="fr-FR"/>
        </w:rPr>
      </w:pPr>
      <w:proofErr w:type="gramStart"/>
      <w:r w:rsidRPr="00742DF6">
        <w:rPr>
          <w:rFonts w:ascii="Arial" w:eastAsia="Times New Roman" w:hAnsi="Arial" w:cs="Arial" w:hint="cs"/>
          <w:sz w:val="32"/>
          <w:szCs w:val="32"/>
          <w:rtl/>
          <w:lang w:eastAsia="fr-FR"/>
        </w:rPr>
        <w:t>أن</w:t>
      </w:r>
      <w:proofErr w:type="gramEnd"/>
      <w:r w:rsidRPr="00742DF6">
        <w:rPr>
          <w:rFonts w:ascii="Arial" w:eastAsia="Times New Roman" w:hAnsi="Arial" w:cs="Arial" w:hint="cs"/>
          <w:sz w:val="32"/>
          <w:szCs w:val="32"/>
          <w:rtl/>
          <w:lang w:eastAsia="fr-FR"/>
        </w:rPr>
        <w:t xml:space="preserve"> يكون الفعل تاما، فلا يصاغان من الأفعال الناقصة، مثل: كان وصار وظل وبات. </w:t>
      </w:r>
    </w:p>
    <w:p w:rsidR="000A63DE" w:rsidRPr="00742DF6" w:rsidRDefault="000A63DE" w:rsidP="00707321">
      <w:pPr>
        <w:numPr>
          <w:ilvl w:val="0"/>
          <w:numId w:val="3"/>
        </w:numPr>
        <w:shd w:val="clear" w:color="auto" w:fill="FFFFFF"/>
        <w:bidi/>
        <w:spacing w:before="180" w:after="0" w:line="240" w:lineRule="auto"/>
        <w:jc w:val="both"/>
        <w:rPr>
          <w:rFonts w:ascii="Arial" w:eastAsia="Times New Roman" w:hAnsi="Arial" w:cs="Arial"/>
          <w:sz w:val="32"/>
          <w:szCs w:val="32"/>
          <w:lang w:eastAsia="fr-FR"/>
        </w:rPr>
      </w:pPr>
      <w:proofErr w:type="gramStart"/>
      <w:r w:rsidRPr="00742DF6">
        <w:rPr>
          <w:rFonts w:ascii="Arial" w:eastAsia="Times New Roman" w:hAnsi="Arial" w:cs="Arial"/>
          <w:sz w:val="32"/>
          <w:szCs w:val="32"/>
          <w:rtl/>
          <w:lang w:eastAsia="fr-FR"/>
        </w:rPr>
        <w:t>أن</w:t>
      </w:r>
      <w:proofErr w:type="gramEnd"/>
      <w:r w:rsidRPr="00742DF6">
        <w:rPr>
          <w:rFonts w:ascii="Arial" w:eastAsia="Times New Roman" w:hAnsi="Arial" w:cs="Arial"/>
          <w:sz w:val="32"/>
          <w:szCs w:val="32"/>
          <w:rtl/>
          <w:lang w:eastAsia="fr-FR"/>
        </w:rPr>
        <w:t xml:space="preserve"> يكون مبنياً للمعلوم، فلا يجوز التعجب مباشرة من فعل مبني للمجهول</w:t>
      </w:r>
      <w:r w:rsidRPr="00742DF6">
        <w:rPr>
          <w:rFonts w:ascii="Arial" w:eastAsia="Times New Roman" w:hAnsi="Arial" w:cs="Arial"/>
          <w:sz w:val="32"/>
          <w:szCs w:val="32"/>
          <w:lang w:eastAsia="fr-FR"/>
        </w:rPr>
        <w:t>.</w:t>
      </w:r>
    </w:p>
    <w:p w:rsidR="000A63DE" w:rsidRPr="00742DF6" w:rsidRDefault="000A63DE" w:rsidP="00707321">
      <w:pPr>
        <w:numPr>
          <w:ilvl w:val="0"/>
          <w:numId w:val="3"/>
        </w:numPr>
        <w:shd w:val="clear" w:color="auto" w:fill="FFFFFF"/>
        <w:bidi/>
        <w:spacing w:before="180" w:after="0" w:line="240" w:lineRule="auto"/>
        <w:jc w:val="both"/>
        <w:rPr>
          <w:rFonts w:ascii="Arial" w:eastAsia="Times New Roman" w:hAnsi="Arial" w:cs="Arial"/>
          <w:sz w:val="32"/>
          <w:szCs w:val="32"/>
          <w:lang w:eastAsia="fr-FR"/>
        </w:rPr>
      </w:pPr>
      <w:r w:rsidRPr="00742DF6">
        <w:rPr>
          <w:rFonts w:ascii="Arial" w:eastAsia="Times New Roman" w:hAnsi="Arial" w:cs="Arial"/>
          <w:sz w:val="32"/>
          <w:szCs w:val="32"/>
          <w:rtl/>
          <w:lang w:eastAsia="fr-FR"/>
        </w:rPr>
        <w:t>أن يكون متصرفاً، أي يمكن اشتقاق الماضي والمضارع والأمر منه (ويُستثنى الجامد مثل</w:t>
      </w:r>
      <w:r w:rsidR="00707321" w:rsidRPr="00742DF6">
        <w:rPr>
          <w:rFonts w:ascii="Arial" w:eastAsia="Times New Roman" w:hAnsi="Arial" w:cs="Arial" w:hint="cs"/>
          <w:sz w:val="32"/>
          <w:szCs w:val="32"/>
          <w:rtl/>
          <w:lang w:eastAsia="fr-FR"/>
        </w:rPr>
        <w:t>؛</w:t>
      </w:r>
      <w:r w:rsidRPr="00742DF6">
        <w:rPr>
          <w:rFonts w:ascii="Arial" w:eastAsia="Times New Roman" w:hAnsi="Arial" w:cs="Arial"/>
          <w:sz w:val="32"/>
          <w:szCs w:val="32"/>
          <w:rtl/>
          <w:lang w:eastAsia="fr-FR"/>
        </w:rPr>
        <w:t xml:space="preserve"> '</w:t>
      </w:r>
      <w:r w:rsidR="00707321" w:rsidRPr="00742DF6">
        <w:rPr>
          <w:rFonts w:ascii="Arial" w:eastAsia="Times New Roman" w:hAnsi="Arial" w:cs="Arial" w:hint="cs"/>
          <w:sz w:val="32"/>
          <w:szCs w:val="32"/>
          <w:rtl/>
          <w:lang w:eastAsia="fr-FR"/>
        </w:rPr>
        <w:t xml:space="preserve"> </w:t>
      </w:r>
      <w:r w:rsidR="00707321" w:rsidRPr="00742DF6">
        <w:rPr>
          <w:rFonts w:ascii="Arial" w:eastAsia="Times New Roman" w:hAnsi="Arial" w:cs="Arial"/>
          <w:sz w:val="32"/>
          <w:szCs w:val="32"/>
          <w:rtl/>
          <w:lang w:eastAsia="fr-FR"/>
        </w:rPr>
        <w:t>لي</w:t>
      </w:r>
      <w:r w:rsidR="00707321" w:rsidRPr="00742DF6">
        <w:rPr>
          <w:rFonts w:ascii="Arial" w:eastAsia="Times New Roman" w:hAnsi="Arial" w:cs="Arial" w:hint="cs"/>
          <w:sz w:val="32"/>
          <w:szCs w:val="32"/>
          <w:rtl/>
          <w:lang w:eastAsia="fr-FR"/>
        </w:rPr>
        <w:t>س'</w:t>
      </w:r>
      <w:r w:rsidRPr="00742DF6">
        <w:rPr>
          <w:rFonts w:ascii="Arial" w:eastAsia="Times New Roman" w:hAnsi="Arial" w:cs="Arial"/>
          <w:sz w:val="32"/>
          <w:szCs w:val="32"/>
          <w:lang w:eastAsia="fr-FR"/>
        </w:rPr>
        <w:t xml:space="preserve"> </w:t>
      </w:r>
      <w:r w:rsidR="00707321" w:rsidRPr="00742DF6">
        <w:rPr>
          <w:rFonts w:ascii="Arial" w:eastAsia="Times New Roman" w:hAnsi="Arial" w:cs="Arial" w:hint="cs"/>
          <w:sz w:val="32"/>
          <w:szCs w:val="32"/>
          <w:rtl/>
          <w:lang w:eastAsia="fr-FR"/>
        </w:rPr>
        <w:t>و</w:t>
      </w:r>
      <w:r w:rsidRPr="00742DF6">
        <w:rPr>
          <w:rFonts w:ascii="Arial" w:eastAsia="Times New Roman" w:hAnsi="Arial" w:cs="Arial"/>
          <w:sz w:val="32"/>
          <w:szCs w:val="32"/>
          <w:lang w:eastAsia="fr-FR"/>
        </w:rPr>
        <w:t>'</w:t>
      </w:r>
      <w:r w:rsidRPr="00742DF6">
        <w:rPr>
          <w:rFonts w:ascii="Arial" w:eastAsia="Times New Roman" w:hAnsi="Arial" w:cs="Arial"/>
          <w:sz w:val="32"/>
          <w:szCs w:val="32"/>
          <w:rtl/>
          <w:lang w:eastAsia="fr-FR"/>
        </w:rPr>
        <w:t>عسى</w:t>
      </w:r>
      <w:r w:rsidR="00707321" w:rsidRPr="00742DF6">
        <w:rPr>
          <w:rFonts w:ascii="Arial" w:eastAsia="Times New Roman" w:hAnsi="Arial" w:cs="Arial" w:hint="cs"/>
          <w:sz w:val="32"/>
          <w:szCs w:val="32"/>
          <w:rtl/>
          <w:lang w:eastAsia="fr-FR"/>
        </w:rPr>
        <w:t>'، ونعم وبئس</w:t>
      </w:r>
      <w:r w:rsidRPr="00742DF6">
        <w:rPr>
          <w:rFonts w:ascii="Arial" w:eastAsia="Times New Roman" w:hAnsi="Arial" w:cs="Arial"/>
          <w:sz w:val="32"/>
          <w:szCs w:val="32"/>
          <w:lang w:eastAsia="fr-FR"/>
        </w:rPr>
        <w:t>.</w:t>
      </w:r>
      <w:r w:rsidR="00707321" w:rsidRPr="00742DF6">
        <w:rPr>
          <w:rFonts w:ascii="Arial" w:eastAsia="Times New Roman" w:hAnsi="Arial" w:cs="Arial" w:hint="cs"/>
          <w:sz w:val="32"/>
          <w:szCs w:val="32"/>
          <w:rtl/>
          <w:lang w:eastAsia="fr-FR"/>
        </w:rPr>
        <w:t xml:space="preserve"> </w:t>
      </w:r>
    </w:p>
    <w:p w:rsidR="0016495F" w:rsidRPr="00742DF6" w:rsidRDefault="000A63DE" w:rsidP="00707321">
      <w:pPr>
        <w:numPr>
          <w:ilvl w:val="0"/>
          <w:numId w:val="3"/>
        </w:numPr>
        <w:shd w:val="clear" w:color="auto" w:fill="FFFFFF"/>
        <w:bidi/>
        <w:spacing w:before="180" w:after="0" w:line="240" w:lineRule="auto"/>
        <w:jc w:val="both"/>
        <w:rPr>
          <w:sz w:val="32"/>
          <w:szCs w:val="32"/>
          <w:lang w:bidi="ar-DZ"/>
        </w:rPr>
      </w:pPr>
      <w:r w:rsidRPr="00742DF6">
        <w:rPr>
          <w:rFonts w:ascii="Arial" w:eastAsia="Times New Roman" w:hAnsi="Arial" w:cs="Arial"/>
          <w:sz w:val="32"/>
          <w:szCs w:val="32"/>
          <w:rtl/>
          <w:lang w:eastAsia="fr-FR"/>
        </w:rPr>
        <w:t>ألا تكون الصفة المشتقة منه على وزن 'أفعل' الذي مؤنثه 'فعلاء'</w:t>
      </w:r>
      <w:r w:rsidR="00707321" w:rsidRPr="00742DF6">
        <w:rPr>
          <w:rFonts w:ascii="Arial" w:eastAsia="Times New Roman" w:hAnsi="Arial" w:cs="Arial" w:hint="cs"/>
          <w:sz w:val="32"/>
          <w:szCs w:val="32"/>
          <w:rtl/>
          <w:lang w:eastAsia="fr-FR"/>
        </w:rPr>
        <w:t>،</w:t>
      </w:r>
      <w:r w:rsidRPr="00742DF6">
        <w:rPr>
          <w:rFonts w:ascii="Arial" w:eastAsia="Times New Roman" w:hAnsi="Arial" w:cs="Arial"/>
          <w:sz w:val="32"/>
          <w:szCs w:val="32"/>
          <w:rtl/>
          <w:lang w:eastAsia="fr-FR"/>
        </w:rPr>
        <w:t xml:space="preserve"> مثل</w:t>
      </w:r>
      <w:r w:rsidR="00707321" w:rsidRPr="00742DF6">
        <w:rPr>
          <w:rFonts w:ascii="Arial" w:eastAsia="Times New Roman" w:hAnsi="Arial" w:cs="Arial" w:hint="cs"/>
          <w:sz w:val="32"/>
          <w:szCs w:val="32"/>
          <w:rtl/>
          <w:lang w:eastAsia="fr-FR"/>
        </w:rPr>
        <w:t xml:space="preserve">؛ </w:t>
      </w:r>
      <w:r w:rsidRPr="00742DF6">
        <w:rPr>
          <w:rFonts w:ascii="Arial" w:eastAsia="Times New Roman" w:hAnsi="Arial" w:cs="Arial"/>
          <w:sz w:val="32"/>
          <w:szCs w:val="32"/>
          <w:rtl/>
          <w:lang w:eastAsia="fr-FR"/>
        </w:rPr>
        <w:t>أحمر/</w:t>
      </w:r>
      <w:r w:rsidR="00707321" w:rsidRPr="00742DF6">
        <w:rPr>
          <w:rFonts w:ascii="Arial" w:eastAsia="Times New Roman" w:hAnsi="Arial" w:cs="Arial" w:hint="cs"/>
          <w:sz w:val="32"/>
          <w:szCs w:val="32"/>
          <w:rtl/>
          <w:lang w:eastAsia="fr-FR"/>
        </w:rPr>
        <w:t xml:space="preserve"> </w:t>
      </w:r>
      <w:r w:rsidRPr="00742DF6">
        <w:rPr>
          <w:rFonts w:ascii="Arial" w:eastAsia="Times New Roman" w:hAnsi="Arial" w:cs="Arial"/>
          <w:sz w:val="32"/>
          <w:szCs w:val="32"/>
          <w:rtl/>
          <w:lang w:eastAsia="fr-FR"/>
        </w:rPr>
        <w:t>حمراء</w:t>
      </w:r>
      <w:r w:rsidR="00707321" w:rsidRPr="00742DF6">
        <w:rPr>
          <w:rFonts w:ascii="Arial" w:eastAsia="Times New Roman" w:hAnsi="Arial" w:cs="Arial" w:hint="cs"/>
          <w:sz w:val="32"/>
          <w:szCs w:val="32"/>
          <w:rtl/>
          <w:lang w:eastAsia="fr-FR"/>
        </w:rPr>
        <w:t xml:space="preserve">. </w:t>
      </w:r>
    </w:p>
    <w:p w:rsidR="00190928" w:rsidRPr="00742DF6" w:rsidRDefault="00190928" w:rsidP="00190928">
      <w:pPr>
        <w:shd w:val="clear" w:color="auto" w:fill="FFFFFF"/>
        <w:bidi/>
        <w:spacing w:before="180" w:after="0" w:line="240" w:lineRule="auto"/>
        <w:jc w:val="both"/>
        <w:rPr>
          <w:rFonts w:ascii="Arial" w:eastAsia="Times New Roman" w:hAnsi="Arial" w:cs="Arial"/>
          <w:sz w:val="32"/>
          <w:szCs w:val="32"/>
          <w:rtl/>
          <w:lang w:eastAsia="fr-FR"/>
        </w:rPr>
      </w:pPr>
      <w:r w:rsidRPr="00742DF6">
        <w:rPr>
          <w:rFonts w:ascii="Arial" w:eastAsia="Times New Roman" w:hAnsi="Arial" w:cs="Arial" w:hint="cs"/>
          <w:sz w:val="32"/>
          <w:szCs w:val="32"/>
          <w:rtl/>
          <w:lang w:eastAsia="fr-FR"/>
        </w:rPr>
        <w:t xml:space="preserve">     </w:t>
      </w:r>
      <w:proofErr w:type="gramStart"/>
      <w:r w:rsidRPr="00742DF6">
        <w:rPr>
          <w:rFonts w:ascii="Arial" w:eastAsia="Times New Roman" w:hAnsi="Arial" w:cs="Arial" w:hint="cs"/>
          <w:sz w:val="32"/>
          <w:szCs w:val="32"/>
          <w:rtl/>
          <w:lang w:eastAsia="fr-FR"/>
        </w:rPr>
        <w:t>فإذا</w:t>
      </w:r>
      <w:proofErr w:type="gramEnd"/>
      <w:r w:rsidRPr="00742DF6">
        <w:rPr>
          <w:rFonts w:ascii="Arial" w:eastAsia="Times New Roman" w:hAnsi="Arial" w:cs="Arial" w:hint="cs"/>
          <w:sz w:val="32"/>
          <w:szCs w:val="32"/>
          <w:rtl/>
          <w:lang w:eastAsia="fr-FR"/>
        </w:rPr>
        <w:t xml:space="preserve"> كان الفعل غير مستوف للشروط السابقة، فإننا نصوغ التعجب منه على النحو التالي: </w:t>
      </w:r>
    </w:p>
    <w:p w:rsidR="00190928" w:rsidRPr="00742DF6" w:rsidRDefault="00853E15" w:rsidP="00190928">
      <w:pPr>
        <w:shd w:val="clear" w:color="auto" w:fill="FFFFFF"/>
        <w:bidi/>
        <w:spacing w:before="180" w:after="0" w:line="240" w:lineRule="auto"/>
        <w:jc w:val="both"/>
        <w:rPr>
          <w:rFonts w:ascii="Arial" w:eastAsia="Times New Roman" w:hAnsi="Arial" w:cs="Arial"/>
          <w:sz w:val="32"/>
          <w:szCs w:val="32"/>
          <w:rtl/>
          <w:lang w:eastAsia="fr-FR"/>
        </w:rPr>
      </w:pPr>
      <w:r w:rsidRPr="00742DF6">
        <w:rPr>
          <w:rFonts w:ascii="Arial" w:eastAsia="Times New Roman" w:hAnsi="Arial" w:cs="Arial" w:hint="cs"/>
          <w:sz w:val="32"/>
          <w:szCs w:val="32"/>
          <w:rtl/>
          <w:lang w:eastAsia="fr-FR"/>
        </w:rPr>
        <w:t xml:space="preserve">- </w:t>
      </w:r>
      <w:proofErr w:type="gramStart"/>
      <w:r w:rsidR="00190928" w:rsidRPr="00742DF6">
        <w:rPr>
          <w:rFonts w:ascii="Arial" w:eastAsia="Times New Roman" w:hAnsi="Arial" w:cs="Arial" w:hint="cs"/>
          <w:sz w:val="32"/>
          <w:szCs w:val="32"/>
          <w:rtl/>
          <w:lang w:eastAsia="fr-FR"/>
        </w:rPr>
        <w:t>إن</w:t>
      </w:r>
      <w:proofErr w:type="gramEnd"/>
      <w:r w:rsidR="00190928" w:rsidRPr="00742DF6">
        <w:rPr>
          <w:rFonts w:ascii="Arial" w:eastAsia="Times New Roman" w:hAnsi="Arial" w:cs="Arial" w:hint="cs"/>
          <w:sz w:val="32"/>
          <w:szCs w:val="32"/>
          <w:rtl/>
          <w:lang w:eastAsia="fr-FR"/>
        </w:rPr>
        <w:t xml:space="preserve"> كان الفعل غير ثلاثي، فإننا نستعين بفعل آخر مستوف للشروط، ثم نأتي بمصدر الفعل غير الثلاثي، فنقول في التعجب من (أستغفر) أو (لاكم): </w:t>
      </w:r>
    </w:p>
    <w:p w:rsidR="00190928" w:rsidRPr="00742DF6" w:rsidRDefault="00190928" w:rsidP="00190928">
      <w:pPr>
        <w:shd w:val="clear" w:color="auto" w:fill="FFFFFF"/>
        <w:bidi/>
        <w:spacing w:before="180" w:after="0" w:line="240" w:lineRule="auto"/>
        <w:jc w:val="both"/>
        <w:rPr>
          <w:rFonts w:ascii="Arial" w:eastAsia="Times New Roman" w:hAnsi="Arial" w:cs="Arial"/>
          <w:sz w:val="32"/>
          <w:szCs w:val="32"/>
          <w:rtl/>
          <w:lang w:eastAsia="fr-FR"/>
        </w:rPr>
      </w:pPr>
      <w:r w:rsidRPr="00742DF6">
        <w:rPr>
          <w:rFonts w:ascii="Arial" w:eastAsia="Times New Roman" w:hAnsi="Arial" w:cs="Arial" w:hint="cs"/>
          <w:sz w:val="32"/>
          <w:szCs w:val="32"/>
          <w:rtl/>
          <w:lang w:eastAsia="fr-FR"/>
        </w:rPr>
        <w:t xml:space="preserve">ما أجمل استغفاره / أجمل باستغفاره. </w:t>
      </w:r>
    </w:p>
    <w:p w:rsidR="00190928" w:rsidRPr="00742DF6" w:rsidRDefault="00190928" w:rsidP="00190928">
      <w:pPr>
        <w:shd w:val="clear" w:color="auto" w:fill="FFFFFF"/>
        <w:bidi/>
        <w:spacing w:before="180" w:after="0" w:line="240" w:lineRule="auto"/>
        <w:jc w:val="both"/>
        <w:rPr>
          <w:rFonts w:ascii="Arial" w:eastAsia="Times New Roman" w:hAnsi="Arial" w:cs="Arial"/>
          <w:sz w:val="32"/>
          <w:szCs w:val="32"/>
          <w:rtl/>
          <w:lang w:eastAsia="fr-FR"/>
        </w:rPr>
      </w:pPr>
      <w:r w:rsidRPr="00742DF6">
        <w:rPr>
          <w:rFonts w:ascii="Arial" w:eastAsia="Times New Roman" w:hAnsi="Arial" w:cs="Arial" w:hint="cs"/>
          <w:sz w:val="32"/>
          <w:szCs w:val="32"/>
          <w:rtl/>
          <w:lang w:eastAsia="fr-FR"/>
        </w:rPr>
        <w:t xml:space="preserve">ما أعنف ملاكمته / أعنف بملاكمته. </w:t>
      </w:r>
    </w:p>
    <w:p w:rsidR="00853E15" w:rsidRPr="00742DF6" w:rsidRDefault="00853E15" w:rsidP="00853E15">
      <w:pPr>
        <w:shd w:val="clear" w:color="auto" w:fill="FFFFFF"/>
        <w:bidi/>
        <w:spacing w:before="180" w:after="0" w:line="240" w:lineRule="auto"/>
        <w:jc w:val="both"/>
        <w:rPr>
          <w:rFonts w:ascii="Arial" w:eastAsia="Times New Roman" w:hAnsi="Arial" w:cs="Arial"/>
          <w:sz w:val="32"/>
          <w:szCs w:val="32"/>
          <w:rtl/>
          <w:lang w:eastAsia="fr-FR"/>
        </w:rPr>
      </w:pPr>
      <w:r w:rsidRPr="00742DF6">
        <w:rPr>
          <w:rFonts w:ascii="Arial" w:eastAsia="Times New Roman" w:hAnsi="Arial" w:cs="Arial" w:hint="cs"/>
          <w:sz w:val="32"/>
          <w:szCs w:val="32"/>
          <w:rtl/>
          <w:lang w:eastAsia="fr-FR"/>
        </w:rPr>
        <w:t xml:space="preserve">وهو ما ينطبق على التعجب من الفعل الذي مؤنثه على وزن فعلاء، فنقول في التعجب من (حَمِرَ) و(حَوِرَ)؛ ما أشد حمرته / أشدِدْ بحمرته. وما أجمل حوره / </w:t>
      </w:r>
      <w:proofErr w:type="gramStart"/>
      <w:r w:rsidRPr="00742DF6">
        <w:rPr>
          <w:rFonts w:ascii="Arial" w:eastAsia="Times New Roman" w:hAnsi="Arial" w:cs="Arial" w:hint="cs"/>
          <w:sz w:val="32"/>
          <w:szCs w:val="32"/>
          <w:rtl/>
          <w:lang w:eastAsia="fr-FR"/>
        </w:rPr>
        <w:t>أجمِل</w:t>
      </w:r>
      <w:proofErr w:type="gramEnd"/>
      <w:r w:rsidRPr="00742DF6">
        <w:rPr>
          <w:rFonts w:ascii="Arial" w:eastAsia="Times New Roman" w:hAnsi="Arial" w:cs="Arial" w:hint="cs"/>
          <w:sz w:val="32"/>
          <w:szCs w:val="32"/>
          <w:rtl/>
          <w:lang w:eastAsia="fr-FR"/>
        </w:rPr>
        <w:t xml:space="preserve"> بحوره. </w:t>
      </w:r>
    </w:p>
    <w:p w:rsidR="00853E15" w:rsidRPr="00742DF6" w:rsidRDefault="00853E15" w:rsidP="00853E15">
      <w:pPr>
        <w:shd w:val="clear" w:color="auto" w:fill="FFFFFF"/>
        <w:bidi/>
        <w:spacing w:before="180" w:after="0" w:line="240" w:lineRule="auto"/>
        <w:jc w:val="both"/>
        <w:rPr>
          <w:rFonts w:ascii="Arial" w:eastAsia="Times New Roman" w:hAnsi="Arial" w:cs="Arial"/>
          <w:sz w:val="32"/>
          <w:szCs w:val="32"/>
          <w:rtl/>
          <w:lang w:eastAsia="fr-FR"/>
        </w:rPr>
      </w:pPr>
      <w:r w:rsidRPr="00742DF6">
        <w:rPr>
          <w:rFonts w:ascii="Arial" w:eastAsia="Times New Roman" w:hAnsi="Arial" w:cs="Arial" w:hint="cs"/>
          <w:sz w:val="32"/>
          <w:szCs w:val="32"/>
          <w:rtl/>
          <w:lang w:eastAsia="fr-FR"/>
        </w:rPr>
        <w:t xml:space="preserve">- إن كان الفعل مبنيا للمجهول، نجعله مسبوقا بما المصدرية فنقول مثلا في: كوفئ المُجِدّ. </w:t>
      </w:r>
    </w:p>
    <w:p w:rsidR="00853E15" w:rsidRPr="00742DF6" w:rsidRDefault="00853E15" w:rsidP="00853E15">
      <w:pPr>
        <w:shd w:val="clear" w:color="auto" w:fill="FFFFFF"/>
        <w:bidi/>
        <w:spacing w:before="180" w:after="0" w:line="240" w:lineRule="auto"/>
        <w:jc w:val="both"/>
        <w:rPr>
          <w:rFonts w:ascii="Arial" w:eastAsia="Times New Roman" w:hAnsi="Arial" w:cs="Arial"/>
          <w:sz w:val="32"/>
          <w:szCs w:val="32"/>
          <w:rtl/>
          <w:lang w:eastAsia="fr-FR"/>
        </w:rPr>
      </w:pPr>
      <w:r w:rsidRPr="00742DF6">
        <w:rPr>
          <w:rFonts w:ascii="Arial" w:eastAsia="Times New Roman" w:hAnsi="Arial" w:cs="Arial" w:hint="cs"/>
          <w:sz w:val="32"/>
          <w:szCs w:val="32"/>
          <w:rtl/>
          <w:lang w:eastAsia="fr-FR"/>
        </w:rPr>
        <w:t xml:space="preserve">ما أجمل ما كوفئ المجد/ أجمل بما كوفئ المجد. </w:t>
      </w:r>
    </w:p>
    <w:p w:rsidR="00853E15" w:rsidRPr="00742DF6" w:rsidRDefault="00853E15" w:rsidP="00853E15">
      <w:pPr>
        <w:shd w:val="clear" w:color="auto" w:fill="FFFFFF"/>
        <w:bidi/>
        <w:spacing w:before="180" w:after="0" w:line="240" w:lineRule="auto"/>
        <w:jc w:val="both"/>
        <w:rPr>
          <w:rFonts w:ascii="Arial" w:eastAsia="Times New Roman" w:hAnsi="Arial" w:cs="Arial"/>
          <w:sz w:val="32"/>
          <w:szCs w:val="32"/>
          <w:rtl/>
          <w:lang w:eastAsia="fr-FR"/>
        </w:rPr>
      </w:pPr>
      <w:r w:rsidRPr="00742DF6">
        <w:rPr>
          <w:rFonts w:ascii="Arial" w:eastAsia="Times New Roman" w:hAnsi="Arial" w:cs="Arial" w:hint="cs"/>
          <w:sz w:val="32"/>
          <w:szCs w:val="32"/>
          <w:rtl/>
          <w:lang w:eastAsia="fr-FR"/>
        </w:rPr>
        <w:lastRenderedPageBreak/>
        <w:t xml:space="preserve">- </w:t>
      </w:r>
      <w:proofErr w:type="gramStart"/>
      <w:r w:rsidRPr="00742DF6">
        <w:rPr>
          <w:rFonts w:ascii="Arial" w:eastAsia="Times New Roman" w:hAnsi="Arial" w:cs="Arial" w:hint="cs"/>
          <w:sz w:val="32"/>
          <w:szCs w:val="32"/>
          <w:rtl/>
          <w:lang w:eastAsia="fr-FR"/>
        </w:rPr>
        <w:t>وإن</w:t>
      </w:r>
      <w:proofErr w:type="gramEnd"/>
      <w:r w:rsidRPr="00742DF6">
        <w:rPr>
          <w:rFonts w:ascii="Arial" w:eastAsia="Times New Roman" w:hAnsi="Arial" w:cs="Arial" w:hint="cs"/>
          <w:sz w:val="32"/>
          <w:szCs w:val="32"/>
          <w:rtl/>
          <w:lang w:eastAsia="fr-FR"/>
        </w:rPr>
        <w:t xml:space="preserve"> كان الفعل ناسخا له مصدر، وضعنا المصدر بعد الصيغة التي نأخذها من فعل مستوف للشروط، فنقول مثلا في التعجب من: كان زيد خطيبا؛ </w:t>
      </w:r>
    </w:p>
    <w:p w:rsidR="006D49B2" w:rsidRPr="00742DF6" w:rsidRDefault="006D49B2" w:rsidP="00853E15">
      <w:pPr>
        <w:shd w:val="clear" w:color="auto" w:fill="FFFFFF"/>
        <w:bidi/>
        <w:spacing w:before="180" w:after="0" w:line="240" w:lineRule="auto"/>
        <w:jc w:val="both"/>
        <w:rPr>
          <w:rFonts w:ascii="Arial" w:eastAsia="Times New Roman" w:hAnsi="Arial" w:cs="Arial"/>
          <w:sz w:val="32"/>
          <w:szCs w:val="32"/>
          <w:rtl/>
          <w:lang w:eastAsia="fr-FR"/>
        </w:rPr>
      </w:pPr>
      <w:proofErr w:type="gramStart"/>
      <w:r w:rsidRPr="00742DF6">
        <w:rPr>
          <w:rFonts w:ascii="Arial" w:eastAsia="Times New Roman" w:hAnsi="Arial" w:cs="Arial" w:hint="cs"/>
          <w:sz w:val="32"/>
          <w:szCs w:val="32"/>
          <w:rtl/>
          <w:lang w:eastAsia="fr-FR"/>
        </w:rPr>
        <w:t>ما</w:t>
      </w:r>
      <w:proofErr w:type="gramEnd"/>
      <w:r w:rsidRPr="00742DF6">
        <w:rPr>
          <w:rFonts w:ascii="Arial" w:eastAsia="Times New Roman" w:hAnsi="Arial" w:cs="Arial" w:hint="cs"/>
          <w:sz w:val="32"/>
          <w:szCs w:val="32"/>
          <w:rtl/>
          <w:lang w:eastAsia="fr-FR"/>
        </w:rPr>
        <w:t xml:space="preserve"> أفصح كونَ زيد خطيبا / أفصح بكون زيد خطيبا.</w:t>
      </w:r>
    </w:p>
    <w:p w:rsidR="006D49B2" w:rsidRPr="00742DF6" w:rsidRDefault="006D49B2" w:rsidP="006D49B2">
      <w:pPr>
        <w:shd w:val="clear" w:color="auto" w:fill="FFFFFF"/>
        <w:bidi/>
        <w:spacing w:before="180" w:after="0" w:line="240" w:lineRule="auto"/>
        <w:jc w:val="both"/>
        <w:rPr>
          <w:rFonts w:ascii="Arial" w:eastAsia="Times New Roman" w:hAnsi="Arial" w:cs="Arial"/>
          <w:sz w:val="32"/>
          <w:szCs w:val="32"/>
          <w:rtl/>
          <w:lang w:eastAsia="fr-FR"/>
        </w:rPr>
      </w:pPr>
      <w:proofErr w:type="gramStart"/>
      <w:r w:rsidRPr="00742DF6">
        <w:rPr>
          <w:rFonts w:ascii="Arial" w:eastAsia="Times New Roman" w:hAnsi="Arial" w:cs="Arial" w:hint="cs"/>
          <w:sz w:val="32"/>
          <w:szCs w:val="32"/>
          <w:rtl/>
          <w:lang w:eastAsia="fr-FR"/>
        </w:rPr>
        <w:t>فإن</w:t>
      </w:r>
      <w:proofErr w:type="gramEnd"/>
      <w:r w:rsidRPr="00742DF6">
        <w:rPr>
          <w:rFonts w:ascii="Arial" w:eastAsia="Times New Roman" w:hAnsi="Arial" w:cs="Arial" w:hint="cs"/>
          <w:sz w:val="32"/>
          <w:szCs w:val="32"/>
          <w:rtl/>
          <w:lang w:eastAsia="fr-FR"/>
        </w:rPr>
        <w:t xml:space="preserve"> لم يكن للفعل الناسخ مصدر، وضعناه بعد الصيغة مسبوقا بـ(ما) المصدرية، فنقول مثلا في التعجب من: كاد زيد يفوز. </w:t>
      </w:r>
    </w:p>
    <w:p w:rsidR="00853E15" w:rsidRPr="00742DF6" w:rsidRDefault="006D49B2" w:rsidP="006D49B2">
      <w:pPr>
        <w:shd w:val="clear" w:color="auto" w:fill="FFFFFF"/>
        <w:bidi/>
        <w:spacing w:before="180" w:after="0" w:line="240" w:lineRule="auto"/>
        <w:jc w:val="both"/>
        <w:rPr>
          <w:rFonts w:ascii="Arial" w:eastAsia="Times New Roman" w:hAnsi="Arial" w:cs="Arial"/>
          <w:sz w:val="32"/>
          <w:szCs w:val="32"/>
          <w:rtl/>
          <w:lang w:eastAsia="fr-FR"/>
        </w:rPr>
      </w:pPr>
      <w:proofErr w:type="gramStart"/>
      <w:r w:rsidRPr="00742DF6">
        <w:rPr>
          <w:rFonts w:ascii="Arial" w:eastAsia="Times New Roman" w:hAnsi="Arial" w:cs="Arial" w:hint="cs"/>
          <w:sz w:val="32"/>
          <w:szCs w:val="32"/>
          <w:rtl/>
          <w:lang w:eastAsia="fr-FR"/>
        </w:rPr>
        <w:t>ما</w:t>
      </w:r>
      <w:proofErr w:type="gramEnd"/>
      <w:r w:rsidRPr="00742DF6">
        <w:rPr>
          <w:rFonts w:ascii="Arial" w:eastAsia="Times New Roman" w:hAnsi="Arial" w:cs="Arial" w:hint="cs"/>
          <w:sz w:val="32"/>
          <w:szCs w:val="32"/>
          <w:rtl/>
          <w:lang w:eastAsia="fr-FR"/>
        </w:rPr>
        <w:t xml:space="preserve"> أقرب ما كاد زيد يفوز/ أقرِب بما كاد زيد يفوز.   </w:t>
      </w:r>
      <w:r w:rsidR="00853E15" w:rsidRPr="00742DF6">
        <w:rPr>
          <w:rFonts w:ascii="Arial" w:eastAsia="Times New Roman" w:hAnsi="Arial" w:cs="Arial" w:hint="cs"/>
          <w:sz w:val="32"/>
          <w:szCs w:val="32"/>
          <w:rtl/>
          <w:lang w:eastAsia="fr-FR"/>
        </w:rPr>
        <w:t xml:space="preserve">  </w:t>
      </w:r>
    </w:p>
    <w:p w:rsidR="00190928" w:rsidRDefault="00742DF6" w:rsidP="00190928">
      <w:pPr>
        <w:shd w:val="clear" w:color="auto" w:fill="FFFFFF"/>
        <w:bidi/>
        <w:spacing w:before="180" w:after="0" w:line="240" w:lineRule="auto"/>
        <w:jc w:val="both"/>
        <w:rPr>
          <w:rFonts w:ascii="Arial" w:eastAsia="Times New Roman" w:hAnsi="Arial" w:cs="Arial" w:hint="cs"/>
          <w:b/>
          <w:bCs/>
          <w:sz w:val="32"/>
          <w:szCs w:val="32"/>
          <w:rtl/>
          <w:lang w:eastAsia="fr-FR"/>
        </w:rPr>
      </w:pPr>
      <w:r w:rsidRPr="00742DF6">
        <w:rPr>
          <w:rFonts w:ascii="Arial" w:eastAsia="Times New Roman" w:hAnsi="Arial" w:cs="Arial" w:hint="cs"/>
          <w:b/>
          <w:bCs/>
          <w:sz w:val="32"/>
          <w:szCs w:val="32"/>
          <w:rtl/>
          <w:lang w:eastAsia="fr-FR"/>
        </w:rPr>
        <w:t>خلاصة:</w:t>
      </w:r>
      <w:r w:rsidR="00190928" w:rsidRPr="00742DF6">
        <w:rPr>
          <w:rFonts w:ascii="Arial" w:eastAsia="Times New Roman" w:hAnsi="Arial" w:cs="Arial" w:hint="cs"/>
          <w:b/>
          <w:bCs/>
          <w:sz w:val="32"/>
          <w:szCs w:val="32"/>
          <w:rtl/>
          <w:lang w:eastAsia="fr-FR"/>
        </w:rPr>
        <w:t xml:space="preserve"> </w:t>
      </w:r>
    </w:p>
    <w:p w:rsidR="00742DF6" w:rsidRPr="00742DF6" w:rsidRDefault="00742DF6" w:rsidP="00742DF6">
      <w:pPr>
        <w:pStyle w:val="Paragraphedeliste"/>
        <w:numPr>
          <w:ilvl w:val="0"/>
          <w:numId w:val="4"/>
        </w:numPr>
        <w:bidi/>
        <w:spacing w:after="0" w:line="240" w:lineRule="auto"/>
        <w:rPr>
          <w:rFonts w:asciiTheme="minorBidi" w:eastAsia="Times New Roman" w:hAnsiTheme="minorBidi"/>
          <w:sz w:val="32"/>
          <w:szCs w:val="32"/>
          <w:rtl/>
          <w:lang w:eastAsia="fr-FR" w:bidi="ar-DZ"/>
        </w:rPr>
      </w:pPr>
      <w:proofErr w:type="gramStart"/>
      <w:r w:rsidRPr="00742DF6">
        <w:rPr>
          <w:rFonts w:asciiTheme="minorBidi" w:eastAsia="Times New Roman" w:hAnsiTheme="minorBidi"/>
          <w:sz w:val="32"/>
          <w:szCs w:val="32"/>
          <w:rtl/>
          <w:lang w:eastAsia="fr-FR"/>
        </w:rPr>
        <w:t>أسلوب</w:t>
      </w:r>
      <w:proofErr w:type="gramEnd"/>
      <w:r w:rsidRPr="00742DF6">
        <w:rPr>
          <w:rFonts w:asciiTheme="minorBidi" w:eastAsia="Times New Roman" w:hAnsiTheme="minorBidi"/>
          <w:sz w:val="32"/>
          <w:szCs w:val="32"/>
          <w:rtl/>
          <w:lang w:eastAsia="fr-FR"/>
        </w:rPr>
        <w:t xml:space="preserve"> التعجب يعبر عن الدهشة والاستعظام الشديدين لصفة ما</w:t>
      </w:r>
      <w:r w:rsidRPr="00742DF6">
        <w:rPr>
          <w:rFonts w:asciiTheme="minorBidi" w:eastAsia="Times New Roman" w:hAnsiTheme="minorBidi"/>
          <w:sz w:val="32"/>
          <w:szCs w:val="32"/>
          <w:lang w:eastAsia="fr-FR"/>
        </w:rPr>
        <w:t>.</w:t>
      </w:r>
    </w:p>
    <w:p w:rsidR="00742DF6" w:rsidRPr="00742DF6" w:rsidRDefault="00742DF6" w:rsidP="00742DF6">
      <w:pPr>
        <w:pStyle w:val="Paragraphedeliste"/>
        <w:numPr>
          <w:ilvl w:val="0"/>
          <w:numId w:val="4"/>
        </w:numPr>
        <w:bidi/>
        <w:spacing w:after="0" w:line="240" w:lineRule="auto"/>
        <w:rPr>
          <w:rFonts w:asciiTheme="minorBidi" w:eastAsia="Times New Roman" w:hAnsiTheme="minorBidi"/>
          <w:sz w:val="32"/>
          <w:szCs w:val="32"/>
          <w:rtl/>
          <w:lang w:eastAsia="fr-FR" w:bidi="ar-DZ"/>
        </w:rPr>
      </w:pPr>
      <w:r w:rsidRPr="00742DF6">
        <w:rPr>
          <w:rFonts w:asciiTheme="minorBidi" w:eastAsia="Times New Roman" w:hAnsiTheme="minorBidi"/>
          <w:sz w:val="32"/>
          <w:szCs w:val="32"/>
          <w:rtl/>
          <w:lang w:eastAsia="fr-FR"/>
        </w:rPr>
        <w:t xml:space="preserve">الصيغتان </w:t>
      </w:r>
      <w:proofErr w:type="gramStart"/>
      <w:r w:rsidRPr="00742DF6">
        <w:rPr>
          <w:rFonts w:asciiTheme="minorBidi" w:eastAsia="Times New Roman" w:hAnsiTheme="minorBidi"/>
          <w:sz w:val="32"/>
          <w:szCs w:val="32"/>
          <w:rtl/>
          <w:lang w:eastAsia="fr-FR"/>
        </w:rPr>
        <w:t>القياسيتان</w:t>
      </w:r>
      <w:proofErr w:type="gramEnd"/>
      <w:r w:rsidRPr="00742DF6">
        <w:rPr>
          <w:rFonts w:asciiTheme="minorBidi" w:eastAsia="Times New Roman" w:hAnsiTheme="minorBidi"/>
          <w:sz w:val="32"/>
          <w:szCs w:val="32"/>
          <w:rtl/>
          <w:lang w:eastAsia="fr-FR"/>
        </w:rPr>
        <w:t xml:space="preserve"> الوحيدتان هما 'ما أفعله</w:t>
      </w:r>
      <w:r w:rsidRPr="00742DF6">
        <w:rPr>
          <w:rFonts w:asciiTheme="minorBidi" w:eastAsia="Times New Roman" w:hAnsiTheme="minorBidi" w:hint="cs"/>
          <w:sz w:val="32"/>
          <w:szCs w:val="32"/>
          <w:rtl/>
          <w:lang w:eastAsia="fr-FR"/>
        </w:rPr>
        <w:t>"، و</w:t>
      </w:r>
      <w:r w:rsidRPr="00742DF6">
        <w:rPr>
          <w:rFonts w:asciiTheme="minorBidi" w:eastAsia="Times New Roman" w:hAnsiTheme="minorBidi"/>
          <w:sz w:val="32"/>
          <w:szCs w:val="32"/>
          <w:lang w:eastAsia="fr-FR"/>
        </w:rPr>
        <w:t xml:space="preserve"> '</w:t>
      </w:r>
      <w:r w:rsidRPr="00742DF6">
        <w:rPr>
          <w:rFonts w:asciiTheme="minorBidi" w:eastAsia="Times New Roman" w:hAnsiTheme="minorBidi"/>
          <w:sz w:val="32"/>
          <w:szCs w:val="32"/>
          <w:rtl/>
          <w:lang w:eastAsia="fr-FR"/>
        </w:rPr>
        <w:t>أفعِلْ بـ</w:t>
      </w:r>
      <w:r w:rsidRPr="00742DF6">
        <w:rPr>
          <w:rFonts w:asciiTheme="minorBidi" w:eastAsia="Times New Roman" w:hAnsiTheme="minorBidi"/>
          <w:sz w:val="32"/>
          <w:szCs w:val="32"/>
          <w:lang w:eastAsia="fr-FR"/>
        </w:rPr>
        <w:t>'.</w:t>
      </w:r>
    </w:p>
    <w:p w:rsidR="00742DF6" w:rsidRPr="00742DF6" w:rsidRDefault="00742DF6" w:rsidP="00742DF6">
      <w:pPr>
        <w:pStyle w:val="Paragraphedeliste"/>
        <w:numPr>
          <w:ilvl w:val="0"/>
          <w:numId w:val="4"/>
        </w:numPr>
        <w:bidi/>
        <w:spacing w:after="0" w:line="240" w:lineRule="auto"/>
        <w:rPr>
          <w:rFonts w:asciiTheme="minorBidi" w:eastAsia="Times New Roman" w:hAnsiTheme="minorBidi"/>
          <w:sz w:val="32"/>
          <w:szCs w:val="32"/>
          <w:rtl/>
          <w:lang w:eastAsia="fr-FR" w:bidi="ar-DZ"/>
        </w:rPr>
      </w:pPr>
      <w:proofErr w:type="gramStart"/>
      <w:r w:rsidRPr="00742DF6">
        <w:rPr>
          <w:rFonts w:asciiTheme="minorBidi" w:eastAsia="Times New Roman" w:hAnsiTheme="minorBidi"/>
          <w:sz w:val="32"/>
          <w:szCs w:val="32"/>
          <w:rtl/>
          <w:lang w:eastAsia="fr-FR"/>
        </w:rPr>
        <w:t>يجب</w:t>
      </w:r>
      <w:proofErr w:type="gramEnd"/>
      <w:r w:rsidRPr="00742DF6">
        <w:rPr>
          <w:rFonts w:asciiTheme="minorBidi" w:eastAsia="Times New Roman" w:hAnsiTheme="minorBidi"/>
          <w:sz w:val="32"/>
          <w:szCs w:val="32"/>
          <w:rtl/>
          <w:lang w:eastAsia="fr-FR"/>
        </w:rPr>
        <w:t xml:space="preserve"> أن يكون الفعل المتعجب منه ثلاثياً ومثبتاً وقابلاً للتفاوت</w:t>
      </w:r>
      <w:r w:rsidRPr="00742DF6">
        <w:rPr>
          <w:rFonts w:asciiTheme="minorBidi" w:eastAsia="Times New Roman" w:hAnsiTheme="minorBidi"/>
          <w:sz w:val="32"/>
          <w:szCs w:val="32"/>
          <w:lang w:eastAsia="fr-FR"/>
        </w:rPr>
        <w:t>.</w:t>
      </w:r>
    </w:p>
    <w:p w:rsidR="00742DF6" w:rsidRPr="00742DF6" w:rsidRDefault="00742DF6" w:rsidP="00742DF6">
      <w:pPr>
        <w:pStyle w:val="Paragraphedeliste"/>
        <w:numPr>
          <w:ilvl w:val="0"/>
          <w:numId w:val="4"/>
        </w:numPr>
        <w:shd w:val="clear" w:color="auto" w:fill="FFFFFF"/>
        <w:bidi/>
        <w:spacing w:before="180" w:after="0" w:line="240" w:lineRule="auto"/>
        <w:jc w:val="both"/>
        <w:rPr>
          <w:b/>
          <w:bCs/>
          <w:sz w:val="32"/>
          <w:szCs w:val="32"/>
          <w:lang w:bidi="ar-DZ"/>
        </w:rPr>
      </w:pPr>
      <w:proofErr w:type="gramStart"/>
      <w:r w:rsidRPr="00742DF6">
        <w:rPr>
          <w:rFonts w:asciiTheme="minorBidi" w:eastAsia="Times New Roman" w:hAnsiTheme="minorBidi"/>
          <w:sz w:val="32"/>
          <w:szCs w:val="32"/>
          <w:rtl/>
          <w:lang w:eastAsia="fr-FR"/>
        </w:rPr>
        <w:t>إذا</w:t>
      </w:r>
      <w:proofErr w:type="gramEnd"/>
      <w:r w:rsidRPr="00742DF6">
        <w:rPr>
          <w:rFonts w:asciiTheme="minorBidi" w:eastAsia="Times New Roman" w:hAnsiTheme="minorBidi"/>
          <w:sz w:val="32"/>
          <w:szCs w:val="32"/>
          <w:rtl/>
          <w:lang w:eastAsia="fr-FR"/>
        </w:rPr>
        <w:t xml:space="preserve"> لم يستوفِ الفعل الشروط، يُستخدم فعل مساعد مع المصدر الصريح أو المؤول</w:t>
      </w:r>
      <w:r w:rsidRPr="00742DF6">
        <w:rPr>
          <w:rFonts w:asciiTheme="minorBidi" w:eastAsia="Times New Roman" w:hAnsiTheme="minorBidi"/>
          <w:sz w:val="32"/>
          <w:szCs w:val="32"/>
          <w:lang w:eastAsia="fr-FR"/>
        </w:rPr>
        <w:t>.</w:t>
      </w:r>
    </w:p>
    <w:sectPr w:rsidR="00742DF6" w:rsidRPr="00742DF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49B2" w:rsidRDefault="006D49B2" w:rsidP="006D49B2">
      <w:pPr>
        <w:spacing w:after="0" w:line="240" w:lineRule="auto"/>
      </w:pPr>
      <w:r>
        <w:separator/>
      </w:r>
    </w:p>
  </w:endnote>
  <w:endnote w:type="continuationSeparator" w:id="0">
    <w:p w:rsidR="006D49B2" w:rsidRDefault="006D49B2" w:rsidP="006D4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4191088"/>
      <w:docPartObj>
        <w:docPartGallery w:val="Page Numbers (Bottom of Page)"/>
        <w:docPartUnique/>
      </w:docPartObj>
    </w:sdtPr>
    <w:sdtEndPr/>
    <w:sdtContent>
      <w:p w:rsidR="006D49B2" w:rsidRDefault="006D49B2">
        <w:pPr>
          <w:pStyle w:val="Pieddepage"/>
          <w:jc w:val="center"/>
        </w:pPr>
        <w:r>
          <w:fldChar w:fldCharType="begin"/>
        </w:r>
        <w:r>
          <w:instrText>PAGE   \* MERGEFORMAT</w:instrText>
        </w:r>
        <w:r>
          <w:fldChar w:fldCharType="separate"/>
        </w:r>
        <w:r w:rsidR="00EE040C">
          <w:rPr>
            <w:noProof/>
          </w:rPr>
          <w:t>1</w:t>
        </w:r>
        <w:r>
          <w:fldChar w:fldCharType="end"/>
        </w:r>
      </w:p>
    </w:sdtContent>
  </w:sdt>
  <w:p w:rsidR="006D49B2" w:rsidRDefault="006D49B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49B2" w:rsidRDefault="006D49B2" w:rsidP="006D49B2">
      <w:pPr>
        <w:spacing w:after="0" w:line="240" w:lineRule="auto"/>
      </w:pPr>
      <w:r>
        <w:separator/>
      </w:r>
    </w:p>
  </w:footnote>
  <w:footnote w:type="continuationSeparator" w:id="0">
    <w:p w:rsidR="006D49B2" w:rsidRDefault="006D49B2" w:rsidP="006D49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FD72B8"/>
    <w:multiLevelType w:val="hybridMultilevel"/>
    <w:tmpl w:val="973418B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63FB5B64"/>
    <w:multiLevelType w:val="multilevel"/>
    <w:tmpl w:val="8B1AC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A4F1B68"/>
    <w:multiLevelType w:val="multilevel"/>
    <w:tmpl w:val="16A29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A6C58CE"/>
    <w:multiLevelType w:val="multilevel"/>
    <w:tmpl w:val="436CF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8F1"/>
    <w:rsid w:val="000A63DE"/>
    <w:rsid w:val="0016495F"/>
    <w:rsid w:val="001665CA"/>
    <w:rsid w:val="00190928"/>
    <w:rsid w:val="001D2570"/>
    <w:rsid w:val="006D49B2"/>
    <w:rsid w:val="00707321"/>
    <w:rsid w:val="00742DF6"/>
    <w:rsid w:val="00853E15"/>
    <w:rsid w:val="00A668F1"/>
    <w:rsid w:val="00EE040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base">
    <w:name w:val="text-base"/>
    <w:basedOn w:val="Normal"/>
    <w:rsid w:val="0016495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ext-base1">
    <w:name w:val="text-base1"/>
    <w:basedOn w:val="Policepardfaut"/>
    <w:rsid w:val="000A63DE"/>
  </w:style>
  <w:style w:type="paragraph" w:styleId="En-tte">
    <w:name w:val="header"/>
    <w:basedOn w:val="Normal"/>
    <w:link w:val="En-tteCar"/>
    <w:uiPriority w:val="99"/>
    <w:unhideWhenUsed/>
    <w:rsid w:val="006D49B2"/>
    <w:pPr>
      <w:tabs>
        <w:tab w:val="center" w:pos="4536"/>
        <w:tab w:val="right" w:pos="9072"/>
      </w:tabs>
      <w:spacing w:after="0" w:line="240" w:lineRule="auto"/>
    </w:pPr>
  </w:style>
  <w:style w:type="character" w:customStyle="1" w:styleId="En-tteCar">
    <w:name w:val="En-tête Car"/>
    <w:basedOn w:val="Policepardfaut"/>
    <w:link w:val="En-tte"/>
    <w:uiPriority w:val="99"/>
    <w:rsid w:val="006D49B2"/>
  </w:style>
  <w:style w:type="paragraph" w:styleId="Pieddepage">
    <w:name w:val="footer"/>
    <w:basedOn w:val="Normal"/>
    <w:link w:val="PieddepageCar"/>
    <w:uiPriority w:val="99"/>
    <w:unhideWhenUsed/>
    <w:rsid w:val="006D49B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D49B2"/>
  </w:style>
  <w:style w:type="paragraph" w:styleId="Paragraphedeliste">
    <w:name w:val="List Paragraph"/>
    <w:basedOn w:val="Normal"/>
    <w:uiPriority w:val="34"/>
    <w:qFormat/>
    <w:rsid w:val="00742DF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base">
    <w:name w:val="text-base"/>
    <w:basedOn w:val="Normal"/>
    <w:rsid w:val="0016495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ext-base1">
    <w:name w:val="text-base1"/>
    <w:basedOn w:val="Policepardfaut"/>
    <w:rsid w:val="000A63DE"/>
  </w:style>
  <w:style w:type="paragraph" w:styleId="En-tte">
    <w:name w:val="header"/>
    <w:basedOn w:val="Normal"/>
    <w:link w:val="En-tteCar"/>
    <w:uiPriority w:val="99"/>
    <w:unhideWhenUsed/>
    <w:rsid w:val="006D49B2"/>
    <w:pPr>
      <w:tabs>
        <w:tab w:val="center" w:pos="4536"/>
        <w:tab w:val="right" w:pos="9072"/>
      </w:tabs>
      <w:spacing w:after="0" w:line="240" w:lineRule="auto"/>
    </w:pPr>
  </w:style>
  <w:style w:type="character" w:customStyle="1" w:styleId="En-tteCar">
    <w:name w:val="En-tête Car"/>
    <w:basedOn w:val="Policepardfaut"/>
    <w:link w:val="En-tte"/>
    <w:uiPriority w:val="99"/>
    <w:rsid w:val="006D49B2"/>
  </w:style>
  <w:style w:type="paragraph" w:styleId="Pieddepage">
    <w:name w:val="footer"/>
    <w:basedOn w:val="Normal"/>
    <w:link w:val="PieddepageCar"/>
    <w:uiPriority w:val="99"/>
    <w:unhideWhenUsed/>
    <w:rsid w:val="006D49B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D49B2"/>
  </w:style>
  <w:style w:type="paragraph" w:styleId="Paragraphedeliste">
    <w:name w:val="List Paragraph"/>
    <w:basedOn w:val="Normal"/>
    <w:uiPriority w:val="34"/>
    <w:qFormat/>
    <w:rsid w:val="00742D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440694">
      <w:bodyDiv w:val="1"/>
      <w:marLeft w:val="0"/>
      <w:marRight w:val="0"/>
      <w:marTop w:val="0"/>
      <w:marBottom w:val="0"/>
      <w:divBdr>
        <w:top w:val="none" w:sz="0" w:space="0" w:color="auto"/>
        <w:left w:val="none" w:sz="0" w:space="0" w:color="auto"/>
        <w:bottom w:val="none" w:sz="0" w:space="0" w:color="auto"/>
        <w:right w:val="none" w:sz="0" w:space="0" w:color="auto"/>
      </w:divBdr>
    </w:div>
    <w:div w:id="880092383">
      <w:bodyDiv w:val="1"/>
      <w:marLeft w:val="0"/>
      <w:marRight w:val="0"/>
      <w:marTop w:val="0"/>
      <w:marBottom w:val="0"/>
      <w:divBdr>
        <w:top w:val="none" w:sz="0" w:space="0" w:color="auto"/>
        <w:left w:val="none" w:sz="0" w:space="0" w:color="auto"/>
        <w:bottom w:val="none" w:sz="0" w:space="0" w:color="auto"/>
        <w:right w:val="none" w:sz="0" w:space="0" w:color="auto"/>
      </w:divBdr>
    </w:div>
    <w:div w:id="1262640701">
      <w:bodyDiv w:val="1"/>
      <w:marLeft w:val="0"/>
      <w:marRight w:val="0"/>
      <w:marTop w:val="0"/>
      <w:marBottom w:val="0"/>
      <w:divBdr>
        <w:top w:val="none" w:sz="0" w:space="0" w:color="auto"/>
        <w:left w:val="none" w:sz="0" w:space="0" w:color="auto"/>
        <w:bottom w:val="none" w:sz="0" w:space="0" w:color="auto"/>
        <w:right w:val="none" w:sz="0" w:space="0" w:color="auto"/>
      </w:divBdr>
    </w:div>
    <w:div w:id="1359426504">
      <w:bodyDiv w:val="1"/>
      <w:marLeft w:val="0"/>
      <w:marRight w:val="0"/>
      <w:marTop w:val="0"/>
      <w:marBottom w:val="0"/>
      <w:divBdr>
        <w:top w:val="none" w:sz="0" w:space="0" w:color="auto"/>
        <w:left w:val="none" w:sz="0" w:space="0" w:color="auto"/>
        <w:bottom w:val="none" w:sz="0" w:space="0" w:color="auto"/>
        <w:right w:val="none" w:sz="0" w:space="0" w:color="auto"/>
      </w:divBdr>
      <w:divsChild>
        <w:div w:id="1156921487">
          <w:marLeft w:val="0"/>
          <w:marRight w:val="0"/>
          <w:marTop w:val="0"/>
          <w:marBottom w:val="0"/>
          <w:divBdr>
            <w:top w:val="single" w:sz="6" w:space="0" w:color="E5E7EB"/>
            <w:left w:val="single" w:sz="6" w:space="0" w:color="E5E7EB"/>
            <w:bottom w:val="single" w:sz="6" w:space="0" w:color="E5E7EB"/>
            <w:right w:val="single" w:sz="6" w:space="0" w:color="E5E7EB"/>
          </w:divBdr>
          <w:divsChild>
            <w:div w:id="657997326">
              <w:marLeft w:val="0"/>
              <w:marRight w:val="0"/>
              <w:marTop w:val="0"/>
              <w:marBottom w:val="0"/>
              <w:divBdr>
                <w:top w:val="single" w:sz="2" w:space="0" w:color="E5E7EB"/>
                <w:left w:val="single" w:sz="2" w:space="0" w:color="E5E7EB"/>
                <w:bottom w:val="single" w:sz="2" w:space="0" w:color="E5E7EB"/>
                <w:right w:val="single" w:sz="2" w:space="0" w:color="E5E7EB"/>
              </w:divBdr>
              <w:divsChild>
                <w:div w:id="549999809">
                  <w:marLeft w:val="0"/>
                  <w:marRight w:val="0"/>
                  <w:marTop w:val="0"/>
                  <w:marBottom w:val="0"/>
                  <w:divBdr>
                    <w:top w:val="single" w:sz="2" w:space="0" w:color="E5E7EB"/>
                    <w:left w:val="single" w:sz="2" w:space="0" w:color="E5E7EB"/>
                    <w:bottom w:val="single" w:sz="2" w:space="0" w:color="E5E7EB"/>
                    <w:right w:val="single" w:sz="2" w:space="0" w:color="E5E7EB"/>
                  </w:divBdr>
                </w:div>
                <w:div w:id="1548681846">
                  <w:marLeft w:val="0"/>
                  <w:marRight w:val="0"/>
                  <w:marTop w:val="240"/>
                  <w:marBottom w:val="0"/>
                  <w:divBdr>
                    <w:top w:val="single" w:sz="2" w:space="0" w:color="E5E7EB"/>
                    <w:left w:val="single" w:sz="2" w:space="0" w:color="E5E7EB"/>
                    <w:bottom w:val="single" w:sz="2" w:space="0" w:color="E5E7EB"/>
                    <w:right w:val="single" w:sz="2" w:space="0" w:color="E5E7EB"/>
                  </w:divBdr>
                  <w:divsChild>
                    <w:div w:id="59541001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60238641">
                  <w:marLeft w:val="0"/>
                  <w:marRight w:val="0"/>
                  <w:marTop w:val="240"/>
                  <w:marBottom w:val="0"/>
                  <w:divBdr>
                    <w:top w:val="single" w:sz="2" w:space="0" w:color="E5E7EB"/>
                    <w:left w:val="single" w:sz="2" w:space="0" w:color="E5E7EB"/>
                    <w:bottom w:val="single" w:sz="2" w:space="0" w:color="E5E7EB"/>
                    <w:right w:val="single" w:sz="2" w:space="0" w:color="E5E7EB"/>
                  </w:divBdr>
                  <w:divsChild>
                    <w:div w:id="189011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45329907">
                  <w:marLeft w:val="0"/>
                  <w:marRight w:val="0"/>
                  <w:marTop w:val="240"/>
                  <w:marBottom w:val="0"/>
                  <w:divBdr>
                    <w:top w:val="single" w:sz="2" w:space="0" w:color="E5E7EB"/>
                    <w:left w:val="single" w:sz="2" w:space="0" w:color="E5E7EB"/>
                    <w:bottom w:val="single" w:sz="2" w:space="0" w:color="E5E7EB"/>
                    <w:right w:val="single" w:sz="2" w:space="0" w:color="E5E7EB"/>
                  </w:divBdr>
                  <w:divsChild>
                    <w:div w:id="10599435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599</Words>
  <Characters>3299</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smarttech</dc:creator>
  <cp:lastModifiedBy>PC16</cp:lastModifiedBy>
  <cp:revision>4</cp:revision>
  <cp:lastPrinted>2026-03-16T08:33:00Z</cp:lastPrinted>
  <dcterms:created xsi:type="dcterms:W3CDTF">2026-03-15T22:46:00Z</dcterms:created>
  <dcterms:modified xsi:type="dcterms:W3CDTF">2026-03-16T08:34:00Z</dcterms:modified>
</cp:coreProperties>
</file>