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12" w:rsidRPr="00B83412" w:rsidRDefault="00B83412" w:rsidP="00B83412">
      <w:pPr>
        <w:rPr>
          <w:b/>
          <w:bCs/>
        </w:rPr>
      </w:pPr>
      <w:r w:rsidRPr="00B83412">
        <w:rPr>
          <w:b/>
          <w:bCs/>
        </w:rPr>
        <w:t>Exercice 1 : L’habitus en action (Analyse de cas)</w:t>
      </w:r>
    </w:p>
    <w:p w:rsidR="00B83412" w:rsidRPr="00B83412" w:rsidRDefault="00B83412" w:rsidP="00B83412">
      <w:r w:rsidRPr="00B83412">
        <w:t>Consigne : Analysez le texte suivant extrait d’un entretien fictif d’un élève de milieu populaire (inspiré de Bourdieu). Identifiez trois manifestations d’habitus (rapport à la parole, posture, relation au savoir) et expliquez comment elles naturalisent les inégalités scolaires.</w:t>
      </w:r>
    </w:p>
    <w:p w:rsidR="00B83412" w:rsidRPr="00B83412" w:rsidRDefault="00B83412" w:rsidP="00B83412">
      <w:r w:rsidRPr="00B83412">
        <w:rPr>
          <w:i/>
          <w:iCs/>
        </w:rPr>
        <w:t>Texte</w:t>
      </w:r>
      <w:r w:rsidRPr="00B83412">
        <w:t> : « Moi, j’sais que j’suis pas doué pour l’école. Ma mère disait toujours ‘travaille bien, mais t’es pas fait pour les études longues’. J’parle pas comme les profs, j’bégaye un peu quand j’présente, alors j’préfère rester assis au fond. »</w:t>
      </w:r>
    </w:p>
    <w:p w:rsidR="00B83412" w:rsidRPr="00B83412" w:rsidRDefault="00B83412" w:rsidP="00B83412">
      <w:r w:rsidRPr="00B83412">
        <w:t>Corrigé :</w:t>
      </w:r>
    </w:p>
    <w:p w:rsidR="00B83412" w:rsidRPr="00B83412" w:rsidRDefault="00B83412" w:rsidP="00B83412">
      <w:pPr>
        <w:numPr>
          <w:ilvl w:val="0"/>
          <w:numId w:val="1"/>
        </w:numPr>
      </w:pPr>
      <w:r w:rsidRPr="00B83412">
        <w:t>Rapport à la parole : Langage direct, contractions (« j’sais », « j’bégaye ») vs. discours élaboré attendu ; intériorise un déficit linguistique comme personnel.</w:t>
      </w:r>
    </w:p>
    <w:p w:rsidR="00B83412" w:rsidRPr="00B83412" w:rsidRDefault="00B83412" w:rsidP="00B83412">
      <w:pPr>
        <w:numPr>
          <w:ilvl w:val="0"/>
          <w:numId w:val="1"/>
        </w:numPr>
      </w:pPr>
      <w:r w:rsidRPr="00B83412">
        <w:t>Posture corporelle : Choix de « rester assis au fond » révèle une posture de retrait, acquise familialement, signalant tacitement la subordination.</w:t>
      </w:r>
    </w:p>
    <w:p w:rsidR="00B83412" w:rsidRPr="00B83412" w:rsidRDefault="00B83412" w:rsidP="00B83412">
      <w:pPr>
        <w:numPr>
          <w:ilvl w:val="0"/>
          <w:numId w:val="1"/>
        </w:numPr>
      </w:pPr>
      <w:r w:rsidRPr="00B83412">
        <w:t>Relation au savoir : Accepte l’échec comme « pas fait pour » (manque inné), masquant le décalage structurel école/habitus populaire. Ces dispositions reproduisent l’inégalité en la rendant légitime [conversation context].</w:t>
      </w:r>
    </w:p>
    <w:p w:rsidR="00B83412" w:rsidRPr="00B83412" w:rsidRDefault="00B83412" w:rsidP="00B83412">
      <w:pPr>
        <w:rPr>
          <w:b/>
          <w:bCs/>
        </w:rPr>
      </w:pPr>
      <w:r w:rsidRPr="00B83412">
        <w:rPr>
          <w:b/>
          <w:bCs/>
        </w:rPr>
        <w:t>Exercice 2 : Violence symbolique à l’école (Débat argumenté)</w:t>
      </w:r>
    </w:p>
    <w:p w:rsidR="00B83412" w:rsidRPr="00B83412" w:rsidRDefault="00B83412" w:rsidP="00B83412">
      <w:r w:rsidRPr="00B83412">
        <w:t>Consigne : Dans un paragraphe de 150 mots, démontrez si la phrase d’un enseignant – « Tu as du potentiel, mais il faut que tu t’appliques plus » – relève de la violence symbolique. Appuyez-vous sur Bourdieu (consentement des dominés).</w:t>
      </w:r>
    </w:p>
    <w:p w:rsidR="00B83412" w:rsidRPr="00B83412" w:rsidRDefault="00B83412" w:rsidP="00B83412">
      <w:r w:rsidRPr="00B83412">
        <w:t>Corrigé modèle : Oui, cette remarque incarne la violence symbolique : elle attribue l’échec potentiel à un manque moral/personnel (« t’appliques »), incitant l’élève dominé à consentir à sa relégation (auto-culpabilisation). Au lieu de questionner les normes scolaires (favorables aux héritiers culturels), l’élève intériorise un déficit via son habitus, légitimant la hiérarchie comme juste. Exemple : un élève ouvrier y voit confirmation de « ne pas être fait pour les études », perpétuant la reproduction sociale sans coercition visible [conversation context].</w:t>
      </w:r>
    </w:p>
    <w:p w:rsidR="00B83412" w:rsidRPr="00B83412" w:rsidRDefault="00B83412" w:rsidP="00B83412">
      <w:pPr>
        <w:rPr>
          <w:b/>
          <w:bCs/>
        </w:rPr>
      </w:pPr>
      <w:r w:rsidRPr="00B83412">
        <w:rPr>
          <w:b/>
          <w:bCs/>
        </w:rPr>
        <w:t>Exercice 3 : Orientalisme contemporain (Analyse médiatique)</w:t>
      </w:r>
    </w:p>
    <w:p w:rsidR="00B83412" w:rsidRPr="00B83412" w:rsidRDefault="00B83412" w:rsidP="00B83412">
      <w:r w:rsidRPr="00B83412">
        <w:t>Consigne : Visionnez un extrait de JT (ex. : reportage sur banlieue/immigration, 2 min). Identifiez deux stéréotypes orientalistes actualisés (Arabe comme « menace ») et expliquez leur rôle comme système de pouvoir (Saïd).</w:t>
      </w:r>
    </w:p>
    <w:p w:rsidR="00B83412" w:rsidRPr="00B83412" w:rsidRDefault="00B83412" w:rsidP="00B83412">
      <w:r w:rsidRPr="00B83412">
        <w:t>Corrigé modèle (ex. reportage TF1 sur émeutes) :</w:t>
      </w:r>
    </w:p>
    <w:p w:rsidR="00B83412" w:rsidRPr="00B83412" w:rsidRDefault="00B83412" w:rsidP="00B83412">
      <w:pPr>
        <w:numPr>
          <w:ilvl w:val="0"/>
          <w:numId w:val="2"/>
        </w:numPr>
      </w:pPr>
      <w:r w:rsidRPr="00B83412">
        <w:t>Stéréotype 1 : Images de jeunes casqués = « violence inhérente » à la culture maghrébine (Orient chaotique vs. Occident ordonné).</w:t>
      </w:r>
    </w:p>
    <w:p w:rsidR="00B83412" w:rsidRPr="00B83412" w:rsidRDefault="00B83412" w:rsidP="00B83412">
      <w:pPr>
        <w:numPr>
          <w:ilvl w:val="0"/>
          <w:numId w:val="2"/>
        </w:numPr>
      </w:pPr>
      <w:r w:rsidRPr="00B83412">
        <w:t>Stéréotype 2 : Témoignages focalisés sur « assistanat » essentialise l’Autre comme assisté/parasite. Rôle : justifie discours sécuritaires (surveillance légitime), naturalisant domination par consentement implicite des représentés [ from context].</w:t>
      </w:r>
    </w:p>
    <w:p w:rsidR="00B83412" w:rsidRPr="00B83412" w:rsidRDefault="00B83412" w:rsidP="00B83412">
      <w:pPr>
        <w:rPr>
          <w:b/>
          <w:bCs/>
        </w:rPr>
      </w:pPr>
      <w:r w:rsidRPr="00B83412">
        <w:rPr>
          <w:b/>
          <w:bCs/>
        </w:rPr>
        <w:t>Exercice 4 : Hybridité et mimicry (Production créative)</w:t>
      </w:r>
    </w:p>
    <w:p w:rsidR="00B83412" w:rsidRPr="00B83412" w:rsidRDefault="00B83412" w:rsidP="00B83412">
      <w:r w:rsidRPr="00B83412">
        <w:t>Consigne : Rédigez un court portrait (100 mots) d’un personnage hybride (jeune Franco-Maghrébin) illustrant la mimicry bhabhaïenne. Comment fissure-t-il les binarités Occident/Orient ?</w:t>
      </w:r>
    </w:p>
    <w:p w:rsidR="00B83412" w:rsidRPr="00B83412" w:rsidRDefault="00B83412" w:rsidP="00B83412">
      <w:r w:rsidRPr="00B83412">
        <w:lastRenderedPageBreak/>
        <w:t>Corrigé modèle : Aïcha, 22 ans, banlieue parisienne : parle français académique fluide (mimicry des élites) mais ponctué d’arabe verlan ; porte hijab avec baskets Nike. Elle rappe sur l’identité beur, ironisant les stéréotypes (« presque française, pas tout à fait »). Cette ambivalence subvertit la binarité : ni tradi ni moderne pure, elle occupe un troisième espace, rendant visible l’arbitraire des catégories coloniales et dynamisant les relations interculturelles [conversation context].</w:t>
      </w:r>
    </w:p>
    <w:p w:rsidR="00B83412" w:rsidRPr="00B83412" w:rsidRDefault="00B83412" w:rsidP="00B83412">
      <w:r w:rsidRPr="00B83412">
        <w:t>Ces exercices (45-60 min chacun) peuvent s’enchaîner en TD, avec débat collectif pour renforcer l’autonomie critique.</w:t>
      </w:r>
    </w:p>
    <w:p w:rsidR="00B81837" w:rsidRDefault="00B81837">
      <w:bookmarkStart w:id="0" w:name="_GoBack"/>
      <w:bookmarkEnd w:id="0"/>
    </w:p>
    <w:sectPr w:rsidR="00B81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B7A94"/>
    <w:multiLevelType w:val="multilevel"/>
    <w:tmpl w:val="9CF2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C6757E"/>
    <w:multiLevelType w:val="multilevel"/>
    <w:tmpl w:val="76F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12"/>
    <w:rsid w:val="00B81837"/>
    <w:rsid w:val="00B834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2E3A4-8716-4F42-A66E-8DD82B74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163180">
      <w:bodyDiv w:val="1"/>
      <w:marLeft w:val="0"/>
      <w:marRight w:val="0"/>
      <w:marTop w:val="0"/>
      <w:marBottom w:val="0"/>
      <w:divBdr>
        <w:top w:val="none" w:sz="0" w:space="0" w:color="auto"/>
        <w:left w:val="none" w:sz="0" w:space="0" w:color="auto"/>
        <w:bottom w:val="none" w:sz="0" w:space="0" w:color="auto"/>
        <w:right w:val="none" w:sz="0" w:space="0" w:color="auto"/>
      </w:divBdr>
      <w:divsChild>
        <w:div w:id="1511334677">
          <w:marLeft w:val="0"/>
          <w:marRight w:val="0"/>
          <w:marTop w:val="0"/>
          <w:marBottom w:val="0"/>
          <w:divBdr>
            <w:top w:val="single" w:sz="2" w:space="0" w:color="auto"/>
            <w:left w:val="single" w:sz="2" w:space="0" w:color="auto"/>
            <w:bottom w:val="single" w:sz="2" w:space="0" w:color="auto"/>
            <w:right w:val="single" w:sz="2" w:space="0" w:color="auto"/>
          </w:divBdr>
          <w:divsChild>
            <w:div w:id="985400826">
              <w:marLeft w:val="0"/>
              <w:marRight w:val="0"/>
              <w:marTop w:val="0"/>
              <w:marBottom w:val="0"/>
              <w:divBdr>
                <w:top w:val="single" w:sz="2" w:space="0" w:color="auto"/>
                <w:left w:val="single" w:sz="2" w:space="0" w:color="auto"/>
                <w:bottom w:val="single" w:sz="2" w:space="0" w:color="auto"/>
                <w:right w:val="single" w:sz="2" w:space="0" w:color="auto"/>
              </w:divBdr>
              <w:divsChild>
                <w:div w:id="1462381452">
                  <w:marLeft w:val="0"/>
                  <w:marRight w:val="0"/>
                  <w:marTop w:val="0"/>
                  <w:marBottom w:val="0"/>
                  <w:divBdr>
                    <w:top w:val="single" w:sz="2" w:space="0" w:color="auto"/>
                    <w:left w:val="single" w:sz="2" w:space="0" w:color="auto"/>
                    <w:bottom w:val="single" w:sz="2" w:space="0" w:color="auto"/>
                    <w:right w:val="single" w:sz="2" w:space="0" w:color="auto"/>
                  </w:divBdr>
                  <w:divsChild>
                    <w:div w:id="1513911179">
                      <w:marLeft w:val="0"/>
                      <w:marRight w:val="0"/>
                      <w:marTop w:val="0"/>
                      <w:marBottom w:val="0"/>
                      <w:divBdr>
                        <w:top w:val="single" w:sz="2" w:space="0" w:color="auto"/>
                        <w:left w:val="single" w:sz="2" w:space="0" w:color="auto"/>
                        <w:bottom w:val="single" w:sz="2" w:space="0" w:color="auto"/>
                        <w:right w:val="single" w:sz="2" w:space="0" w:color="auto"/>
                      </w:divBdr>
                      <w:divsChild>
                        <w:div w:id="1240359271">
                          <w:marLeft w:val="0"/>
                          <w:marRight w:val="0"/>
                          <w:marTop w:val="0"/>
                          <w:marBottom w:val="0"/>
                          <w:divBdr>
                            <w:top w:val="single" w:sz="2" w:space="0" w:color="auto"/>
                            <w:left w:val="single" w:sz="2" w:space="0" w:color="auto"/>
                            <w:bottom w:val="single" w:sz="2" w:space="0" w:color="auto"/>
                            <w:right w:val="single" w:sz="2" w:space="0" w:color="auto"/>
                          </w:divBdr>
                          <w:divsChild>
                            <w:div w:id="2095858107">
                              <w:marLeft w:val="0"/>
                              <w:marRight w:val="0"/>
                              <w:marTop w:val="0"/>
                              <w:marBottom w:val="0"/>
                              <w:divBdr>
                                <w:top w:val="single" w:sz="2" w:space="0" w:color="auto"/>
                                <w:left w:val="single" w:sz="2" w:space="0" w:color="auto"/>
                                <w:bottom w:val="single" w:sz="2" w:space="0" w:color="auto"/>
                                <w:right w:val="single" w:sz="2" w:space="0" w:color="auto"/>
                              </w:divBdr>
                              <w:divsChild>
                                <w:div w:id="529033927">
                                  <w:marLeft w:val="0"/>
                                  <w:marRight w:val="0"/>
                                  <w:marTop w:val="0"/>
                                  <w:marBottom w:val="0"/>
                                  <w:divBdr>
                                    <w:top w:val="single" w:sz="2" w:space="0" w:color="auto"/>
                                    <w:left w:val="single" w:sz="2" w:space="0" w:color="auto"/>
                                    <w:bottom w:val="single" w:sz="2" w:space="0" w:color="auto"/>
                                    <w:right w:val="single" w:sz="2" w:space="0" w:color="auto"/>
                                  </w:divBdr>
                                  <w:divsChild>
                                    <w:div w:id="16083369">
                                      <w:marLeft w:val="0"/>
                                      <w:marRight w:val="0"/>
                                      <w:marTop w:val="0"/>
                                      <w:marBottom w:val="0"/>
                                      <w:divBdr>
                                        <w:top w:val="single" w:sz="2" w:space="0" w:color="auto"/>
                                        <w:left w:val="single" w:sz="2" w:space="0" w:color="auto"/>
                                        <w:bottom w:val="single" w:sz="2" w:space="0" w:color="auto"/>
                                        <w:right w:val="single" w:sz="2" w:space="0" w:color="auto"/>
                                      </w:divBdr>
                                      <w:divsChild>
                                        <w:div w:id="1004478546">
                                          <w:marLeft w:val="0"/>
                                          <w:marRight w:val="0"/>
                                          <w:marTop w:val="0"/>
                                          <w:marBottom w:val="0"/>
                                          <w:divBdr>
                                            <w:top w:val="single" w:sz="2" w:space="0" w:color="auto"/>
                                            <w:left w:val="single" w:sz="2" w:space="0" w:color="auto"/>
                                            <w:bottom w:val="single" w:sz="2" w:space="0" w:color="auto"/>
                                            <w:right w:val="single" w:sz="2" w:space="0" w:color="auto"/>
                                          </w:divBdr>
                                          <w:divsChild>
                                            <w:div w:id="1572499412">
                                              <w:marLeft w:val="0"/>
                                              <w:marRight w:val="0"/>
                                              <w:marTop w:val="0"/>
                                              <w:marBottom w:val="0"/>
                                              <w:divBdr>
                                                <w:top w:val="single" w:sz="2" w:space="0" w:color="auto"/>
                                                <w:left w:val="single" w:sz="2" w:space="0" w:color="auto"/>
                                                <w:bottom w:val="single" w:sz="2" w:space="0" w:color="auto"/>
                                                <w:right w:val="single" w:sz="2" w:space="0" w:color="auto"/>
                                              </w:divBdr>
                                              <w:divsChild>
                                                <w:div w:id="80838130">
                                                  <w:marLeft w:val="0"/>
                                                  <w:marRight w:val="0"/>
                                                  <w:marTop w:val="0"/>
                                                  <w:marBottom w:val="0"/>
                                                  <w:divBdr>
                                                    <w:top w:val="single" w:sz="2" w:space="0" w:color="auto"/>
                                                    <w:left w:val="single" w:sz="2" w:space="0" w:color="auto"/>
                                                    <w:bottom w:val="single" w:sz="2" w:space="0" w:color="auto"/>
                                                    <w:right w:val="single" w:sz="2" w:space="0" w:color="auto"/>
                                                  </w:divBdr>
                                                  <w:divsChild>
                                                    <w:div w:id="1515146886">
                                                      <w:marLeft w:val="0"/>
                                                      <w:marRight w:val="0"/>
                                                      <w:marTop w:val="0"/>
                                                      <w:marBottom w:val="0"/>
                                                      <w:divBdr>
                                                        <w:top w:val="single" w:sz="2" w:space="0" w:color="auto"/>
                                                        <w:left w:val="single" w:sz="2" w:space="0" w:color="auto"/>
                                                        <w:bottom w:val="single" w:sz="2" w:space="0" w:color="auto"/>
                                                        <w:right w:val="single" w:sz="2" w:space="0" w:color="auto"/>
                                                      </w:divBdr>
                                                      <w:divsChild>
                                                        <w:div w:id="1495411610">
                                                          <w:marLeft w:val="0"/>
                                                          <w:marRight w:val="0"/>
                                                          <w:marTop w:val="0"/>
                                                          <w:marBottom w:val="0"/>
                                                          <w:divBdr>
                                                            <w:top w:val="single" w:sz="2" w:space="0" w:color="auto"/>
                                                            <w:left w:val="single" w:sz="2" w:space="0" w:color="auto"/>
                                                            <w:bottom w:val="single" w:sz="2" w:space="0" w:color="auto"/>
                                                            <w:right w:val="single" w:sz="2" w:space="0" w:color="auto"/>
                                                          </w:divBdr>
                                                          <w:divsChild>
                                                            <w:div w:id="1130436932">
                                                              <w:marLeft w:val="0"/>
                                                              <w:marRight w:val="0"/>
                                                              <w:marTop w:val="0"/>
                                                              <w:marBottom w:val="0"/>
                                                              <w:divBdr>
                                                                <w:top w:val="single" w:sz="2" w:space="0" w:color="auto"/>
                                                                <w:left w:val="single" w:sz="2" w:space="0" w:color="auto"/>
                                                                <w:bottom w:val="single" w:sz="2" w:space="0" w:color="auto"/>
                                                                <w:right w:val="single" w:sz="2" w:space="0" w:color="auto"/>
                                                              </w:divBdr>
                                                              <w:divsChild>
                                                                <w:div w:id="17346988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2997</Characters>
  <Application>Microsoft Office Word</Application>
  <DocSecurity>0</DocSecurity>
  <Lines>24</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2026-02-14T17:22:00Z</dcterms:created>
  <dcterms:modified xsi:type="dcterms:W3CDTF">2026-02-14T17:23:00Z</dcterms:modified>
</cp:coreProperties>
</file>