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0D2" w:rsidRPr="007320D2" w:rsidRDefault="007320D2" w:rsidP="007320D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7320D2">
        <w:rPr>
          <w:rFonts w:ascii="Times New Roman" w:eastAsia="Times New Roman" w:hAnsi="Times New Roman" w:cs="Times New Roman"/>
          <w:b/>
          <w:bCs/>
          <w:kern w:val="36"/>
          <w:sz w:val="48"/>
          <w:szCs w:val="48"/>
          <w:lang w:eastAsia="fr-FR"/>
        </w:rPr>
        <w:t>TD 5 – Culture, communication et malentendus interculturels</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t>Licence 1 — Civilisation, culture et interculturalité</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25" style="width:0;height:1.5pt" o:hralign="center" o:hrstd="t" o:hr="t" fillcolor="#a0a0a0" stroked="f"/>
        </w:pict>
      </w:r>
    </w:p>
    <w:p w:rsidR="007320D2" w:rsidRPr="007320D2" w:rsidRDefault="007320D2" w:rsidP="007320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20D2">
        <w:rPr>
          <w:rFonts w:ascii="Times New Roman" w:eastAsia="Times New Roman" w:hAnsi="Times New Roman" w:cs="Times New Roman"/>
          <w:b/>
          <w:bCs/>
          <w:sz w:val="36"/>
          <w:szCs w:val="36"/>
          <w:lang w:eastAsia="fr-FR"/>
        </w:rPr>
        <w:t>I. Textes supports</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 xml:space="preserve">Texte A — Edward T. Hall, </w:t>
      </w:r>
      <w:r w:rsidRPr="007320D2">
        <w:rPr>
          <w:rFonts w:ascii="Times New Roman" w:eastAsia="Times New Roman" w:hAnsi="Times New Roman" w:cs="Times New Roman"/>
          <w:b/>
          <w:bCs/>
          <w:i/>
          <w:iCs/>
          <w:sz w:val="27"/>
          <w:szCs w:val="27"/>
          <w:lang w:eastAsia="fr-FR"/>
        </w:rPr>
        <w:t>The Silent Language</w:t>
      </w:r>
      <w:r w:rsidRPr="007320D2">
        <w:rPr>
          <w:rFonts w:ascii="Times New Roman" w:eastAsia="Times New Roman" w:hAnsi="Times New Roman" w:cs="Times New Roman"/>
          <w:b/>
          <w:bCs/>
          <w:sz w:val="27"/>
          <w:szCs w:val="27"/>
          <w:lang w:eastAsia="fr-FR"/>
        </w:rPr>
        <w:t xml:space="preserve"> (1959)</w:t>
      </w:r>
    </w:p>
    <w:p w:rsidR="007320D2" w:rsidRPr="007320D2" w:rsidRDefault="007320D2" w:rsidP="007320D2">
      <w:pPr>
        <w:spacing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 Culture is communication and communication is culture. We cannot act or interact with others without drawing on the cultural patterns that shape our perceptions and behaviours. »</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 xml:space="preserve">Texte B — Geert Hofstede, </w:t>
      </w:r>
      <w:r w:rsidRPr="007320D2">
        <w:rPr>
          <w:rFonts w:ascii="Times New Roman" w:eastAsia="Times New Roman" w:hAnsi="Times New Roman" w:cs="Times New Roman"/>
          <w:b/>
          <w:bCs/>
          <w:i/>
          <w:iCs/>
          <w:sz w:val="27"/>
          <w:szCs w:val="27"/>
          <w:lang w:eastAsia="fr-FR"/>
        </w:rPr>
        <w:t>Cultures and Organizations</w:t>
      </w:r>
      <w:r w:rsidRPr="007320D2">
        <w:rPr>
          <w:rFonts w:ascii="Times New Roman" w:eastAsia="Times New Roman" w:hAnsi="Times New Roman" w:cs="Times New Roman"/>
          <w:b/>
          <w:bCs/>
          <w:sz w:val="27"/>
          <w:szCs w:val="27"/>
          <w:lang w:eastAsia="fr-FR"/>
        </w:rPr>
        <w:t xml:space="preserve"> (1991)</w:t>
      </w:r>
    </w:p>
    <w:p w:rsidR="007320D2" w:rsidRPr="007320D2" w:rsidRDefault="007320D2" w:rsidP="007320D2">
      <w:pPr>
        <w:spacing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 La distance hiérarchique n’est pas seulement une structure organisationnelle : elle est une manière d’interpréter les relations sociales. Dans certaines cultures, l’autorité est questionnée ; dans d’autres, elle est acceptée comme allant de soi. »</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 xml:space="preserve">Texte C — Claude Lévi-Strauss, </w:t>
      </w:r>
      <w:r w:rsidRPr="007320D2">
        <w:rPr>
          <w:rFonts w:ascii="Times New Roman" w:eastAsia="Times New Roman" w:hAnsi="Times New Roman" w:cs="Times New Roman"/>
          <w:b/>
          <w:bCs/>
          <w:i/>
          <w:iCs/>
          <w:sz w:val="27"/>
          <w:szCs w:val="27"/>
          <w:lang w:eastAsia="fr-FR"/>
        </w:rPr>
        <w:t>Race et histoire</w:t>
      </w:r>
      <w:r w:rsidRPr="007320D2">
        <w:rPr>
          <w:rFonts w:ascii="Times New Roman" w:eastAsia="Times New Roman" w:hAnsi="Times New Roman" w:cs="Times New Roman"/>
          <w:b/>
          <w:bCs/>
          <w:sz w:val="27"/>
          <w:szCs w:val="27"/>
          <w:lang w:eastAsia="fr-FR"/>
        </w:rPr>
        <w:t xml:space="preserve"> (1952)</w:t>
      </w:r>
    </w:p>
    <w:p w:rsidR="007320D2" w:rsidRPr="007320D2" w:rsidRDefault="007320D2" w:rsidP="007320D2">
      <w:pPr>
        <w:spacing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 La diversité des cultures doit être comprise non comme un obstacle à la communication, mais comme une chance d’enrichissement réciproque. »</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Texte D — Extrait de situation interculturelle (créé pour le TD)</w:t>
      </w:r>
    </w:p>
    <w:p w:rsidR="007320D2" w:rsidRPr="007320D2" w:rsidRDefault="007320D2" w:rsidP="007320D2">
      <w:pPr>
        <w:spacing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 Lors d’un échange universitaire, un étudiant français fait remarquer à une étudiante japonaise qu’elle ne le regarde pas directement lorsqu’ils discutent. Celle-ci se sent brusquée par le ton direct qu’elle perçoit comme agressif, tandis que lui interprète son évitement du regard comme un manque de sincérité. »</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26" style="width:0;height:1.5pt" o:hralign="center" o:hrstd="t" o:hr="t" fillcolor="#a0a0a0" stroked="f"/>
        </w:pict>
      </w:r>
    </w:p>
    <w:p w:rsidR="007320D2" w:rsidRPr="007320D2" w:rsidRDefault="007320D2" w:rsidP="007320D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7320D2">
        <w:rPr>
          <w:rFonts w:ascii="Times New Roman" w:eastAsia="Times New Roman" w:hAnsi="Times New Roman" w:cs="Times New Roman"/>
          <w:b/>
          <w:bCs/>
          <w:kern w:val="36"/>
          <w:sz w:val="48"/>
          <w:szCs w:val="48"/>
          <w:lang w:eastAsia="fr-FR"/>
        </w:rPr>
        <w:t>II. Activités</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Activité 1 — Compréhension et analyse</w:t>
      </w:r>
    </w:p>
    <w:p w:rsidR="007320D2" w:rsidRPr="007320D2" w:rsidRDefault="007320D2" w:rsidP="007320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D’après Hall (Texte A), en quoi la culture influence-t-elle la communication ?</w:t>
      </w:r>
    </w:p>
    <w:p w:rsidR="007320D2" w:rsidRPr="007320D2" w:rsidRDefault="007320D2" w:rsidP="007320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Comment Hofstede (Texte B) explique-t-il la notion de « distance hiérarchique » ?</w:t>
      </w:r>
    </w:p>
    <w:p w:rsidR="007320D2" w:rsidRPr="007320D2" w:rsidRDefault="007320D2" w:rsidP="007320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Quel regard Lévi-Strauss porte-t-il sur la diversité culturelle (Texte C) ?</w:t>
      </w:r>
    </w:p>
    <w:p w:rsidR="007320D2" w:rsidRPr="007320D2" w:rsidRDefault="007320D2" w:rsidP="007320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Identifiez le malentendu interculturel dans le Texte D et expliquez ses causes culturelles.</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27" style="width:0;height:1.5pt" o:hralign="center" o:hrstd="t" o:hr="t" fillcolor="#a0a0a0" stroked="f"/>
        </w:pic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lastRenderedPageBreak/>
        <w:t>Activité 2 — Étude de cas interculturel</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À partir du Texte D :</w:t>
      </w:r>
    </w:p>
    <w:p w:rsidR="007320D2" w:rsidRPr="007320D2" w:rsidRDefault="007320D2" w:rsidP="007320D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 xml:space="preserve">Proposez </w:t>
      </w:r>
      <w:r w:rsidRPr="007320D2">
        <w:rPr>
          <w:rFonts w:ascii="Times New Roman" w:eastAsia="Times New Roman" w:hAnsi="Times New Roman" w:cs="Times New Roman"/>
          <w:b/>
          <w:bCs/>
          <w:sz w:val="24"/>
          <w:szCs w:val="24"/>
          <w:lang w:eastAsia="fr-FR"/>
        </w:rPr>
        <w:t>deux interprétations différentes</w:t>
      </w:r>
      <w:r w:rsidRPr="007320D2">
        <w:rPr>
          <w:rFonts w:ascii="Times New Roman" w:eastAsia="Times New Roman" w:hAnsi="Times New Roman" w:cs="Times New Roman"/>
          <w:sz w:val="24"/>
          <w:szCs w:val="24"/>
          <w:lang w:eastAsia="fr-FR"/>
        </w:rPr>
        <w:t xml:space="preserve"> du même comportement (éviter le regard) selon deux cultures.</w:t>
      </w:r>
    </w:p>
    <w:p w:rsidR="007320D2" w:rsidRPr="007320D2" w:rsidRDefault="007320D2" w:rsidP="007320D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 xml:space="preserve">Proposez </w:t>
      </w:r>
      <w:r w:rsidRPr="007320D2">
        <w:rPr>
          <w:rFonts w:ascii="Times New Roman" w:eastAsia="Times New Roman" w:hAnsi="Times New Roman" w:cs="Times New Roman"/>
          <w:b/>
          <w:bCs/>
          <w:sz w:val="24"/>
          <w:szCs w:val="24"/>
          <w:lang w:eastAsia="fr-FR"/>
        </w:rPr>
        <w:t>une stratégie de médiation interculturelle</w:t>
      </w:r>
      <w:r w:rsidRPr="007320D2">
        <w:rPr>
          <w:rFonts w:ascii="Times New Roman" w:eastAsia="Times New Roman" w:hAnsi="Times New Roman" w:cs="Times New Roman"/>
          <w:sz w:val="24"/>
          <w:szCs w:val="24"/>
          <w:lang w:eastAsia="fr-FR"/>
        </w:rPr>
        <w:t xml:space="preserve"> pour éviter l’escalade du malentendu.</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28" style="width:0;height:1.5pt" o:hralign="center" o:hrstd="t" o:hr="t" fillcolor="#a0a0a0" stroked="f"/>
        </w:pic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Activité 3 — Concepts clés</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Définissez les concepts suivants et illustrez-les par un exemple :</w:t>
      </w:r>
    </w:p>
    <w:p w:rsidR="007320D2" w:rsidRPr="007320D2" w:rsidRDefault="007320D2" w:rsidP="007320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Haute et basse contextualisation (Hall).</w:t>
      </w:r>
    </w:p>
    <w:p w:rsidR="007320D2" w:rsidRPr="007320D2" w:rsidRDefault="007320D2" w:rsidP="007320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Distance hiérarchique (Hofstede).</w:t>
      </w:r>
    </w:p>
    <w:p w:rsidR="007320D2" w:rsidRPr="007320D2" w:rsidRDefault="007320D2" w:rsidP="007320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Ethnocentrisme.</w:t>
      </w:r>
    </w:p>
    <w:p w:rsidR="007320D2" w:rsidRPr="007320D2" w:rsidRDefault="007320D2" w:rsidP="007320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Relativisme culturel.</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29" style="width:0;height:1.5pt" o:hralign="center" o:hrstd="t" o:hr="t" fillcolor="#a0a0a0" stroked="f"/>
        </w:pic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Activité 4 — Application personnelle</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En 8–10 lignes, décrivez une situation réelle ou hypothétique où un malentendu interculturel aurait pu se produire (ou s’est produit).</w:t>
      </w:r>
    </w:p>
    <w:p w:rsidR="007320D2" w:rsidRPr="007320D2" w:rsidRDefault="007320D2" w:rsidP="007320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Identifiez les différences culturelles en jeu.</w:t>
      </w:r>
    </w:p>
    <w:p w:rsidR="007320D2" w:rsidRPr="007320D2" w:rsidRDefault="007320D2" w:rsidP="007320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Proposez une solution.</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30" style="width:0;height:1.5pt" o:hralign="center" o:hrstd="t" o:hr="t" fillcolor="#a0a0a0" stroked="f"/>
        </w:pict>
      </w:r>
    </w:p>
    <w:p w:rsidR="007320D2" w:rsidRPr="007320D2" w:rsidRDefault="007320D2" w:rsidP="007320D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7320D2">
        <w:rPr>
          <w:rFonts w:ascii="Times New Roman" w:eastAsia="Times New Roman" w:hAnsi="Times New Roman" w:cs="Times New Roman"/>
          <w:b/>
          <w:bCs/>
          <w:kern w:val="36"/>
          <w:sz w:val="48"/>
          <w:szCs w:val="48"/>
          <w:lang w:eastAsia="fr-FR"/>
        </w:rPr>
        <w:t>III. Corrigé complet</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31" style="width:0;height:1.5pt" o:hralign="center" o:hrstd="t" o:hr="t" fillcolor="#a0a0a0" stroked="f"/>
        </w:pict>
      </w:r>
    </w:p>
    <w:p w:rsidR="007320D2" w:rsidRPr="007320D2" w:rsidRDefault="007320D2" w:rsidP="007320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20D2">
        <w:rPr>
          <w:rFonts w:ascii="Times New Roman" w:eastAsia="Times New Roman" w:hAnsi="Times New Roman" w:cs="Times New Roman"/>
          <w:b/>
          <w:bCs/>
          <w:sz w:val="36"/>
          <w:szCs w:val="36"/>
          <w:lang w:eastAsia="fr-FR"/>
        </w:rPr>
        <w:t>Corrigé — Activité 1</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1. Influence de la culture sur la communication (Texte A)</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Hall affirme que la culture façonne toutes les formes de communication. Cela signifie que nos gestes, nos interprétations, nos intonations et nos comportements proviennent de schémas culturels intériorisés. Ainsi, communiquer revient à mobiliser la culture que nous portons.</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2. Distance hiérarchique selon Hofstede (Texte B)</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 xml:space="preserve">Pour Hofstede, la distance hiérarchique est un rapport social et symbolique. Dans les cultures à forte distance hiérarchique, l’autorité est acceptée sans discussion. Dans les cultures à faible </w:t>
      </w:r>
      <w:r w:rsidRPr="007320D2">
        <w:rPr>
          <w:rFonts w:ascii="Times New Roman" w:eastAsia="Times New Roman" w:hAnsi="Times New Roman" w:cs="Times New Roman"/>
          <w:sz w:val="24"/>
          <w:szCs w:val="24"/>
          <w:lang w:eastAsia="fr-FR"/>
        </w:rPr>
        <w:lastRenderedPageBreak/>
        <w:t>distance hiérarchique, les individus s’attendent à participer aux décisions ou à questionner l’autorité.</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3. Vision de Lévi-Strauss sur la diversité culturelle (Texte C)</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Lévi-Strauss considère la diversité comme un élément positif. Elle n’empêche pas la communication : elle favorise l’enrichissement mutuel. Il s’oppose ainsi aux visions ethnocentriques qui perçoivent les différences comme des obstacles.</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4. Malentendu du Texte D</w:t>
      </w:r>
    </w:p>
    <w:p w:rsidR="007320D2" w:rsidRPr="007320D2" w:rsidRDefault="007320D2" w:rsidP="007320D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t>Pour l’étudiant français</w:t>
      </w:r>
      <w:r w:rsidRPr="007320D2">
        <w:rPr>
          <w:rFonts w:ascii="Times New Roman" w:eastAsia="Times New Roman" w:hAnsi="Times New Roman" w:cs="Times New Roman"/>
          <w:sz w:val="24"/>
          <w:szCs w:val="24"/>
          <w:lang w:eastAsia="fr-FR"/>
        </w:rPr>
        <w:t>, éviter le regard signifie : manque d’honnêteté, gêne, absence de respect.</w:t>
      </w:r>
    </w:p>
    <w:p w:rsidR="007320D2" w:rsidRPr="007320D2" w:rsidRDefault="007320D2" w:rsidP="007320D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t>Pour l’étudiante japonaise</w:t>
      </w:r>
      <w:r w:rsidRPr="007320D2">
        <w:rPr>
          <w:rFonts w:ascii="Times New Roman" w:eastAsia="Times New Roman" w:hAnsi="Times New Roman" w:cs="Times New Roman"/>
          <w:sz w:val="24"/>
          <w:szCs w:val="24"/>
          <w:lang w:eastAsia="fr-FR"/>
        </w:rPr>
        <w:t>, regarder fixement peut être perçu comme impoli ou agressif.</w:t>
      </w:r>
      <w:r w:rsidRPr="007320D2">
        <w:rPr>
          <w:rFonts w:ascii="Times New Roman" w:eastAsia="Times New Roman" w:hAnsi="Times New Roman" w:cs="Times New Roman"/>
          <w:sz w:val="24"/>
          <w:szCs w:val="24"/>
          <w:lang w:eastAsia="fr-FR"/>
        </w:rPr>
        <w:br/>
        <w:t>Le malentendu naît de deux normes culturelles opposées concernant la politesse et le confort interactionnel.</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32" style="width:0;height:1.5pt" o:hralign="center" o:hrstd="t" o:hr="t" fillcolor="#a0a0a0" stroked="f"/>
        </w:pict>
      </w:r>
    </w:p>
    <w:p w:rsidR="007320D2" w:rsidRPr="007320D2" w:rsidRDefault="007320D2" w:rsidP="007320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20D2">
        <w:rPr>
          <w:rFonts w:ascii="Times New Roman" w:eastAsia="Times New Roman" w:hAnsi="Times New Roman" w:cs="Times New Roman"/>
          <w:b/>
          <w:bCs/>
          <w:sz w:val="36"/>
          <w:szCs w:val="36"/>
          <w:lang w:eastAsia="fr-FR"/>
        </w:rPr>
        <w:t>Corrigé — Activité 2</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1. Deux interprétations du même comportement</w:t>
      </w:r>
    </w:p>
    <w:p w:rsidR="007320D2" w:rsidRPr="007320D2" w:rsidRDefault="007320D2" w:rsidP="007320D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t>Culture occidentale (France)</w:t>
      </w:r>
      <w:r w:rsidRPr="007320D2">
        <w:rPr>
          <w:rFonts w:ascii="Times New Roman" w:eastAsia="Times New Roman" w:hAnsi="Times New Roman" w:cs="Times New Roman"/>
          <w:sz w:val="24"/>
          <w:szCs w:val="24"/>
          <w:lang w:eastAsia="fr-FR"/>
        </w:rPr>
        <w:t xml:space="preserve"> : éviter le regard = manque de confiance, mensonge, timidité excessive.</w:t>
      </w:r>
    </w:p>
    <w:p w:rsidR="007320D2" w:rsidRPr="007320D2" w:rsidRDefault="007320D2" w:rsidP="007320D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t>Culture japonaise</w:t>
      </w:r>
      <w:r w:rsidRPr="007320D2">
        <w:rPr>
          <w:rFonts w:ascii="Times New Roman" w:eastAsia="Times New Roman" w:hAnsi="Times New Roman" w:cs="Times New Roman"/>
          <w:sz w:val="24"/>
          <w:szCs w:val="24"/>
          <w:lang w:eastAsia="fr-FR"/>
        </w:rPr>
        <w:t xml:space="preserve"> : éviter le regard = respect, modestie, volonté de ne pas imposer une présence intrusive.</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2. Stratégie de médiation interculturelle</w:t>
      </w:r>
    </w:p>
    <w:p w:rsidR="007320D2" w:rsidRPr="007320D2" w:rsidRDefault="007320D2" w:rsidP="007320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Expliciter les règles implicites de communication des deux cultures.</w:t>
      </w:r>
    </w:p>
    <w:p w:rsidR="007320D2" w:rsidRPr="007320D2" w:rsidRDefault="007320D2" w:rsidP="007320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Encourager l’écoute active.</w:t>
      </w:r>
    </w:p>
    <w:p w:rsidR="007320D2" w:rsidRPr="007320D2" w:rsidRDefault="007320D2" w:rsidP="007320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Introduire un médiateur permettant de reformuler sans jugement.</w:t>
      </w:r>
    </w:p>
    <w:p w:rsidR="007320D2" w:rsidRPr="007320D2" w:rsidRDefault="007320D2" w:rsidP="007320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Sensibiliser aux différences de langage non verbal.</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33" style="width:0;height:1.5pt" o:hralign="center" o:hrstd="t" o:hr="t" fillcolor="#a0a0a0" stroked="f"/>
        </w:pict>
      </w:r>
    </w:p>
    <w:p w:rsidR="007320D2" w:rsidRPr="007320D2" w:rsidRDefault="007320D2" w:rsidP="007320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20D2">
        <w:rPr>
          <w:rFonts w:ascii="Times New Roman" w:eastAsia="Times New Roman" w:hAnsi="Times New Roman" w:cs="Times New Roman"/>
          <w:b/>
          <w:bCs/>
          <w:sz w:val="36"/>
          <w:szCs w:val="36"/>
          <w:lang w:eastAsia="fr-FR"/>
        </w:rPr>
        <w:t>Corrigé — Activité 3</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1. Haute/basse contextualisation (Hall)</w:t>
      </w:r>
    </w:p>
    <w:p w:rsidR="007320D2" w:rsidRPr="007320D2" w:rsidRDefault="007320D2" w:rsidP="007320D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t>Haute contextualisation</w:t>
      </w:r>
      <w:r w:rsidRPr="007320D2">
        <w:rPr>
          <w:rFonts w:ascii="Times New Roman" w:eastAsia="Times New Roman" w:hAnsi="Times New Roman" w:cs="Times New Roman"/>
          <w:sz w:val="24"/>
          <w:szCs w:val="24"/>
          <w:lang w:eastAsia="fr-FR"/>
        </w:rPr>
        <w:t xml:space="preserve"> : beaucoup d’implicite, communication indirecte (ex : Japon, monde arabe).</w:t>
      </w:r>
    </w:p>
    <w:p w:rsidR="007320D2" w:rsidRPr="007320D2" w:rsidRDefault="007320D2" w:rsidP="007320D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t>Basse contextualisation</w:t>
      </w:r>
      <w:r w:rsidRPr="007320D2">
        <w:rPr>
          <w:rFonts w:ascii="Times New Roman" w:eastAsia="Times New Roman" w:hAnsi="Times New Roman" w:cs="Times New Roman"/>
          <w:sz w:val="24"/>
          <w:szCs w:val="24"/>
          <w:lang w:eastAsia="fr-FR"/>
        </w:rPr>
        <w:t xml:space="preserve"> : communication directe, explicite (ex : France, Allemagne).</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2. Distance hiérarchique (Hofstede)</w:t>
      </w:r>
    </w:p>
    <w:p w:rsidR="007320D2" w:rsidRPr="007320D2" w:rsidRDefault="007320D2" w:rsidP="007320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lastRenderedPageBreak/>
        <w:t>Forte</w:t>
      </w:r>
      <w:r w:rsidRPr="007320D2">
        <w:rPr>
          <w:rFonts w:ascii="Times New Roman" w:eastAsia="Times New Roman" w:hAnsi="Times New Roman" w:cs="Times New Roman"/>
          <w:sz w:val="24"/>
          <w:szCs w:val="24"/>
          <w:lang w:eastAsia="fr-FR"/>
        </w:rPr>
        <w:t xml:space="preserve"> : décisions centralisées, respect marqué de l’autorité (ex : Chine).</w:t>
      </w:r>
    </w:p>
    <w:p w:rsidR="007320D2" w:rsidRPr="007320D2" w:rsidRDefault="007320D2" w:rsidP="007320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b/>
          <w:bCs/>
          <w:sz w:val="24"/>
          <w:szCs w:val="24"/>
          <w:lang w:eastAsia="fr-FR"/>
        </w:rPr>
        <w:t>Faible</w:t>
      </w:r>
      <w:r w:rsidRPr="007320D2">
        <w:rPr>
          <w:rFonts w:ascii="Times New Roman" w:eastAsia="Times New Roman" w:hAnsi="Times New Roman" w:cs="Times New Roman"/>
          <w:sz w:val="24"/>
          <w:szCs w:val="24"/>
          <w:lang w:eastAsia="fr-FR"/>
        </w:rPr>
        <w:t xml:space="preserve"> : relations égalitaires, participation (ex : Pays-Bas).</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3. Ethnocentrisme</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Tendance à juger les autres cultures selon ses propres normes.</w:t>
      </w:r>
      <w:r w:rsidRPr="007320D2">
        <w:rPr>
          <w:rFonts w:ascii="Times New Roman" w:eastAsia="Times New Roman" w:hAnsi="Times New Roman" w:cs="Times New Roman"/>
          <w:sz w:val="24"/>
          <w:szCs w:val="24"/>
          <w:lang w:eastAsia="fr-FR"/>
        </w:rPr>
        <w:br/>
      </w:r>
      <w:r w:rsidRPr="007320D2">
        <w:rPr>
          <w:rFonts w:ascii="Times New Roman" w:eastAsia="Times New Roman" w:hAnsi="Times New Roman" w:cs="Times New Roman"/>
          <w:b/>
          <w:bCs/>
          <w:sz w:val="24"/>
          <w:szCs w:val="24"/>
          <w:lang w:eastAsia="fr-FR"/>
        </w:rPr>
        <w:t>Exemple</w:t>
      </w:r>
      <w:r w:rsidRPr="007320D2">
        <w:rPr>
          <w:rFonts w:ascii="Times New Roman" w:eastAsia="Times New Roman" w:hAnsi="Times New Roman" w:cs="Times New Roman"/>
          <w:sz w:val="24"/>
          <w:szCs w:val="24"/>
          <w:lang w:eastAsia="fr-FR"/>
        </w:rPr>
        <w:t xml:space="preserve"> : trouver « impoli » qu’une culture ne regarde pas dans les yeux.</w:t>
      </w:r>
    </w:p>
    <w:p w:rsidR="007320D2" w:rsidRPr="007320D2" w:rsidRDefault="007320D2" w:rsidP="007320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20D2">
        <w:rPr>
          <w:rFonts w:ascii="Times New Roman" w:eastAsia="Times New Roman" w:hAnsi="Times New Roman" w:cs="Times New Roman"/>
          <w:b/>
          <w:bCs/>
          <w:sz w:val="27"/>
          <w:szCs w:val="27"/>
          <w:lang w:eastAsia="fr-FR"/>
        </w:rPr>
        <w:t>4. Relativisme culturel</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Comprendre une pratique selon son propre système culturel.</w:t>
      </w:r>
      <w:r w:rsidRPr="007320D2">
        <w:rPr>
          <w:rFonts w:ascii="Times New Roman" w:eastAsia="Times New Roman" w:hAnsi="Times New Roman" w:cs="Times New Roman"/>
          <w:sz w:val="24"/>
          <w:szCs w:val="24"/>
          <w:lang w:eastAsia="fr-FR"/>
        </w:rPr>
        <w:br/>
      </w:r>
      <w:r w:rsidRPr="007320D2">
        <w:rPr>
          <w:rFonts w:ascii="Times New Roman" w:eastAsia="Times New Roman" w:hAnsi="Times New Roman" w:cs="Times New Roman"/>
          <w:b/>
          <w:bCs/>
          <w:sz w:val="24"/>
          <w:szCs w:val="24"/>
          <w:lang w:eastAsia="fr-FR"/>
        </w:rPr>
        <w:t>Exemple</w:t>
      </w:r>
      <w:r w:rsidRPr="007320D2">
        <w:rPr>
          <w:rFonts w:ascii="Times New Roman" w:eastAsia="Times New Roman" w:hAnsi="Times New Roman" w:cs="Times New Roman"/>
          <w:sz w:val="24"/>
          <w:szCs w:val="24"/>
          <w:lang w:eastAsia="fr-FR"/>
        </w:rPr>
        <w:t xml:space="preserve"> : accepter que le silence puisse signifier respect et non froideur.</w:t>
      </w:r>
    </w:p>
    <w:p w:rsidR="007320D2" w:rsidRPr="007320D2" w:rsidRDefault="007320D2" w:rsidP="007320D2">
      <w:pPr>
        <w:spacing w:after="0"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pict>
          <v:rect id="_x0000_i1034" style="width:0;height:1.5pt" o:hralign="center" o:hrstd="t" o:hr="t" fillcolor="#a0a0a0" stroked="f"/>
        </w:pict>
      </w:r>
    </w:p>
    <w:p w:rsidR="007320D2" w:rsidRPr="007320D2" w:rsidRDefault="007320D2" w:rsidP="007320D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20D2">
        <w:rPr>
          <w:rFonts w:ascii="Times New Roman" w:eastAsia="Times New Roman" w:hAnsi="Times New Roman" w:cs="Times New Roman"/>
          <w:b/>
          <w:bCs/>
          <w:sz w:val="36"/>
          <w:szCs w:val="36"/>
          <w:lang w:eastAsia="fr-FR"/>
        </w:rPr>
        <w:t>Corrigé — Activité 4 (exemple rédigé)</w:t>
      </w:r>
    </w:p>
    <w:p w:rsidR="007320D2" w:rsidRPr="007320D2" w:rsidRDefault="007320D2" w:rsidP="007320D2">
      <w:pPr>
        <w:spacing w:before="100" w:beforeAutospacing="1" w:after="100" w:afterAutospacing="1" w:line="240" w:lineRule="auto"/>
        <w:rPr>
          <w:rFonts w:ascii="Times New Roman" w:eastAsia="Times New Roman" w:hAnsi="Times New Roman" w:cs="Times New Roman"/>
          <w:sz w:val="24"/>
          <w:szCs w:val="24"/>
          <w:lang w:eastAsia="fr-FR"/>
        </w:rPr>
      </w:pPr>
      <w:r w:rsidRPr="007320D2">
        <w:rPr>
          <w:rFonts w:ascii="Times New Roman" w:eastAsia="Times New Roman" w:hAnsi="Times New Roman" w:cs="Times New Roman"/>
          <w:sz w:val="24"/>
          <w:szCs w:val="24"/>
          <w:lang w:eastAsia="fr-FR"/>
        </w:rPr>
        <w:t>Lors d’un projet de groupe entre étudiants algériens et allemands, les premiers n’ont pas compris pourquoi les seconds insistaient pour fixer un planning précis avec des horaires stricts. Les étudiants algériens ont perçu cela comme de la rigidité, tandis que les étudiants allemands considéraient cette flexibilité comme un manque de sérieux. Le malentendu provient de deux rapports culturels différents au temps : monochronique (Allemagne) et polychronique (Maghreb). Pour résoudre cette tension, le groupe aurait pu établir un compromis : définir un cadre temporel clair tout en laissant de la marge pour les imprévus. Une discussion explicite sur les attentes aurait permis d’éviter le conflit.</w:t>
      </w:r>
    </w:p>
    <w:p w:rsidR="00F3045A" w:rsidRDefault="00F3045A">
      <w:bookmarkStart w:id="0" w:name="_GoBack"/>
      <w:bookmarkEnd w:id="0"/>
    </w:p>
    <w:sectPr w:rsidR="00F30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9C1"/>
    <w:multiLevelType w:val="multilevel"/>
    <w:tmpl w:val="8D16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42A16"/>
    <w:multiLevelType w:val="multilevel"/>
    <w:tmpl w:val="77CA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177FE"/>
    <w:multiLevelType w:val="multilevel"/>
    <w:tmpl w:val="5492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FA4D7A"/>
    <w:multiLevelType w:val="multilevel"/>
    <w:tmpl w:val="201A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26088"/>
    <w:multiLevelType w:val="multilevel"/>
    <w:tmpl w:val="0BF2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40AB5"/>
    <w:multiLevelType w:val="multilevel"/>
    <w:tmpl w:val="0400C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E0685F"/>
    <w:multiLevelType w:val="multilevel"/>
    <w:tmpl w:val="BB7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A5E5F"/>
    <w:multiLevelType w:val="multilevel"/>
    <w:tmpl w:val="4D2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01050"/>
    <w:multiLevelType w:val="multilevel"/>
    <w:tmpl w:val="12A8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5"/>
  </w:num>
  <w:num w:numId="4">
    <w:abstractNumId w:val="7"/>
  </w:num>
  <w:num w:numId="5">
    <w:abstractNumId w:val="6"/>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D2"/>
    <w:rsid w:val="007320D2"/>
    <w:rsid w:val="00F304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FC33"/>
  <w15:chartTrackingRefBased/>
  <w15:docId w15:val="{4B18FD40-399D-4674-AB88-81B85120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20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2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208183">
      <w:bodyDiv w:val="1"/>
      <w:marLeft w:val="0"/>
      <w:marRight w:val="0"/>
      <w:marTop w:val="0"/>
      <w:marBottom w:val="0"/>
      <w:divBdr>
        <w:top w:val="none" w:sz="0" w:space="0" w:color="auto"/>
        <w:left w:val="none" w:sz="0" w:space="0" w:color="auto"/>
        <w:bottom w:val="none" w:sz="0" w:space="0" w:color="auto"/>
        <w:right w:val="none" w:sz="0" w:space="0" w:color="auto"/>
      </w:divBdr>
      <w:divsChild>
        <w:div w:id="1494448522">
          <w:marLeft w:val="0"/>
          <w:marRight w:val="0"/>
          <w:marTop w:val="0"/>
          <w:marBottom w:val="0"/>
          <w:divBdr>
            <w:top w:val="none" w:sz="0" w:space="0" w:color="auto"/>
            <w:left w:val="none" w:sz="0" w:space="0" w:color="auto"/>
            <w:bottom w:val="none" w:sz="0" w:space="0" w:color="auto"/>
            <w:right w:val="none" w:sz="0" w:space="0" w:color="auto"/>
          </w:divBdr>
          <w:divsChild>
            <w:div w:id="553473139">
              <w:marLeft w:val="0"/>
              <w:marRight w:val="0"/>
              <w:marTop w:val="0"/>
              <w:marBottom w:val="0"/>
              <w:divBdr>
                <w:top w:val="none" w:sz="0" w:space="0" w:color="auto"/>
                <w:left w:val="none" w:sz="0" w:space="0" w:color="auto"/>
                <w:bottom w:val="none" w:sz="0" w:space="0" w:color="auto"/>
                <w:right w:val="none" w:sz="0" w:space="0" w:color="auto"/>
              </w:divBdr>
              <w:divsChild>
                <w:div w:id="1576627318">
                  <w:marLeft w:val="0"/>
                  <w:marRight w:val="0"/>
                  <w:marTop w:val="0"/>
                  <w:marBottom w:val="0"/>
                  <w:divBdr>
                    <w:top w:val="none" w:sz="0" w:space="0" w:color="auto"/>
                    <w:left w:val="none" w:sz="0" w:space="0" w:color="auto"/>
                    <w:bottom w:val="none" w:sz="0" w:space="0" w:color="auto"/>
                    <w:right w:val="none" w:sz="0" w:space="0" w:color="auto"/>
                  </w:divBdr>
                  <w:divsChild>
                    <w:div w:id="793018349">
                      <w:marLeft w:val="0"/>
                      <w:marRight w:val="0"/>
                      <w:marTop w:val="0"/>
                      <w:marBottom w:val="0"/>
                      <w:divBdr>
                        <w:top w:val="none" w:sz="0" w:space="0" w:color="auto"/>
                        <w:left w:val="none" w:sz="0" w:space="0" w:color="auto"/>
                        <w:bottom w:val="none" w:sz="0" w:space="0" w:color="auto"/>
                        <w:right w:val="none" w:sz="0" w:space="0" w:color="auto"/>
                      </w:divBdr>
                      <w:divsChild>
                        <w:div w:id="1306396577">
                          <w:marLeft w:val="0"/>
                          <w:marRight w:val="0"/>
                          <w:marTop w:val="0"/>
                          <w:marBottom w:val="0"/>
                          <w:divBdr>
                            <w:top w:val="none" w:sz="0" w:space="0" w:color="auto"/>
                            <w:left w:val="none" w:sz="0" w:space="0" w:color="auto"/>
                            <w:bottom w:val="none" w:sz="0" w:space="0" w:color="auto"/>
                            <w:right w:val="none" w:sz="0" w:space="0" w:color="auto"/>
                          </w:divBdr>
                          <w:divsChild>
                            <w:div w:id="13313956">
                              <w:marLeft w:val="0"/>
                              <w:marRight w:val="0"/>
                              <w:marTop w:val="0"/>
                              <w:marBottom w:val="0"/>
                              <w:divBdr>
                                <w:top w:val="none" w:sz="0" w:space="0" w:color="auto"/>
                                <w:left w:val="none" w:sz="0" w:space="0" w:color="auto"/>
                                <w:bottom w:val="none" w:sz="0" w:space="0" w:color="auto"/>
                                <w:right w:val="none" w:sz="0" w:space="0" w:color="auto"/>
                              </w:divBdr>
                              <w:divsChild>
                                <w:div w:id="1268851758">
                                  <w:marLeft w:val="0"/>
                                  <w:marRight w:val="0"/>
                                  <w:marTop w:val="0"/>
                                  <w:marBottom w:val="0"/>
                                  <w:divBdr>
                                    <w:top w:val="none" w:sz="0" w:space="0" w:color="auto"/>
                                    <w:left w:val="none" w:sz="0" w:space="0" w:color="auto"/>
                                    <w:bottom w:val="none" w:sz="0" w:space="0" w:color="auto"/>
                                    <w:right w:val="none" w:sz="0" w:space="0" w:color="auto"/>
                                  </w:divBdr>
                                  <w:divsChild>
                                    <w:div w:id="1719932928">
                                      <w:marLeft w:val="0"/>
                                      <w:marRight w:val="0"/>
                                      <w:marTop w:val="0"/>
                                      <w:marBottom w:val="0"/>
                                      <w:divBdr>
                                        <w:top w:val="none" w:sz="0" w:space="0" w:color="auto"/>
                                        <w:left w:val="none" w:sz="0" w:space="0" w:color="auto"/>
                                        <w:bottom w:val="none" w:sz="0" w:space="0" w:color="auto"/>
                                        <w:right w:val="none" w:sz="0" w:space="0" w:color="auto"/>
                                      </w:divBdr>
                                      <w:divsChild>
                                        <w:div w:id="1604455841">
                                          <w:marLeft w:val="0"/>
                                          <w:marRight w:val="0"/>
                                          <w:marTop w:val="0"/>
                                          <w:marBottom w:val="0"/>
                                          <w:divBdr>
                                            <w:top w:val="none" w:sz="0" w:space="0" w:color="auto"/>
                                            <w:left w:val="none" w:sz="0" w:space="0" w:color="auto"/>
                                            <w:bottom w:val="none" w:sz="0" w:space="0" w:color="auto"/>
                                            <w:right w:val="none" w:sz="0" w:space="0" w:color="auto"/>
                                          </w:divBdr>
                                          <w:divsChild>
                                            <w:div w:id="485322879">
                                              <w:marLeft w:val="0"/>
                                              <w:marRight w:val="0"/>
                                              <w:marTop w:val="0"/>
                                              <w:marBottom w:val="0"/>
                                              <w:divBdr>
                                                <w:top w:val="none" w:sz="0" w:space="0" w:color="auto"/>
                                                <w:left w:val="none" w:sz="0" w:space="0" w:color="auto"/>
                                                <w:bottom w:val="none" w:sz="0" w:space="0" w:color="auto"/>
                                                <w:right w:val="none" w:sz="0" w:space="0" w:color="auto"/>
                                              </w:divBdr>
                                              <w:divsChild>
                                                <w:div w:id="45976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99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5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761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343704">
          <w:marLeft w:val="0"/>
          <w:marRight w:val="0"/>
          <w:marTop w:val="0"/>
          <w:marBottom w:val="0"/>
          <w:divBdr>
            <w:top w:val="none" w:sz="0" w:space="0" w:color="auto"/>
            <w:left w:val="none" w:sz="0" w:space="0" w:color="auto"/>
            <w:bottom w:val="none" w:sz="0" w:space="0" w:color="auto"/>
            <w:right w:val="none" w:sz="0" w:space="0" w:color="auto"/>
          </w:divBdr>
          <w:divsChild>
            <w:div w:id="459423951">
              <w:marLeft w:val="0"/>
              <w:marRight w:val="0"/>
              <w:marTop w:val="0"/>
              <w:marBottom w:val="0"/>
              <w:divBdr>
                <w:top w:val="none" w:sz="0" w:space="0" w:color="auto"/>
                <w:left w:val="none" w:sz="0" w:space="0" w:color="auto"/>
                <w:bottom w:val="none" w:sz="0" w:space="0" w:color="auto"/>
                <w:right w:val="none" w:sz="0" w:space="0" w:color="auto"/>
              </w:divBdr>
              <w:divsChild>
                <w:div w:id="477306939">
                  <w:marLeft w:val="0"/>
                  <w:marRight w:val="0"/>
                  <w:marTop w:val="0"/>
                  <w:marBottom w:val="0"/>
                  <w:divBdr>
                    <w:top w:val="none" w:sz="0" w:space="0" w:color="auto"/>
                    <w:left w:val="none" w:sz="0" w:space="0" w:color="auto"/>
                    <w:bottom w:val="none" w:sz="0" w:space="0" w:color="auto"/>
                    <w:right w:val="none" w:sz="0" w:space="0" w:color="auto"/>
                  </w:divBdr>
                  <w:divsChild>
                    <w:div w:id="1329017390">
                      <w:marLeft w:val="0"/>
                      <w:marRight w:val="0"/>
                      <w:marTop w:val="0"/>
                      <w:marBottom w:val="0"/>
                      <w:divBdr>
                        <w:top w:val="none" w:sz="0" w:space="0" w:color="auto"/>
                        <w:left w:val="none" w:sz="0" w:space="0" w:color="auto"/>
                        <w:bottom w:val="none" w:sz="0" w:space="0" w:color="auto"/>
                        <w:right w:val="none" w:sz="0" w:space="0" w:color="auto"/>
                      </w:divBdr>
                      <w:divsChild>
                        <w:div w:id="1801069339">
                          <w:marLeft w:val="0"/>
                          <w:marRight w:val="0"/>
                          <w:marTop w:val="0"/>
                          <w:marBottom w:val="0"/>
                          <w:divBdr>
                            <w:top w:val="none" w:sz="0" w:space="0" w:color="auto"/>
                            <w:left w:val="none" w:sz="0" w:space="0" w:color="auto"/>
                            <w:bottom w:val="none" w:sz="0" w:space="0" w:color="auto"/>
                            <w:right w:val="none" w:sz="0" w:space="0" w:color="auto"/>
                          </w:divBdr>
                          <w:divsChild>
                            <w:div w:id="1605190533">
                              <w:marLeft w:val="0"/>
                              <w:marRight w:val="0"/>
                              <w:marTop w:val="0"/>
                              <w:marBottom w:val="0"/>
                              <w:divBdr>
                                <w:top w:val="none" w:sz="0" w:space="0" w:color="auto"/>
                                <w:left w:val="none" w:sz="0" w:space="0" w:color="auto"/>
                                <w:bottom w:val="none" w:sz="0" w:space="0" w:color="auto"/>
                                <w:right w:val="none" w:sz="0" w:space="0" w:color="auto"/>
                              </w:divBdr>
                              <w:divsChild>
                                <w:div w:id="1297875410">
                                  <w:marLeft w:val="0"/>
                                  <w:marRight w:val="0"/>
                                  <w:marTop w:val="0"/>
                                  <w:marBottom w:val="0"/>
                                  <w:divBdr>
                                    <w:top w:val="none" w:sz="0" w:space="0" w:color="auto"/>
                                    <w:left w:val="none" w:sz="0" w:space="0" w:color="auto"/>
                                    <w:bottom w:val="none" w:sz="0" w:space="0" w:color="auto"/>
                                    <w:right w:val="none" w:sz="0" w:space="0" w:color="auto"/>
                                  </w:divBdr>
                                  <w:divsChild>
                                    <w:div w:id="2137290622">
                                      <w:marLeft w:val="0"/>
                                      <w:marRight w:val="0"/>
                                      <w:marTop w:val="0"/>
                                      <w:marBottom w:val="0"/>
                                      <w:divBdr>
                                        <w:top w:val="none" w:sz="0" w:space="0" w:color="auto"/>
                                        <w:left w:val="none" w:sz="0" w:space="0" w:color="auto"/>
                                        <w:bottom w:val="none" w:sz="0" w:space="0" w:color="auto"/>
                                        <w:right w:val="none" w:sz="0" w:space="0" w:color="auto"/>
                                      </w:divBdr>
                                      <w:divsChild>
                                        <w:div w:id="977419265">
                                          <w:marLeft w:val="0"/>
                                          <w:marRight w:val="0"/>
                                          <w:marTop w:val="0"/>
                                          <w:marBottom w:val="0"/>
                                          <w:divBdr>
                                            <w:top w:val="none" w:sz="0" w:space="0" w:color="auto"/>
                                            <w:left w:val="none" w:sz="0" w:space="0" w:color="auto"/>
                                            <w:bottom w:val="none" w:sz="0" w:space="0" w:color="auto"/>
                                            <w:right w:val="none" w:sz="0" w:space="0" w:color="auto"/>
                                          </w:divBdr>
                                          <w:divsChild>
                                            <w:div w:id="13803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529297">
              <w:marLeft w:val="0"/>
              <w:marRight w:val="0"/>
              <w:marTop w:val="0"/>
              <w:marBottom w:val="0"/>
              <w:divBdr>
                <w:top w:val="none" w:sz="0" w:space="0" w:color="auto"/>
                <w:left w:val="none" w:sz="0" w:space="0" w:color="auto"/>
                <w:bottom w:val="none" w:sz="0" w:space="0" w:color="auto"/>
                <w:right w:val="none" w:sz="0" w:space="0" w:color="auto"/>
              </w:divBdr>
              <w:divsChild>
                <w:div w:id="13147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6529</TotalTime>
  <Pages>4</Pages>
  <Words>878</Words>
  <Characters>4829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2025-12-09T06:30:00Z</cp:lastPrinted>
  <dcterms:created xsi:type="dcterms:W3CDTF">2025-12-09T06:28:00Z</dcterms:created>
  <dcterms:modified xsi:type="dcterms:W3CDTF">2025-12-13T19:17:00Z</dcterms:modified>
</cp:coreProperties>
</file>