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B36" w:rsidRDefault="008F7B36" w:rsidP="001D534A">
      <w:pPr>
        <w:spacing w:line="360" w:lineRule="auto"/>
        <w:ind w:left="-1134" w:right="-1368"/>
        <w:rPr>
          <w:rFonts w:asciiTheme="majorBidi" w:hAnsiTheme="majorBidi" w:cstheme="majorBidi"/>
          <w:b/>
          <w:spacing w:val="2"/>
          <w:sz w:val="24"/>
          <w:szCs w:val="24"/>
          <w:highlight w:val="magenta"/>
          <w:lang w:val="fr-FR"/>
        </w:rPr>
      </w:pPr>
      <w:r w:rsidRPr="001D534A">
        <w:rPr>
          <w:rFonts w:asciiTheme="majorBidi" w:hAnsiTheme="majorBidi" w:cstheme="majorBidi"/>
          <w:b/>
          <w:spacing w:val="2"/>
          <w:sz w:val="24"/>
          <w:szCs w:val="24"/>
          <w:highlight w:val="yellow"/>
          <w:lang w:val="fr-FR"/>
        </w:rPr>
        <w:t>Module :</w:t>
      </w:r>
      <w:r w:rsidRPr="001D534A">
        <w:rPr>
          <w:rFonts w:asciiTheme="majorBidi" w:hAnsiTheme="majorBidi" w:cstheme="majorBidi"/>
          <w:b/>
          <w:spacing w:val="2"/>
          <w:sz w:val="24"/>
          <w:szCs w:val="24"/>
          <w:lang w:val="fr-FR"/>
        </w:rPr>
        <w:t xml:space="preserve"> </w:t>
      </w:r>
      <w:r w:rsidRPr="008F7B36">
        <w:rPr>
          <w:rFonts w:asciiTheme="majorBidi" w:hAnsiTheme="majorBidi" w:cstheme="majorBidi"/>
          <w:b/>
          <w:spacing w:val="2"/>
          <w:sz w:val="24"/>
          <w:szCs w:val="24"/>
          <w:lang w:val="fr-FR"/>
        </w:rPr>
        <w:t>In</w:t>
      </w:r>
      <w:r w:rsidR="003D343B">
        <w:rPr>
          <w:rFonts w:asciiTheme="majorBidi" w:hAnsiTheme="majorBidi" w:cstheme="majorBidi"/>
          <w:b/>
          <w:spacing w:val="2"/>
          <w:sz w:val="24"/>
          <w:szCs w:val="24"/>
          <w:lang w:val="fr-FR"/>
        </w:rPr>
        <w:t>troduction</w:t>
      </w:r>
      <w:r w:rsidRPr="008F7B36">
        <w:rPr>
          <w:rFonts w:asciiTheme="majorBidi" w:hAnsiTheme="majorBidi" w:cstheme="majorBidi"/>
          <w:b/>
          <w:spacing w:val="2"/>
          <w:sz w:val="24"/>
          <w:szCs w:val="24"/>
          <w:lang w:val="fr-FR"/>
        </w:rPr>
        <w:t xml:space="preserve"> aux langues de spécialité </w:t>
      </w:r>
    </w:p>
    <w:p w:rsidR="000746D9" w:rsidRPr="0030720E" w:rsidRDefault="000746D9" w:rsidP="0030720E">
      <w:pPr>
        <w:spacing w:line="360" w:lineRule="auto"/>
        <w:ind w:left="-1134" w:right="-1368"/>
        <w:rPr>
          <w:rFonts w:asciiTheme="majorBidi" w:hAnsiTheme="majorBidi" w:cstheme="majorBidi"/>
          <w:b/>
          <w:spacing w:val="2"/>
          <w:sz w:val="24"/>
          <w:szCs w:val="24"/>
          <w:lang w:val="fr-FR"/>
        </w:rPr>
      </w:pPr>
      <w:r w:rsidRPr="001D534A">
        <w:rPr>
          <w:rFonts w:asciiTheme="majorBidi" w:hAnsiTheme="majorBidi" w:cstheme="majorBidi"/>
          <w:b/>
          <w:spacing w:val="2"/>
          <w:sz w:val="24"/>
          <w:szCs w:val="24"/>
          <w:highlight w:val="yellow"/>
          <w:lang w:val="fr-FR"/>
        </w:rPr>
        <w:t>Niveau :</w:t>
      </w:r>
      <w:r w:rsidR="004E0317" w:rsidRPr="001D534A">
        <w:rPr>
          <w:rFonts w:asciiTheme="majorBidi" w:hAnsiTheme="majorBidi" w:cstheme="majorBidi"/>
          <w:b/>
          <w:spacing w:val="2"/>
          <w:sz w:val="24"/>
          <w:szCs w:val="24"/>
          <w:lang w:val="fr-FR"/>
        </w:rPr>
        <w:t xml:space="preserve"> </w:t>
      </w:r>
      <w:r w:rsidRPr="001D534A">
        <w:rPr>
          <w:rFonts w:asciiTheme="majorBidi" w:hAnsiTheme="majorBidi" w:cstheme="majorBidi"/>
          <w:b/>
          <w:spacing w:val="2"/>
          <w:sz w:val="24"/>
          <w:szCs w:val="24"/>
          <w:lang w:val="fr-FR"/>
        </w:rPr>
        <w:t>L3</w:t>
      </w:r>
      <w:r w:rsidR="0021556B">
        <w:rPr>
          <w:rFonts w:asciiTheme="majorBidi" w:hAnsiTheme="majorBidi" w:cstheme="majorBidi"/>
          <w:b/>
          <w:spacing w:val="2"/>
          <w:sz w:val="24"/>
          <w:szCs w:val="24"/>
          <w:lang w:val="fr-FR"/>
        </w:rPr>
        <w:t xml:space="preserve"> / Semestre 2</w:t>
      </w:r>
    </w:p>
    <w:p w:rsidR="00C67FB0" w:rsidRDefault="00993009" w:rsidP="00C67FB0">
      <w:pPr>
        <w:spacing w:line="360" w:lineRule="auto"/>
        <w:ind w:left="-1134" w:right="-1368"/>
        <w:rPr>
          <w:rFonts w:asciiTheme="majorBidi" w:hAnsiTheme="majorBidi" w:cstheme="majorBidi"/>
          <w:b/>
          <w:spacing w:val="2"/>
          <w:sz w:val="24"/>
          <w:szCs w:val="24"/>
          <w:lang w:val="fr-FR"/>
        </w:rPr>
      </w:pPr>
      <w:r w:rsidRPr="00993009">
        <w:rPr>
          <w:rFonts w:asciiTheme="majorBidi" w:hAnsiTheme="majorBidi" w:cstheme="majorBidi"/>
          <w:b/>
          <w:spacing w:val="2"/>
          <w:sz w:val="24"/>
          <w:szCs w:val="24"/>
          <w:highlight w:val="magenta"/>
          <w:lang w:val="fr-FR"/>
        </w:rPr>
        <w:t>Cours 1 :</w:t>
      </w:r>
      <w:r w:rsidR="00C42931">
        <w:rPr>
          <w:rFonts w:asciiTheme="majorBidi" w:hAnsiTheme="majorBidi" w:cstheme="majorBidi"/>
          <w:b/>
          <w:spacing w:val="2"/>
          <w:sz w:val="24"/>
          <w:szCs w:val="24"/>
          <w:lang w:val="fr-FR"/>
        </w:rPr>
        <w:t xml:space="preserve">   </w:t>
      </w:r>
      <w:r w:rsidR="00C67FB0">
        <w:rPr>
          <w:rFonts w:asciiTheme="majorBidi" w:hAnsiTheme="majorBidi" w:cstheme="majorBidi"/>
          <w:b/>
          <w:spacing w:val="2"/>
          <w:sz w:val="24"/>
          <w:szCs w:val="24"/>
          <w:lang w:val="fr-FR"/>
        </w:rPr>
        <w:t xml:space="preserve"> </w:t>
      </w:r>
      <w:r w:rsidR="00691AA2">
        <w:rPr>
          <w:rFonts w:asciiTheme="majorBidi" w:hAnsiTheme="majorBidi" w:cstheme="majorBidi"/>
          <w:b/>
          <w:spacing w:val="2"/>
          <w:sz w:val="24"/>
          <w:szCs w:val="24"/>
          <w:lang w:val="fr-FR"/>
        </w:rPr>
        <w:t>Les langues scientifiques</w:t>
      </w:r>
    </w:p>
    <w:p w:rsidR="00C67FB0" w:rsidRPr="00C20303" w:rsidRDefault="00C67FB0" w:rsidP="00C67FB0">
      <w:pPr>
        <w:spacing w:line="360" w:lineRule="auto"/>
        <w:ind w:left="-1134" w:right="-1368"/>
        <w:rPr>
          <w:rFonts w:ascii="Times New Roman" w:hAnsi="Times New Roman" w:cs="Times New Roman"/>
          <w:b/>
          <w:spacing w:val="2"/>
          <w:sz w:val="24"/>
          <w:szCs w:val="24"/>
          <w:lang w:val="fr-FR"/>
        </w:rPr>
      </w:pPr>
      <w:r w:rsidRPr="00C20303">
        <w:rPr>
          <w:rFonts w:ascii="Times New Roman" w:hAnsi="Times New Roman" w:cs="Times New Roman"/>
          <w:b/>
          <w:sz w:val="24"/>
          <w:szCs w:val="24"/>
          <w:lang w:val="fr-FR"/>
        </w:rPr>
        <w:t>1.</w:t>
      </w:r>
      <w:r w:rsidR="00C42931" w:rsidRPr="00C20303">
        <w:rPr>
          <w:rFonts w:ascii="Times New Roman" w:hAnsi="Times New Roman" w:cs="Times New Roman"/>
          <w:b/>
          <w:sz w:val="24"/>
          <w:szCs w:val="24"/>
          <w:lang w:val="fr-FR"/>
        </w:rPr>
        <w:t xml:space="preserve"> Introduction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La science est devenue l’axe du système culturel international. Elle est le moteur de la technologie et les pays développés l’ont compris, ont favorisé le développement de la science en l’intégrant au système scientifique international. Le meilleur exemple en est sans doute le Japon qui, outre ses caractéristiques laborieuses qui lui sont propre s’est constitué une véri</w:t>
      </w:r>
      <w:r w:rsidR="005108A1" w:rsidRPr="00C20303">
        <w:rPr>
          <w:rFonts w:ascii="Times New Roman" w:hAnsi="Times New Roman" w:cs="Times New Roman"/>
          <w:sz w:val="24"/>
          <w:szCs w:val="24"/>
          <w:lang w:val="fr-FR"/>
        </w:rPr>
        <w:t>t</w:t>
      </w:r>
      <w:r w:rsidRPr="00C20303">
        <w:rPr>
          <w:rFonts w:ascii="Times New Roman" w:hAnsi="Times New Roman" w:cs="Times New Roman"/>
          <w:sz w:val="24"/>
          <w:szCs w:val="24"/>
          <w:lang w:val="fr-FR"/>
        </w:rPr>
        <w:t xml:space="preserve">able armée de traducteurs scientifiques pour qu’aucune idée nouvelle, aucune découverte n’échappe à son génie industriel.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La science se situe donc au centre de la culture contemporaine exerçant son emprise sur le développement national, et par le fait même, le développement de la culture. Cependant, la communication scientifique orale ou écrite est possible dans plusieurs langues mais pas dans toutes les langues. Bien des 400.000 termes en usage de nos jours, ont pris naissance dans quelques langues seulement et n’ont pas leur équivalent ailleurs. Et c’est essentiellement l’anglais qui alimente cette terminologie.  Ceci étant dit,  Qu’est- ce qu’une langue scientifique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b/>
          <w:bCs/>
          <w:sz w:val="24"/>
          <w:szCs w:val="24"/>
          <w:lang w:val="fr-FR"/>
        </w:rPr>
        <w:t xml:space="preserve">A/ </w:t>
      </w:r>
      <w:r w:rsidR="00C67FB0" w:rsidRPr="00C20303">
        <w:rPr>
          <w:rFonts w:ascii="Times New Roman" w:hAnsi="Times New Roman" w:cs="Times New Roman"/>
          <w:b/>
          <w:bCs/>
          <w:sz w:val="24"/>
          <w:szCs w:val="24"/>
          <w:lang w:val="fr-FR"/>
        </w:rPr>
        <w:t>2</w:t>
      </w:r>
      <w:r w:rsidRPr="00C20303">
        <w:rPr>
          <w:rFonts w:ascii="Times New Roman" w:hAnsi="Times New Roman" w:cs="Times New Roman"/>
          <w:b/>
          <w:bCs/>
          <w:sz w:val="24"/>
          <w:szCs w:val="24"/>
          <w:lang w:val="fr-FR"/>
        </w:rPr>
        <w:t xml:space="preserve">. Qu’est-ce qu’une langue scientifique ?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 xml:space="preserve">Selon R. Galisson, les langues scientifiques </w:t>
      </w:r>
      <w:r w:rsidRPr="00C20303">
        <w:rPr>
          <w:rFonts w:ascii="Times New Roman" w:hAnsi="Times New Roman" w:cs="Times New Roman"/>
          <w:i/>
          <w:sz w:val="24"/>
          <w:szCs w:val="24"/>
          <w:lang w:val="fr-FR"/>
        </w:rPr>
        <w:t>« rendent compte des champs d’expérience caractérisés par un objet et une méthode d’investigation déterminés, et des connaissances fondées sur des relations objectives et vérifiables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Les langues spécialisées utilisent en général, un fond de lexique que l’on trouve dans la langue usuelle mais dans des acceptions spécifiques liées à la science ou à la discipline concernée. Elles emploient aussi un lexique de désignation et de nomenclature d’autant plus spécialisé que le domaine concerné est plus spécifique, la syntaxe privilégie l’utilisation de certains modèles ou certaines tournures</w:t>
      </w:r>
      <w:r w:rsidRPr="00C20303">
        <w:rPr>
          <w:rFonts w:ascii="Times New Roman" w:hAnsi="Times New Roman" w:cs="Times New Roman"/>
          <w:color w:val="FF0000"/>
          <w:sz w:val="24"/>
          <w:szCs w:val="24"/>
          <w:lang w:val="fr-FR"/>
        </w:rPr>
        <w:t xml:space="preserve"> </w:t>
      </w:r>
      <w:r w:rsidRPr="00C20303">
        <w:rPr>
          <w:rFonts w:ascii="Times New Roman" w:hAnsi="Times New Roman" w:cs="Times New Roman"/>
          <w:sz w:val="24"/>
          <w:szCs w:val="24"/>
          <w:lang w:val="fr-FR"/>
        </w:rPr>
        <w:t xml:space="preserve">comme la forme passive, la nomination… etc. </w:t>
      </w:r>
    </w:p>
    <w:p w:rsidR="00C67FB0" w:rsidRPr="00C20303" w:rsidRDefault="00C67FB0"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b/>
          <w:bCs/>
          <w:sz w:val="24"/>
          <w:szCs w:val="24"/>
          <w:lang w:val="fr-FR"/>
        </w:rPr>
        <w:t>3</w:t>
      </w:r>
      <w:r w:rsidR="00C42931" w:rsidRPr="00C20303">
        <w:rPr>
          <w:rFonts w:ascii="Times New Roman" w:hAnsi="Times New Roman" w:cs="Times New Roman"/>
          <w:b/>
          <w:bCs/>
          <w:sz w:val="24"/>
          <w:szCs w:val="24"/>
          <w:lang w:val="fr-FR"/>
        </w:rPr>
        <w:t xml:space="preserve">. Le vocabulaire scientifique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 xml:space="preserve">Comme l’écrit Phal </w:t>
      </w:r>
      <w:r w:rsidRPr="00C20303">
        <w:rPr>
          <w:rFonts w:ascii="Times New Roman" w:hAnsi="Times New Roman" w:cs="Times New Roman"/>
          <w:i/>
          <w:sz w:val="24"/>
          <w:szCs w:val="24"/>
          <w:lang w:val="fr-FR"/>
        </w:rPr>
        <w:t>« les spécialités se chevauchent et s’imbriquent souvent les unes dans les autres, Tel savant dont la spécialité est la biochimie de miel doit-il être classé en zoologie, en botanique ou en chimie, il résulte de ces nombrables échanges un véritable brassage de vocabulaire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lastRenderedPageBreak/>
        <w:t xml:space="preserve">L’économie contemporaine doit beaucoup au langage de la physique et de la mécanique. Accélération, ralentissement, élasticité, atomicité, fluidité, liquidité sont des notions importantes pour décrire une situation économique. Toute science semble marquée par les ambiguïtés et les difficultés du langage. Chaque apprenant, étant dans sa langue maternelle </w:t>
      </w:r>
      <w:r w:rsidR="005D2F76" w:rsidRPr="00C20303">
        <w:rPr>
          <w:rFonts w:ascii="Times New Roman" w:hAnsi="Times New Roman" w:cs="Times New Roman"/>
          <w:sz w:val="24"/>
          <w:szCs w:val="24"/>
          <w:lang w:val="fr-FR"/>
        </w:rPr>
        <w:t>ensuite, dans</w:t>
      </w:r>
      <w:r w:rsidRPr="00C20303">
        <w:rPr>
          <w:rFonts w:ascii="Times New Roman" w:hAnsi="Times New Roman" w:cs="Times New Roman"/>
          <w:sz w:val="24"/>
          <w:szCs w:val="24"/>
          <w:lang w:val="fr-FR"/>
        </w:rPr>
        <w:t xml:space="preserve"> une langue seconde passe par diverses étapes de compréhension des principaux concepts d’une science.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 xml:space="preserve">A chaque étape correspond un discours spécifique, subsistant des tournures, de phrases, des formes linguistiques spécifiques dont la mémorisation dépend de la fréquence d’emploi.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 xml:space="preserve">Les médecins emploient un vocabulaire spécifique qui compte entre 15000 et 20000 mots. L’étude de ces termes s’appelle la terminologie médicale où le mot médical est une composition de plusieurs unités de sens différents souvent dérivés de mots grecs ou latins. </w:t>
      </w:r>
    </w:p>
    <w:p w:rsidR="00C67FB0" w:rsidRPr="00C20303" w:rsidRDefault="00C67FB0"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b/>
          <w:bCs/>
          <w:sz w:val="24"/>
          <w:szCs w:val="24"/>
          <w:lang w:val="fr-FR"/>
        </w:rPr>
        <w:t>4</w:t>
      </w:r>
      <w:r w:rsidR="00C42931" w:rsidRPr="00C20303">
        <w:rPr>
          <w:rFonts w:ascii="Times New Roman" w:hAnsi="Times New Roman" w:cs="Times New Roman"/>
          <w:b/>
          <w:bCs/>
          <w:sz w:val="24"/>
          <w:szCs w:val="24"/>
          <w:lang w:val="fr-FR"/>
        </w:rPr>
        <w:t xml:space="preserve">. Les unités composant un mot médical  </w:t>
      </w:r>
    </w:p>
    <w:p w:rsidR="00C67FB0" w:rsidRPr="00C20303" w:rsidRDefault="00C67FB0"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b/>
          <w:bCs/>
          <w:sz w:val="24"/>
          <w:szCs w:val="24"/>
          <w:lang w:val="fr-FR"/>
        </w:rPr>
        <w:t>4</w:t>
      </w:r>
      <w:r w:rsidR="00C42931" w:rsidRPr="00C20303">
        <w:rPr>
          <w:rFonts w:ascii="Times New Roman" w:hAnsi="Times New Roman" w:cs="Times New Roman"/>
          <w:b/>
          <w:bCs/>
          <w:sz w:val="24"/>
          <w:szCs w:val="24"/>
          <w:lang w:val="fr-FR"/>
        </w:rPr>
        <w:t>.1. Radicaux, préfixes et suffixes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 xml:space="preserve">Le radical ou racine est la partie centrale du mot, son sens peut être précisé par un préfixe (placé avant la racine) ou un suffixe (placé après le radical). Les préfixes et les suffixes s’appellent les affixes. </w:t>
      </w:r>
    </w:p>
    <w:p w:rsidR="00C67FB0" w:rsidRPr="00C20303" w:rsidRDefault="00C67FB0"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b/>
          <w:bCs/>
          <w:sz w:val="24"/>
          <w:szCs w:val="24"/>
          <w:lang w:val="fr-FR"/>
        </w:rPr>
        <w:t>4</w:t>
      </w:r>
      <w:r w:rsidR="00C42931" w:rsidRPr="00C20303">
        <w:rPr>
          <w:rFonts w:ascii="Times New Roman" w:hAnsi="Times New Roman" w:cs="Times New Roman"/>
          <w:b/>
          <w:bCs/>
          <w:sz w:val="24"/>
          <w:szCs w:val="24"/>
          <w:lang w:val="fr-FR"/>
        </w:rPr>
        <w:t>.2.</w:t>
      </w:r>
      <w:r w:rsidR="004C36DE" w:rsidRPr="00C20303">
        <w:rPr>
          <w:rFonts w:ascii="Times New Roman" w:hAnsi="Times New Roman" w:cs="Times New Roman"/>
          <w:b/>
          <w:bCs/>
          <w:sz w:val="24"/>
          <w:szCs w:val="24"/>
          <w:lang w:val="fr-FR"/>
        </w:rPr>
        <w:t xml:space="preserve"> Conventions </w:t>
      </w:r>
      <w:r w:rsidR="00C42931" w:rsidRPr="00C20303">
        <w:rPr>
          <w:rFonts w:ascii="Times New Roman" w:hAnsi="Times New Roman" w:cs="Times New Roman"/>
          <w:b/>
          <w:bCs/>
          <w:sz w:val="24"/>
          <w:szCs w:val="24"/>
          <w:lang w:val="fr-FR"/>
        </w:rPr>
        <w:t xml:space="preserve">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 xml:space="preserve">-Les préfixes, radicaux et suffixes sont appelés unités de sens. </w:t>
      </w:r>
    </w:p>
    <w:p w:rsidR="00C67FB0"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sz w:val="24"/>
          <w:szCs w:val="24"/>
          <w:lang w:val="fr-FR"/>
        </w:rPr>
        <w:t>-La dernière unité de sens du mot est appelée unité opérante, elle peut être un radical ou un suffixe. C’est elle qui détermine dans quelle catégorie classer le mot (maladie, traitement chirurgical exploration fonctionnelle…etc).</w:t>
      </w:r>
    </w:p>
    <w:p w:rsidR="00C42931" w:rsidRPr="00C20303" w:rsidRDefault="00C42931" w:rsidP="00C67FB0">
      <w:pPr>
        <w:spacing w:line="360" w:lineRule="auto"/>
        <w:ind w:left="-1134" w:right="-1368"/>
        <w:jc w:val="both"/>
        <w:rPr>
          <w:rFonts w:ascii="Times New Roman" w:hAnsi="Times New Roman" w:cs="Times New Roman"/>
          <w:b/>
          <w:spacing w:val="2"/>
          <w:sz w:val="24"/>
          <w:szCs w:val="24"/>
          <w:lang w:val="fr-FR"/>
        </w:rPr>
      </w:pPr>
      <w:r w:rsidRPr="00C20303">
        <w:rPr>
          <w:rFonts w:ascii="Times New Roman" w:hAnsi="Times New Roman" w:cs="Times New Roman"/>
          <w:b/>
          <w:bCs/>
          <w:i/>
          <w:sz w:val="24"/>
          <w:szCs w:val="24"/>
          <w:lang w:val="fr-FR"/>
        </w:rPr>
        <w:t>Quelques unités de sens largement utilisées </w:t>
      </w:r>
    </w:p>
    <w:tbl>
      <w:tblPr>
        <w:tblStyle w:val="Grilledutableau"/>
        <w:tblW w:w="9371" w:type="dxa"/>
        <w:tblLook w:val="04A0" w:firstRow="1" w:lastRow="0" w:firstColumn="1" w:lastColumn="0" w:noHBand="0" w:noVBand="1"/>
      </w:tblPr>
      <w:tblGrid>
        <w:gridCol w:w="2277"/>
        <w:gridCol w:w="2538"/>
        <w:gridCol w:w="2278"/>
        <w:gridCol w:w="2278"/>
      </w:tblGrid>
      <w:tr w:rsidR="00C42931" w:rsidRPr="00C20303" w:rsidTr="0067776F">
        <w:tc>
          <w:tcPr>
            <w:tcW w:w="2277" w:type="dxa"/>
          </w:tcPr>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Préfixe </w:t>
            </w:r>
          </w:p>
        </w:tc>
        <w:tc>
          <w:tcPr>
            <w:tcW w:w="2538" w:type="dxa"/>
          </w:tcPr>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Exemple (s)</w:t>
            </w:r>
          </w:p>
        </w:tc>
        <w:tc>
          <w:tcPr>
            <w:tcW w:w="2278" w:type="dxa"/>
          </w:tcPr>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Suffixe </w:t>
            </w:r>
          </w:p>
        </w:tc>
        <w:tc>
          <w:tcPr>
            <w:tcW w:w="2278" w:type="dxa"/>
          </w:tcPr>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Exemple (s)</w:t>
            </w:r>
          </w:p>
        </w:tc>
      </w:tr>
      <w:tr w:rsidR="00C42931" w:rsidRPr="00C20303" w:rsidTr="0067776F">
        <w:tc>
          <w:tcPr>
            <w:tcW w:w="2277" w:type="dxa"/>
          </w:tcPr>
          <w:p w:rsidR="00C42931" w:rsidRPr="00C20303" w:rsidRDefault="00C42931" w:rsidP="0067776F">
            <w:pPr>
              <w:spacing w:line="360" w:lineRule="auto"/>
              <w:jc w:val="both"/>
              <w:rPr>
                <w:rFonts w:ascii="Times New Roman" w:hAnsi="Times New Roman" w:cs="Times New Roman"/>
                <w:sz w:val="24"/>
                <w:szCs w:val="24"/>
              </w:rPr>
            </w:pPr>
            <w:r w:rsidRPr="00C20303">
              <w:rPr>
                <w:rFonts w:ascii="Times New Roman" w:hAnsi="Times New Roman" w:cs="Times New Roman"/>
                <w:sz w:val="24"/>
                <w:szCs w:val="24"/>
              </w:rPr>
              <w:t>brady-</w:t>
            </w:r>
          </w:p>
          <w:p w:rsidR="00C42931" w:rsidRPr="00C20303" w:rsidRDefault="00C42931" w:rsidP="0067776F">
            <w:pPr>
              <w:spacing w:line="360" w:lineRule="auto"/>
              <w:jc w:val="both"/>
              <w:rPr>
                <w:rFonts w:ascii="Times New Roman" w:hAnsi="Times New Roman" w:cs="Times New Roman"/>
                <w:sz w:val="24"/>
                <w:szCs w:val="24"/>
              </w:rPr>
            </w:pPr>
            <w:r w:rsidRPr="00C20303">
              <w:rPr>
                <w:rFonts w:ascii="Times New Roman" w:hAnsi="Times New Roman" w:cs="Times New Roman"/>
                <w:sz w:val="24"/>
                <w:szCs w:val="24"/>
              </w:rPr>
              <w:t>dys-</w:t>
            </w:r>
          </w:p>
          <w:p w:rsidR="00C42931" w:rsidRPr="00C20303" w:rsidRDefault="00C42931" w:rsidP="0067776F">
            <w:pPr>
              <w:spacing w:line="360" w:lineRule="auto"/>
              <w:jc w:val="both"/>
              <w:rPr>
                <w:rFonts w:ascii="Times New Roman" w:hAnsi="Times New Roman" w:cs="Times New Roman"/>
                <w:sz w:val="24"/>
                <w:szCs w:val="24"/>
              </w:rPr>
            </w:pPr>
            <w:r w:rsidRPr="00C20303">
              <w:rPr>
                <w:rFonts w:ascii="Times New Roman" w:hAnsi="Times New Roman" w:cs="Times New Roman"/>
                <w:sz w:val="24"/>
                <w:szCs w:val="24"/>
              </w:rPr>
              <w:t>homéo-</w:t>
            </w:r>
          </w:p>
          <w:p w:rsidR="00C42931" w:rsidRPr="00C20303" w:rsidRDefault="00C42931" w:rsidP="0067776F">
            <w:pPr>
              <w:spacing w:line="360" w:lineRule="auto"/>
              <w:jc w:val="both"/>
              <w:rPr>
                <w:rFonts w:ascii="Times New Roman" w:hAnsi="Times New Roman" w:cs="Times New Roman"/>
                <w:sz w:val="24"/>
                <w:szCs w:val="24"/>
              </w:rPr>
            </w:pPr>
            <w:r w:rsidRPr="00C20303">
              <w:rPr>
                <w:rFonts w:ascii="Times New Roman" w:hAnsi="Times New Roman" w:cs="Times New Roman"/>
                <w:sz w:val="24"/>
                <w:szCs w:val="24"/>
              </w:rPr>
              <w:t>hyper-</w:t>
            </w:r>
          </w:p>
          <w:p w:rsidR="00C42931" w:rsidRPr="00C20303" w:rsidRDefault="00C42931" w:rsidP="0067776F">
            <w:pPr>
              <w:spacing w:line="360" w:lineRule="auto"/>
              <w:jc w:val="both"/>
              <w:rPr>
                <w:rFonts w:ascii="Times New Roman" w:hAnsi="Times New Roman" w:cs="Times New Roman"/>
                <w:sz w:val="24"/>
                <w:szCs w:val="24"/>
              </w:rPr>
            </w:pPr>
            <w:r w:rsidRPr="00C20303">
              <w:rPr>
                <w:rFonts w:ascii="Times New Roman" w:hAnsi="Times New Roman" w:cs="Times New Roman"/>
                <w:sz w:val="24"/>
                <w:szCs w:val="24"/>
              </w:rPr>
              <w:t>hypo-</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para-</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lastRenderedPageBreak/>
              <w:t xml:space="preserve">péri-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poly-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post-</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oré-</w:t>
            </w:r>
          </w:p>
          <w:p w:rsidR="00C42931" w:rsidRPr="00C20303" w:rsidRDefault="00C42931" w:rsidP="0067776F">
            <w:pPr>
              <w:spacing w:line="360" w:lineRule="auto"/>
              <w:jc w:val="both"/>
              <w:rPr>
                <w:rFonts w:ascii="Times New Roman" w:hAnsi="Times New Roman" w:cs="Times New Roman"/>
                <w:sz w:val="24"/>
                <w:szCs w:val="24"/>
                <w:lang w:val="fr-FR"/>
              </w:rPr>
            </w:pPr>
          </w:p>
        </w:tc>
        <w:tc>
          <w:tcPr>
            <w:tcW w:w="2538" w:type="dxa"/>
          </w:tcPr>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lastRenderedPageBreak/>
              <w:t xml:space="preserve">lent :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fonction anormale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semblable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trop, excès, augmentat.</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peu, diminution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à côté de :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lastRenderedPageBreak/>
              <w:t>autour</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plusieurs, souvent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avant, en avant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rapide </w:t>
            </w:r>
          </w:p>
        </w:tc>
        <w:tc>
          <w:tcPr>
            <w:tcW w:w="2278" w:type="dxa"/>
          </w:tcPr>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lastRenderedPageBreak/>
              <w:t xml:space="preserve">-algie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-ectomie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-émie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-graphie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-ite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-logie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lastRenderedPageBreak/>
              <w:t>-ome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-ose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-pathie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-scopie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-tomie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-urie</w:t>
            </w:r>
          </w:p>
        </w:tc>
        <w:tc>
          <w:tcPr>
            <w:tcW w:w="2278" w:type="dxa"/>
          </w:tcPr>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lastRenderedPageBreak/>
              <w:t xml:space="preserve">Douleur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Oblation</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Sang, taux sanguin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Examen radiologique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Inflammation, infection étude de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lastRenderedPageBreak/>
              <w:t xml:space="preserve">Tumeur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Etat pathologique chronique </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Maladie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Examen optique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Ouverture, incision chirurgie</w:t>
            </w:r>
          </w:p>
          <w:p w:rsidR="00C42931" w:rsidRPr="00C20303" w:rsidRDefault="00C42931" w:rsidP="0067776F">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Urine, taux urinaire </w:t>
            </w:r>
          </w:p>
        </w:tc>
      </w:tr>
    </w:tbl>
    <w:p w:rsidR="00C67FB0" w:rsidRPr="00C20303" w:rsidRDefault="00C67FB0" w:rsidP="00C42931">
      <w:pPr>
        <w:spacing w:line="360" w:lineRule="auto"/>
        <w:jc w:val="both"/>
        <w:rPr>
          <w:rFonts w:ascii="Times New Roman" w:hAnsi="Times New Roman" w:cs="Times New Roman"/>
          <w:b/>
          <w:i/>
          <w:sz w:val="24"/>
          <w:szCs w:val="24"/>
          <w:lang w:val="fr-FR"/>
        </w:rPr>
      </w:pPr>
    </w:p>
    <w:p w:rsidR="00C42931" w:rsidRPr="00C20303" w:rsidRDefault="00C42931" w:rsidP="00C42931">
      <w:pPr>
        <w:spacing w:line="360" w:lineRule="auto"/>
        <w:jc w:val="both"/>
        <w:rPr>
          <w:rFonts w:ascii="Times New Roman" w:hAnsi="Times New Roman" w:cs="Times New Roman"/>
          <w:b/>
          <w:i/>
          <w:sz w:val="24"/>
          <w:szCs w:val="24"/>
          <w:lang w:val="fr-FR"/>
        </w:rPr>
      </w:pPr>
      <w:r w:rsidRPr="00C20303">
        <w:rPr>
          <w:rFonts w:ascii="Times New Roman" w:hAnsi="Times New Roman" w:cs="Times New Roman"/>
          <w:b/>
          <w:i/>
          <w:sz w:val="24"/>
          <w:szCs w:val="24"/>
          <w:lang w:val="fr-FR"/>
        </w:rPr>
        <w:t xml:space="preserve"> Quelques exemples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-paramédical</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-l’arthrose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-fibroscopie, coloscopie, endoscopie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-microscopie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-échographie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-anémie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-hypertention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-hypotention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-otite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-bronchite</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-sunisite </w:t>
      </w:r>
    </w:p>
    <w:p w:rsidR="00C67FB0" w:rsidRPr="00C20303" w:rsidRDefault="00C67FB0"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-appendisit </w:t>
      </w:r>
    </w:p>
    <w:p w:rsidR="00C67FB0"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lastRenderedPageBreak/>
        <w:t xml:space="preserve">Vocabulaire utilisé en situation, selon des besoins langagiers </w:t>
      </w:r>
      <w:r w:rsidR="002776DF" w:rsidRPr="00C20303">
        <w:rPr>
          <w:rFonts w:ascii="Times New Roman" w:hAnsi="Times New Roman" w:cs="Times New Roman"/>
          <w:sz w:val="24"/>
          <w:szCs w:val="24"/>
          <w:lang w:val="fr-FR"/>
        </w:rPr>
        <w:t>quelle</w:t>
      </w:r>
      <w:r w:rsidR="00C67FB0" w:rsidRPr="00C20303">
        <w:rPr>
          <w:rFonts w:ascii="Times New Roman" w:hAnsi="Times New Roman" w:cs="Times New Roman"/>
          <w:sz w:val="24"/>
          <w:szCs w:val="24"/>
          <w:lang w:val="fr-FR"/>
        </w:rPr>
        <w:t xml:space="preserve"> que</w:t>
      </w:r>
      <w:r w:rsidRPr="00C20303">
        <w:rPr>
          <w:rFonts w:ascii="Times New Roman" w:hAnsi="Times New Roman" w:cs="Times New Roman"/>
          <w:sz w:val="24"/>
          <w:szCs w:val="24"/>
          <w:lang w:val="fr-FR"/>
        </w:rPr>
        <w:t xml:space="preserve"> soit sa complexité ou sa concision, n’aura un sens que s’il est régi par les règles grammaticales de la langue commune. </w:t>
      </w:r>
    </w:p>
    <w:p w:rsidR="00C42931" w:rsidRPr="00C20303" w:rsidRDefault="00E01718"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b/>
          <w:bCs/>
          <w:sz w:val="24"/>
          <w:szCs w:val="24"/>
          <w:lang w:val="fr-FR"/>
        </w:rPr>
        <w:t>5.</w:t>
      </w:r>
      <w:r w:rsidR="00C266C1" w:rsidRPr="00C20303">
        <w:rPr>
          <w:rFonts w:ascii="Times New Roman" w:hAnsi="Times New Roman" w:cs="Times New Roman"/>
          <w:b/>
          <w:bCs/>
          <w:sz w:val="24"/>
          <w:szCs w:val="24"/>
          <w:lang w:val="fr-FR"/>
        </w:rPr>
        <w:t xml:space="preserve"> </w:t>
      </w:r>
      <w:r w:rsidR="00C42931" w:rsidRPr="00C20303">
        <w:rPr>
          <w:rFonts w:ascii="Times New Roman" w:hAnsi="Times New Roman" w:cs="Times New Roman"/>
          <w:b/>
          <w:bCs/>
          <w:sz w:val="24"/>
          <w:szCs w:val="24"/>
          <w:lang w:val="fr-FR"/>
        </w:rPr>
        <w:t xml:space="preserve">Caractéristiques du discours spécialisé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La notion purement linguistique « discours spécialisé » est employée pour désigner les langues utilisées dans des situations de communication orales ou écrites, qui implique la transmission d’une information, d’une discipline, d’une science, d’un savoir-faire lié à une profession déterminée, etc. Certaines caractéristiques aux discours de spécialité sont communes à plusieurs domaines spécialisés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L’effacement des énonciations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L’absence de modalités appréciatives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La présence de certaines modalités logiques (Il est possible, portable, etc)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L’utilisation du présent de valeur atemporelle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La présence de parqueurs de cause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La présence de marqueurs temporels et spaciaux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La désignation ou la dénomination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La définition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Le raisonnement logique ou la démonstration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L’énoncé des résultats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La description ou caractérisation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La transformation et le processus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La classification/ Enumération/ Le calcul/ Le raisonnement/ L’argumentation/ La citation/ La référence.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L’emploi de nous de modestie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lastRenderedPageBreak/>
        <w:t xml:space="preserve">- L’absence de l’exclamation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Elimination de l’optatif (qui exprime le souhait) ; </w:t>
      </w:r>
    </w:p>
    <w:p w:rsidR="00C42931" w:rsidRPr="00C20303" w:rsidRDefault="00C42931" w:rsidP="00C42931">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La concision ; </w:t>
      </w:r>
    </w:p>
    <w:p w:rsidR="00C42931" w:rsidRPr="00C20303" w:rsidRDefault="00C42931" w:rsidP="00C67FB0">
      <w:pPr>
        <w:spacing w:line="360" w:lineRule="auto"/>
        <w:jc w:val="both"/>
        <w:rPr>
          <w:rFonts w:ascii="Times New Roman" w:hAnsi="Times New Roman" w:cs="Times New Roman"/>
          <w:sz w:val="24"/>
          <w:szCs w:val="24"/>
          <w:lang w:val="fr-FR"/>
        </w:rPr>
      </w:pPr>
      <w:r w:rsidRPr="00C20303">
        <w:rPr>
          <w:rFonts w:ascii="Times New Roman" w:hAnsi="Times New Roman" w:cs="Times New Roman"/>
          <w:sz w:val="24"/>
          <w:szCs w:val="24"/>
          <w:lang w:val="fr-FR"/>
        </w:rPr>
        <w:t xml:space="preserve">- Le recours à d’autres systèmes de représentation. </w:t>
      </w:r>
    </w:p>
    <w:p w:rsidR="00E01718" w:rsidRDefault="00E01718" w:rsidP="00C67FB0">
      <w:pPr>
        <w:spacing w:line="360" w:lineRule="auto"/>
        <w:jc w:val="both"/>
        <w:rPr>
          <w:rFonts w:asciiTheme="majorBidi" w:hAnsiTheme="majorBidi" w:cstheme="majorBidi"/>
          <w:b/>
          <w:sz w:val="24"/>
          <w:szCs w:val="24"/>
          <w:lang w:val="fr-FR"/>
        </w:rPr>
      </w:pPr>
      <w:r>
        <w:rPr>
          <w:rFonts w:asciiTheme="majorBidi" w:hAnsiTheme="majorBidi" w:cstheme="majorBidi"/>
          <w:b/>
          <w:sz w:val="24"/>
          <w:szCs w:val="24"/>
          <w:lang w:val="fr-FR"/>
        </w:rPr>
        <w:t>6.</w:t>
      </w:r>
      <w:r w:rsidR="00C266C1">
        <w:rPr>
          <w:rFonts w:asciiTheme="majorBidi" w:hAnsiTheme="majorBidi" w:cstheme="majorBidi"/>
          <w:b/>
          <w:sz w:val="24"/>
          <w:szCs w:val="24"/>
          <w:lang w:val="fr-FR"/>
        </w:rPr>
        <w:t xml:space="preserve"> </w:t>
      </w:r>
      <w:r w:rsidRPr="00E01718">
        <w:rPr>
          <w:rFonts w:asciiTheme="majorBidi" w:hAnsiTheme="majorBidi" w:cstheme="majorBidi"/>
          <w:b/>
          <w:sz w:val="24"/>
          <w:szCs w:val="24"/>
          <w:lang w:val="fr-FR"/>
        </w:rPr>
        <w:t xml:space="preserve">Conclusion </w:t>
      </w:r>
    </w:p>
    <w:p w:rsidR="00C20303" w:rsidRPr="00C20303" w:rsidRDefault="00C20303" w:rsidP="00C67FB0">
      <w:pPr>
        <w:spacing w:line="360" w:lineRule="auto"/>
        <w:jc w:val="both"/>
        <w:rPr>
          <w:rFonts w:ascii="Times New Roman" w:hAnsi="Times New Roman" w:cs="Times New Roman"/>
          <w:b/>
          <w:sz w:val="24"/>
          <w:szCs w:val="24"/>
          <w:lang w:val="fr-FR"/>
        </w:rPr>
      </w:pPr>
      <w:r w:rsidRPr="00C20303">
        <w:rPr>
          <w:rFonts w:ascii="Times New Roman" w:hAnsi="Times New Roman" w:cs="Times New Roman"/>
          <w:color w:val="27251E"/>
          <w:sz w:val="24"/>
          <w:szCs w:val="24"/>
          <w:lang w:val="fr-FR"/>
        </w:rPr>
        <w:t>En définitive, l’essor de la science et de la technologie a fait émerger des langues scientifiques et des discours spécialisés qui constituent aujourd’hui un enjeu central pour la production, la circulation et l’appropriation des savoirs. Fondées sur un lexique hautement spécialisé – comme le montre le cas exemplaire de la terminologie médicale structurée en radicaux, préfixes et suffixes – ces langues mobilisent des formes syntaxiques et discursives particulières (effacement de l’énonciateur, usage du présent atemporel, raisonnement logique, définition, classification, démonstration) au service de la précision et de la rigueur. Maîtriser ce vocabulaire et ces formes de discours ne revient donc pas seulement à apprendre des mots, mais à entrer dans une manière spécifique de penser et de dire le réel scientifique, condition indispensable aussi bien pour les chercheurs et les praticiens que pour les traducteurs et les apprenants engagés dans l’appropriation d’une langue de spécialité.</w:t>
      </w:r>
    </w:p>
    <w:p w:rsidR="00C67FB0" w:rsidRDefault="00C67FB0" w:rsidP="00C67FB0">
      <w:pPr>
        <w:spacing w:line="360" w:lineRule="auto"/>
        <w:jc w:val="both"/>
        <w:rPr>
          <w:rFonts w:asciiTheme="majorBidi" w:hAnsiTheme="majorBidi" w:cstheme="majorBidi"/>
          <w:sz w:val="24"/>
          <w:szCs w:val="24"/>
          <w:lang w:val="fr-FR"/>
        </w:rPr>
      </w:pPr>
    </w:p>
    <w:p w:rsidR="00C67FB0" w:rsidRDefault="00C67FB0" w:rsidP="00C67FB0">
      <w:pPr>
        <w:spacing w:line="360" w:lineRule="auto"/>
        <w:jc w:val="both"/>
        <w:rPr>
          <w:rFonts w:asciiTheme="majorBidi" w:hAnsiTheme="majorBidi" w:cstheme="majorBidi"/>
          <w:sz w:val="24"/>
          <w:szCs w:val="24"/>
          <w:lang w:val="fr-FR"/>
        </w:rPr>
      </w:pPr>
    </w:p>
    <w:p w:rsidR="00C67FB0" w:rsidRDefault="00C67FB0" w:rsidP="00C67FB0">
      <w:pPr>
        <w:spacing w:line="360" w:lineRule="auto"/>
        <w:jc w:val="both"/>
        <w:rPr>
          <w:rFonts w:asciiTheme="majorBidi" w:hAnsiTheme="majorBidi" w:cstheme="majorBidi"/>
          <w:sz w:val="24"/>
          <w:szCs w:val="24"/>
          <w:lang w:val="fr-FR"/>
        </w:rPr>
      </w:pPr>
    </w:p>
    <w:p w:rsidR="00C67FB0" w:rsidRDefault="00C67FB0" w:rsidP="00C67FB0">
      <w:pPr>
        <w:spacing w:line="360" w:lineRule="auto"/>
        <w:jc w:val="both"/>
        <w:rPr>
          <w:rFonts w:asciiTheme="majorBidi" w:hAnsiTheme="majorBidi" w:cstheme="majorBidi"/>
          <w:sz w:val="24"/>
          <w:szCs w:val="24"/>
          <w:lang w:val="fr-FR"/>
        </w:rPr>
      </w:pPr>
    </w:p>
    <w:p w:rsidR="00C67FB0" w:rsidRDefault="00C67FB0" w:rsidP="00C67FB0">
      <w:pPr>
        <w:spacing w:line="360" w:lineRule="auto"/>
        <w:jc w:val="both"/>
        <w:rPr>
          <w:rFonts w:asciiTheme="majorBidi" w:hAnsiTheme="majorBidi" w:cstheme="majorBidi"/>
          <w:sz w:val="24"/>
          <w:szCs w:val="24"/>
          <w:lang w:val="fr-FR"/>
        </w:rPr>
      </w:pPr>
    </w:p>
    <w:p w:rsidR="00C67FB0" w:rsidRDefault="00C67FB0" w:rsidP="00C67FB0">
      <w:pPr>
        <w:spacing w:line="360" w:lineRule="auto"/>
        <w:jc w:val="both"/>
        <w:rPr>
          <w:rFonts w:asciiTheme="majorBidi" w:hAnsiTheme="majorBidi" w:cstheme="majorBidi"/>
          <w:sz w:val="24"/>
          <w:szCs w:val="24"/>
          <w:lang w:val="fr-FR"/>
        </w:rPr>
      </w:pPr>
    </w:p>
    <w:p w:rsidR="00C67FB0" w:rsidRDefault="00C67FB0" w:rsidP="00C67FB0">
      <w:pPr>
        <w:spacing w:line="360" w:lineRule="auto"/>
        <w:jc w:val="both"/>
        <w:rPr>
          <w:rFonts w:asciiTheme="majorBidi" w:hAnsiTheme="majorBidi" w:cstheme="majorBidi"/>
          <w:sz w:val="24"/>
          <w:szCs w:val="24"/>
          <w:lang w:val="fr-FR"/>
        </w:rPr>
      </w:pPr>
    </w:p>
    <w:p w:rsidR="00C67FB0" w:rsidRPr="00C67FB0" w:rsidRDefault="00C67FB0" w:rsidP="00C67FB0">
      <w:pPr>
        <w:spacing w:line="360" w:lineRule="auto"/>
        <w:jc w:val="both"/>
        <w:rPr>
          <w:rFonts w:asciiTheme="majorBidi" w:hAnsiTheme="majorBidi" w:cstheme="majorBidi"/>
          <w:sz w:val="24"/>
          <w:szCs w:val="24"/>
          <w:lang w:val="fr-FR"/>
        </w:rPr>
      </w:pPr>
    </w:p>
    <w:p w:rsidR="00956213" w:rsidRDefault="00993009" w:rsidP="00956213">
      <w:pPr>
        <w:spacing w:line="360" w:lineRule="auto"/>
        <w:ind w:left="-1134" w:right="-1368"/>
        <w:rPr>
          <w:rFonts w:asciiTheme="majorBidi" w:hAnsiTheme="majorBidi" w:cstheme="majorBidi"/>
          <w:b/>
          <w:spacing w:val="2"/>
          <w:sz w:val="24"/>
          <w:szCs w:val="24"/>
          <w:lang w:val="fr-FR"/>
        </w:rPr>
      </w:pPr>
      <w:r w:rsidRPr="00993009">
        <w:rPr>
          <w:rFonts w:asciiTheme="majorBidi" w:hAnsiTheme="majorBidi" w:cstheme="majorBidi"/>
          <w:b/>
          <w:spacing w:val="2"/>
          <w:sz w:val="24"/>
          <w:szCs w:val="24"/>
          <w:highlight w:val="magenta"/>
          <w:lang w:val="fr-FR"/>
        </w:rPr>
        <w:lastRenderedPageBreak/>
        <w:t>Cours 2 :</w:t>
      </w:r>
      <w:r w:rsidR="00C42931">
        <w:rPr>
          <w:rFonts w:asciiTheme="majorBidi" w:hAnsiTheme="majorBidi" w:cstheme="majorBidi"/>
          <w:b/>
          <w:spacing w:val="2"/>
          <w:sz w:val="24"/>
          <w:szCs w:val="24"/>
          <w:lang w:val="fr-FR"/>
        </w:rPr>
        <w:t xml:space="preserve"> Les langues techniques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b/>
          <w:bCs/>
          <w:sz w:val="24"/>
          <w:szCs w:val="24"/>
          <w:lang w:val="fr-FR"/>
        </w:rPr>
        <w:t xml:space="preserve">1. </w:t>
      </w:r>
      <w:r w:rsidRPr="0084117B">
        <w:rPr>
          <w:rFonts w:asciiTheme="majorBidi" w:hAnsiTheme="majorBidi" w:cstheme="majorBidi"/>
          <w:b/>
          <w:bCs/>
          <w:sz w:val="24"/>
          <w:szCs w:val="24"/>
          <w:lang w:val="fr-FR"/>
        </w:rPr>
        <w:t>Définition</w:t>
      </w:r>
      <w:r>
        <w:rPr>
          <w:rFonts w:asciiTheme="majorBidi" w:hAnsiTheme="majorBidi" w:cstheme="majorBidi"/>
          <w:sz w:val="24"/>
          <w:szCs w:val="24"/>
          <w:lang w:val="fr-FR"/>
        </w:rPr>
        <w:t> : « Les langues techniques référent à des champs d’expérience concernant les applications de la connaissance théorique dans le domaine de la production » (Galisson)</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b/>
          <w:bCs/>
          <w:sz w:val="24"/>
          <w:szCs w:val="24"/>
          <w:lang w:val="fr-FR"/>
        </w:rPr>
        <w:t xml:space="preserve">2. La communication technique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La langue technique comme support d’une information spécialisée est appelée à fonctionner dans des conditions très particulières qui vont influer de façon décisive sur le choix et l’organisation des traits linguistiques caractéristiques de cette langue de spécialité.</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Le caractère fondamentalement utilitaire d’une langue de spécialité oblige à se demander qui parle ? de quoi ? à qui ? et comment ? .En effet, le discours technique répond à la nécessité de communiquer à un destinataire un ensemble d’informations relatives à l’utilisation d’un matériel ou à la description de ce matériel lui-même. C’est pourquoi la communication technique diffère considérablement de la communication usuelle en ce sens que les locuteurs A et B, en position de dominance dans le premier cas tendent à s’effacer pour donner la première place à l’élément référentielle.</w:t>
      </w:r>
      <w:r w:rsidRPr="00F82751">
        <w:rPr>
          <w:rFonts w:asciiTheme="majorBidi" w:hAnsiTheme="majorBidi" w:cstheme="majorBidi"/>
          <w:i/>
          <w:sz w:val="24"/>
          <w:szCs w:val="24"/>
          <w:lang w:val="fr-FR"/>
        </w:rPr>
        <w:t xml:space="preserve"> « S’exprimer en langue technique </w:t>
      </w:r>
      <w:r>
        <w:rPr>
          <w:rFonts w:asciiTheme="majorBidi" w:hAnsiTheme="majorBidi" w:cstheme="majorBidi"/>
          <w:i/>
          <w:sz w:val="24"/>
          <w:szCs w:val="24"/>
          <w:lang w:val="fr-FR"/>
        </w:rPr>
        <w:t>(du point de vue du français) c</w:t>
      </w:r>
      <w:r w:rsidRPr="00F82751">
        <w:rPr>
          <w:rFonts w:asciiTheme="majorBidi" w:hAnsiTheme="majorBidi" w:cstheme="majorBidi"/>
          <w:i/>
          <w:sz w:val="24"/>
          <w:szCs w:val="24"/>
          <w:lang w:val="fr-FR"/>
        </w:rPr>
        <w:t xml:space="preserve">’est d’emblée éliminer du discours toute référence au sujet énonciateur qui s’efface derrière l’objet même de son propos » </w:t>
      </w:r>
      <w:r>
        <w:rPr>
          <w:rFonts w:asciiTheme="majorBidi" w:hAnsiTheme="majorBidi" w:cstheme="majorBidi"/>
          <w:sz w:val="24"/>
          <w:szCs w:val="24"/>
          <w:lang w:val="fr-FR"/>
        </w:rPr>
        <w:t>(G. Vigner  /A. Martin).</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b/>
          <w:bCs/>
          <w:sz w:val="24"/>
          <w:szCs w:val="24"/>
          <w:lang w:val="fr-FR"/>
        </w:rPr>
        <w:t xml:space="preserve">3. La structure de la phrase technique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 xml:space="preserve">En français technique plus que dans tout autre domaine, la structure de la phrase joue un rôle fondamental dans le tri et la répartition des informations. La phrase dans son organisation ne renvoie pas à l’affectivité de son auteur, mais devient un instrument majeur dans le traitement de l’information.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Chaque phrase s’organise à partir d’éléments centraux obligatoires sujet/ Verbe qui vont pouvoir par la suite être enrichis et complétés par l’ajout d’éléments circonstanciels. Mais avant de passer à l’examen des différents procédés d’expansion et d’enrichissement de la phrase, il importe de déterminer de façon plus précise la physionomie générale de la phrase en français technique, d’en connaître la structure fondamentale caractéristique.</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b/>
          <w:bCs/>
          <w:sz w:val="24"/>
          <w:szCs w:val="24"/>
          <w:lang w:val="fr-FR"/>
        </w:rPr>
        <w:t>3.1 .Les arrangements syntaxiques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L’expression est employée par J.C Corbeil pour désigner les fonctions fondamentales de la phrase qui apparaissent au niveau de la structure générale. Les éléments fonctionnels sont les suivants. S/ sujet, V/verbe, COD/ complément d’objet directe, COI/ complément d’objet indirect. A/ adjectif. C A/ complément d’agent (forme passive).</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sidRPr="00A55959">
        <w:rPr>
          <w:rFonts w:asciiTheme="majorBidi" w:hAnsiTheme="majorBidi" w:cstheme="majorBidi"/>
          <w:b/>
          <w:i/>
          <w:sz w:val="24"/>
          <w:szCs w:val="24"/>
          <w:lang w:val="fr-FR"/>
        </w:rPr>
        <w:lastRenderedPageBreak/>
        <w:t>Exemples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b/>
          <w:bCs/>
          <w:sz w:val="24"/>
          <w:szCs w:val="24"/>
          <w:lang w:val="fr-FR"/>
        </w:rPr>
        <w:t>-</w:t>
      </w:r>
      <w:r>
        <w:rPr>
          <w:rFonts w:asciiTheme="majorBidi" w:hAnsiTheme="majorBidi" w:cstheme="majorBidi"/>
          <w:sz w:val="24"/>
          <w:szCs w:val="24"/>
          <w:lang w:val="fr-FR"/>
        </w:rPr>
        <w:t>Le gasoil aspiré par la pompe d’alimentation est renvoyé par celle -ci dans la cuve du filtre principal.</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 xml:space="preserve">-Elle se présente sous la forme : S+ V+ CA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Par contre, il est tout à fait remarquable de noter que l’arrangement S+V intervient très fréquemment, à un rang presque identique à celui de S+ V + COD.</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b/>
          <w:bCs/>
          <w:sz w:val="24"/>
          <w:szCs w:val="24"/>
          <w:lang w:val="fr-FR"/>
        </w:rPr>
        <w:t xml:space="preserve">Remarque :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Les arrangements comportant des verbes au passif sans complément d’agent, qui sont les plus fréquents. Construction qui permet d’éliminer toute référence à l’opérateur.</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Ces constructions sont d’un très grand rendement en français technique mais interviennent surtout au niveau des consignes et des recommandations l’arrangement S+ V + CA passif avec complément d’argent, se rencontre assez.</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sidRPr="00AE43DD">
        <w:rPr>
          <w:rFonts w:asciiTheme="majorBidi" w:hAnsiTheme="majorBidi" w:cstheme="majorBidi"/>
          <w:b/>
          <w:sz w:val="24"/>
          <w:szCs w:val="24"/>
          <w:lang w:val="fr-FR"/>
        </w:rPr>
        <w:t>3.2.</w:t>
      </w:r>
      <w:r>
        <w:rPr>
          <w:rFonts w:asciiTheme="majorBidi" w:hAnsiTheme="majorBidi" w:cstheme="majorBidi"/>
          <w:sz w:val="24"/>
          <w:szCs w:val="24"/>
          <w:lang w:val="fr-FR"/>
        </w:rPr>
        <w:t xml:space="preserve"> </w:t>
      </w:r>
      <w:r>
        <w:rPr>
          <w:rFonts w:asciiTheme="majorBidi" w:hAnsiTheme="majorBidi" w:cstheme="majorBidi"/>
          <w:b/>
          <w:bCs/>
          <w:sz w:val="24"/>
          <w:szCs w:val="24"/>
          <w:lang w:val="fr-FR"/>
        </w:rPr>
        <w:t xml:space="preserve">Les éléments de la phrase technique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Langue de spécialité et langue usuelle utilisent un matériel syntaxique commun (les déterminants, les noms, les relatives). La syntaxe de la langue technique, rappelons-le, n’est pas différente de la syntaxe en langue usuelle. Cependant, un certain nombre de traits syntaxiques sont remarquables par leur fréquence d’apparition, plus élevé que dans l’usage ordinaire.</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b/>
          <w:bCs/>
          <w:sz w:val="24"/>
          <w:szCs w:val="24"/>
          <w:lang w:val="fr-FR"/>
        </w:rPr>
        <w:t>3.2.1. Les dérivations</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 xml:space="preserve">Utilisé dans de nombreux domaines de la langue, le processus de dérivation joue un rôle particulièrement important dans le français technique. A la diversification et la multiplication des appareils et des procédés de travail correspond un besoin identique de diversification et de multiplication du vocabulaire. Pour. J. Dubois : </w:t>
      </w:r>
      <w:r w:rsidRPr="000557D5">
        <w:rPr>
          <w:rFonts w:asciiTheme="majorBidi" w:hAnsiTheme="majorBidi" w:cstheme="majorBidi"/>
          <w:i/>
          <w:sz w:val="24"/>
          <w:szCs w:val="24"/>
          <w:lang w:val="fr-FR"/>
        </w:rPr>
        <w:t>« La dérivation est un mode de transformation de mots (substantifs, verbe, adjectifs, adverbes) et elle a pour objet d’accroître le stock lexical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Il s’agit donc, à partir d’un système lexical déjà existant, de fabriquer de nouvelles séries de mots destinées à accompagner et désigner le mouvement d’innovation technique.</w:t>
      </w:r>
    </w:p>
    <w:p w:rsidR="00956213" w:rsidRDefault="00956213" w:rsidP="00956213">
      <w:pPr>
        <w:spacing w:line="360" w:lineRule="auto"/>
        <w:ind w:left="-1134" w:right="-1368"/>
        <w:jc w:val="both"/>
        <w:rPr>
          <w:rFonts w:asciiTheme="majorBidi" w:hAnsiTheme="majorBidi" w:cstheme="majorBidi"/>
          <w:b/>
          <w:bCs/>
          <w:sz w:val="24"/>
          <w:szCs w:val="24"/>
          <w:lang w:val="fr-FR"/>
        </w:rPr>
      </w:pPr>
    </w:p>
    <w:p w:rsidR="00956213" w:rsidRDefault="00956213" w:rsidP="00956213">
      <w:pPr>
        <w:spacing w:line="360" w:lineRule="auto"/>
        <w:ind w:left="-1134" w:right="-1368"/>
        <w:jc w:val="both"/>
        <w:rPr>
          <w:rFonts w:asciiTheme="majorBidi" w:hAnsiTheme="majorBidi" w:cstheme="majorBidi"/>
          <w:b/>
          <w:bCs/>
          <w:sz w:val="24"/>
          <w:szCs w:val="24"/>
          <w:lang w:val="fr-FR"/>
        </w:rPr>
      </w:pP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b/>
          <w:bCs/>
          <w:sz w:val="24"/>
          <w:szCs w:val="24"/>
          <w:lang w:val="fr-FR"/>
        </w:rPr>
        <w:lastRenderedPageBreak/>
        <w:t xml:space="preserve">A/ </w:t>
      </w:r>
      <w:r w:rsidRPr="00980B5B">
        <w:rPr>
          <w:rFonts w:asciiTheme="majorBidi" w:hAnsiTheme="majorBidi" w:cstheme="majorBidi"/>
          <w:b/>
          <w:bCs/>
          <w:sz w:val="24"/>
          <w:szCs w:val="24"/>
          <w:lang w:val="fr-FR"/>
        </w:rPr>
        <w:t>La</w:t>
      </w:r>
      <w:r>
        <w:rPr>
          <w:rFonts w:asciiTheme="majorBidi" w:hAnsiTheme="majorBidi" w:cstheme="majorBidi"/>
          <w:b/>
          <w:bCs/>
          <w:sz w:val="24"/>
          <w:szCs w:val="24"/>
          <w:lang w:val="fr-FR"/>
        </w:rPr>
        <w:t xml:space="preserve"> suffixation  </w:t>
      </w:r>
    </w:p>
    <w:p w:rsidR="00956213" w:rsidRDefault="00956213" w:rsidP="00956213">
      <w:pPr>
        <w:spacing w:line="360" w:lineRule="auto"/>
        <w:ind w:left="-1134" w:right="-1368"/>
        <w:jc w:val="both"/>
        <w:rPr>
          <w:rFonts w:asciiTheme="majorBidi" w:hAnsiTheme="majorBidi" w:cstheme="majorBidi"/>
          <w:b/>
          <w:spacing w:val="2"/>
          <w:sz w:val="24"/>
          <w:szCs w:val="24"/>
          <w:lang w:val="fr-FR"/>
        </w:rPr>
      </w:pPr>
      <w:r>
        <w:rPr>
          <w:rFonts w:asciiTheme="majorBidi" w:hAnsiTheme="majorBidi" w:cstheme="majorBidi"/>
          <w:sz w:val="24"/>
          <w:szCs w:val="24"/>
          <w:lang w:val="fr-FR"/>
        </w:rPr>
        <w:t>Ce procédé consiste à associer au mot de base un suffixe dont la fonction est double : changer le mot de classe, orienter le mot nouveau dans un champ lexical déterminé, différent du premier.</w:t>
      </w:r>
    </w:p>
    <w:p w:rsidR="00956213" w:rsidRPr="00956213" w:rsidRDefault="00956213" w:rsidP="00956213">
      <w:pPr>
        <w:spacing w:line="360" w:lineRule="auto"/>
        <w:ind w:left="-1134" w:right="-1368"/>
        <w:jc w:val="both"/>
        <w:rPr>
          <w:rFonts w:asciiTheme="majorBidi" w:hAnsiTheme="majorBidi" w:cstheme="majorBidi"/>
          <w:b/>
          <w:spacing w:val="2"/>
          <w:sz w:val="24"/>
          <w:szCs w:val="24"/>
          <w:lang w:val="fr-FR"/>
        </w:rPr>
      </w:pPr>
      <w:r w:rsidRPr="00667B92">
        <w:rPr>
          <w:rFonts w:asciiTheme="majorBidi" w:hAnsiTheme="majorBidi" w:cstheme="majorBidi"/>
          <w:b/>
          <w:i/>
          <w:sz w:val="24"/>
          <w:szCs w:val="24"/>
          <w:lang w:val="fr-FR"/>
        </w:rPr>
        <w:t>Par exemple :</w:t>
      </w:r>
      <w:r>
        <w:rPr>
          <w:rFonts w:asciiTheme="majorBidi" w:hAnsiTheme="majorBidi" w:cstheme="majorBidi"/>
          <w:sz w:val="24"/>
          <w:szCs w:val="24"/>
          <w:lang w:val="fr-FR"/>
        </w:rPr>
        <w:t xml:space="preserve">. </w:t>
      </w:r>
      <w:r w:rsidR="003D4B13">
        <w:rPr>
          <w:noProof/>
        </w:rPr>
        <w:pict>
          <v:shapetype id="_x0000_t32" coordsize="21600,21600" o:spt="32" o:oned="t" path="m,l21600,21600e" filled="f">
            <v:path arrowok="t" fillok="f" o:connecttype="none"/>
            <o:lock v:ext="edit" shapetype="t"/>
          </v:shapetype>
          <v:shape id="Connecteur droit avec flèche 17" o:spid="_x0000_s1039" type="#_x0000_t32" style="position:absolute;left:0;text-align:left;margin-left:155.7pt;margin-top:8.9pt;width:49.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" strokecolor="black [3200]" strokeweight=".5pt">
            <v:stroke endarrow="block" joinstyle="miter"/>
          </v:shape>
        </w:pict>
      </w:r>
      <w:r w:rsidR="003D4B13">
        <w:rPr>
          <w:noProof/>
        </w:rPr>
        <w:pict>
          <v:shape id="Connecteur droit avec flèche 15" o:spid="_x0000_s1038" type="#_x0000_t32" style="position:absolute;left:0;text-align:left;margin-left:48.45pt;margin-top:8.9pt;width:49.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" strokecolor="black [3200]" strokeweight=".5pt">
            <v:stroke endarrow="block" joinstyle="miter"/>
          </v:shape>
        </w:pict>
      </w:r>
      <w:r>
        <w:rPr>
          <w:rFonts w:asciiTheme="majorBidi" w:hAnsiTheme="majorBidi" w:cstheme="majorBidi"/>
          <w:sz w:val="24"/>
          <w:szCs w:val="24"/>
          <w:lang w:val="fr-FR"/>
        </w:rPr>
        <w:t xml:space="preserve">Souder </w:t>
      </w:r>
      <w:r>
        <w:rPr>
          <w:rFonts w:asciiTheme="majorBidi" w:hAnsiTheme="majorBidi" w:cstheme="majorBidi"/>
          <w:sz w:val="24"/>
          <w:szCs w:val="24"/>
          <w:lang w:val="fr-FR"/>
        </w:rPr>
        <w:tab/>
      </w:r>
      <w:r>
        <w:rPr>
          <w:rFonts w:asciiTheme="majorBidi" w:hAnsiTheme="majorBidi" w:cstheme="majorBidi"/>
          <w:sz w:val="24"/>
          <w:szCs w:val="24"/>
          <w:lang w:val="fr-FR"/>
        </w:rPr>
        <w:tab/>
        <w:t xml:space="preserve">soudage </w:t>
      </w:r>
      <w:r>
        <w:rPr>
          <w:rFonts w:asciiTheme="majorBidi" w:hAnsiTheme="majorBidi" w:cstheme="majorBidi"/>
          <w:sz w:val="24"/>
          <w:szCs w:val="24"/>
          <w:lang w:val="fr-FR"/>
        </w:rPr>
        <w:tab/>
      </w:r>
      <w:r>
        <w:rPr>
          <w:rFonts w:asciiTheme="majorBidi" w:hAnsiTheme="majorBidi" w:cstheme="majorBidi"/>
          <w:sz w:val="24"/>
          <w:szCs w:val="24"/>
          <w:lang w:val="fr-FR"/>
        </w:rPr>
        <w:tab/>
        <w:t xml:space="preserve">soudeur </w:t>
      </w:r>
    </w:p>
    <w:p w:rsidR="00956213" w:rsidRDefault="003D4B13" w:rsidP="00956213">
      <w:pPr>
        <w:spacing w:line="360" w:lineRule="auto"/>
        <w:jc w:val="both"/>
        <w:rPr>
          <w:rFonts w:asciiTheme="majorBidi" w:hAnsiTheme="majorBidi" w:cstheme="majorBidi"/>
          <w:sz w:val="24"/>
          <w:szCs w:val="24"/>
          <w:lang w:val="fr-FR"/>
        </w:rPr>
      </w:pPr>
      <w:r>
        <w:rPr>
          <w:noProof/>
        </w:rPr>
        <w:pict>
          <v:shape id="Connecteur droit avec flèche 18" o:spid="_x0000_s1037" type="#_x0000_t32" style="position:absolute;left:0;text-align:left;margin-left:155.7pt;margin-top:10.95pt;width:49.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" strokecolor="black [3200]" strokeweight=".5pt">
            <v:stroke endarrow="block" joinstyle="miter"/>
          </v:shape>
        </w:pict>
      </w:r>
      <w:r>
        <w:rPr>
          <w:noProof/>
        </w:rPr>
        <w:pict>
          <v:shape id="Connecteur droit avec flèche 16" o:spid="_x0000_s1036" type="#_x0000_t32" style="position:absolute;left:0;text-align:left;margin-left:48.45pt;margin-top:10.95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" strokecolor="black [3200]" strokeweight=".5pt">
            <v:stroke endarrow="block" joinstyle="miter"/>
          </v:shape>
        </w:pict>
      </w:r>
      <w:r w:rsidR="00956213">
        <w:rPr>
          <w:rFonts w:asciiTheme="majorBidi" w:hAnsiTheme="majorBidi" w:cstheme="majorBidi"/>
          <w:sz w:val="24"/>
          <w:szCs w:val="24"/>
          <w:lang w:val="fr-FR"/>
        </w:rPr>
        <w:t xml:space="preserve">Forer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forage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foreur </w:t>
      </w:r>
    </w:p>
    <w:p w:rsidR="00956213" w:rsidRDefault="00956213" w:rsidP="00956213">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Ce type de dérivation peut poser un problème de répartition d’emploi dans la mesure où elle peut désigner soit l’instrument, soit l’opérateur, le broyeur est un appareil, mais le foreur est un agent humain. </w:t>
      </w:r>
    </w:p>
    <w:p w:rsidR="00956213" w:rsidRDefault="00956213" w:rsidP="00956213">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Cette réparation de sens étant fonction de l’usage et de l’évolution des techniques, il faudra signaler à chaque fois dans quelle aire d’emploi se situe le mot.</w:t>
      </w:r>
    </w:p>
    <w:p w:rsidR="00956213" w:rsidRDefault="00956213" w:rsidP="00956213">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B/ Les noms de qualité : </w:t>
      </w:r>
    </w:p>
    <w:p w:rsidR="00956213" w:rsidRDefault="00956213" w:rsidP="00956213">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Ils ne sont plus dérivés de verbes, mais d’adjectifs. On retiendra essentiellement la suffixation en-ité dans une aire d’emploi très précise : L’indication de la qualité d’un produit utilisé dans la fabrication d’un objet industriel</w:t>
      </w:r>
    </w:p>
    <w:p w:rsidR="00956213" w:rsidRDefault="003D4B13" w:rsidP="00956213">
      <w:pPr>
        <w:spacing w:line="360" w:lineRule="auto"/>
        <w:jc w:val="both"/>
        <w:rPr>
          <w:rFonts w:asciiTheme="majorBidi" w:hAnsiTheme="majorBidi" w:cstheme="majorBidi"/>
          <w:sz w:val="24"/>
          <w:szCs w:val="24"/>
          <w:lang w:val="fr-FR"/>
        </w:rPr>
      </w:pPr>
      <w:r>
        <w:rPr>
          <w:noProof/>
        </w:rPr>
        <w:pict>
          <v:shape id="Connecteur droit avec flèche 7" o:spid="_x0000_s1035" type="#_x0000_t32" style="position:absolute;left:0;text-align:left;margin-left:304.95pt;margin-top:10.55pt;width:39.7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" strokecolor="black [3200]" strokeweight=".5pt">
            <v:stroke endarrow="block" joinstyle="miter"/>
          </v:shape>
        </w:pict>
      </w:r>
      <w:r>
        <w:rPr>
          <w:noProof/>
        </w:rPr>
        <w:pict>
          <v:shape id="Connecteur droit avec flèche 3" o:spid="_x0000_s1034" type="#_x0000_t32" style="position:absolute;left:0;text-align:left;margin-left:52.95pt;margin-top:10.55pt;width:39.7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" strokecolor="black [3200]" strokeweight=".5pt">
            <v:stroke endarrow="block" joinstyle="miter"/>
          </v:shape>
        </w:pict>
      </w:r>
      <w:r w:rsidR="00956213">
        <w:rPr>
          <w:rFonts w:asciiTheme="majorBidi" w:hAnsiTheme="majorBidi" w:cstheme="majorBidi"/>
          <w:sz w:val="24"/>
          <w:szCs w:val="24"/>
          <w:lang w:val="fr-FR"/>
        </w:rPr>
        <w:t xml:space="preserve">acide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acidité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             instable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instabilité </w:t>
      </w:r>
    </w:p>
    <w:p w:rsidR="00956213" w:rsidRDefault="003D4B13" w:rsidP="00956213">
      <w:pPr>
        <w:spacing w:line="360" w:lineRule="auto"/>
        <w:jc w:val="both"/>
        <w:rPr>
          <w:rFonts w:asciiTheme="majorBidi" w:hAnsiTheme="majorBidi" w:cstheme="majorBidi"/>
          <w:sz w:val="24"/>
          <w:szCs w:val="24"/>
          <w:lang w:val="fr-FR"/>
        </w:rPr>
      </w:pPr>
      <w:r>
        <w:rPr>
          <w:noProof/>
        </w:rPr>
        <w:pict>
          <v:shape id="Connecteur droit avec flèche 8" o:spid="_x0000_s1033" type="#_x0000_t32" style="position:absolute;left:0;text-align:left;margin-left:304.95pt;margin-top:11.1pt;width:39.7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" strokecolor="black [3200]" strokeweight=".5pt">
            <v:stroke endarrow="block" joinstyle="miter"/>
          </v:shape>
        </w:pict>
      </w:r>
      <w:r>
        <w:rPr>
          <w:noProof/>
        </w:rPr>
        <w:pict>
          <v:shape id="Connecteur droit avec flèche 4" o:spid="_x0000_s1032" type="#_x0000_t32" style="position:absolute;left:0;text-align:left;margin-left:52.95pt;margin-top:11.1pt;width:39.7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" strokecolor="black [3200]" strokeweight=".5pt">
            <v:stroke endarrow="block" joinstyle="miter"/>
          </v:shape>
        </w:pict>
      </w:r>
      <w:r w:rsidR="00956213">
        <w:rPr>
          <w:rFonts w:asciiTheme="majorBidi" w:hAnsiTheme="majorBidi" w:cstheme="majorBidi"/>
          <w:sz w:val="24"/>
          <w:szCs w:val="24"/>
          <w:lang w:val="fr-FR"/>
        </w:rPr>
        <w:t xml:space="preserve">élastique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élasticité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malléable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malléabilité  </w:t>
      </w:r>
    </w:p>
    <w:p w:rsidR="00956213" w:rsidRDefault="003D4B13" w:rsidP="00956213">
      <w:pPr>
        <w:spacing w:line="360" w:lineRule="auto"/>
        <w:jc w:val="both"/>
        <w:rPr>
          <w:rFonts w:asciiTheme="majorBidi" w:hAnsiTheme="majorBidi" w:cstheme="majorBidi"/>
          <w:sz w:val="24"/>
          <w:szCs w:val="24"/>
          <w:lang w:val="fr-FR"/>
        </w:rPr>
      </w:pPr>
      <w:r>
        <w:rPr>
          <w:noProof/>
        </w:rPr>
        <w:pict>
          <v:shape id="Connecteur droit avec flèche 9" o:spid="_x0000_s1031" type="#_x0000_t32" style="position:absolute;left:0;text-align:left;margin-left:304.95pt;margin-top:9.4pt;width:39.7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" strokecolor="black [3200]" strokeweight=".5pt">
            <v:stroke endarrow="block" joinstyle="miter"/>
          </v:shape>
        </w:pict>
      </w:r>
      <w:r>
        <w:rPr>
          <w:noProof/>
        </w:rPr>
        <w:pict>
          <v:shape id="Connecteur droit avec flèche 5" o:spid="_x0000_s1030" type="#_x0000_t32" style="position:absolute;left:0;text-align:left;margin-left:52.95pt;margin-top:9.4pt;width:39.7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" strokecolor="black [3200]" strokeweight=".5pt">
            <v:stroke endarrow="block" joinstyle="miter"/>
          </v:shape>
        </w:pict>
      </w:r>
      <w:r w:rsidR="00956213">
        <w:rPr>
          <w:rFonts w:asciiTheme="majorBidi" w:hAnsiTheme="majorBidi" w:cstheme="majorBidi"/>
          <w:sz w:val="24"/>
          <w:szCs w:val="24"/>
          <w:lang w:val="fr-FR"/>
        </w:rPr>
        <w:t xml:space="preserve">étanche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étanchéité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poreux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porosité </w:t>
      </w:r>
      <w:r w:rsidR="00956213">
        <w:rPr>
          <w:rFonts w:asciiTheme="majorBidi" w:hAnsiTheme="majorBidi" w:cstheme="majorBidi"/>
          <w:sz w:val="24"/>
          <w:szCs w:val="24"/>
          <w:lang w:val="fr-FR"/>
        </w:rPr>
        <w:tab/>
      </w:r>
    </w:p>
    <w:p w:rsidR="00956213" w:rsidRDefault="003D4B13" w:rsidP="00956213">
      <w:pPr>
        <w:spacing w:line="360" w:lineRule="auto"/>
        <w:jc w:val="both"/>
        <w:rPr>
          <w:rFonts w:asciiTheme="majorBidi" w:hAnsiTheme="majorBidi" w:cstheme="majorBidi"/>
          <w:sz w:val="24"/>
          <w:szCs w:val="24"/>
          <w:lang w:val="fr-FR"/>
        </w:rPr>
      </w:pPr>
      <w:r>
        <w:rPr>
          <w:noProof/>
        </w:rPr>
        <w:pict>
          <v:shape id="Connecteur droit avec flèche 10" o:spid="_x0000_s1029" type="#_x0000_t32" style="position:absolute;left:0;text-align:left;margin-left:304.95pt;margin-top:9.95pt;width:39.7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" strokecolor="black [3200]" strokeweight=".5pt">
            <v:stroke endarrow="block" joinstyle="miter"/>
          </v:shape>
        </w:pict>
      </w:r>
      <w:r>
        <w:rPr>
          <w:noProof/>
        </w:rPr>
        <w:pict>
          <v:shape id="Connecteur droit avec flèche 6" o:spid="_x0000_s1028" type="#_x0000_t32" style="position:absolute;left:0;text-align:left;margin-left:52.95pt;margin-top:9.95pt;width:39.7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" strokecolor="black [3200]" strokeweight=".5pt">
            <v:stroke endarrow="block" joinstyle="miter"/>
          </v:shape>
        </w:pict>
      </w:r>
      <w:r w:rsidR="00956213">
        <w:rPr>
          <w:rFonts w:asciiTheme="majorBidi" w:hAnsiTheme="majorBidi" w:cstheme="majorBidi"/>
          <w:sz w:val="24"/>
          <w:szCs w:val="24"/>
          <w:lang w:val="fr-FR"/>
        </w:rPr>
        <w:t xml:space="preserve">flexible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flexibilité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tenace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ténacité </w:t>
      </w:r>
    </w:p>
    <w:p w:rsidR="00956213" w:rsidRDefault="00956213" w:rsidP="00956213">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C/ Les adjectifs modaux en « able » :</w:t>
      </w:r>
    </w:p>
    <w:p w:rsidR="00956213" w:rsidRDefault="00956213" w:rsidP="00956213">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Ils servent à définir les qualités d’un produit, d’un outil ou à préciser les perspectives d’une opération </w:t>
      </w:r>
    </w:p>
    <w:p w:rsidR="00956213" w:rsidRDefault="003D4B13" w:rsidP="00956213">
      <w:pPr>
        <w:spacing w:line="360" w:lineRule="auto"/>
        <w:jc w:val="both"/>
        <w:rPr>
          <w:rFonts w:asciiTheme="majorBidi" w:hAnsiTheme="majorBidi" w:cstheme="majorBidi"/>
          <w:sz w:val="24"/>
          <w:szCs w:val="24"/>
          <w:lang w:val="fr-FR"/>
        </w:rPr>
      </w:pPr>
      <w:r>
        <w:rPr>
          <w:noProof/>
        </w:rPr>
        <w:pict>
          <v:shape id="Connecteur droit avec flèche 1" o:spid="_x0000_s1027" type="#_x0000_t32" style="position:absolute;left:0;text-align:left;margin-left:52.95pt;margin-top:10.4pt;width:39.7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" strokecolor="black [3200]" strokeweight=".5pt">
            <v:stroke endarrow="block" joinstyle="miter"/>
          </v:shape>
        </w:pict>
      </w:r>
      <w:r w:rsidR="00956213">
        <w:rPr>
          <w:rFonts w:asciiTheme="majorBidi" w:hAnsiTheme="majorBidi" w:cstheme="majorBidi"/>
          <w:sz w:val="24"/>
          <w:szCs w:val="24"/>
          <w:lang w:val="fr-FR"/>
        </w:rPr>
        <w:t xml:space="preserve">éjecter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 </w:t>
      </w:r>
      <w:r w:rsidR="00956213">
        <w:rPr>
          <w:rFonts w:asciiTheme="majorBidi" w:hAnsiTheme="majorBidi" w:cstheme="majorBidi"/>
          <w:sz w:val="24"/>
          <w:szCs w:val="24"/>
          <w:lang w:val="fr-FR"/>
        </w:rPr>
        <w:tab/>
        <w:t xml:space="preserve">éjectable </w:t>
      </w:r>
    </w:p>
    <w:p w:rsidR="00956213" w:rsidRDefault="003D4B13" w:rsidP="00956213">
      <w:pPr>
        <w:spacing w:line="360" w:lineRule="auto"/>
        <w:jc w:val="both"/>
        <w:rPr>
          <w:rFonts w:asciiTheme="majorBidi" w:hAnsiTheme="majorBidi" w:cstheme="majorBidi"/>
          <w:sz w:val="24"/>
          <w:szCs w:val="24"/>
          <w:lang w:val="fr-FR"/>
        </w:rPr>
      </w:pPr>
      <w:r>
        <w:rPr>
          <w:noProof/>
        </w:rPr>
        <w:pict>
          <v:shape id="Connecteur droit avec flèche 2" o:spid="_x0000_s1026" type="#_x0000_t32" style="position:absolute;left:0;text-align:left;margin-left:52.95pt;margin-top:10.95pt;width:39.7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" strokecolor="black [3200]" strokeweight=".5pt">
            <v:stroke endarrow="block" joinstyle="miter"/>
          </v:shape>
        </w:pict>
      </w:r>
      <w:r w:rsidR="00956213">
        <w:rPr>
          <w:rFonts w:asciiTheme="majorBidi" w:hAnsiTheme="majorBidi" w:cstheme="majorBidi"/>
          <w:sz w:val="24"/>
          <w:szCs w:val="24"/>
          <w:lang w:val="fr-FR"/>
        </w:rPr>
        <w:t xml:space="preserve">exploiter </w:t>
      </w:r>
      <w:r w:rsidR="00956213">
        <w:rPr>
          <w:rFonts w:asciiTheme="majorBidi" w:hAnsiTheme="majorBidi" w:cstheme="majorBidi"/>
          <w:sz w:val="24"/>
          <w:szCs w:val="24"/>
          <w:lang w:val="fr-FR"/>
        </w:rPr>
        <w:tab/>
      </w:r>
      <w:r w:rsidR="00956213">
        <w:rPr>
          <w:rFonts w:asciiTheme="majorBidi" w:hAnsiTheme="majorBidi" w:cstheme="majorBidi"/>
          <w:sz w:val="24"/>
          <w:szCs w:val="24"/>
          <w:lang w:val="fr-FR"/>
        </w:rPr>
        <w:tab/>
        <w:t xml:space="preserve">exploitable </w:t>
      </w:r>
    </w:p>
    <w:p w:rsidR="00583ED3" w:rsidRDefault="00583ED3" w:rsidP="00956213">
      <w:pPr>
        <w:spacing w:line="360" w:lineRule="auto"/>
        <w:jc w:val="both"/>
        <w:rPr>
          <w:rFonts w:asciiTheme="majorBidi" w:hAnsiTheme="majorBidi" w:cstheme="majorBidi"/>
          <w:b/>
          <w:sz w:val="24"/>
          <w:szCs w:val="24"/>
          <w:lang w:val="fr-FR"/>
        </w:rPr>
      </w:pPr>
    </w:p>
    <w:p w:rsidR="00956213" w:rsidRDefault="001E00BB" w:rsidP="00956213">
      <w:pPr>
        <w:spacing w:line="360" w:lineRule="auto"/>
        <w:jc w:val="both"/>
        <w:rPr>
          <w:rFonts w:asciiTheme="majorBidi" w:hAnsiTheme="majorBidi" w:cstheme="majorBidi"/>
          <w:b/>
          <w:sz w:val="24"/>
          <w:szCs w:val="24"/>
          <w:lang w:val="fr-FR"/>
        </w:rPr>
      </w:pPr>
      <w:r w:rsidRPr="001E00BB">
        <w:rPr>
          <w:rFonts w:asciiTheme="majorBidi" w:hAnsiTheme="majorBidi" w:cstheme="majorBidi"/>
          <w:b/>
          <w:sz w:val="24"/>
          <w:szCs w:val="24"/>
          <w:lang w:val="fr-FR"/>
        </w:rPr>
        <w:lastRenderedPageBreak/>
        <w:t>C</w:t>
      </w:r>
      <w:r>
        <w:rPr>
          <w:rFonts w:asciiTheme="majorBidi" w:hAnsiTheme="majorBidi" w:cstheme="majorBidi"/>
          <w:b/>
          <w:sz w:val="24"/>
          <w:szCs w:val="24"/>
          <w:lang w:val="fr-FR"/>
        </w:rPr>
        <w:t xml:space="preserve">onclusion </w:t>
      </w:r>
    </w:p>
    <w:p w:rsidR="00583ED3" w:rsidRPr="00036BAD" w:rsidRDefault="00583ED3" w:rsidP="00956213">
      <w:pPr>
        <w:spacing w:line="360" w:lineRule="auto"/>
        <w:jc w:val="both"/>
        <w:rPr>
          <w:rFonts w:ascii="Times New Roman" w:hAnsi="Times New Roman" w:cs="Times New Roman"/>
          <w:b/>
          <w:sz w:val="24"/>
          <w:szCs w:val="24"/>
          <w:lang w:val="fr-FR"/>
        </w:rPr>
      </w:pPr>
      <w:r w:rsidRPr="00036BAD">
        <w:rPr>
          <w:rFonts w:ascii="Times New Roman" w:hAnsi="Times New Roman" w:cs="Times New Roman"/>
          <w:color w:val="27251E"/>
          <w:sz w:val="24"/>
          <w:szCs w:val="24"/>
          <w:lang w:val="fr-FR"/>
        </w:rPr>
        <w:t>Ainsi, la langue technique apparaît comme une langue de spécialité fondamentalement utilitaire, dont l’organisation syntaxique (effacement de l’énonciateur, recours fréquent au passif, structuration rigoureuse de la phrase) et les procédés de dérivation lexicale (suffixation, noms de qualité, adjectifs en « able ») sont au service de la précision et de l’efficacité de la communication professionnelle. Elle partage avec les autres langues de spécialité le même socle grammatical que la langue générale, mais elle s’en distingue par la fréquence et la systématicité de certains choix formels qui accompagnent l’innovation technique et la multiplication des objets et des procédures à nommer. Dans cette perspective, le français du tourisme s’inscrit pleinement dans le cadre du français sur objectifs spécifiques : il constitue une variété de français professionnel, centrée sur des situations d’interaction réelles et sur un vocabulaire transversal propre à l’industrie touristique, visant moins la maîtrise académique de la langue que l’opérationnalité en contexte de travail. L’étude conjointe de la langue technique et du français du tourisme montre ainsi que l’enseignement des langues de spécialité doit articuler étroitement description linguistique, analyse des besoins communicatifs et intégration des pratiques discursives propres à chaque secteur professionnel.</w:t>
      </w:r>
    </w:p>
    <w:p w:rsidR="00956213" w:rsidRDefault="00956213" w:rsidP="00956213">
      <w:pPr>
        <w:spacing w:line="360" w:lineRule="auto"/>
        <w:jc w:val="both"/>
        <w:rPr>
          <w:rFonts w:asciiTheme="majorBidi" w:hAnsiTheme="majorBidi" w:cstheme="majorBidi"/>
          <w:sz w:val="24"/>
          <w:szCs w:val="24"/>
          <w:lang w:val="fr-FR"/>
        </w:rPr>
      </w:pPr>
    </w:p>
    <w:p w:rsidR="00956213" w:rsidRDefault="00956213" w:rsidP="00956213">
      <w:pPr>
        <w:spacing w:line="360" w:lineRule="auto"/>
        <w:jc w:val="both"/>
        <w:rPr>
          <w:rFonts w:asciiTheme="majorBidi" w:hAnsiTheme="majorBidi" w:cstheme="majorBidi"/>
          <w:sz w:val="24"/>
          <w:szCs w:val="24"/>
          <w:lang w:val="fr-FR"/>
        </w:rPr>
      </w:pPr>
    </w:p>
    <w:p w:rsidR="00956213" w:rsidRDefault="00956213" w:rsidP="00956213">
      <w:pPr>
        <w:spacing w:line="360" w:lineRule="auto"/>
        <w:jc w:val="both"/>
        <w:rPr>
          <w:rFonts w:asciiTheme="majorBidi" w:hAnsiTheme="majorBidi" w:cstheme="majorBidi"/>
          <w:sz w:val="24"/>
          <w:szCs w:val="24"/>
          <w:lang w:val="fr-FR"/>
        </w:rPr>
      </w:pPr>
    </w:p>
    <w:p w:rsidR="00956213" w:rsidRDefault="00956213" w:rsidP="00956213">
      <w:pPr>
        <w:spacing w:line="360" w:lineRule="auto"/>
        <w:jc w:val="both"/>
        <w:rPr>
          <w:rFonts w:asciiTheme="majorBidi" w:hAnsiTheme="majorBidi" w:cstheme="majorBidi"/>
          <w:sz w:val="24"/>
          <w:szCs w:val="24"/>
          <w:lang w:val="fr-FR"/>
        </w:rPr>
      </w:pPr>
    </w:p>
    <w:p w:rsidR="00956213" w:rsidRDefault="00956213" w:rsidP="00956213">
      <w:pPr>
        <w:spacing w:line="360" w:lineRule="auto"/>
        <w:jc w:val="both"/>
        <w:rPr>
          <w:rFonts w:asciiTheme="majorBidi" w:hAnsiTheme="majorBidi" w:cstheme="majorBidi"/>
          <w:sz w:val="24"/>
          <w:szCs w:val="24"/>
          <w:lang w:val="fr-FR"/>
        </w:rPr>
      </w:pPr>
    </w:p>
    <w:p w:rsidR="00956213" w:rsidRDefault="00956213" w:rsidP="00956213">
      <w:pPr>
        <w:spacing w:line="360" w:lineRule="auto"/>
        <w:jc w:val="both"/>
        <w:rPr>
          <w:rFonts w:asciiTheme="majorBidi" w:hAnsiTheme="majorBidi" w:cstheme="majorBidi"/>
          <w:sz w:val="24"/>
          <w:szCs w:val="24"/>
          <w:lang w:val="fr-FR"/>
        </w:rPr>
      </w:pPr>
    </w:p>
    <w:p w:rsidR="00956213" w:rsidRDefault="00956213" w:rsidP="00956213">
      <w:pPr>
        <w:spacing w:line="360" w:lineRule="auto"/>
        <w:jc w:val="both"/>
        <w:rPr>
          <w:rFonts w:asciiTheme="majorBidi" w:hAnsiTheme="majorBidi" w:cstheme="majorBidi"/>
          <w:sz w:val="24"/>
          <w:szCs w:val="24"/>
          <w:lang w:val="fr-FR"/>
        </w:rPr>
      </w:pPr>
    </w:p>
    <w:p w:rsidR="00036BAD" w:rsidRPr="00956213" w:rsidRDefault="00036BAD" w:rsidP="00956213">
      <w:pPr>
        <w:spacing w:line="360" w:lineRule="auto"/>
        <w:jc w:val="both"/>
        <w:rPr>
          <w:rFonts w:asciiTheme="majorBidi" w:hAnsiTheme="majorBidi" w:cstheme="majorBidi"/>
          <w:sz w:val="24"/>
          <w:szCs w:val="24"/>
          <w:lang w:val="fr-FR"/>
        </w:rPr>
      </w:pPr>
    </w:p>
    <w:p w:rsidR="00140419" w:rsidRDefault="00140419" w:rsidP="00140419">
      <w:pPr>
        <w:spacing w:line="360" w:lineRule="auto"/>
        <w:ind w:right="-1368"/>
        <w:rPr>
          <w:rFonts w:asciiTheme="majorBidi" w:hAnsiTheme="majorBidi" w:cstheme="majorBidi"/>
          <w:b/>
          <w:spacing w:val="2"/>
          <w:sz w:val="24"/>
          <w:szCs w:val="24"/>
          <w:lang w:val="fr-FR"/>
        </w:rPr>
      </w:pPr>
    </w:p>
    <w:p w:rsidR="00121F4C" w:rsidRPr="00140419" w:rsidRDefault="00993009" w:rsidP="00140419">
      <w:pPr>
        <w:spacing w:line="360" w:lineRule="auto"/>
        <w:ind w:left="-1134" w:right="-1368"/>
        <w:rPr>
          <w:rFonts w:ascii="Times New Roman" w:hAnsi="Times New Roman" w:cs="Times New Roman"/>
          <w:b/>
          <w:spacing w:val="2"/>
          <w:sz w:val="24"/>
          <w:szCs w:val="24"/>
          <w:lang w:val="fr-FR"/>
        </w:rPr>
      </w:pPr>
      <w:r w:rsidRPr="00993009">
        <w:rPr>
          <w:rFonts w:asciiTheme="majorBidi" w:hAnsiTheme="majorBidi" w:cstheme="majorBidi"/>
          <w:b/>
          <w:spacing w:val="2"/>
          <w:sz w:val="24"/>
          <w:szCs w:val="24"/>
          <w:highlight w:val="magenta"/>
          <w:lang w:val="fr-FR"/>
        </w:rPr>
        <w:lastRenderedPageBreak/>
        <w:t>Cours 3 :</w:t>
      </w:r>
      <w:r w:rsidRPr="00993009">
        <w:rPr>
          <w:rFonts w:ascii="Times New Roman" w:hAnsi="Times New Roman" w:cs="Times New Roman"/>
          <w:spacing w:val="2"/>
          <w:sz w:val="24"/>
          <w:szCs w:val="24"/>
          <w:highlight w:val="magenta"/>
          <w:lang w:val="fr-FR"/>
        </w:rPr>
        <w:t xml:space="preserve"> </w:t>
      </w:r>
      <w:r>
        <w:rPr>
          <w:rFonts w:ascii="Times New Roman" w:hAnsi="Times New Roman" w:cs="Times New Roman"/>
          <w:spacing w:val="2"/>
          <w:sz w:val="24"/>
          <w:szCs w:val="24"/>
          <w:lang w:val="fr-FR"/>
        </w:rPr>
        <w:t xml:space="preserve">      </w:t>
      </w:r>
      <w:r w:rsidRPr="00993009">
        <w:rPr>
          <w:rFonts w:ascii="Times New Roman" w:hAnsi="Times New Roman" w:cs="Times New Roman"/>
          <w:b/>
          <w:spacing w:val="2"/>
          <w:sz w:val="24"/>
          <w:szCs w:val="24"/>
          <w:lang w:val="fr-FR"/>
        </w:rPr>
        <w:t>Le français du tourisme</w:t>
      </w:r>
    </w:p>
    <w:p w:rsidR="00121F4C" w:rsidRPr="00A32FE8" w:rsidRDefault="006B0602" w:rsidP="00D77043">
      <w:pPr>
        <w:pStyle w:val="Paragraphedeliste"/>
        <w:numPr>
          <w:ilvl w:val="0"/>
          <w:numId w:val="24"/>
        </w:numPr>
        <w:spacing w:line="360" w:lineRule="auto"/>
        <w:ind w:right="-1368"/>
        <w:jc w:val="both"/>
        <w:rPr>
          <w:rFonts w:asciiTheme="majorBidi" w:hAnsiTheme="majorBidi" w:cstheme="majorBidi"/>
          <w:b/>
          <w:spacing w:val="2"/>
          <w:sz w:val="24"/>
          <w:szCs w:val="24"/>
          <w:lang w:val="fr-FR"/>
        </w:rPr>
      </w:pPr>
      <w:r w:rsidRPr="00A32FE8">
        <w:rPr>
          <w:rFonts w:asciiTheme="majorBidi" w:hAnsiTheme="majorBidi" w:cstheme="majorBidi"/>
          <w:b/>
          <w:spacing w:val="2"/>
          <w:sz w:val="24"/>
          <w:szCs w:val="24"/>
          <w:lang w:val="fr-FR"/>
        </w:rPr>
        <w:t>Définition</w:t>
      </w:r>
    </w:p>
    <w:p w:rsidR="00BA5881" w:rsidRPr="00A32FE8" w:rsidRDefault="00BA5881" w:rsidP="00BA5881">
      <w:pPr>
        <w:spacing w:line="360" w:lineRule="auto"/>
        <w:ind w:left="-1134" w:right="-1368"/>
        <w:jc w:val="both"/>
        <w:rPr>
          <w:rFonts w:ascii="Times New Roman" w:hAnsi="Times New Roman" w:cs="Times New Roman"/>
          <w:spacing w:val="2"/>
          <w:sz w:val="24"/>
          <w:szCs w:val="24"/>
          <w:lang w:val="fr-FR"/>
        </w:rPr>
      </w:pPr>
      <w:r w:rsidRPr="00A32FE8">
        <w:rPr>
          <w:rFonts w:ascii="Times New Roman" w:hAnsi="Times New Roman" w:cs="Times New Roman"/>
          <w:color w:val="27251E"/>
          <w:sz w:val="24"/>
          <w:szCs w:val="24"/>
          <w:lang w:val="fr-FR"/>
        </w:rPr>
        <w:t>Le « français du tourisme » est une spécialité du Français sur Objectif</w:t>
      </w:r>
      <w:r w:rsidR="008266DE">
        <w:rPr>
          <w:rFonts w:ascii="Times New Roman" w:hAnsi="Times New Roman" w:cs="Times New Roman"/>
          <w:color w:val="27251E"/>
          <w:sz w:val="24"/>
          <w:szCs w:val="24"/>
          <w:lang w:val="fr-FR"/>
        </w:rPr>
        <w:t>s</w:t>
      </w:r>
      <w:r w:rsidRPr="00A32FE8">
        <w:rPr>
          <w:rFonts w:ascii="Times New Roman" w:hAnsi="Times New Roman" w:cs="Times New Roman"/>
          <w:color w:val="27251E"/>
          <w:sz w:val="24"/>
          <w:szCs w:val="24"/>
          <w:lang w:val="fr-FR"/>
        </w:rPr>
        <w:t xml:space="preserve"> Spécifique</w:t>
      </w:r>
      <w:r w:rsidR="008266DE">
        <w:rPr>
          <w:rFonts w:ascii="Times New Roman" w:hAnsi="Times New Roman" w:cs="Times New Roman"/>
          <w:color w:val="27251E"/>
          <w:sz w:val="24"/>
          <w:szCs w:val="24"/>
          <w:lang w:val="fr-FR"/>
        </w:rPr>
        <w:t>s</w:t>
      </w:r>
      <w:r w:rsidRPr="00A32FE8">
        <w:rPr>
          <w:rFonts w:ascii="Times New Roman" w:hAnsi="Times New Roman" w:cs="Times New Roman"/>
          <w:color w:val="27251E"/>
          <w:sz w:val="24"/>
          <w:szCs w:val="24"/>
          <w:lang w:val="fr-FR"/>
        </w:rPr>
        <w:t xml:space="preserve"> (FOS) qui vise à fournir aux apprenants les bases linguistiques pratiques nécessaires pour s'insérer professionnellement dans le secteur touristique. Cet apprentissage se concentre sur les compétences de communication requises pour interagir efficacement et professionnellement avec une clientèle </w:t>
      </w:r>
      <w:r w:rsidR="006B0602" w:rsidRPr="00A32FE8">
        <w:rPr>
          <w:rFonts w:ascii="Times New Roman" w:hAnsi="Times New Roman" w:cs="Times New Roman"/>
          <w:color w:val="27251E"/>
          <w:sz w:val="24"/>
          <w:szCs w:val="24"/>
          <w:lang w:val="fr-FR"/>
        </w:rPr>
        <w:t>francophone.</w:t>
      </w:r>
    </w:p>
    <w:p w:rsidR="008266DE" w:rsidRDefault="00022360" w:rsidP="008266DE">
      <w:pPr>
        <w:spacing w:line="360" w:lineRule="auto"/>
        <w:ind w:left="-1134" w:right="-1368"/>
        <w:jc w:val="both"/>
        <w:rPr>
          <w:rFonts w:ascii="Times New Roman" w:hAnsi="Times New Roman" w:cs="Times New Roman"/>
          <w:b/>
          <w:spacing w:val="2"/>
          <w:sz w:val="24"/>
          <w:szCs w:val="24"/>
          <w:lang w:val="fr-FR"/>
        </w:rPr>
      </w:pPr>
      <w:r w:rsidRPr="00A32FE8">
        <w:rPr>
          <w:rFonts w:ascii="Times New Roman" w:hAnsi="Times New Roman" w:cs="Times New Roman"/>
          <w:b/>
          <w:sz w:val="24"/>
          <w:szCs w:val="24"/>
          <w:lang w:val="fr-FR"/>
        </w:rPr>
        <w:t>2.</w:t>
      </w:r>
      <w:r w:rsidR="00D77043" w:rsidRPr="00A32FE8">
        <w:rPr>
          <w:rFonts w:ascii="Times New Roman" w:hAnsi="Times New Roman" w:cs="Times New Roman"/>
          <w:b/>
          <w:sz w:val="24"/>
          <w:szCs w:val="24"/>
          <w:lang w:val="fr-FR"/>
        </w:rPr>
        <w:t xml:space="preserve"> </w:t>
      </w:r>
      <w:r w:rsidR="00BA5881" w:rsidRPr="00A32FE8">
        <w:rPr>
          <w:rFonts w:ascii="Times New Roman" w:hAnsi="Times New Roman" w:cs="Times New Roman"/>
          <w:b/>
          <w:sz w:val="24"/>
          <w:szCs w:val="24"/>
          <w:lang w:val="fr-FR"/>
        </w:rPr>
        <w:t>Domaines de compétences</w:t>
      </w:r>
    </w:p>
    <w:p w:rsidR="00BA5881" w:rsidRPr="00A32FE8" w:rsidRDefault="006B0602" w:rsidP="008266DE">
      <w:pPr>
        <w:spacing w:line="360" w:lineRule="auto"/>
        <w:ind w:left="-1134" w:right="-1368"/>
        <w:jc w:val="both"/>
        <w:rPr>
          <w:rFonts w:ascii="Times New Roman" w:hAnsi="Times New Roman" w:cs="Times New Roman"/>
          <w:spacing w:val="2"/>
          <w:sz w:val="24"/>
          <w:szCs w:val="24"/>
          <w:lang w:val="fr-FR"/>
        </w:rPr>
      </w:pPr>
      <w:r w:rsidRPr="00A32FE8">
        <w:rPr>
          <w:rFonts w:ascii="Times New Roman" w:hAnsi="Times New Roman" w:cs="Times New Roman"/>
          <w:sz w:val="24"/>
          <w:szCs w:val="24"/>
          <w:lang w:val="fr-FR"/>
        </w:rPr>
        <w:t>-</w:t>
      </w:r>
      <w:r w:rsidR="00BA5881" w:rsidRPr="00A32FE8">
        <w:rPr>
          <w:rFonts w:ascii="Times New Roman" w:hAnsi="Times New Roman" w:cs="Times New Roman"/>
          <w:sz w:val="24"/>
          <w:szCs w:val="24"/>
          <w:lang w:val="fr-FR"/>
        </w:rPr>
        <w:t>L'enseignement de cette discipline s'articule autour d'activités pratiques qui correspondent aux réalités du terrain. Il permet de maîtriser le vocabulaire et les discours propres à plusieurs missions professionnelles clés.</w:t>
      </w:r>
    </w:p>
    <w:p w:rsidR="00BA5881" w:rsidRPr="00A32FE8" w:rsidRDefault="006B0602" w:rsidP="00BA5881">
      <w:pPr>
        <w:spacing w:line="360" w:lineRule="auto"/>
        <w:ind w:left="-1134" w:right="-1368"/>
        <w:rPr>
          <w:rFonts w:ascii="Times New Roman" w:hAnsi="Times New Roman" w:cs="Times New Roman"/>
          <w:spacing w:val="2"/>
          <w:sz w:val="24"/>
          <w:szCs w:val="24"/>
          <w:lang w:val="fr-FR"/>
        </w:rPr>
      </w:pPr>
      <w:r w:rsidRPr="00A32FE8">
        <w:rPr>
          <w:rFonts w:ascii="Times New Roman" w:hAnsi="Times New Roman" w:cs="Times New Roman"/>
          <w:sz w:val="24"/>
          <w:szCs w:val="24"/>
          <w:lang w:val="fr-FR"/>
        </w:rPr>
        <w:t>-</w:t>
      </w:r>
      <w:r w:rsidR="00BA5881" w:rsidRPr="00A32FE8">
        <w:rPr>
          <w:rFonts w:ascii="Times New Roman" w:hAnsi="Times New Roman" w:cs="Times New Roman"/>
          <w:sz w:val="24"/>
          <w:szCs w:val="24"/>
          <w:lang w:val="fr-FR"/>
        </w:rPr>
        <w:t>Assurer la promotion touristique et la commercialisation de territoires ou de produits.</w:t>
      </w:r>
    </w:p>
    <w:p w:rsidR="00BA5881" w:rsidRPr="00A32FE8" w:rsidRDefault="006B0602" w:rsidP="00BA5881">
      <w:pPr>
        <w:spacing w:line="360" w:lineRule="auto"/>
        <w:ind w:left="-1134" w:right="-1368"/>
        <w:rPr>
          <w:rFonts w:ascii="Times New Roman" w:hAnsi="Times New Roman" w:cs="Times New Roman"/>
          <w:spacing w:val="2"/>
          <w:sz w:val="24"/>
          <w:szCs w:val="24"/>
          <w:lang w:val="fr-FR"/>
        </w:rPr>
      </w:pPr>
      <w:r w:rsidRPr="00A32FE8">
        <w:rPr>
          <w:rFonts w:ascii="Times New Roman" w:hAnsi="Times New Roman" w:cs="Times New Roman"/>
          <w:sz w:val="24"/>
          <w:szCs w:val="24"/>
          <w:lang w:val="fr-FR"/>
        </w:rPr>
        <w:t>-</w:t>
      </w:r>
      <w:r w:rsidR="00BA5881" w:rsidRPr="00A32FE8">
        <w:rPr>
          <w:rFonts w:ascii="Times New Roman" w:hAnsi="Times New Roman" w:cs="Times New Roman"/>
          <w:sz w:val="24"/>
          <w:szCs w:val="24"/>
          <w:lang w:val="fr-FR"/>
        </w:rPr>
        <w:t>Concevoir des produits touristiques adaptés aux besoins spécifiques de la clientèle.</w:t>
      </w:r>
    </w:p>
    <w:p w:rsidR="00BA5881" w:rsidRPr="00A32FE8" w:rsidRDefault="006B0602" w:rsidP="00BA5881">
      <w:pPr>
        <w:spacing w:line="360" w:lineRule="auto"/>
        <w:ind w:left="-1134" w:right="-1368"/>
        <w:rPr>
          <w:rFonts w:ascii="Times New Roman" w:hAnsi="Times New Roman" w:cs="Times New Roman"/>
          <w:spacing w:val="2"/>
          <w:sz w:val="24"/>
          <w:szCs w:val="24"/>
          <w:lang w:val="fr-FR"/>
        </w:rPr>
      </w:pPr>
      <w:r w:rsidRPr="00A32FE8">
        <w:rPr>
          <w:rFonts w:ascii="Times New Roman" w:hAnsi="Times New Roman" w:cs="Times New Roman"/>
          <w:sz w:val="24"/>
          <w:szCs w:val="24"/>
          <w:lang w:val="fr-FR"/>
        </w:rPr>
        <w:t>-</w:t>
      </w:r>
      <w:r w:rsidR="00BA5881" w:rsidRPr="00A32FE8">
        <w:rPr>
          <w:rFonts w:ascii="Times New Roman" w:hAnsi="Times New Roman" w:cs="Times New Roman"/>
          <w:sz w:val="24"/>
          <w:szCs w:val="24"/>
          <w:lang w:val="fr-FR"/>
        </w:rPr>
        <w:t>Gérer l'accueil des touristes, effectuer des réservations et fournir des renseignements pratiques sur les lieux publics.</w:t>
      </w:r>
    </w:p>
    <w:p w:rsidR="00EE1D9F" w:rsidRPr="00A32FE8" w:rsidRDefault="006B0602" w:rsidP="00EE1D9F">
      <w:pPr>
        <w:spacing w:line="360" w:lineRule="auto"/>
        <w:ind w:left="-1134" w:right="-1368"/>
        <w:rPr>
          <w:rFonts w:ascii="Times New Roman" w:hAnsi="Times New Roman" w:cs="Times New Roman"/>
          <w:sz w:val="24"/>
          <w:szCs w:val="24"/>
          <w:lang w:val="fr-FR"/>
        </w:rPr>
      </w:pPr>
      <w:r w:rsidRPr="00A32FE8">
        <w:rPr>
          <w:rFonts w:ascii="Times New Roman" w:hAnsi="Times New Roman" w:cs="Times New Roman"/>
          <w:sz w:val="24"/>
          <w:szCs w:val="24"/>
          <w:lang w:val="fr-FR"/>
        </w:rPr>
        <w:t>-</w:t>
      </w:r>
      <w:r w:rsidR="00BA5881" w:rsidRPr="00A32FE8">
        <w:rPr>
          <w:rFonts w:ascii="Times New Roman" w:hAnsi="Times New Roman" w:cs="Times New Roman"/>
          <w:sz w:val="24"/>
          <w:szCs w:val="24"/>
          <w:lang w:val="fr-FR"/>
        </w:rPr>
        <w:t>Animer des séjours et commenter des visites guidées dans la langue des voyageurs.</w:t>
      </w:r>
    </w:p>
    <w:p w:rsidR="00EE1D9F" w:rsidRPr="00A32FE8" w:rsidRDefault="00EE1D9F" w:rsidP="00EE1D9F">
      <w:pPr>
        <w:spacing w:line="360" w:lineRule="auto"/>
        <w:ind w:left="-1134" w:right="-1368"/>
        <w:rPr>
          <w:rFonts w:ascii="Times New Roman" w:hAnsi="Times New Roman" w:cs="Times New Roman"/>
          <w:b/>
          <w:sz w:val="24"/>
          <w:szCs w:val="24"/>
          <w:lang w:val="fr-FR"/>
        </w:rPr>
      </w:pPr>
      <w:r w:rsidRPr="00A32FE8">
        <w:rPr>
          <w:rFonts w:ascii="Times New Roman" w:hAnsi="Times New Roman" w:cs="Times New Roman"/>
          <w:b/>
          <w:sz w:val="24"/>
          <w:szCs w:val="24"/>
          <w:lang w:val="fr-FR"/>
        </w:rPr>
        <w:t>3. Cadre de la pratique touristique</w:t>
      </w:r>
    </w:p>
    <w:p w:rsidR="000F1EEB" w:rsidRPr="00140419" w:rsidRDefault="00EE1D9F" w:rsidP="00140419">
      <w:pPr>
        <w:spacing w:line="360" w:lineRule="auto"/>
        <w:ind w:left="-1134" w:right="-1368"/>
        <w:jc w:val="both"/>
        <w:rPr>
          <w:rFonts w:ascii="Times New Roman" w:hAnsi="Times New Roman" w:cs="Times New Roman"/>
          <w:sz w:val="24"/>
          <w:szCs w:val="24"/>
          <w:lang w:val="fr-FR"/>
        </w:rPr>
      </w:pPr>
      <w:r w:rsidRPr="00A32FE8">
        <w:rPr>
          <w:rFonts w:ascii="Times New Roman" w:hAnsi="Times New Roman" w:cs="Times New Roman"/>
          <w:sz w:val="24"/>
          <w:szCs w:val="24"/>
          <w:lang w:val="fr-FR"/>
        </w:rPr>
        <w:t>Le tourisme</w:t>
      </w:r>
      <w:r w:rsidR="00A6796E">
        <w:rPr>
          <w:rFonts w:ascii="Times New Roman" w:hAnsi="Times New Roman" w:cs="Times New Roman"/>
          <w:sz w:val="24"/>
          <w:szCs w:val="24"/>
          <w:lang w:val="fr-FR"/>
        </w:rPr>
        <w:t xml:space="preserve"> est défini par l'Organisation Mondiale du T</w:t>
      </w:r>
      <w:r w:rsidRPr="00A32FE8">
        <w:rPr>
          <w:rFonts w:ascii="Times New Roman" w:hAnsi="Times New Roman" w:cs="Times New Roman"/>
          <w:sz w:val="24"/>
          <w:szCs w:val="24"/>
          <w:lang w:val="fr-FR"/>
        </w:rPr>
        <w:t xml:space="preserve">ourisme (OMT) comme l'ensemble des activités des personnes qui voyagent et séjournent hors de leur environnement habituel pour une durée consécutive de moins d'un an. </w:t>
      </w:r>
      <w:r w:rsidRPr="008266DE">
        <w:rPr>
          <w:rFonts w:ascii="Times New Roman" w:hAnsi="Times New Roman" w:cs="Times New Roman"/>
          <w:sz w:val="24"/>
          <w:szCs w:val="24"/>
          <w:lang w:val="fr-FR"/>
        </w:rPr>
        <w:t xml:space="preserve">Ces déplacements s'effectuent principalement à des fins de loisirs, d'affaires ou pour des motifs non liés à l'exercice d'une activité rémunérée sur le lieu visité. </w:t>
      </w:r>
      <w:r w:rsidRPr="00A32FE8">
        <w:rPr>
          <w:rFonts w:ascii="Times New Roman" w:hAnsi="Times New Roman" w:cs="Times New Roman"/>
          <w:sz w:val="24"/>
          <w:szCs w:val="24"/>
          <w:lang w:val="fr-FR"/>
        </w:rPr>
        <w:t>Le français du tourisme s'applique ainsi à tout l'écosystème d'acteurs et d'infrastructures (hôtels, agences de voyages, offices de tourisme) qui facilitent cette mobilité.</w:t>
      </w:r>
      <w:r w:rsidR="00140419">
        <w:rPr>
          <w:rFonts w:ascii="Times New Roman" w:hAnsi="Times New Roman" w:cs="Times New Roman"/>
          <w:sz w:val="24"/>
          <w:szCs w:val="24"/>
          <w:lang w:val="fr-FR"/>
        </w:rPr>
        <w:t xml:space="preserve"> </w:t>
      </w:r>
    </w:p>
    <w:p w:rsidR="000F1EEB" w:rsidRPr="008266DE" w:rsidRDefault="000F1EEB" w:rsidP="000F1EEB">
      <w:pPr>
        <w:spacing w:line="360" w:lineRule="auto"/>
        <w:ind w:left="-1134" w:right="-1368"/>
        <w:jc w:val="both"/>
        <w:rPr>
          <w:rFonts w:ascii="Times New Roman" w:hAnsi="Times New Roman" w:cs="Times New Roman"/>
          <w:b/>
          <w:sz w:val="24"/>
          <w:szCs w:val="24"/>
          <w:lang w:val="fr-FR"/>
        </w:rPr>
      </w:pPr>
      <w:r w:rsidRPr="00A32FE8">
        <w:rPr>
          <w:rFonts w:ascii="Times New Roman" w:hAnsi="Times New Roman" w:cs="Times New Roman"/>
          <w:b/>
          <w:sz w:val="24"/>
          <w:szCs w:val="24"/>
          <w:lang w:val="fr-FR"/>
        </w:rPr>
        <w:t xml:space="preserve">4. </w:t>
      </w:r>
      <w:r w:rsidRPr="008266DE">
        <w:rPr>
          <w:rFonts w:ascii="Times New Roman" w:hAnsi="Times New Roman" w:cs="Times New Roman"/>
          <w:b/>
          <w:sz w:val="24"/>
          <w:szCs w:val="24"/>
          <w:lang w:val="fr-FR"/>
        </w:rPr>
        <w:t>Professions ciblées</w:t>
      </w:r>
      <w:r w:rsidR="004640FE">
        <w:rPr>
          <w:rFonts w:ascii="Times New Roman" w:hAnsi="Times New Roman" w:cs="Times New Roman"/>
          <w:b/>
          <w:sz w:val="24"/>
          <w:szCs w:val="24"/>
          <w:lang w:val="fr-FR"/>
        </w:rPr>
        <w:t xml:space="preserve"> par le tourisme </w:t>
      </w:r>
    </w:p>
    <w:p w:rsidR="000F1EEB" w:rsidRPr="008266DE" w:rsidRDefault="000F1EEB" w:rsidP="000F1EEB">
      <w:pPr>
        <w:spacing w:line="360" w:lineRule="auto"/>
        <w:ind w:left="-1134" w:right="-1368"/>
        <w:jc w:val="both"/>
        <w:rPr>
          <w:rFonts w:ascii="Times New Roman" w:hAnsi="Times New Roman" w:cs="Times New Roman"/>
          <w:b/>
          <w:sz w:val="24"/>
          <w:szCs w:val="24"/>
          <w:lang w:val="fr-FR"/>
        </w:rPr>
      </w:pPr>
      <w:r w:rsidRPr="00A32FE8">
        <w:rPr>
          <w:rFonts w:ascii="Times New Roman" w:hAnsi="Times New Roman" w:cs="Times New Roman"/>
          <w:sz w:val="24"/>
          <w:szCs w:val="24"/>
          <w:lang w:val="fr-FR"/>
        </w:rPr>
        <w:t>La maîtrise de ce français de spécialité est indispensable pour les professionnels qui assurent le fonctionnement des infrastructures d'accueil et de voyage. Les programmes de formation préparent à divers métiers en contact direct ou indirect avec les voyageurs.</w:t>
      </w:r>
    </w:p>
    <w:p w:rsidR="000F1EEB" w:rsidRPr="00A32FE8" w:rsidRDefault="000F1EEB" w:rsidP="000F1EEB">
      <w:pPr>
        <w:spacing w:line="360" w:lineRule="auto"/>
        <w:ind w:left="-1134" w:right="-1368"/>
        <w:jc w:val="both"/>
        <w:rPr>
          <w:rFonts w:ascii="Times New Roman" w:hAnsi="Times New Roman" w:cs="Times New Roman"/>
          <w:b/>
          <w:sz w:val="24"/>
          <w:szCs w:val="24"/>
          <w:lang w:val="fr-FR"/>
        </w:rPr>
      </w:pPr>
      <w:r w:rsidRPr="00A32FE8">
        <w:rPr>
          <w:rFonts w:ascii="Times New Roman" w:hAnsi="Times New Roman" w:cs="Times New Roman"/>
          <w:sz w:val="24"/>
          <w:szCs w:val="24"/>
          <w:lang w:val="fr-FR"/>
        </w:rPr>
        <w:t>-Les agents d'accueil en office de tourisme chargés d'informer, de persuader et de fidéliser les clients.</w:t>
      </w:r>
    </w:p>
    <w:p w:rsidR="000F1EEB" w:rsidRPr="00A32FE8" w:rsidRDefault="000F1EEB" w:rsidP="000F1EEB">
      <w:pPr>
        <w:spacing w:line="360" w:lineRule="auto"/>
        <w:ind w:left="-1134" w:right="-1368"/>
        <w:jc w:val="both"/>
        <w:rPr>
          <w:rFonts w:ascii="Times New Roman" w:hAnsi="Times New Roman" w:cs="Times New Roman"/>
          <w:b/>
          <w:sz w:val="24"/>
          <w:szCs w:val="24"/>
          <w:lang w:val="fr-FR"/>
        </w:rPr>
      </w:pPr>
      <w:r w:rsidRPr="00A32FE8">
        <w:rPr>
          <w:rFonts w:ascii="Times New Roman" w:hAnsi="Times New Roman" w:cs="Times New Roman"/>
          <w:sz w:val="24"/>
          <w:szCs w:val="24"/>
          <w:lang w:val="fr-FR"/>
        </w:rPr>
        <w:lastRenderedPageBreak/>
        <w:t>-Les chefs de produit</w:t>
      </w:r>
      <w:r w:rsidR="00BC0B3A">
        <w:rPr>
          <w:rFonts w:ascii="Times New Roman" w:hAnsi="Times New Roman" w:cs="Times New Roman"/>
          <w:sz w:val="24"/>
          <w:szCs w:val="24"/>
          <w:lang w:val="fr-FR"/>
        </w:rPr>
        <w:t>s</w:t>
      </w:r>
      <w:r w:rsidRPr="00A32FE8">
        <w:rPr>
          <w:rFonts w:ascii="Times New Roman" w:hAnsi="Times New Roman" w:cs="Times New Roman"/>
          <w:sz w:val="24"/>
          <w:szCs w:val="24"/>
          <w:lang w:val="fr-FR"/>
        </w:rPr>
        <w:t xml:space="preserve"> qui créent les offres de voyage.</w:t>
      </w:r>
    </w:p>
    <w:p w:rsidR="00022360" w:rsidRPr="00A32FE8" w:rsidRDefault="000F1EEB" w:rsidP="004B494B">
      <w:pPr>
        <w:spacing w:line="360" w:lineRule="auto"/>
        <w:ind w:left="-1134" w:right="-1368"/>
        <w:jc w:val="both"/>
        <w:rPr>
          <w:rFonts w:ascii="Times New Roman" w:hAnsi="Times New Roman" w:cs="Times New Roman"/>
          <w:b/>
          <w:sz w:val="24"/>
          <w:szCs w:val="24"/>
          <w:lang w:val="fr-FR"/>
        </w:rPr>
      </w:pPr>
      <w:r w:rsidRPr="00A32FE8">
        <w:rPr>
          <w:rFonts w:ascii="Times New Roman" w:hAnsi="Times New Roman" w:cs="Times New Roman"/>
          <w:sz w:val="24"/>
          <w:szCs w:val="24"/>
          <w:lang w:val="fr-FR"/>
        </w:rPr>
        <w:t>-Les réceptionnistes en hôtel ou en agence de voyages qui gèrent les réservations et l'accueil.</w:t>
      </w:r>
    </w:p>
    <w:p w:rsidR="00963DF8" w:rsidRPr="00A32FE8" w:rsidRDefault="004B494B" w:rsidP="00BA5881">
      <w:pPr>
        <w:spacing w:line="360" w:lineRule="auto"/>
        <w:ind w:left="-1134" w:right="-1368"/>
        <w:rPr>
          <w:rFonts w:ascii="Times New Roman" w:hAnsi="Times New Roman" w:cs="Times New Roman"/>
          <w:b/>
          <w:sz w:val="24"/>
          <w:szCs w:val="24"/>
          <w:lang w:val="fr-FR"/>
        </w:rPr>
      </w:pPr>
      <w:r w:rsidRPr="00A32FE8">
        <w:rPr>
          <w:rFonts w:ascii="Times New Roman" w:hAnsi="Times New Roman" w:cs="Times New Roman"/>
          <w:b/>
          <w:sz w:val="24"/>
          <w:szCs w:val="24"/>
          <w:lang w:val="fr-FR"/>
        </w:rPr>
        <w:t>5</w:t>
      </w:r>
      <w:r w:rsidR="00963DF8" w:rsidRPr="00A32FE8">
        <w:rPr>
          <w:rFonts w:ascii="Times New Roman" w:hAnsi="Times New Roman" w:cs="Times New Roman"/>
          <w:b/>
          <w:sz w:val="24"/>
          <w:szCs w:val="24"/>
          <w:lang w:val="fr-FR"/>
        </w:rPr>
        <w:t>.</w:t>
      </w:r>
      <w:r w:rsidR="009C3D70" w:rsidRPr="00A32FE8">
        <w:rPr>
          <w:rFonts w:ascii="Times New Roman" w:hAnsi="Times New Roman" w:cs="Times New Roman"/>
          <w:b/>
          <w:sz w:val="24"/>
          <w:szCs w:val="24"/>
          <w:lang w:val="fr-FR"/>
        </w:rPr>
        <w:t xml:space="preserve"> </w:t>
      </w:r>
      <w:r w:rsidR="00963DF8" w:rsidRPr="00A32FE8">
        <w:rPr>
          <w:rFonts w:ascii="Times New Roman" w:hAnsi="Times New Roman" w:cs="Times New Roman"/>
          <w:b/>
          <w:sz w:val="24"/>
          <w:szCs w:val="24"/>
          <w:lang w:val="fr-FR"/>
        </w:rPr>
        <w:t xml:space="preserve">Les caractéristiques du français du tourisme </w:t>
      </w:r>
    </w:p>
    <w:p w:rsidR="00963DF8" w:rsidRPr="00A32FE8" w:rsidRDefault="00963DF8" w:rsidP="00963DF8">
      <w:pPr>
        <w:spacing w:line="360" w:lineRule="auto"/>
        <w:ind w:left="-1134" w:right="-1368"/>
        <w:rPr>
          <w:rFonts w:ascii="Times New Roman" w:hAnsi="Times New Roman" w:cs="Times New Roman"/>
          <w:b/>
          <w:sz w:val="24"/>
          <w:szCs w:val="24"/>
          <w:lang w:val="fr-FR"/>
        </w:rPr>
      </w:pPr>
      <w:r w:rsidRPr="00A32FE8">
        <w:rPr>
          <w:rFonts w:ascii="Times New Roman" w:hAnsi="Times New Roman" w:cs="Times New Roman"/>
          <w:color w:val="27251E"/>
          <w:sz w:val="24"/>
          <w:szCs w:val="24"/>
          <w:lang w:val="fr-FR"/>
        </w:rPr>
        <w:t>Les caractéristiques principales s'articulent autour de sa dimension utilitaire, de son vocabulaire technique et de son orientation vers l'action professionnelle.</w:t>
      </w:r>
    </w:p>
    <w:p w:rsidR="00963DF8" w:rsidRPr="00A32FE8" w:rsidRDefault="004B494B" w:rsidP="00963DF8">
      <w:pPr>
        <w:spacing w:line="360" w:lineRule="auto"/>
        <w:ind w:left="-1134" w:right="-1368"/>
        <w:rPr>
          <w:rFonts w:ascii="Times New Roman" w:hAnsi="Times New Roman" w:cs="Times New Roman"/>
          <w:b/>
          <w:sz w:val="24"/>
          <w:szCs w:val="24"/>
          <w:lang w:val="fr-FR"/>
        </w:rPr>
      </w:pPr>
      <w:r w:rsidRPr="00A32FE8">
        <w:rPr>
          <w:rFonts w:ascii="Times New Roman" w:hAnsi="Times New Roman" w:cs="Times New Roman"/>
          <w:b/>
          <w:sz w:val="24"/>
          <w:szCs w:val="24"/>
          <w:lang w:val="fr-FR"/>
        </w:rPr>
        <w:t>5</w:t>
      </w:r>
      <w:r w:rsidR="00963DF8" w:rsidRPr="00A32FE8">
        <w:rPr>
          <w:rFonts w:ascii="Times New Roman" w:hAnsi="Times New Roman" w:cs="Times New Roman"/>
          <w:b/>
          <w:sz w:val="24"/>
          <w:szCs w:val="24"/>
          <w:lang w:val="fr-FR"/>
        </w:rPr>
        <w:t>.1.</w:t>
      </w:r>
      <w:r w:rsidR="009C3D70" w:rsidRPr="00A32FE8">
        <w:rPr>
          <w:rFonts w:ascii="Times New Roman" w:hAnsi="Times New Roman" w:cs="Times New Roman"/>
          <w:b/>
          <w:sz w:val="24"/>
          <w:szCs w:val="24"/>
          <w:lang w:val="fr-FR"/>
        </w:rPr>
        <w:t xml:space="preserve"> </w:t>
      </w:r>
      <w:r w:rsidR="00963DF8" w:rsidRPr="00A32FE8">
        <w:rPr>
          <w:rFonts w:ascii="Times New Roman" w:hAnsi="Times New Roman" w:cs="Times New Roman"/>
          <w:b/>
          <w:sz w:val="24"/>
          <w:szCs w:val="24"/>
          <w:lang w:val="fr-FR"/>
        </w:rPr>
        <w:t>Une langue utilitaire et professionnelle</w:t>
      </w:r>
    </w:p>
    <w:p w:rsidR="00583ED3" w:rsidRPr="002A7782" w:rsidRDefault="00963DF8" w:rsidP="002A7782">
      <w:pPr>
        <w:spacing w:line="360" w:lineRule="auto"/>
        <w:ind w:left="-1134" w:right="-1368"/>
        <w:rPr>
          <w:rFonts w:ascii="Times New Roman" w:hAnsi="Times New Roman" w:cs="Times New Roman"/>
          <w:sz w:val="24"/>
          <w:szCs w:val="24"/>
          <w:lang w:val="fr-FR"/>
        </w:rPr>
      </w:pPr>
      <w:r w:rsidRPr="00A32FE8">
        <w:rPr>
          <w:rFonts w:ascii="Times New Roman" w:hAnsi="Times New Roman" w:cs="Times New Roman"/>
          <w:sz w:val="24"/>
          <w:szCs w:val="24"/>
          <w:lang w:val="fr-FR"/>
        </w:rPr>
        <w:t xml:space="preserve">L'enseignement du français du tourisme est conçu comme un outil de travail indissociable des compétences professionnelles du secteur. </w:t>
      </w:r>
      <w:r w:rsidRPr="008266DE">
        <w:rPr>
          <w:rFonts w:ascii="Times New Roman" w:hAnsi="Times New Roman" w:cs="Times New Roman"/>
          <w:sz w:val="24"/>
          <w:szCs w:val="24"/>
          <w:lang w:val="fr-FR"/>
        </w:rPr>
        <w:t xml:space="preserve">Son objectif n'est pas tant la maîtrise académique de la langue, mais plutôt l'acquisition d'un outil de communication fonctionnel permettant d'exercer un métier (accueil, gestion des réservations, guidage). </w:t>
      </w:r>
      <w:r w:rsidRPr="00A32FE8">
        <w:rPr>
          <w:rFonts w:ascii="Times New Roman" w:hAnsi="Times New Roman" w:cs="Times New Roman"/>
          <w:sz w:val="24"/>
          <w:szCs w:val="24"/>
          <w:lang w:val="fr-FR"/>
        </w:rPr>
        <w:t>La maîtrise du français est ainsi considérée comme une véritable compétence professionnelle de premier plan pour répondre aux exigences des employeurs et de la clientèle francophone.</w:t>
      </w:r>
    </w:p>
    <w:p w:rsidR="00963DF8" w:rsidRPr="00A32FE8" w:rsidRDefault="004B494B" w:rsidP="00963DF8">
      <w:pPr>
        <w:spacing w:line="360" w:lineRule="auto"/>
        <w:ind w:left="-1134" w:right="-1368"/>
        <w:rPr>
          <w:rFonts w:ascii="Times New Roman" w:hAnsi="Times New Roman" w:cs="Times New Roman"/>
          <w:b/>
          <w:sz w:val="24"/>
          <w:szCs w:val="24"/>
          <w:lang w:val="fr-FR"/>
        </w:rPr>
      </w:pPr>
      <w:r w:rsidRPr="00A32FE8">
        <w:rPr>
          <w:rFonts w:ascii="Times New Roman" w:hAnsi="Times New Roman" w:cs="Times New Roman"/>
          <w:b/>
          <w:sz w:val="24"/>
          <w:szCs w:val="24"/>
          <w:lang w:val="fr-FR"/>
        </w:rPr>
        <w:t>5</w:t>
      </w:r>
      <w:r w:rsidR="00963DF8" w:rsidRPr="00A32FE8">
        <w:rPr>
          <w:rFonts w:ascii="Times New Roman" w:hAnsi="Times New Roman" w:cs="Times New Roman"/>
          <w:b/>
          <w:sz w:val="24"/>
          <w:szCs w:val="24"/>
          <w:lang w:val="fr-FR"/>
        </w:rPr>
        <w:t>.2.</w:t>
      </w:r>
      <w:r w:rsidR="00646EB2" w:rsidRPr="00A32FE8">
        <w:rPr>
          <w:rFonts w:ascii="Times New Roman" w:hAnsi="Times New Roman" w:cs="Times New Roman"/>
          <w:b/>
          <w:sz w:val="24"/>
          <w:szCs w:val="24"/>
          <w:lang w:val="fr-FR"/>
        </w:rPr>
        <w:t xml:space="preserve"> </w:t>
      </w:r>
      <w:r w:rsidR="00963DF8" w:rsidRPr="00A32FE8">
        <w:rPr>
          <w:rFonts w:ascii="Times New Roman" w:hAnsi="Times New Roman" w:cs="Times New Roman"/>
          <w:b/>
          <w:sz w:val="24"/>
          <w:szCs w:val="24"/>
          <w:lang w:val="fr-FR"/>
        </w:rPr>
        <w:t>Un vocabulaire transversal et technique</w:t>
      </w:r>
    </w:p>
    <w:p w:rsidR="008D06AD" w:rsidRDefault="00963DF8" w:rsidP="00E53777">
      <w:pPr>
        <w:spacing w:line="360" w:lineRule="auto"/>
        <w:ind w:left="-1134" w:right="-1368"/>
        <w:jc w:val="both"/>
        <w:rPr>
          <w:rFonts w:ascii="Times New Roman" w:hAnsi="Times New Roman" w:cs="Times New Roman"/>
          <w:sz w:val="24"/>
          <w:szCs w:val="24"/>
          <w:lang w:val="fr-FR"/>
        </w:rPr>
      </w:pPr>
      <w:r w:rsidRPr="00A32FE8">
        <w:rPr>
          <w:rFonts w:ascii="Times New Roman" w:hAnsi="Times New Roman" w:cs="Times New Roman"/>
          <w:sz w:val="24"/>
          <w:szCs w:val="24"/>
          <w:lang w:val="fr-FR"/>
        </w:rPr>
        <w:t xml:space="preserve">Ce domaine linguistique se caractérise par un vocabulaire hautement spécialisé, mais qui couvre un champ lexical très large. </w:t>
      </w:r>
      <w:r w:rsidRPr="008266DE">
        <w:rPr>
          <w:rFonts w:ascii="Times New Roman" w:hAnsi="Times New Roman" w:cs="Times New Roman"/>
          <w:sz w:val="24"/>
          <w:szCs w:val="24"/>
          <w:lang w:val="fr-FR"/>
        </w:rPr>
        <w:t>Il englobe la terminologie de plusieurs secteurs d'activités interdépendants qui constituent l'industrie touristique, notamment les modes d'hébergement, les différents moyens de trans</w:t>
      </w:r>
    </w:p>
    <w:p w:rsidR="0030720E" w:rsidRDefault="00963DF8" w:rsidP="00E53777">
      <w:pPr>
        <w:spacing w:line="360" w:lineRule="auto"/>
        <w:ind w:left="-1134" w:right="-1368"/>
        <w:jc w:val="both"/>
        <w:rPr>
          <w:rFonts w:ascii="Times New Roman" w:hAnsi="Times New Roman" w:cs="Times New Roman"/>
          <w:sz w:val="24"/>
          <w:szCs w:val="24"/>
          <w:lang w:val="fr-FR"/>
        </w:rPr>
      </w:pPr>
      <w:r w:rsidRPr="008266DE">
        <w:rPr>
          <w:rFonts w:ascii="Times New Roman" w:hAnsi="Times New Roman" w:cs="Times New Roman"/>
          <w:sz w:val="24"/>
          <w:szCs w:val="24"/>
          <w:lang w:val="fr-FR"/>
        </w:rPr>
        <w:t xml:space="preserve">port, la gastronomie, ainsi que le patrimoine culturel et naturel. </w:t>
      </w:r>
      <w:r w:rsidRPr="00A32FE8">
        <w:rPr>
          <w:rFonts w:ascii="Times New Roman" w:hAnsi="Times New Roman" w:cs="Times New Roman"/>
          <w:sz w:val="24"/>
          <w:szCs w:val="24"/>
          <w:lang w:val="fr-FR"/>
        </w:rPr>
        <w:t>L'apprenant doit être capable de mobiliser ce lexique pour décrire des produits touristiques, expliquer des itinéraires ou valoriser une destination</w:t>
      </w:r>
      <w:r w:rsidR="00C65818" w:rsidRPr="00A32FE8">
        <w:rPr>
          <w:rFonts w:ascii="Times New Roman" w:hAnsi="Times New Roman" w:cs="Times New Roman"/>
          <w:sz w:val="24"/>
          <w:szCs w:val="24"/>
          <w:lang w:val="fr-FR"/>
        </w:rPr>
        <w:t>.</w:t>
      </w:r>
    </w:p>
    <w:p w:rsidR="00FB3F26" w:rsidRPr="00A32FE8" w:rsidRDefault="004B494B" w:rsidP="00FB3F26">
      <w:pPr>
        <w:spacing w:line="360" w:lineRule="auto"/>
        <w:ind w:left="-1134" w:right="-1368"/>
        <w:jc w:val="both"/>
        <w:rPr>
          <w:rFonts w:ascii="Times New Roman" w:hAnsi="Times New Roman" w:cs="Times New Roman"/>
          <w:b/>
          <w:sz w:val="24"/>
          <w:szCs w:val="24"/>
          <w:lang w:val="fr-FR"/>
        </w:rPr>
      </w:pPr>
      <w:r w:rsidRPr="00A32FE8">
        <w:rPr>
          <w:rFonts w:ascii="Times New Roman" w:hAnsi="Times New Roman" w:cs="Times New Roman"/>
          <w:b/>
          <w:sz w:val="24"/>
          <w:szCs w:val="24"/>
          <w:lang w:val="fr-FR"/>
        </w:rPr>
        <w:t>5</w:t>
      </w:r>
      <w:r w:rsidR="00FB3F26" w:rsidRPr="00A32FE8">
        <w:rPr>
          <w:rFonts w:ascii="Times New Roman" w:hAnsi="Times New Roman" w:cs="Times New Roman"/>
          <w:b/>
          <w:sz w:val="24"/>
          <w:szCs w:val="24"/>
          <w:lang w:val="fr-FR"/>
        </w:rPr>
        <w:t>.3.</w:t>
      </w:r>
      <w:r w:rsidR="00646EB2" w:rsidRPr="00A32FE8">
        <w:rPr>
          <w:rFonts w:ascii="Times New Roman" w:hAnsi="Times New Roman" w:cs="Times New Roman"/>
          <w:b/>
          <w:sz w:val="24"/>
          <w:szCs w:val="24"/>
          <w:lang w:val="fr-FR"/>
        </w:rPr>
        <w:t xml:space="preserve"> </w:t>
      </w:r>
      <w:r w:rsidR="00FB3F26" w:rsidRPr="00A32FE8">
        <w:rPr>
          <w:rFonts w:ascii="Times New Roman" w:hAnsi="Times New Roman" w:cs="Times New Roman"/>
          <w:b/>
          <w:sz w:val="24"/>
          <w:szCs w:val="24"/>
          <w:lang w:val="fr-FR"/>
        </w:rPr>
        <w:t>L'importance des situations de communication</w:t>
      </w:r>
    </w:p>
    <w:p w:rsidR="00E53777" w:rsidRDefault="00FB3F26" w:rsidP="002879CF">
      <w:pPr>
        <w:spacing w:line="360" w:lineRule="auto"/>
        <w:ind w:left="-1134" w:right="-1368"/>
        <w:jc w:val="both"/>
        <w:rPr>
          <w:rFonts w:ascii="Times New Roman" w:hAnsi="Times New Roman" w:cs="Times New Roman"/>
          <w:sz w:val="24"/>
          <w:szCs w:val="24"/>
          <w:lang w:val="fr-FR"/>
        </w:rPr>
      </w:pPr>
      <w:r w:rsidRPr="00A32FE8">
        <w:rPr>
          <w:rFonts w:ascii="Times New Roman" w:hAnsi="Times New Roman" w:cs="Times New Roman"/>
          <w:sz w:val="24"/>
          <w:szCs w:val="24"/>
          <w:lang w:val="fr-FR"/>
        </w:rPr>
        <w:t xml:space="preserve">Le français du tourisme se caractérise par une forte dimension interactionnelle. </w:t>
      </w:r>
      <w:r w:rsidRPr="008266DE">
        <w:rPr>
          <w:rFonts w:ascii="Times New Roman" w:hAnsi="Times New Roman" w:cs="Times New Roman"/>
          <w:sz w:val="24"/>
          <w:szCs w:val="24"/>
          <w:lang w:val="fr-FR"/>
        </w:rPr>
        <w:t>L'apprentissage s'appuie sur des documents authentiques (brochures, formulaires de réservation, sites web) et simule des situations de communication réelles. L'étudiant, qui possède souvent déjà des connaissances préalables en tourisme, s'appuie sur le contenu sémantique de sa spécialité pour mieux assimiler l'« habillage linguistique » français. Cette approche rend l'apprentissage plus concret, car l'apprenant comprend l'utilité directe des structures linguistiques qu'il étudie.</w:t>
      </w:r>
    </w:p>
    <w:p w:rsidR="00E53777" w:rsidRPr="00E53777" w:rsidRDefault="00E53777" w:rsidP="00E53777">
      <w:pPr>
        <w:spacing w:line="360" w:lineRule="auto"/>
        <w:ind w:left="-1134" w:right="-1368"/>
        <w:jc w:val="both"/>
        <w:rPr>
          <w:rFonts w:ascii="Times New Roman" w:hAnsi="Times New Roman" w:cs="Times New Roman"/>
          <w:b/>
          <w:sz w:val="24"/>
          <w:szCs w:val="24"/>
          <w:lang w:val="fr-FR"/>
        </w:rPr>
      </w:pPr>
      <w:r w:rsidRPr="00E53777">
        <w:rPr>
          <w:rFonts w:ascii="Times New Roman" w:hAnsi="Times New Roman" w:cs="Times New Roman"/>
          <w:b/>
          <w:sz w:val="24"/>
          <w:szCs w:val="24"/>
          <w:lang w:val="fr-FR"/>
        </w:rPr>
        <w:t>Au final :</w:t>
      </w:r>
    </w:p>
    <w:p w:rsidR="00E53777" w:rsidRDefault="00E53777" w:rsidP="00E53777">
      <w:pPr>
        <w:spacing w:line="360" w:lineRule="auto"/>
        <w:ind w:left="-1134" w:right="-1368"/>
        <w:jc w:val="both"/>
        <w:rPr>
          <w:rFonts w:ascii="Times New Roman" w:hAnsi="Times New Roman" w:cs="Times New Roman"/>
          <w:sz w:val="24"/>
          <w:szCs w:val="24"/>
          <w:lang w:val="fr-FR"/>
        </w:rPr>
      </w:pPr>
      <w:r>
        <w:rPr>
          <w:rFonts w:asciiTheme="majorBidi" w:hAnsiTheme="majorBidi" w:cstheme="majorBidi"/>
          <w:sz w:val="24"/>
          <w:szCs w:val="24"/>
          <w:lang w:val="fr-FR"/>
        </w:rPr>
        <w:lastRenderedPageBreak/>
        <w:t>-</w:t>
      </w:r>
      <w:r w:rsidRPr="00C8076A">
        <w:rPr>
          <w:rFonts w:asciiTheme="majorBidi" w:hAnsiTheme="majorBidi" w:cstheme="majorBidi"/>
          <w:sz w:val="24"/>
          <w:szCs w:val="24"/>
          <w:lang w:val="fr-FR"/>
        </w:rPr>
        <w:t xml:space="preserve">Le français du tourisme est généralement d’une grande simplicité, il se caractérise par la généralité et l’accessibilité des termes ; </w:t>
      </w:r>
    </w:p>
    <w:p w:rsidR="00E53777" w:rsidRDefault="00E53777" w:rsidP="00E53777">
      <w:pPr>
        <w:spacing w:line="360" w:lineRule="auto"/>
        <w:ind w:left="-1134" w:right="-1368"/>
        <w:jc w:val="both"/>
        <w:rPr>
          <w:rFonts w:ascii="Times New Roman" w:hAnsi="Times New Roman" w:cs="Times New Roman"/>
          <w:sz w:val="24"/>
          <w:szCs w:val="24"/>
          <w:lang w:val="fr-FR"/>
        </w:rPr>
      </w:pPr>
      <w:r>
        <w:rPr>
          <w:rFonts w:asciiTheme="majorBidi" w:hAnsiTheme="majorBidi" w:cstheme="majorBidi"/>
          <w:sz w:val="24"/>
          <w:szCs w:val="24"/>
          <w:lang w:val="fr-FR"/>
        </w:rPr>
        <w:t>-</w:t>
      </w:r>
      <w:r w:rsidRPr="00C8076A">
        <w:rPr>
          <w:rFonts w:asciiTheme="majorBidi" w:hAnsiTheme="majorBidi" w:cstheme="majorBidi"/>
          <w:sz w:val="24"/>
          <w:szCs w:val="24"/>
          <w:lang w:val="fr-FR"/>
        </w:rPr>
        <w:t xml:space="preserve">L’oral prime dans le français du tourisme ; </w:t>
      </w:r>
    </w:p>
    <w:p w:rsidR="00E53777" w:rsidRDefault="00E53777" w:rsidP="00E53777">
      <w:pPr>
        <w:spacing w:line="360" w:lineRule="auto"/>
        <w:ind w:left="-1134" w:right="-1368"/>
        <w:jc w:val="both"/>
        <w:rPr>
          <w:rFonts w:ascii="Times New Roman" w:hAnsi="Times New Roman" w:cs="Times New Roman"/>
          <w:sz w:val="24"/>
          <w:szCs w:val="24"/>
          <w:lang w:val="fr-FR"/>
        </w:rPr>
      </w:pPr>
      <w:r>
        <w:rPr>
          <w:rFonts w:asciiTheme="majorBidi" w:hAnsiTheme="majorBidi" w:cstheme="majorBidi"/>
          <w:sz w:val="24"/>
          <w:szCs w:val="24"/>
          <w:lang w:val="fr-FR"/>
        </w:rPr>
        <w:t>-</w:t>
      </w:r>
      <w:r w:rsidRPr="00C8076A">
        <w:rPr>
          <w:rFonts w:asciiTheme="majorBidi" w:hAnsiTheme="majorBidi" w:cstheme="majorBidi"/>
          <w:sz w:val="24"/>
          <w:szCs w:val="24"/>
          <w:lang w:val="fr-FR"/>
        </w:rPr>
        <w:t xml:space="preserve">La présence de toutes les formules de politesse et l’utilisation systématique du vous ; </w:t>
      </w:r>
    </w:p>
    <w:p w:rsidR="00E53777" w:rsidRPr="00E53777" w:rsidRDefault="00E53777" w:rsidP="00E53777">
      <w:pPr>
        <w:spacing w:line="360" w:lineRule="auto"/>
        <w:ind w:left="-1134" w:right="-1368"/>
        <w:jc w:val="both"/>
        <w:rPr>
          <w:rFonts w:ascii="Times New Roman" w:hAnsi="Times New Roman" w:cs="Times New Roman"/>
          <w:sz w:val="24"/>
          <w:szCs w:val="24"/>
          <w:lang w:val="fr-FR"/>
        </w:rPr>
      </w:pPr>
      <w:r>
        <w:rPr>
          <w:rFonts w:ascii="Times New Roman" w:hAnsi="Times New Roman" w:cs="Times New Roman"/>
          <w:sz w:val="24"/>
          <w:szCs w:val="24"/>
          <w:lang w:val="fr-FR"/>
        </w:rPr>
        <w:t>-</w:t>
      </w:r>
      <w:r w:rsidRPr="00C8076A">
        <w:rPr>
          <w:rFonts w:asciiTheme="majorBidi" w:hAnsiTheme="majorBidi" w:cstheme="majorBidi"/>
          <w:sz w:val="24"/>
          <w:szCs w:val="24"/>
          <w:lang w:val="fr-FR"/>
        </w:rPr>
        <w:t xml:space="preserve">La présence du vocabulaire lié </w:t>
      </w:r>
      <w:r>
        <w:rPr>
          <w:rFonts w:asciiTheme="majorBidi" w:hAnsiTheme="majorBidi" w:cstheme="majorBidi"/>
          <w:sz w:val="24"/>
          <w:szCs w:val="24"/>
          <w:lang w:val="fr-FR"/>
        </w:rPr>
        <w:t xml:space="preserve">aux </w:t>
      </w:r>
      <w:r w:rsidRPr="00C8076A">
        <w:rPr>
          <w:rFonts w:asciiTheme="majorBidi" w:hAnsiTheme="majorBidi" w:cstheme="majorBidi"/>
          <w:sz w:val="24"/>
          <w:szCs w:val="24"/>
          <w:lang w:val="fr-FR"/>
        </w:rPr>
        <w:t xml:space="preserve">vacances, voyages, la restauration, etc. </w:t>
      </w:r>
    </w:p>
    <w:p w:rsidR="00E53777" w:rsidRDefault="00E53777" w:rsidP="00E53777">
      <w:pPr>
        <w:spacing w:line="360" w:lineRule="auto"/>
        <w:ind w:left="-1134" w:right="-1368"/>
        <w:jc w:val="both"/>
        <w:rPr>
          <w:rFonts w:asciiTheme="majorBidi" w:hAnsiTheme="majorBidi" w:cstheme="majorBidi"/>
          <w:sz w:val="24"/>
          <w:szCs w:val="24"/>
          <w:lang w:val="fr-FR"/>
        </w:rPr>
      </w:pPr>
      <w:r>
        <w:rPr>
          <w:rFonts w:asciiTheme="majorBidi" w:hAnsiTheme="majorBidi" w:cstheme="majorBidi"/>
          <w:sz w:val="24"/>
          <w:szCs w:val="24"/>
          <w:lang w:val="fr-FR"/>
        </w:rPr>
        <w:t>-</w:t>
      </w:r>
      <w:r w:rsidRPr="00C8076A">
        <w:rPr>
          <w:rFonts w:asciiTheme="majorBidi" w:hAnsiTheme="majorBidi" w:cstheme="majorBidi"/>
          <w:sz w:val="24"/>
          <w:szCs w:val="24"/>
          <w:lang w:val="fr-FR"/>
        </w:rPr>
        <w:t>L’emploi des différents outils linguistiques de l’argumentation, la persuasion et la description notamment dans les écrits touristiques promotionnels, à titre d’exemple ; L’emploi des adjectifs, les relatives, la nominalisation, personnification, les superlatifs, etc</w:t>
      </w:r>
      <w:r>
        <w:rPr>
          <w:rFonts w:asciiTheme="majorBidi" w:hAnsiTheme="majorBidi" w:cstheme="majorBidi"/>
          <w:sz w:val="24"/>
          <w:szCs w:val="24"/>
          <w:lang w:val="fr-FR"/>
        </w:rPr>
        <w:t>.</w:t>
      </w:r>
    </w:p>
    <w:p w:rsidR="00583ED3" w:rsidRPr="00583ED3" w:rsidRDefault="00583ED3" w:rsidP="00E53777">
      <w:pPr>
        <w:spacing w:line="360" w:lineRule="auto"/>
        <w:ind w:left="-1134" w:right="-1368"/>
        <w:jc w:val="both"/>
        <w:rPr>
          <w:rFonts w:ascii="Times New Roman" w:hAnsi="Times New Roman" w:cs="Times New Roman"/>
          <w:b/>
          <w:sz w:val="24"/>
          <w:szCs w:val="24"/>
          <w:lang w:val="fr-FR"/>
        </w:rPr>
      </w:pPr>
      <w:r w:rsidRPr="00583ED3">
        <w:rPr>
          <w:rFonts w:asciiTheme="majorBidi" w:hAnsiTheme="majorBidi" w:cstheme="majorBidi"/>
          <w:b/>
          <w:sz w:val="24"/>
          <w:szCs w:val="24"/>
          <w:lang w:val="fr-FR"/>
        </w:rPr>
        <w:t xml:space="preserve">6. Conclusion </w:t>
      </w:r>
    </w:p>
    <w:p w:rsidR="00FB3F26" w:rsidRPr="004860B7" w:rsidRDefault="004860B7" w:rsidP="00C65818">
      <w:pPr>
        <w:spacing w:line="360" w:lineRule="auto"/>
        <w:ind w:left="-1134" w:right="-1368"/>
        <w:jc w:val="both"/>
        <w:rPr>
          <w:rFonts w:ascii="Times New Roman" w:hAnsi="Times New Roman" w:cs="Times New Roman"/>
          <w:sz w:val="24"/>
          <w:szCs w:val="24"/>
          <w:lang w:val="fr-FR"/>
        </w:rPr>
      </w:pPr>
      <w:r w:rsidRPr="004860B7">
        <w:rPr>
          <w:rFonts w:ascii="Times New Roman" w:hAnsi="Times New Roman" w:cs="Times New Roman"/>
          <w:color w:val="27251E"/>
          <w:sz w:val="24"/>
          <w:szCs w:val="24"/>
          <w:lang w:val="fr-FR"/>
        </w:rPr>
        <w:t>En somme, le français du tourisme se présente comme un véritable outil professionnel au croisement de la langue et de l’industrie touristique, visant à doter les apprenants de compétences communicatives directement mobilisables dans des situations de travail réelles. Fondé sur un vocabulaire transversal et technique, mais volontairement accessible, il accompagne l’ens</w:t>
      </w:r>
      <w:r>
        <w:rPr>
          <w:rFonts w:ascii="Times New Roman" w:hAnsi="Times New Roman" w:cs="Times New Roman"/>
          <w:color w:val="27251E"/>
          <w:sz w:val="24"/>
          <w:szCs w:val="24"/>
          <w:lang w:val="fr-FR"/>
        </w:rPr>
        <w:t>emble des activités du secteur -</w:t>
      </w:r>
      <w:r w:rsidRPr="004860B7">
        <w:rPr>
          <w:rFonts w:ascii="Times New Roman" w:hAnsi="Times New Roman" w:cs="Times New Roman"/>
          <w:color w:val="27251E"/>
          <w:sz w:val="24"/>
          <w:szCs w:val="24"/>
          <w:lang w:val="fr-FR"/>
        </w:rPr>
        <w:t xml:space="preserve"> accueil, conseil, promotion, vente, guidage – et permet d’interagir avec une clientèle francophone de manière efficace, polie et persuasive. Parce qu’il s’appuie sur des documents authentiques et des mises en situation, cet enseignement dépasse l’acquisition purement lexicale pour intégrer les enjeux discursifs de l’argumentation, de la description et de la valorisation des destinations, faisant du français du tourisme une compétence clé pour l’insertion et l’évolution professionnelles dans ce domaine.</w:t>
      </w:r>
    </w:p>
    <w:p w:rsidR="00C65818" w:rsidRDefault="00C65818" w:rsidP="00963DF8">
      <w:pPr>
        <w:spacing w:line="360" w:lineRule="auto"/>
        <w:ind w:left="-1134" w:right="-1368"/>
        <w:rPr>
          <w:rFonts w:ascii="Times New Roman" w:hAnsi="Times New Roman" w:cs="Times New Roman"/>
          <w:sz w:val="24"/>
          <w:szCs w:val="24"/>
          <w:lang w:val="fr-FR"/>
        </w:rPr>
      </w:pPr>
    </w:p>
    <w:p w:rsidR="00C65818" w:rsidRDefault="00C65818" w:rsidP="00782DA1">
      <w:pPr>
        <w:spacing w:line="360" w:lineRule="auto"/>
        <w:ind w:right="-1368"/>
        <w:rPr>
          <w:rFonts w:ascii="Times New Roman" w:hAnsi="Times New Roman" w:cs="Times New Roman"/>
          <w:sz w:val="24"/>
          <w:szCs w:val="24"/>
          <w:lang w:val="fr-FR"/>
        </w:rPr>
      </w:pPr>
    </w:p>
    <w:p w:rsidR="00C65818" w:rsidRDefault="00C65818" w:rsidP="00963DF8">
      <w:pPr>
        <w:spacing w:line="360" w:lineRule="auto"/>
        <w:ind w:left="-1134" w:right="-1368"/>
        <w:rPr>
          <w:rFonts w:ascii="Times New Roman" w:hAnsi="Times New Roman" w:cs="Times New Roman"/>
          <w:sz w:val="24"/>
          <w:szCs w:val="24"/>
          <w:lang w:val="fr-FR"/>
        </w:rPr>
      </w:pPr>
    </w:p>
    <w:p w:rsidR="00C65818" w:rsidRDefault="00C65818" w:rsidP="00963DF8">
      <w:pPr>
        <w:spacing w:line="360" w:lineRule="auto"/>
        <w:ind w:left="-1134" w:right="-1368"/>
        <w:rPr>
          <w:rFonts w:ascii="Times New Roman" w:hAnsi="Times New Roman" w:cs="Times New Roman"/>
          <w:sz w:val="24"/>
          <w:szCs w:val="24"/>
          <w:lang w:val="fr-FR"/>
        </w:rPr>
      </w:pPr>
    </w:p>
    <w:p w:rsidR="00C65818" w:rsidRDefault="00C65818" w:rsidP="00963DF8">
      <w:pPr>
        <w:spacing w:line="360" w:lineRule="auto"/>
        <w:ind w:left="-1134" w:right="-1368"/>
        <w:rPr>
          <w:rFonts w:ascii="Times New Roman" w:hAnsi="Times New Roman" w:cs="Times New Roman"/>
          <w:sz w:val="24"/>
          <w:szCs w:val="24"/>
          <w:lang w:val="fr-FR"/>
        </w:rPr>
      </w:pPr>
    </w:p>
    <w:p w:rsidR="00C65818" w:rsidRPr="00C65818" w:rsidRDefault="00C65818" w:rsidP="00963DF8">
      <w:pPr>
        <w:spacing w:line="360" w:lineRule="auto"/>
        <w:ind w:left="-1134" w:right="-1368"/>
        <w:rPr>
          <w:rFonts w:ascii="Times New Roman" w:hAnsi="Times New Roman" w:cs="Times New Roman"/>
          <w:sz w:val="24"/>
          <w:szCs w:val="24"/>
          <w:lang w:val="fr-FR"/>
        </w:rPr>
      </w:pPr>
    </w:p>
    <w:p w:rsidR="002A7782" w:rsidRDefault="002A7782" w:rsidP="00121F4C">
      <w:pPr>
        <w:spacing w:line="360" w:lineRule="auto"/>
        <w:ind w:right="-1368"/>
        <w:jc w:val="both"/>
        <w:rPr>
          <w:rFonts w:ascii="Georgia" w:hAnsi="Georgia"/>
          <w:lang w:val="fr-FR"/>
        </w:rPr>
      </w:pPr>
    </w:p>
    <w:p w:rsidR="003D343B" w:rsidRDefault="003D343B" w:rsidP="00121F4C">
      <w:pPr>
        <w:spacing w:line="360" w:lineRule="auto"/>
        <w:ind w:right="-1368"/>
        <w:jc w:val="both"/>
        <w:rPr>
          <w:rFonts w:ascii="Georgia" w:hAnsi="Georgia"/>
          <w:lang w:val="fr-FR"/>
        </w:rPr>
      </w:pPr>
    </w:p>
    <w:p w:rsidR="002A7782" w:rsidRPr="00A2553F" w:rsidRDefault="002A7782" w:rsidP="00121F4C">
      <w:pPr>
        <w:spacing w:line="360" w:lineRule="auto"/>
        <w:ind w:right="-1368"/>
        <w:jc w:val="both"/>
        <w:rPr>
          <w:rFonts w:ascii="Times New Roman" w:hAnsi="Times New Roman" w:cs="Times New Roman"/>
          <w:b/>
          <w:sz w:val="24"/>
          <w:szCs w:val="24"/>
          <w:lang w:val="fr-FR"/>
        </w:rPr>
      </w:pPr>
      <w:r w:rsidRPr="00A2553F">
        <w:rPr>
          <w:rFonts w:ascii="Times New Roman" w:hAnsi="Times New Roman" w:cs="Times New Roman"/>
          <w:b/>
          <w:sz w:val="24"/>
          <w:szCs w:val="24"/>
          <w:highlight w:val="magenta"/>
          <w:lang w:val="fr-FR"/>
        </w:rPr>
        <w:lastRenderedPageBreak/>
        <w:t>Cours 4</w:t>
      </w:r>
      <w:r w:rsidRPr="00A2553F">
        <w:rPr>
          <w:rFonts w:ascii="Times New Roman" w:hAnsi="Times New Roman" w:cs="Times New Roman"/>
          <w:b/>
          <w:sz w:val="24"/>
          <w:szCs w:val="24"/>
          <w:lang w:val="fr-FR"/>
        </w:rPr>
        <w:t xml:space="preserve"> : Le français des  affaires </w:t>
      </w:r>
    </w:p>
    <w:p w:rsidR="002A7782" w:rsidRPr="00A2553F" w:rsidRDefault="002A7782" w:rsidP="00121F4C">
      <w:pPr>
        <w:spacing w:line="360" w:lineRule="auto"/>
        <w:ind w:right="-1368"/>
        <w:jc w:val="both"/>
        <w:rPr>
          <w:rFonts w:ascii="Times New Roman" w:hAnsi="Times New Roman" w:cs="Times New Roman"/>
          <w:sz w:val="24"/>
          <w:szCs w:val="24"/>
          <w:lang w:val="fr-FR"/>
        </w:rPr>
      </w:pPr>
      <w:r w:rsidRPr="00A2553F">
        <w:rPr>
          <w:rFonts w:ascii="Times New Roman" w:hAnsi="Times New Roman" w:cs="Times New Roman"/>
          <w:b/>
          <w:sz w:val="24"/>
          <w:szCs w:val="24"/>
          <w:lang w:val="fr-FR"/>
        </w:rPr>
        <w:t>1. Définition</w:t>
      </w:r>
      <w:r w:rsidRPr="00A2553F">
        <w:rPr>
          <w:rFonts w:ascii="Times New Roman" w:hAnsi="Times New Roman" w:cs="Times New Roman"/>
          <w:sz w:val="24"/>
          <w:szCs w:val="24"/>
          <w:lang w:val="fr-FR"/>
        </w:rPr>
        <w:t xml:space="preserve"> </w:t>
      </w:r>
    </w:p>
    <w:p w:rsidR="00094126" w:rsidRPr="00A2553F" w:rsidRDefault="00094126" w:rsidP="00121F4C">
      <w:pPr>
        <w:spacing w:line="360" w:lineRule="auto"/>
        <w:ind w:right="-1368"/>
        <w:jc w:val="both"/>
        <w:rPr>
          <w:rFonts w:ascii="Times New Roman" w:hAnsi="Times New Roman" w:cs="Times New Roman"/>
          <w:color w:val="27251E"/>
          <w:sz w:val="24"/>
          <w:szCs w:val="24"/>
          <w:lang w:val="fr-FR"/>
        </w:rPr>
      </w:pPr>
      <w:r w:rsidRPr="00A2553F">
        <w:rPr>
          <w:rFonts w:ascii="Times New Roman" w:hAnsi="Times New Roman" w:cs="Times New Roman"/>
          <w:color w:val="27251E"/>
          <w:sz w:val="24"/>
          <w:szCs w:val="24"/>
          <w:lang w:val="fr-FR"/>
        </w:rPr>
        <w:t>Le français des affaires est une variété spécialisée du Français Langue Étrangère (FLE) conçue pour enseigner les compétences linguistiques, communicatives et culturelles nécessaires pour évoluer dans les secteurs économiques, commerciaux et de la gestion. Il vise une progression rapide afin de garantir que l'apprenant soit pleinement opérationnel dans un environnement professio</w:t>
      </w:r>
      <w:r w:rsidR="00E77E52">
        <w:rPr>
          <w:rFonts w:ascii="Times New Roman" w:hAnsi="Times New Roman" w:cs="Times New Roman"/>
          <w:color w:val="27251E"/>
          <w:sz w:val="24"/>
          <w:szCs w:val="24"/>
          <w:lang w:val="fr-FR"/>
        </w:rPr>
        <w:t>nnel ou académique francophone.</w:t>
      </w:r>
      <w:r w:rsidRPr="00A2553F">
        <w:rPr>
          <w:rFonts w:ascii="Times New Roman" w:hAnsi="Times New Roman" w:cs="Times New Roman"/>
          <w:color w:val="27251E"/>
          <w:sz w:val="24"/>
          <w:szCs w:val="24"/>
          <w:lang w:val="fr-FR"/>
        </w:rPr>
        <w:t>Dans le champ de la didactique des langues, ce domaine oscille entre le français de spécialité et le Français sur Objectif Spécifique (FOS). Les chercheurs Jean-Marc Mangiante et Chantal Parpette soulignent que le français de spécialité relève d'une logique d'offre couvrant un domaine vaste (comme le monde de l'entreprise), tandis que le FOS répond à une demande très ciblée pour des situations de travail spécifiques. De son côté, Florence Mourlhon-Dallies précise que le français des affaires s'appuie généralement sur des modules thématiques standardisés, ce qui le différencie du "français à visée professionnelle" plutôt destiné à des publics en insertion professionnelle. L'apprentissage de cette discipline ne se restreint pas à la simple acquisition d'un vocabulaire technique lié à la finance, à l'administration ou à la vente. Il intègre une approche discursive pointue exigeant la maîtrise de typologies textuelles précises (rédaction de rapports, conduite de réunions, correspondances formelles) inhérentes aux échanges économiques</w:t>
      </w:r>
      <w:r w:rsidR="006E790C">
        <w:rPr>
          <w:rFonts w:ascii="Times New Roman" w:hAnsi="Times New Roman" w:cs="Times New Roman"/>
          <w:color w:val="27251E"/>
          <w:sz w:val="24"/>
          <w:szCs w:val="24"/>
          <w:lang w:val="fr-FR"/>
        </w:rPr>
        <w:t>)</w:t>
      </w:r>
      <w:r w:rsidRPr="00A2553F">
        <w:rPr>
          <w:rFonts w:ascii="Times New Roman" w:hAnsi="Times New Roman" w:cs="Times New Roman"/>
          <w:color w:val="27251E"/>
          <w:sz w:val="24"/>
          <w:szCs w:val="24"/>
          <w:lang w:val="fr-FR"/>
        </w:rPr>
        <w:t>. Par ailleurs, cette démarche inclut une forte composante interculturelle indispensable pour s'approprier le niveau de formalité, les normes implicites et les valeurs de la culture d'entreprise francophone.</w:t>
      </w:r>
    </w:p>
    <w:p w:rsidR="00565B3F" w:rsidRPr="00A2553F" w:rsidRDefault="00565B3F" w:rsidP="00121F4C">
      <w:pPr>
        <w:spacing w:line="360" w:lineRule="auto"/>
        <w:ind w:right="-1368"/>
        <w:jc w:val="both"/>
        <w:rPr>
          <w:rFonts w:ascii="Times New Roman" w:hAnsi="Times New Roman" w:cs="Times New Roman"/>
          <w:b/>
          <w:color w:val="27251E"/>
          <w:sz w:val="24"/>
          <w:szCs w:val="24"/>
          <w:lang w:val="fr-FR"/>
        </w:rPr>
      </w:pPr>
      <w:r w:rsidRPr="00A2553F">
        <w:rPr>
          <w:rFonts w:ascii="Times New Roman" w:hAnsi="Times New Roman" w:cs="Times New Roman"/>
          <w:b/>
          <w:color w:val="27251E"/>
          <w:sz w:val="24"/>
          <w:szCs w:val="24"/>
          <w:lang w:val="fr-FR"/>
        </w:rPr>
        <w:t xml:space="preserve">2. Domaines du français des affaires </w:t>
      </w:r>
    </w:p>
    <w:p w:rsidR="00157D54" w:rsidRPr="003D343B" w:rsidRDefault="00565B3F" w:rsidP="003D343B">
      <w:pPr>
        <w:spacing w:line="360" w:lineRule="auto"/>
        <w:ind w:right="-1368"/>
        <w:jc w:val="both"/>
        <w:rPr>
          <w:rFonts w:ascii="Times New Roman" w:hAnsi="Times New Roman" w:cs="Times New Roman"/>
          <w:color w:val="27251E"/>
          <w:sz w:val="24"/>
          <w:szCs w:val="24"/>
          <w:lang w:val="fr-FR"/>
        </w:rPr>
      </w:pPr>
      <w:r w:rsidRPr="00A2553F">
        <w:rPr>
          <w:rFonts w:ascii="Times New Roman" w:hAnsi="Times New Roman" w:cs="Times New Roman"/>
          <w:color w:val="27251E"/>
          <w:sz w:val="24"/>
          <w:szCs w:val="24"/>
          <w:lang w:val="fr-FR"/>
        </w:rPr>
        <w:t xml:space="preserve">Le français des affaires est une branche du français de spécialité qui couvre un large spectre de secteurs économiques, commerciaux et institutionnels. Il se structure généralement autour de grands domaines d'application, que l'on peut regrouper en deux catégories principales : les secteurs d'activité et les compétences fonctionnelles. </w:t>
      </w:r>
    </w:p>
    <w:p w:rsidR="00565B3F" w:rsidRPr="00CB5131" w:rsidRDefault="000F0014" w:rsidP="00A2553F">
      <w:pPr>
        <w:spacing w:line="360" w:lineRule="auto"/>
        <w:rPr>
          <w:rFonts w:ascii="Times New Roman" w:hAnsi="Times New Roman" w:cs="Times New Roman"/>
          <w:b/>
          <w:sz w:val="24"/>
          <w:szCs w:val="24"/>
          <w:lang w:val="fr-FR"/>
        </w:rPr>
      </w:pPr>
      <w:r w:rsidRPr="00CB5131">
        <w:rPr>
          <w:rFonts w:ascii="Times New Roman" w:hAnsi="Times New Roman" w:cs="Times New Roman"/>
          <w:b/>
          <w:sz w:val="24"/>
          <w:szCs w:val="24"/>
          <w:lang w:val="fr-FR"/>
        </w:rPr>
        <w:t>2.1.</w:t>
      </w:r>
      <w:r w:rsidR="00565B3F" w:rsidRPr="00CB5131">
        <w:rPr>
          <w:rFonts w:ascii="Times New Roman" w:hAnsi="Times New Roman" w:cs="Times New Roman"/>
          <w:b/>
          <w:sz w:val="24"/>
          <w:szCs w:val="24"/>
          <w:lang w:val="fr-FR"/>
        </w:rPr>
        <w:t>Les grands secteurs d'activité</w:t>
      </w:r>
    </w:p>
    <w:p w:rsidR="00EA43A9" w:rsidRPr="00A2553F" w:rsidRDefault="00565B3F" w:rsidP="00A2553F">
      <w:pPr>
        <w:spacing w:line="360" w:lineRule="auto"/>
        <w:rPr>
          <w:rFonts w:ascii="Times New Roman" w:hAnsi="Times New Roman" w:cs="Times New Roman"/>
          <w:sz w:val="24"/>
          <w:szCs w:val="24"/>
          <w:lang w:val="fr-FR"/>
        </w:rPr>
      </w:pPr>
      <w:r w:rsidRPr="00CB5131">
        <w:rPr>
          <w:rFonts w:ascii="Times New Roman" w:hAnsi="Times New Roman" w:cs="Times New Roman"/>
          <w:sz w:val="24"/>
          <w:szCs w:val="24"/>
          <w:lang w:val="fr-FR"/>
        </w:rPr>
        <w:t xml:space="preserve">Le français des affaires s'applique à des domaines très variés du tissu économique. </w:t>
      </w:r>
      <w:r w:rsidRPr="00A2553F">
        <w:rPr>
          <w:rFonts w:ascii="Times New Roman" w:hAnsi="Times New Roman" w:cs="Times New Roman"/>
          <w:sz w:val="24"/>
          <w:szCs w:val="24"/>
          <w:lang w:val="fr-FR"/>
        </w:rPr>
        <w:t>Selon les organismes d</w:t>
      </w:r>
      <w:r w:rsidR="00DE4178">
        <w:rPr>
          <w:rFonts w:ascii="Times New Roman" w:hAnsi="Times New Roman" w:cs="Times New Roman"/>
          <w:sz w:val="24"/>
          <w:szCs w:val="24"/>
          <w:lang w:val="fr-FR"/>
        </w:rPr>
        <w:t>e formation et de certification, cela se manifeste comme suit :</w:t>
      </w:r>
    </w:p>
    <w:p w:rsidR="000F0014" w:rsidRPr="00A2553F" w:rsidRDefault="000F0014" w:rsidP="003D343B">
      <w:pPr>
        <w:spacing w:line="360" w:lineRule="auto"/>
        <w:ind w:right="-1368"/>
        <w:jc w:val="both"/>
        <w:rPr>
          <w:rFonts w:ascii="Times New Roman" w:hAnsi="Times New Roman" w:cs="Times New Roman"/>
          <w:sz w:val="24"/>
          <w:szCs w:val="24"/>
          <w:lang w:val="fr-FR"/>
        </w:rPr>
      </w:pPr>
      <w:r w:rsidRPr="00A2553F">
        <w:rPr>
          <w:rFonts w:ascii="Times New Roman" w:hAnsi="Times New Roman" w:cs="Times New Roman"/>
          <w:sz w:val="24"/>
          <w:szCs w:val="24"/>
          <w:lang w:val="fr-FR"/>
        </w:rPr>
        <w:lastRenderedPageBreak/>
        <w:t>a/Finance et banque : gestion des transactions, analyse financière, comptabilité, investissements et relations avec les actionnaires.</w:t>
      </w:r>
    </w:p>
    <w:p w:rsidR="000F0014" w:rsidRPr="00EB5A6C" w:rsidRDefault="000F0014" w:rsidP="003D343B">
      <w:pPr>
        <w:spacing w:line="360" w:lineRule="auto"/>
        <w:ind w:right="-1368"/>
        <w:jc w:val="both"/>
        <w:rPr>
          <w:rFonts w:ascii="Times New Roman" w:hAnsi="Times New Roman" w:cs="Times New Roman"/>
          <w:sz w:val="24"/>
          <w:szCs w:val="24"/>
          <w:lang w:val="fr-FR"/>
        </w:rPr>
      </w:pPr>
      <w:r w:rsidRPr="00A2553F">
        <w:rPr>
          <w:rFonts w:ascii="Times New Roman" w:hAnsi="Times New Roman" w:cs="Times New Roman"/>
          <w:sz w:val="24"/>
          <w:szCs w:val="24"/>
          <w:lang w:val="fr-FR"/>
        </w:rPr>
        <w:t>b/</w:t>
      </w:r>
      <w:r w:rsidRPr="00EB5A6C">
        <w:rPr>
          <w:rFonts w:ascii="Times New Roman" w:hAnsi="Times New Roman" w:cs="Times New Roman"/>
          <w:sz w:val="24"/>
          <w:szCs w:val="24"/>
          <w:lang w:val="fr-FR"/>
        </w:rPr>
        <w:t xml:space="preserve"> Commerce et marketing : techniques de vente, relations </w:t>
      </w:r>
      <w:r w:rsidR="00EB5A6C" w:rsidRPr="00EB5A6C">
        <w:rPr>
          <w:rFonts w:ascii="Times New Roman" w:hAnsi="Times New Roman" w:cs="Times New Roman"/>
          <w:sz w:val="24"/>
          <w:szCs w:val="24"/>
          <w:lang w:val="fr-FR"/>
        </w:rPr>
        <w:t xml:space="preserve">, </w:t>
      </w:r>
      <w:r w:rsidRPr="00EB5A6C">
        <w:rPr>
          <w:rFonts w:ascii="Times New Roman" w:hAnsi="Times New Roman" w:cs="Times New Roman"/>
          <w:sz w:val="24"/>
          <w:szCs w:val="24"/>
          <w:lang w:val="fr-FR"/>
        </w:rPr>
        <w:t>stratégies commerciales et service client.</w:t>
      </w:r>
    </w:p>
    <w:p w:rsidR="000F0014" w:rsidRPr="00A2553F" w:rsidRDefault="000F0014" w:rsidP="003D343B">
      <w:pPr>
        <w:spacing w:line="360" w:lineRule="auto"/>
        <w:ind w:right="-1368"/>
        <w:jc w:val="both"/>
        <w:rPr>
          <w:rFonts w:ascii="Times New Roman" w:hAnsi="Times New Roman" w:cs="Times New Roman"/>
          <w:color w:val="27251E"/>
          <w:sz w:val="24"/>
          <w:szCs w:val="24"/>
          <w:lang w:val="fr-FR"/>
        </w:rPr>
      </w:pPr>
      <w:r w:rsidRPr="00A2553F">
        <w:rPr>
          <w:rFonts w:ascii="Times New Roman" w:hAnsi="Times New Roman" w:cs="Times New Roman"/>
          <w:sz w:val="24"/>
          <w:szCs w:val="24"/>
          <w:lang w:val="fr-FR"/>
        </w:rPr>
        <w:t>c/ Droit des affaires :</w:t>
      </w:r>
      <w:r w:rsidRPr="00A2553F">
        <w:rPr>
          <w:rFonts w:ascii="Times New Roman" w:hAnsi="Times New Roman" w:cs="Times New Roman"/>
          <w:color w:val="27251E"/>
          <w:sz w:val="24"/>
          <w:szCs w:val="24"/>
          <w:lang w:val="fr-FR"/>
        </w:rPr>
        <w:t> rédaction de contrats, gestion des litiges, cadre juridique et administratif.</w:t>
      </w:r>
    </w:p>
    <w:p w:rsidR="000F0014" w:rsidRPr="00CB5131" w:rsidRDefault="000F0014" w:rsidP="003D343B">
      <w:pPr>
        <w:spacing w:line="360" w:lineRule="auto"/>
        <w:ind w:right="-1368"/>
        <w:jc w:val="both"/>
        <w:rPr>
          <w:rFonts w:ascii="Times New Roman" w:hAnsi="Times New Roman" w:cs="Times New Roman"/>
          <w:sz w:val="24"/>
          <w:szCs w:val="24"/>
          <w:lang w:val="fr-FR"/>
        </w:rPr>
      </w:pPr>
      <w:r w:rsidRPr="00A2553F">
        <w:rPr>
          <w:rFonts w:ascii="Times New Roman" w:hAnsi="Times New Roman" w:cs="Times New Roman"/>
          <w:sz w:val="24"/>
          <w:szCs w:val="24"/>
          <w:lang w:val="fr-FR"/>
        </w:rPr>
        <w:t xml:space="preserve">d/ </w:t>
      </w:r>
      <w:r w:rsidRPr="00CB5131">
        <w:rPr>
          <w:rFonts w:ascii="Times New Roman" w:hAnsi="Times New Roman" w:cs="Times New Roman"/>
          <w:sz w:val="24"/>
          <w:szCs w:val="24"/>
          <w:lang w:val="fr-FR"/>
        </w:rPr>
        <w:t>Ressources humaines et management : planification stratégique, gestion de projets, recrutement et communication interne.</w:t>
      </w:r>
    </w:p>
    <w:p w:rsidR="000F0014" w:rsidRPr="00A2553F" w:rsidRDefault="000F0014" w:rsidP="003D343B">
      <w:pPr>
        <w:spacing w:line="360" w:lineRule="auto"/>
        <w:ind w:right="-1368"/>
        <w:jc w:val="both"/>
        <w:rPr>
          <w:rFonts w:ascii="Times New Roman" w:hAnsi="Times New Roman" w:cs="Times New Roman"/>
          <w:b/>
          <w:sz w:val="24"/>
          <w:szCs w:val="24"/>
          <w:lang w:val="fr-FR"/>
        </w:rPr>
      </w:pPr>
      <w:r w:rsidRPr="00A2553F">
        <w:rPr>
          <w:rFonts w:ascii="Times New Roman" w:hAnsi="Times New Roman" w:cs="Times New Roman"/>
          <w:b/>
          <w:sz w:val="24"/>
          <w:szCs w:val="24"/>
          <w:lang w:val="fr-FR"/>
        </w:rPr>
        <w:t>2.2.</w:t>
      </w:r>
      <w:r w:rsidR="00323563">
        <w:rPr>
          <w:rFonts w:ascii="Times New Roman" w:hAnsi="Times New Roman" w:cs="Times New Roman"/>
          <w:b/>
          <w:sz w:val="24"/>
          <w:szCs w:val="24"/>
          <w:lang w:val="fr-FR"/>
        </w:rPr>
        <w:t xml:space="preserve"> </w:t>
      </w:r>
      <w:r w:rsidRPr="00A2553F">
        <w:rPr>
          <w:rFonts w:ascii="Times New Roman" w:hAnsi="Times New Roman" w:cs="Times New Roman"/>
          <w:b/>
          <w:sz w:val="24"/>
          <w:szCs w:val="24"/>
          <w:lang w:val="fr-FR"/>
        </w:rPr>
        <w:t>Les compétences fonctionnelles et communicationnelles</w:t>
      </w:r>
    </w:p>
    <w:p w:rsidR="000F0014" w:rsidRPr="00A2553F" w:rsidRDefault="00510A60" w:rsidP="003D343B">
      <w:pPr>
        <w:spacing w:line="360" w:lineRule="auto"/>
        <w:ind w:right="-1368"/>
        <w:jc w:val="both"/>
        <w:rPr>
          <w:rFonts w:ascii="Times New Roman" w:hAnsi="Times New Roman" w:cs="Times New Roman"/>
          <w:color w:val="27251E"/>
          <w:sz w:val="24"/>
          <w:szCs w:val="24"/>
          <w:lang w:val="fr-FR"/>
        </w:rPr>
      </w:pPr>
      <w:r w:rsidRPr="00A2553F">
        <w:rPr>
          <w:rFonts w:ascii="Times New Roman" w:hAnsi="Times New Roman" w:cs="Times New Roman"/>
          <w:color w:val="27251E"/>
          <w:sz w:val="24"/>
          <w:szCs w:val="24"/>
          <w:lang w:val="fr-FR"/>
        </w:rPr>
        <w:t>Au-delà du vocabulaire technique propre à chaque secteur, le français des affaires se définit par la maîtrise de tâches communicatives transversales. L'objectif est de rendre l'apprenant</w:t>
      </w:r>
      <w:r w:rsidR="00EA43A9">
        <w:rPr>
          <w:rFonts w:ascii="Times New Roman" w:hAnsi="Times New Roman" w:cs="Times New Roman"/>
          <w:color w:val="27251E"/>
          <w:sz w:val="24"/>
          <w:szCs w:val="24"/>
          <w:lang w:val="fr-FR"/>
        </w:rPr>
        <w:t xml:space="preserve"> opérationnel dans l'entreprise.</w:t>
      </w:r>
      <w:r w:rsidRPr="00A2553F">
        <w:rPr>
          <w:rFonts w:ascii="Times New Roman" w:hAnsi="Times New Roman" w:cs="Times New Roman"/>
          <w:color w:val="27251E"/>
          <w:sz w:val="24"/>
          <w:szCs w:val="24"/>
          <w:lang w:val="fr-FR"/>
        </w:rPr>
        <w:t> </w:t>
      </w:r>
      <w:r w:rsidR="000069E1" w:rsidRPr="00A2553F">
        <w:rPr>
          <w:rFonts w:ascii="Times New Roman" w:hAnsi="Times New Roman" w:cs="Times New Roman"/>
          <w:color w:val="27251E"/>
          <w:sz w:val="24"/>
          <w:szCs w:val="24"/>
          <w:lang w:val="fr-FR"/>
        </w:rPr>
        <w:t>Ces compétences se déclinent à l'oral comme à l'écrit :</w:t>
      </w:r>
      <w:r w:rsidR="00A2553F" w:rsidRPr="00A2553F">
        <w:rPr>
          <w:rFonts w:ascii="Times New Roman" w:hAnsi="Times New Roman" w:cs="Times New Roman"/>
          <w:color w:val="27251E"/>
          <w:sz w:val="24"/>
          <w:szCs w:val="24"/>
          <w:lang w:val="fr-FR"/>
        </w:rPr>
        <w:t xml:space="preserve"> </w:t>
      </w:r>
    </w:p>
    <w:p w:rsidR="00A2553F" w:rsidRPr="00CB5131" w:rsidRDefault="00A2553F" w:rsidP="003D343B">
      <w:pPr>
        <w:spacing w:line="360" w:lineRule="auto"/>
        <w:ind w:right="-1368"/>
        <w:jc w:val="both"/>
        <w:rPr>
          <w:rFonts w:ascii="Times New Roman" w:hAnsi="Times New Roman" w:cs="Times New Roman"/>
          <w:color w:val="27251E"/>
          <w:sz w:val="24"/>
          <w:szCs w:val="24"/>
          <w:lang w:val="fr-FR"/>
        </w:rPr>
      </w:pPr>
      <w:r w:rsidRPr="00A2553F">
        <w:rPr>
          <w:rFonts w:ascii="Times New Roman" w:hAnsi="Times New Roman" w:cs="Times New Roman"/>
          <w:b/>
          <w:sz w:val="24"/>
          <w:szCs w:val="24"/>
          <w:lang w:val="fr-FR"/>
        </w:rPr>
        <w:t>1.</w:t>
      </w:r>
      <w:r w:rsidR="00323563">
        <w:rPr>
          <w:rFonts w:ascii="Times New Roman" w:hAnsi="Times New Roman" w:cs="Times New Roman"/>
          <w:b/>
          <w:sz w:val="24"/>
          <w:szCs w:val="24"/>
          <w:lang w:val="fr-FR"/>
        </w:rPr>
        <w:t xml:space="preserve"> </w:t>
      </w:r>
      <w:r w:rsidRPr="00A2553F">
        <w:rPr>
          <w:rFonts w:ascii="Times New Roman" w:hAnsi="Times New Roman" w:cs="Times New Roman"/>
          <w:b/>
          <w:sz w:val="24"/>
          <w:szCs w:val="24"/>
          <w:lang w:val="fr-FR"/>
        </w:rPr>
        <w:t>La communication écrite:</w:t>
      </w:r>
      <w:r w:rsidRPr="00A2553F">
        <w:rPr>
          <w:rFonts w:ascii="Times New Roman" w:hAnsi="Times New Roman" w:cs="Times New Roman"/>
          <w:sz w:val="24"/>
          <w:szCs w:val="24"/>
          <w:lang w:val="fr-FR"/>
        </w:rPr>
        <w:t xml:space="preserve"> rédaction de courriels formels, de notes internes, de lettres commerciales, de synthèses ou de rapports d'activité. </w:t>
      </w:r>
      <w:r w:rsidRPr="00CB5131">
        <w:rPr>
          <w:rFonts w:ascii="Times New Roman" w:hAnsi="Times New Roman" w:cs="Times New Roman"/>
          <w:sz w:val="24"/>
          <w:szCs w:val="24"/>
          <w:lang w:val="fr-FR"/>
        </w:rPr>
        <w:t>L'accent est mis sur la clarté, la concision et l'utilisation des bonnes formules de politesse</w:t>
      </w:r>
      <w:r w:rsidRPr="00CB5131">
        <w:rPr>
          <w:rFonts w:ascii="Times New Roman" w:hAnsi="Times New Roman" w:cs="Times New Roman"/>
          <w:color w:val="27251E"/>
          <w:sz w:val="24"/>
          <w:szCs w:val="24"/>
          <w:lang w:val="fr-FR"/>
        </w:rPr>
        <w:t>.</w:t>
      </w:r>
    </w:p>
    <w:p w:rsidR="00A2553F" w:rsidRPr="00A2553F" w:rsidRDefault="00A2553F" w:rsidP="003D343B">
      <w:pPr>
        <w:spacing w:line="360" w:lineRule="auto"/>
        <w:ind w:right="-1368"/>
        <w:jc w:val="both"/>
        <w:rPr>
          <w:rFonts w:ascii="Times New Roman" w:hAnsi="Times New Roman" w:cs="Times New Roman"/>
          <w:sz w:val="24"/>
          <w:szCs w:val="24"/>
          <w:lang w:val="fr-FR"/>
        </w:rPr>
      </w:pPr>
      <w:r w:rsidRPr="00A2553F">
        <w:rPr>
          <w:rFonts w:ascii="Times New Roman" w:hAnsi="Times New Roman" w:cs="Times New Roman"/>
          <w:b/>
          <w:sz w:val="24"/>
          <w:szCs w:val="24"/>
          <w:lang w:val="fr-FR"/>
        </w:rPr>
        <w:t>2.</w:t>
      </w:r>
      <w:r w:rsidR="00323563">
        <w:rPr>
          <w:rFonts w:ascii="Times New Roman" w:hAnsi="Times New Roman" w:cs="Times New Roman"/>
          <w:b/>
          <w:sz w:val="24"/>
          <w:szCs w:val="24"/>
          <w:lang w:val="fr-FR"/>
        </w:rPr>
        <w:t xml:space="preserve"> </w:t>
      </w:r>
      <w:r w:rsidRPr="00A2553F">
        <w:rPr>
          <w:rFonts w:ascii="Times New Roman" w:hAnsi="Times New Roman" w:cs="Times New Roman"/>
          <w:b/>
          <w:sz w:val="24"/>
          <w:szCs w:val="24"/>
          <w:lang w:val="fr-FR"/>
        </w:rPr>
        <w:t>La communication orale :</w:t>
      </w:r>
      <w:r w:rsidRPr="00A2553F">
        <w:rPr>
          <w:rFonts w:ascii="Times New Roman" w:hAnsi="Times New Roman" w:cs="Times New Roman"/>
          <w:sz w:val="24"/>
          <w:szCs w:val="24"/>
          <w:lang w:val="fr-FR"/>
        </w:rPr>
        <w:t xml:space="preserve"> accueil de clients, gestion d'appels téléphoniques, prise de parole en public, animation de réunions, présentations de bilans et négociations commerciales.</w:t>
      </w:r>
    </w:p>
    <w:p w:rsidR="00A2553F" w:rsidRPr="00A2553F" w:rsidRDefault="00A2553F" w:rsidP="003D343B">
      <w:pPr>
        <w:spacing w:line="360" w:lineRule="auto"/>
        <w:ind w:right="-1368"/>
        <w:jc w:val="both"/>
        <w:rPr>
          <w:rFonts w:ascii="Times New Roman" w:hAnsi="Times New Roman" w:cs="Times New Roman"/>
          <w:sz w:val="24"/>
          <w:szCs w:val="24"/>
          <w:lang w:val="fr-FR"/>
        </w:rPr>
      </w:pPr>
      <w:r w:rsidRPr="00A2553F">
        <w:rPr>
          <w:rFonts w:ascii="Times New Roman" w:hAnsi="Times New Roman" w:cs="Times New Roman"/>
          <w:b/>
          <w:sz w:val="24"/>
          <w:szCs w:val="24"/>
          <w:lang w:val="fr-FR"/>
        </w:rPr>
        <w:t>3</w:t>
      </w:r>
      <w:r w:rsidRPr="00CB5131">
        <w:rPr>
          <w:rFonts w:ascii="Times New Roman" w:hAnsi="Times New Roman" w:cs="Times New Roman"/>
          <w:b/>
          <w:sz w:val="24"/>
          <w:szCs w:val="24"/>
          <w:lang w:val="fr-FR"/>
        </w:rPr>
        <w:t>.</w:t>
      </w:r>
      <w:r w:rsidRPr="00A2553F">
        <w:rPr>
          <w:rFonts w:ascii="Times New Roman" w:hAnsi="Times New Roman" w:cs="Times New Roman"/>
          <w:b/>
          <w:sz w:val="24"/>
          <w:szCs w:val="24"/>
          <w:lang w:val="fr-FR"/>
        </w:rPr>
        <w:t xml:space="preserve"> L'organisation et la gestion courante :</w:t>
      </w:r>
      <w:r w:rsidRPr="00A2553F">
        <w:rPr>
          <w:rFonts w:ascii="Times New Roman" w:hAnsi="Times New Roman" w:cs="Times New Roman"/>
          <w:color w:val="27251E"/>
          <w:sz w:val="24"/>
          <w:szCs w:val="24"/>
          <w:lang w:val="fr-FR"/>
        </w:rPr>
        <w:t> planification d'un agenda, organisation d'événements professionnels, prise de notes et gestion de consignes orales.</w:t>
      </w:r>
    </w:p>
    <w:p w:rsidR="00565B3F" w:rsidRDefault="003D343B" w:rsidP="00121F4C">
      <w:pPr>
        <w:spacing w:line="360" w:lineRule="auto"/>
        <w:ind w:right="-1368"/>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3.Conclusion </w:t>
      </w:r>
    </w:p>
    <w:p w:rsidR="003D343B" w:rsidRPr="003D343B" w:rsidRDefault="003D343B" w:rsidP="00121F4C">
      <w:pPr>
        <w:spacing w:line="360" w:lineRule="auto"/>
        <w:ind w:right="-1368"/>
        <w:jc w:val="both"/>
        <w:rPr>
          <w:rFonts w:ascii="Times New Roman" w:hAnsi="Times New Roman" w:cs="Times New Roman"/>
          <w:b/>
          <w:sz w:val="24"/>
          <w:szCs w:val="24"/>
          <w:lang w:val="fr-FR"/>
        </w:rPr>
      </w:pPr>
      <w:r w:rsidRPr="003D343B">
        <w:rPr>
          <w:rFonts w:ascii="Times New Roman" w:hAnsi="Times New Roman" w:cs="Times New Roman"/>
          <w:color w:val="27251E"/>
          <w:sz w:val="24"/>
          <w:szCs w:val="24"/>
          <w:lang w:val="fr-FR"/>
        </w:rPr>
        <w:t xml:space="preserve">En définitive, le français des affaires se distingue comme une composante essentielle du Français Langue Étrangère, à la croisée des besoins professionnels et des exigences communicatives spécifiques. À la fois ancré dans des domaines économiques variés et structuré autour de compétences transversales, il ne se limite pas à l’apprentissage d’un lexique spécialisé, mais engage l’apprenant dans une maîtrise fine des pratiques discursives et des codes interculturels propres au monde de l’entreprise. Cette approche intégrée permet de former des utilisateurs de la langue capables d’agir </w:t>
      </w:r>
      <w:bookmarkStart w:id="0" w:name="_GoBack"/>
      <w:r w:rsidRPr="003D343B">
        <w:rPr>
          <w:rFonts w:ascii="Times New Roman" w:hAnsi="Times New Roman" w:cs="Times New Roman"/>
          <w:color w:val="27251E"/>
          <w:sz w:val="24"/>
          <w:szCs w:val="24"/>
          <w:lang w:val="fr-FR"/>
        </w:rPr>
        <w:t xml:space="preserve">avec </w:t>
      </w:r>
      <w:bookmarkEnd w:id="0"/>
      <w:r w:rsidRPr="003D343B">
        <w:rPr>
          <w:rFonts w:ascii="Times New Roman" w:hAnsi="Times New Roman" w:cs="Times New Roman"/>
          <w:color w:val="27251E"/>
          <w:sz w:val="24"/>
          <w:szCs w:val="24"/>
          <w:lang w:val="fr-FR"/>
        </w:rPr>
        <w:t xml:space="preserve">efficacité, pertinence et adaptabilité dans des contextes professionnels francophones diversifiés. Ainsi, le français des affaires apparaît comme </w:t>
      </w:r>
      <w:r w:rsidRPr="003D343B">
        <w:rPr>
          <w:rFonts w:ascii="Times New Roman" w:hAnsi="Times New Roman" w:cs="Times New Roman"/>
          <w:color w:val="27251E"/>
          <w:sz w:val="24"/>
          <w:szCs w:val="24"/>
          <w:lang w:val="fr-FR"/>
        </w:rPr>
        <w:lastRenderedPageBreak/>
        <w:t>un levier stratégique pour l’insertion et l’évolution dans un environnement économique globalisé, où la compétence linguistique constitue un atout déterminant.</w:t>
      </w:r>
    </w:p>
    <w:sectPr w:rsidR="003D343B" w:rsidRPr="003D343B" w:rsidSect="00DF61C6">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B13" w:rsidRDefault="003D4B13" w:rsidP="007F3BC2">
      <w:pPr>
        <w:spacing w:after="0" w:line="240" w:lineRule="auto"/>
      </w:pPr>
      <w:r>
        <w:separator/>
      </w:r>
    </w:p>
  </w:endnote>
  <w:endnote w:type="continuationSeparator" w:id="0">
    <w:p w:rsidR="003D4B13" w:rsidRDefault="003D4B13" w:rsidP="007F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C2" w:rsidRDefault="007F3BC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184778"/>
      <w:docPartObj>
        <w:docPartGallery w:val="Page Numbers (Bottom of Page)"/>
        <w:docPartUnique/>
      </w:docPartObj>
    </w:sdtPr>
    <w:sdtEndPr/>
    <w:sdtContent>
      <w:p w:rsidR="007F3BC2" w:rsidRDefault="007F3BC2">
        <w:pPr>
          <w:pStyle w:val="Pieddepage"/>
          <w:jc w:val="center"/>
        </w:pPr>
        <w:r>
          <w:fldChar w:fldCharType="begin"/>
        </w:r>
        <w:r>
          <w:instrText>PAGE   \* MERGEFORMAT</w:instrText>
        </w:r>
        <w:r>
          <w:fldChar w:fldCharType="separate"/>
        </w:r>
        <w:r w:rsidR="003D343B" w:rsidRPr="003D343B">
          <w:rPr>
            <w:noProof/>
            <w:lang w:val="fr-FR"/>
          </w:rPr>
          <w:t>1</w:t>
        </w:r>
        <w:r>
          <w:fldChar w:fldCharType="end"/>
        </w:r>
      </w:p>
    </w:sdtContent>
  </w:sdt>
  <w:p w:rsidR="007F3BC2" w:rsidRDefault="007F3BC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C2" w:rsidRDefault="007F3B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B13" w:rsidRDefault="003D4B13" w:rsidP="007F3BC2">
      <w:pPr>
        <w:spacing w:after="0" w:line="240" w:lineRule="auto"/>
      </w:pPr>
      <w:r>
        <w:separator/>
      </w:r>
    </w:p>
  </w:footnote>
  <w:footnote w:type="continuationSeparator" w:id="0">
    <w:p w:rsidR="003D4B13" w:rsidRDefault="003D4B13" w:rsidP="007F3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C2" w:rsidRDefault="007F3BC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C2" w:rsidRDefault="007F3BC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C2" w:rsidRDefault="007F3BC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421B"/>
    <w:multiLevelType w:val="multilevel"/>
    <w:tmpl w:val="8C6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9460F1"/>
    <w:multiLevelType w:val="hybridMultilevel"/>
    <w:tmpl w:val="4D1A3EC4"/>
    <w:lvl w:ilvl="0" w:tplc="45D2E4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8F42D55"/>
    <w:multiLevelType w:val="multilevel"/>
    <w:tmpl w:val="B5B4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BA3739"/>
    <w:multiLevelType w:val="multilevel"/>
    <w:tmpl w:val="9362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1A3848"/>
    <w:multiLevelType w:val="multilevel"/>
    <w:tmpl w:val="AAE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ED2438"/>
    <w:multiLevelType w:val="multilevel"/>
    <w:tmpl w:val="6202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884CE7"/>
    <w:multiLevelType w:val="multilevel"/>
    <w:tmpl w:val="1924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9D63EE"/>
    <w:multiLevelType w:val="hybridMultilevel"/>
    <w:tmpl w:val="60D43D1A"/>
    <w:lvl w:ilvl="0" w:tplc="666EEC4A">
      <w:start w:val="1"/>
      <w:numFmt w:val="decimal"/>
      <w:lvlText w:val="%1."/>
      <w:lvlJc w:val="left"/>
      <w:pPr>
        <w:ind w:left="-774" w:hanging="360"/>
      </w:pPr>
      <w:rPr>
        <w:rFonts w:hint="default"/>
      </w:rPr>
    </w:lvl>
    <w:lvl w:ilvl="1" w:tplc="040C0019" w:tentative="1">
      <w:start w:val="1"/>
      <w:numFmt w:val="lowerLetter"/>
      <w:lvlText w:val="%2."/>
      <w:lvlJc w:val="left"/>
      <w:pPr>
        <w:ind w:left="-54" w:hanging="360"/>
      </w:pPr>
    </w:lvl>
    <w:lvl w:ilvl="2" w:tplc="040C001B" w:tentative="1">
      <w:start w:val="1"/>
      <w:numFmt w:val="lowerRoman"/>
      <w:lvlText w:val="%3."/>
      <w:lvlJc w:val="right"/>
      <w:pPr>
        <w:ind w:left="666" w:hanging="180"/>
      </w:pPr>
    </w:lvl>
    <w:lvl w:ilvl="3" w:tplc="040C000F" w:tentative="1">
      <w:start w:val="1"/>
      <w:numFmt w:val="decimal"/>
      <w:lvlText w:val="%4."/>
      <w:lvlJc w:val="left"/>
      <w:pPr>
        <w:ind w:left="1386" w:hanging="360"/>
      </w:pPr>
    </w:lvl>
    <w:lvl w:ilvl="4" w:tplc="040C0019" w:tentative="1">
      <w:start w:val="1"/>
      <w:numFmt w:val="lowerLetter"/>
      <w:lvlText w:val="%5."/>
      <w:lvlJc w:val="left"/>
      <w:pPr>
        <w:ind w:left="2106" w:hanging="360"/>
      </w:pPr>
    </w:lvl>
    <w:lvl w:ilvl="5" w:tplc="040C001B" w:tentative="1">
      <w:start w:val="1"/>
      <w:numFmt w:val="lowerRoman"/>
      <w:lvlText w:val="%6."/>
      <w:lvlJc w:val="right"/>
      <w:pPr>
        <w:ind w:left="2826" w:hanging="180"/>
      </w:pPr>
    </w:lvl>
    <w:lvl w:ilvl="6" w:tplc="040C000F" w:tentative="1">
      <w:start w:val="1"/>
      <w:numFmt w:val="decimal"/>
      <w:lvlText w:val="%7."/>
      <w:lvlJc w:val="left"/>
      <w:pPr>
        <w:ind w:left="3546" w:hanging="360"/>
      </w:pPr>
    </w:lvl>
    <w:lvl w:ilvl="7" w:tplc="040C0019" w:tentative="1">
      <w:start w:val="1"/>
      <w:numFmt w:val="lowerLetter"/>
      <w:lvlText w:val="%8."/>
      <w:lvlJc w:val="left"/>
      <w:pPr>
        <w:ind w:left="4266" w:hanging="360"/>
      </w:pPr>
    </w:lvl>
    <w:lvl w:ilvl="8" w:tplc="040C001B" w:tentative="1">
      <w:start w:val="1"/>
      <w:numFmt w:val="lowerRoman"/>
      <w:lvlText w:val="%9."/>
      <w:lvlJc w:val="right"/>
      <w:pPr>
        <w:ind w:left="4986" w:hanging="180"/>
      </w:pPr>
    </w:lvl>
  </w:abstractNum>
  <w:abstractNum w:abstractNumId="8">
    <w:nsid w:val="18E4112D"/>
    <w:multiLevelType w:val="multilevel"/>
    <w:tmpl w:val="4204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2646DF"/>
    <w:multiLevelType w:val="multilevel"/>
    <w:tmpl w:val="36F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A6552A8"/>
    <w:multiLevelType w:val="hybridMultilevel"/>
    <w:tmpl w:val="08C26734"/>
    <w:lvl w:ilvl="0" w:tplc="DE5882F2">
      <w:start w:val="1"/>
      <w:numFmt w:val="decimal"/>
      <w:lvlText w:val="%1."/>
      <w:lvlJc w:val="left"/>
      <w:pPr>
        <w:ind w:left="-774" w:hanging="360"/>
      </w:pPr>
      <w:rPr>
        <w:rFonts w:hint="default"/>
      </w:rPr>
    </w:lvl>
    <w:lvl w:ilvl="1" w:tplc="040C0019" w:tentative="1">
      <w:start w:val="1"/>
      <w:numFmt w:val="lowerLetter"/>
      <w:lvlText w:val="%2."/>
      <w:lvlJc w:val="left"/>
      <w:pPr>
        <w:ind w:left="-54" w:hanging="360"/>
      </w:pPr>
    </w:lvl>
    <w:lvl w:ilvl="2" w:tplc="040C001B" w:tentative="1">
      <w:start w:val="1"/>
      <w:numFmt w:val="lowerRoman"/>
      <w:lvlText w:val="%3."/>
      <w:lvlJc w:val="right"/>
      <w:pPr>
        <w:ind w:left="666" w:hanging="180"/>
      </w:pPr>
    </w:lvl>
    <w:lvl w:ilvl="3" w:tplc="040C000F" w:tentative="1">
      <w:start w:val="1"/>
      <w:numFmt w:val="decimal"/>
      <w:lvlText w:val="%4."/>
      <w:lvlJc w:val="left"/>
      <w:pPr>
        <w:ind w:left="1386" w:hanging="360"/>
      </w:pPr>
    </w:lvl>
    <w:lvl w:ilvl="4" w:tplc="040C0019" w:tentative="1">
      <w:start w:val="1"/>
      <w:numFmt w:val="lowerLetter"/>
      <w:lvlText w:val="%5."/>
      <w:lvlJc w:val="left"/>
      <w:pPr>
        <w:ind w:left="2106" w:hanging="360"/>
      </w:pPr>
    </w:lvl>
    <w:lvl w:ilvl="5" w:tplc="040C001B" w:tentative="1">
      <w:start w:val="1"/>
      <w:numFmt w:val="lowerRoman"/>
      <w:lvlText w:val="%6."/>
      <w:lvlJc w:val="right"/>
      <w:pPr>
        <w:ind w:left="2826" w:hanging="180"/>
      </w:pPr>
    </w:lvl>
    <w:lvl w:ilvl="6" w:tplc="040C000F" w:tentative="1">
      <w:start w:val="1"/>
      <w:numFmt w:val="decimal"/>
      <w:lvlText w:val="%7."/>
      <w:lvlJc w:val="left"/>
      <w:pPr>
        <w:ind w:left="3546" w:hanging="360"/>
      </w:pPr>
    </w:lvl>
    <w:lvl w:ilvl="7" w:tplc="040C0019" w:tentative="1">
      <w:start w:val="1"/>
      <w:numFmt w:val="lowerLetter"/>
      <w:lvlText w:val="%8."/>
      <w:lvlJc w:val="left"/>
      <w:pPr>
        <w:ind w:left="4266" w:hanging="360"/>
      </w:pPr>
    </w:lvl>
    <w:lvl w:ilvl="8" w:tplc="040C001B" w:tentative="1">
      <w:start w:val="1"/>
      <w:numFmt w:val="lowerRoman"/>
      <w:lvlText w:val="%9."/>
      <w:lvlJc w:val="right"/>
      <w:pPr>
        <w:ind w:left="4986" w:hanging="180"/>
      </w:pPr>
    </w:lvl>
  </w:abstractNum>
  <w:abstractNum w:abstractNumId="11">
    <w:nsid w:val="215749A3"/>
    <w:multiLevelType w:val="hybridMultilevel"/>
    <w:tmpl w:val="CB40E2F6"/>
    <w:lvl w:ilvl="0" w:tplc="7FD21848">
      <w:start w:val="1"/>
      <w:numFmt w:val="decimal"/>
      <w:lvlText w:val="%1."/>
      <w:lvlJc w:val="left"/>
      <w:pPr>
        <w:ind w:left="-774" w:hanging="360"/>
      </w:pPr>
      <w:rPr>
        <w:rFonts w:hint="default"/>
      </w:rPr>
    </w:lvl>
    <w:lvl w:ilvl="1" w:tplc="040C0019" w:tentative="1">
      <w:start w:val="1"/>
      <w:numFmt w:val="lowerLetter"/>
      <w:lvlText w:val="%2."/>
      <w:lvlJc w:val="left"/>
      <w:pPr>
        <w:ind w:left="-54" w:hanging="360"/>
      </w:pPr>
    </w:lvl>
    <w:lvl w:ilvl="2" w:tplc="040C001B" w:tentative="1">
      <w:start w:val="1"/>
      <w:numFmt w:val="lowerRoman"/>
      <w:lvlText w:val="%3."/>
      <w:lvlJc w:val="right"/>
      <w:pPr>
        <w:ind w:left="666" w:hanging="180"/>
      </w:pPr>
    </w:lvl>
    <w:lvl w:ilvl="3" w:tplc="040C000F" w:tentative="1">
      <w:start w:val="1"/>
      <w:numFmt w:val="decimal"/>
      <w:lvlText w:val="%4."/>
      <w:lvlJc w:val="left"/>
      <w:pPr>
        <w:ind w:left="1386" w:hanging="360"/>
      </w:pPr>
    </w:lvl>
    <w:lvl w:ilvl="4" w:tplc="040C0019" w:tentative="1">
      <w:start w:val="1"/>
      <w:numFmt w:val="lowerLetter"/>
      <w:lvlText w:val="%5."/>
      <w:lvlJc w:val="left"/>
      <w:pPr>
        <w:ind w:left="2106" w:hanging="360"/>
      </w:pPr>
    </w:lvl>
    <w:lvl w:ilvl="5" w:tplc="040C001B" w:tentative="1">
      <w:start w:val="1"/>
      <w:numFmt w:val="lowerRoman"/>
      <w:lvlText w:val="%6."/>
      <w:lvlJc w:val="right"/>
      <w:pPr>
        <w:ind w:left="2826" w:hanging="180"/>
      </w:pPr>
    </w:lvl>
    <w:lvl w:ilvl="6" w:tplc="040C000F" w:tentative="1">
      <w:start w:val="1"/>
      <w:numFmt w:val="decimal"/>
      <w:lvlText w:val="%7."/>
      <w:lvlJc w:val="left"/>
      <w:pPr>
        <w:ind w:left="3546" w:hanging="360"/>
      </w:pPr>
    </w:lvl>
    <w:lvl w:ilvl="7" w:tplc="040C0019" w:tentative="1">
      <w:start w:val="1"/>
      <w:numFmt w:val="lowerLetter"/>
      <w:lvlText w:val="%8."/>
      <w:lvlJc w:val="left"/>
      <w:pPr>
        <w:ind w:left="4266" w:hanging="360"/>
      </w:pPr>
    </w:lvl>
    <w:lvl w:ilvl="8" w:tplc="040C001B" w:tentative="1">
      <w:start w:val="1"/>
      <w:numFmt w:val="lowerRoman"/>
      <w:lvlText w:val="%9."/>
      <w:lvlJc w:val="right"/>
      <w:pPr>
        <w:ind w:left="4986" w:hanging="180"/>
      </w:pPr>
    </w:lvl>
  </w:abstractNum>
  <w:abstractNum w:abstractNumId="12">
    <w:nsid w:val="22722156"/>
    <w:multiLevelType w:val="multilevel"/>
    <w:tmpl w:val="4BA42E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CA33AF"/>
    <w:multiLevelType w:val="multilevel"/>
    <w:tmpl w:val="08E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CA0C2B"/>
    <w:multiLevelType w:val="multilevel"/>
    <w:tmpl w:val="F086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5C173A"/>
    <w:multiLevelType w:val="multilevel"/>
    <w:tmpl w:val="A1E6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402897"/>
    <w:multiLevelType w:val="multilevel"/>
    <w:tmpl w:val="E85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1D0010F"/>
    <w:multiLevelType w:val="multilevel"/>
    <w:tmpl w:val="B194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16565EA"/>
    <w:multiLevelType w:val="multilevel"/>
    <w:tmpl w:val="FAF4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B441DC"/>
    <w:multiLevelType w:val="multilevel"/>
    <w:tmpl w:val="B83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490830"/>
    <w:multiLevelType w:val="multilevel"/>
    <w:tmpl w:val="99D85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641AD5"/>
    <w:multiLevelType w:val="multilevel"/>
    <w:tmpl w:val="11BA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220609"/>
    <w:multiLevelType w:val="hybridMultilevel"/>
    <w:tmpl w:val="25BAAC58"/>
    <w:lvl w:ilvl="0" w:tplc="B7EEC5FE">
      <w:start w:val="1"/>
      <w:numFmt w:val="decimal"/>
      <w:lvlText w:val="%1."/>
      <w:lvlJc w:val="left"/>
      <w:pPr>
        <w:ind w:left="-774" w:hanging="360"/>
      </w:pPr>
      <w:rPr>
        <w:rFonts w:hint="default"/>
      </w:rPr>
    </w:lvl>
    <w:lvl w:ilvl="1" w:tplc="040C0019" w:tentative="1">
      <w:start w:val="1"/>
      <w:numFmt w:val="lowerLetter"/>
      <w:lvlText w:val="%2."/>
      <w:lvlJc w:val="left"/>
      <w:pPr>
        <w:ind w:left="-54" w:hanging="360"/>
      </w:pPr>
    </w:lvl>
    <w:lvl w:ilvl="2" w:tplc="040C001B" w:tentative="1">
      <w:start w:val="1"/>
      <w:numFmt w:val="lowerRoman"/>
      <w:lvlText w:val="%3."/>
      <w:lvlJc w:val="right"/>
      <w:pPr>
        <w:ind w:left="666" w:hanging="180"/>
      </w:pPr>
    </w:lvl>
    <w:lvl w:ilvl="3" w:tplc="040C000F" w:tentative="1">
      <w:start w:val="1"/>
      <w:numFmt w:val="decimal"/>
      <w:lvlText w:val="%4."/>
      <w:lvlJc w:val="left"/>
      <w:pPr>
        <w:ind w:left="1386" w:hanging="360"/>
      </w:pPr>
    </w:lvl>
    <w:lvl w:ilvl="4" w:tplc="040C0019" w:tentative="1">
      <w:start w:val="1"/>
      <w:numFmt w:val="lowerLetter"/>
      <w:lvlText w:val="%5."/>
      <w:lvlJc w:val="left"/>
      <w:pPr>
        <w:ind w:left="2106" w:hanging="360"/>
      </w:pPr>
    </w:lvl>
    <w:lvl w:ilvl="5" w:tplc="040C001B" w:tentative="1">
      <w:start w:val="1"/>
      <w:numFmt w:val="lowerRoman"/>
      <w:lvlText w:val="%6."/>
      <w:lvlJc w:val="right"/>
      <w:pPr>
        <w:ind w:left="2826" w:hanging="180"/>
      </w:pPr>
    </w:lvl>
    <w:lvl w:ilvl="6" w:tplc="040C000F" w:tentative="1">
      <w:start w:val="1"/>
      <w:numFmt w:val="decimal"/>
      <w:lvlText w:val="%7."/>
      <w:lvlJc w:val="left"/>
      <w:pPr>
        <w:ind w:left="3546" w:hanging="360"/>
      </w:pPr>
    </w:lvl>
    <w:lvl w:ilvl="7" w:tplc="040C0019" w:tentative="1">
      <w:start w:val="1"/>
      <w:numFmt w:val="lowerLetter"/>
      <w:lvlText w:val="%8."/>
      <w:lvlJc w:val="left"/>
      <w:pPr>
        <w:ind w:left="4266" w:hanging="360"/>
      </w:pPr>
    </w:lvl>
    <w:lvl w:ilvl="8" w:tplc="040C001B" w:tentative="1">
      <w:start w:val="1"/>
      <w:numFmt w:val="lowerRoman"/>
      <w:lvlText w:val="%9."/>
      <w:lvlJc w:val="right"/>
      <w:pPr>
        <w:ind w:left="4986" w:hanging="180"/>
      </w:pPr>
    </w:lvl>
  </w:abstractNum>
  <w:abstractNum w:abstractNumId="23">
    <w:nsid w:val="705655A7"/>
    <w:multiLevelType w:val="multilevel"/>
    <w:tmpl w:val="6E1E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5F1FD1"/>
    <w:multiLevelType w:val="multilevel"/>
    <w:tmpl w:val="8270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3D4567B"/>
    <w:multiLevelType w:val="hybridMultilevel"/>
    <w:tmpl w:val="76DC3298"/>
    <w:lvl w:ilvl="0" w:tplc="0C9ABB14">
      <w:start w:val="1"/>
      <w:numFmt w:val="decimal"/>
      <w:lvlText w:val="%1."/>
      <w:lvlJc w:val="left"/>
      <w:pPr>
        <w:ind w:left="-774" w:hanging="360"/>
      </w:pPr>
      <w:rPr>
        <w:rFonts w:hint="default"/>
      </w:rPr>
    </w:lvl>
    <w:lvl w:ilvl="1" w:tplc="040C0019" w:tentative="1">
      <w:start w:val="1"/>
      <w:numFmt w:val="lowerLetter"/>
      <w:lvlText w:val="%2."/>
      <w:lvlJc w:val="left"/>
      <w:pPr>
        <w:ind w:left="-54" w:hanging="360"/>
      </w:pPr>
    </w:lvl>
    <w:lvl w:ilvl="2" w:tplc="040C001B" w:tentative="1">
      <w:start w:val="1"/>
      <w:numFmt w:val="lowerRoman"/>
      <w:lvlText w:val="%3."/>
      <w:lvlJc w:val="right"/>
      <w:pPr>
        <w:ind w:left="666" w:hanging="180"/>
      </w:pPr>
    </w:lvl>
    <w:lvl w:ilvl="3" w:tplc="040C000F" w:tentative="1">
      <w:start w:val="1"/>
      <w:numFmt w:val="decimal"/>
      <w:lvlText w:val="%4."/>
      <w:lvlJc w:val="left"/>
      <w:pPr>
        <w:ind w:left="1386" w:hanging="360"/>
      </w:pPr>
    </w:lvl>
    <w:lvl w:ilvl="4" w:tplc="040C0019" w:tentative="1">
      <w:start w:val="1"/>
      <w:numFmt w:val="lowerLetter"/>
      <w:lvlText w:val="%5."/>
      <w:lvlJc w:val="left"/>
      <w:pPr>
        <w:ind w:left="2106" w:hanging="360"/>
      </w:pPr>
    </w:lvl>
    <w:lvl w:ilvl="5" w:tplc="040C001B" w:tentative="1">
      <w:start w:val="1"/>
      <w:numFmt w:val="lowerRoman"/>
      <w:lvlText w:val="%6."/>
      <w:lvlJc w:val="right"/>
      <w:pPr>
        <w:ind w:left="2826" w:hanging="180"/>
      </w:pPr>
    </w:lvl>
    <w:lvl w:ilvl="6" w:tplc="040C000F" w:tentative="1">
      <w:start w:val="1"/>
      <w:numFmt w:val="decimal"/>
      <w:lvlText w:val="%7."/>
      <w:lvlJc w:val="left"/>
      <w:pPr>
        <w:ind w:left="3546" w:hanging="360"/>
      </w:pPr>
    </w:lvl>
    <w:lvl w:ilvl="7" w:tplc="040C0019" w:tentative="1">
      <w:start w:val="1"/>
      <w:numFmt w:val="lowerLetter"/>
      <w:lvlText w:val="%8."/>
      <w:lvlJc w:val="left"/>
      <w:pPr>
        <w:ind w:left="4266" w:hanging="360"/>
      </w:pPr>
    </w:lvl>
    <w:lvl w:ilvl="8" w:tplc="040C001B" w:tentative="1">
      <w:start w:val="1"/>
      <w:numFmt w:val="lowerRoman"/>
      <w:lvlText w:val="%9."/>
      <w:lvlJc w:val="right"/>
      <w:pPr>
        <w:ind w:left="4986" w:hanging="180"/>
      </w:pPr>
    </w:lvl>
  </w:abstractNum>
  <w:abstractNum w:abstractNumId="26">
    <w:nsid w:val="7826281B"/>
    <w:multiLevelType w:val="multilevel"/>
    <w:tmpl w:val="9168D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796CEA"/>
    <w:multiLevelType w:val="multilevel"/>
    <w:tmpl w:val="5150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CDB2021"/>
    <w:multiLevelType w:val="multilevel"/>
    <w:tmpl w:val="713E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CE41518"/>
    <w:multiLevelType w:val="multilevel"/>
    <w:tmpl w:val="BB7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19"/>
  </w:num>
  <w:num w:numId="4">
    <w:abstractNumId w:val="8"/>
  </w:num>
  <w:num w:numId="5">
    <w:abstractNumId w:val="2"/>
  </w:num>
  <w:num w:numId="6">
    <w:abstractNumId w:val="18"/>
  </w:num>
  <w:num w:numId="7">
    <w:abstractNumId w:val="29"/>
  </w:num>
  <w:num w:numId="8">
    <w:abstractNumId w:val="11"/>
  </w:num>
  <w:num w:numId="9">
    <w:abstractNumId w:val="27"/>
  </w:num>
  <w:num w:numId="10">
    <w:abstractNumId w:val="24"/>
  </w:num>
  <w:num w:numId="11">
    <w:abstractNumId w:val="25"/>
  </w:num>
  <w:num w:numId="12">
    <w:abstractNumId w:val="10"/>
  </w:num>
  <w:num w:numId="13">
    <w:abstractNumId w:val="22"/>
  </w:num>
  <w:num w:numId="14">
    <w:abstractNumId w:val="9"/>
  </w:num>
  <w:num w:numId="15">
    <w:abstractNumId w:val="12"/>
  </w:num>
  <w:num w:numId="16">
    <w:abstractNumId w:val="20"/>
  </w:num>
  <w:num w:numId="17">
    <w:abstractNumId w:val="23"/>
  </w:num>
  <w:num w:numId="18">
    <w:abstractNumId w:val="4"/>
  </w:num>
  <w:num w:numId="19">
    <w:abstractNumId w:val="26"/>
  </w:num>
  <w:num w:numId="20">
    <w:abstractNumId w:val="15"/>
  </w:num>
  <w:num w:numId="21">
    <w:abstractNumId w:val="3"/>
  </w:num>
  <w:num w:numId="22">
    <w:abstractNumId w:val="14"/>
  </w:num>
  <w:num w:numId="23">
    <w:abstractNumId w:val="6"/>
  </w:num>
  <w:num w:numId="24">
    <w:abstractNumId w:val="7"/>
  </w:num>
  <w:num w:numId="25">
    <w:abstractNumId w:val="5"/>
  </w:num>
  <w:num w:numId="26">
    <w:abstractNumId w:val="21"/>
  </w:num>
  <w:num w:numId="27">
    <w:abstractNumId w:val="16"/>
  </w:num>
  <w:num w:numId="28">
    <w:abstractNumId w:val="28"/>
  </w:num>
  <w:num w:numId="29">
    <w:abstractNumId w:val="1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61C6"/>
    <w:rsid w:val="00002CD0"/>
    <w:rsid w:val="00005C55"/>
    <w:rsid w:val="000069E1"/>
    <w:rsid w:val="00011AE4"/>
    <w:rsid w:val="00013AC2"/>
    <w:rsid w:val="000154EB"/>
    <w:rsid w:val="00022360"/>
    <w:rsid w:val="000312E2"/>
    <w:rsid w:val="000347DF"/>
    <w:rsid w:val="00036BAD"/>
    <w:rsid w:val="00036DE8"/>
    <w:rsid w:val="00044986"/>
    <w:rsid w:val="00047568"/>
    <w:rsid w:val="000503A0"/>
    <w:rsid w:val="00057EF2"/>
    <w:rsid w:val="000616BC"/>
    <w:rsid w:val="000636EB"/>
    <w:rsid w:val="00065ED9"/>
    <w:rsid w:val="00073D8A"/>
    <w:rsid w:val="000746D9"/>
    <w:rsid w:val="0007529D"/>
    <w:rsid w:val="00075B4D"/>
    <w:rsid w:val="000826C6"/>
    <w:rsid w:val="00087848"/>
    <w:rsid w:val="00087C9F"/>
    <w:rsid w:val="00094126"/>
    <w:rsid w:val="000A5E41"/>
    <w:rsid w:val="000B1383"/>
    <w:rsid w:val="000B1BCD"/>
    <w:rsid w:val="000C71AA"/>
    <w:rsid w:val="000D7374"/>
    <w:rsid w:val="000F0014"/>
    <w:rsid w:val="000F0ACF"/>
    <w:rsid w:val="000F1EEB"/>
    <w:rsid w:val="000F2B07"/>
    <w:rsid w:val="000F30A0"/>
    <w:rsid w:val="00101141"/>
    <w:rsid w:val="0010355C"/>
    <w:rsid w:val="00107226"/>
    <w:rsid w:val="001121CD"/>
    <w:rsid w:val="00121F4C"/>
    <w:rsid w:val="001310F1"/>
    <w:rsid w:val="00131183"/>
    <w:rsid w:val="00133D32"/>
    <w:rsid w:val="00133EDA"/>
    <w:rsid w:val="00140419"/>
    <w:rsid w:val="001413AB"/>
    <w:rsid w:val="00145027"/>
    <w:rsid w:val="001541BB"/>
    <w:rsid w:val="00157D54"/>
    <w:rsid w:val="001674B1"/>
    <w:rsid w:val="00171A64"/>
    <w:rsid w:val="00171D19"/>
    <w:rsid w:val="00172CB5"/>
    <w:rsid w:val="00173B48"/>
    <w:rsid w:val="00175519"/>
    <w:rsid w:val="00181FDA"/>
    <w:rsid w:val="00184D11"/>
    <w:rsid w:val="001866BC"/>
    <w:rsid w:val="001A4BD4"/>
    <w:rsid w:val="001A7821"/>
    <w:rsid w:val="001A7EB9"/>
    <w:rsid w:val="001C0D8D"/>
    <w:rsid w:val="001D300D"/>
    <w:rsid w:val="001D5265"/>
    <w:rsid w:val="001D534A"/>
    <w:rsid w:val="001E00BB"/>
    <w:rsid w:val="00202B83"/>
    <w:rsid w:val="002060FD"/>
    <w:rsid w:val="00207054"/>
    <w:rsid w:val="002109FE"/>
    <w:rsid w:val="00211DF7"/>
    <w:rsid w:val="002140E7"/>
    <w:rsid w:val="0021556B"/>
    <w:rsid w:val="002203DF"/>
    <w:rsid w:val="00223202"/>
    <w:rsid w:val="00224F39"/>
    <w:rsid w:val="00226AF8"/>
    <w:rsid w:val="002302D9"/>
    <w:rsid w:val="00242EE3"/>
    <w:rsid w:val="00243677"/>
    <w:rsid w:val="002528F9"/>
    <w:rsid w:val="00253E8B"/>
    <w:rsid w:val="0026047A"/>
    <w:rsid w:val="00261C7C"/>
    <w:rsid w:val="00272190"/>
    <w:rsid w:val="002776DF"/>
    <w:rsid w:val="0028259A"/>
    <w:rsid w:val="002832CE"/>
    <w:rsid w:val="002874E8"/>
    <w:rsid w:val="002879CF"/>
    <w:rsid w:val="002A02D7"/>
    <w:rsid w:val="002A5323"/>
    <w:rsid w:val="002A652C"/>
    <w:rsid w:val="002A7782"/>
    <w:rsid w:val="002A79F6"/>
    <w:rsid w:val="002B10D5"/>
    <w:rsid w:val="002B1279"/>
    <w:rsid w:val="002B31D3"/>
    <w:rsid w:val="002C03D6"/>
    <w:rsid w:val="002D6905"/>
    <w:rsid w:val="002E0CF6"/>
    <w:rsid w:val="002E10C2"/>
    <w:rsid w:val="002E6B4D"/>
    <w:rsid w:val="002F4973"/>
    <w:rsid w:val="002F71D0"/>
    <w:rsid w:val="0030720E"/>
    <w:rsid w:val="00314EDA"/>
    <w:rsid w:val="00316205"/>
    <w:rsid w:val="00323563"/>
    <w:rsid w:val="003255F3"/>
    <w:rsid w:val="0033026B"/>
    <w:rsid w:val="00330A4C"/>
    <w:rsid w:val="00334E0D"/>
    <w:rsid w:val="00336DE9"/>
    <w:rsid w:val="0035667D"/>
    <w:rsid w:val="00362AFB"/>
    <w:rsid w:val="00365A2A"/>
    <w:rsid w:val="00371C09"/>
    <w:rsid w:val="00377237"/>
    <w:rsid w:val="00386B09"/>
    <w:rsid w:val="00391C3C"/>
    <w:rsid w:val="003955D9"/>
    <w:rsid w:val="00396C7A"/>
    <w:rsid w:val="003A2B90"/>
    <w:rsid w:val="003A3D35"/>
    <w:rsid w:val="003B2F8D"/>
    <w:rsid w:val="003B6AD9"/>
    <w:rsid w:val="003C617B"/>
    <w:rsid w:val="003D343B"/>
    <w:rsid w:val="003D4B13"/>
    <w:rsid w:val="003D5FA7"/>
    <w:rsid w:val="003D6ED3"/>
    <w:rsid w:val="003D7089"/>
    <w:rsid w:val="003E6B5B"/>
    <w:rsid w:val="003F18D6"/>
    <w:rsid w:val="003F36B4"/>
    <w:rsid w:val="003F4570"/>
    <w:rsid w:val="004024C6"/>
    <w:rsid w:val="00406BC5"/>
    <w:rsid w:val="00410AD4"/>
    <w:rsid w:val="004242EB"/>
    <w:rsid w:val="004244FE"/>
    <w:rsid w:val="004249E3"/>
    <w:rsid w:val="00430A3D"/>
    <w:rsid w:val="004379B8"/>
    <w:rsid w:val="00455375"/>
    <w:rsid w:val="00460556"/>
    <w:rsid w:val="00462F68"/>
    <w:rsid w:val="004640FE"/>
    <w:rsid w:val="004648AB"/>
    <w:rsid w:val="00472BF0"/>
    <w:rsid w:val="004809FC"/>
    <w:rsid w:val="004860B7"/>
    <w:rsid w:val="00491A99"/>
    <w:rsid w:val="00495544"/>
    <w:rsid w:val="00496A9E"/>
    <w:rsid w:val="004A2004"/>
    <w:rsid w:val="004A3EB5"/>
    <w:rsid w:val="004B494B"/>
    <w:rsid w:val="004B50DF"/>
    <w:rsid w:val="004B5355"/>
    <w:rsid w:val="004C36DE"/>
    <w:rsid w:val="004E02B4"/>
    <w:rsid w:val="004E0317"/>
    <w:rsid w:val="004F061B"/>
    <w:rsid w:val="004F305F"/>
    <w:rsid w:val="004F58A7"/>
    <w:rsid w:val="00505A38"/>
    <w:rsid w:val="005108A1"/>
    <w:rsid w:val="00510A60"/>
    <w:rsid w:val="0052515F"/>
    <w:rsid w:val="005272EC"/>
    <w:rsid w:val="00527B67"/>
    <w:rsid w:val="00535FDD"/>
    <w:rsid w:val="00541669"/>
    <w:rsid w:val="005429EE"/>
    <w:rsid w:val="00552092"/>
    <w:rsid w:val="005534BF"/>
    <w:rsid w:val="00554A28"/>
    <w:rsid w:val="00565B3F"/>
    <w:rsid w:val="00566527"/>
    <w:rsid w:val="00574F66"/>
    <w:rsid w:val="005779DA"/>
    <w:rsid w:val="00580245"/>
    <w:rsid w:val="00580DC8"/>
    <w:rsid w:val="00583303"/>
    <w:rsid w:val="00583ED3"/>
    <w:rsid w:val="00585D42"/>
    <w:rsid w:val="00586BC7"/>
    <w:rsid w:val="00586C1C"/>
    <w:rsid w:val="00586FB0"/>
    <w:rsid w:val="0059628E"/>
    <w:rsid w:val="005A7C12"/>
    <w:rsid w:val="005B2534"/>
    <w:rsid w:val="005B2813"/>
    <w:rsid w:val="005B74D8"/>
    <w:rsid w:val="005C31CF"/>
    <w:rsid w:val="005C643F"/>
    <w:rsid w:val="005D04C8"/>
    <w:rsid w:val="005D2F76"/>
    <w:rsid w:val="005D45F1"/>
    <w:rsid w:val="005D7ADF"/>
    <w:rsid w:val="005E733B"/>
    <w:rsid w:val="006009FC"/>
    <w:rsid w:val="00605248"/>
    <w:rsid w:val="00616250"/>
    <w:rsid w:val="00621650"/>
    <w:rsid w:val="00632E72"/>
    <w:rsid w:val="0063789A"/>
    <w:rsid w:val="00640231"/>
    <w:rsid w:val="00645901"/>
    <w:rsid w:val="00646EB2"/>
    <w:rsid w:val="00653D85"/>
    <w:rsid w:val="00665ADA"/>
    <w:rsid w:val="00670D21"/>
    <w:rsid w:val="0067684C"/>
    <w:rsid w:val="00676A22"/>
    <w:rsid w:val="00686EBE"/>
    <w:rsid w:val="00690AB5"/>
    <w:rsid w:val="00691184"/>
    <w:rsid w:val="00691AA2"/>
    <w:rsid w:val="006A056B"/>
    <w:rsid w:val="006A352C"/>
    <w:rsid w:val="006A3DE8"/>
    <w:rsid w:val="006A472E"/>
    <w:rsid w:val="006A63C5"/>
    <w:rsid w:val="006B0602"/>
    <w:rsid w:val="006B2109"/>
    <w:rsid w:val="006C1BE6"/>
    <w:rsid w:val="006C7D95"/>
    <w:rsid w:val="006D4055"/>
    <w:rsid w:val="006D43C7"/>
    <w:rsid w:val="006E0218"/>
    <w:rsid w:val="006E185F"/>
    <w:rsid w:val="006E53C6"/>
    <w:rsid w:val="006E5EED"/>
    <w:rsid w:val="006E790C"/>
    <w:rsid w:val="006F19B5"/>
    <w:rsid w:val="006F2D42"/>
    <w:rsid w:val="006F53A6"/>
    <w:rsid w:val="00700190"/>
    <w:rsid w:val="00707C16"/>
    <w:rsid w:val="00713009"/>
    <w:rsid w:val="00715E43"/>
    <w:rsid w:val="00721167"/>
    <w:rsid w:val="0072511E"/>
    <w:rsid w:val="0074160A"/>
    <w:rsid w:val="00746E22"/>
    <w:rsid w:val="007544DC"/>
    <w:rsid w:val="007545C3"/>
    <w:rsid w:val="00756923"/>
    <w:rsid w:val="00782DA1"/>
    <w:rsid w:val="00792C0C"/>
    <w:rsid w:val="00795D81"/>
    <w:rsid w:val="007A4C87"/>
    <w:rsid w:val="007A5B3E"/>
    <w:rsid w:val="007B1DFF"/>
    <w:rsid w:val="007B218C"/>
    <w:rsid w:val="007B2D9D"/>
    <w:rsid w:val="007B4CB1"/>
    <w:rsid w:val="007B683E"/>
    <w:rsid w:val="007D6443"/>
    <w:rsid w:val="007D6915"/>
    <w:rsid w:val="007D6FDF"/>
    <w:rsid w:val="007F3BC2"/>
    <w:rsid w:val="007F61F8"/>
    <w:rsid w:val="00801C93"/>
    <w:rsid w:val="00821337"/>
    <w:rsid w:val="008266DE"/>
    <w:rsid w:val="00830BD1"/>
    <w:rsid w:val="00842145"/>
    <w:rsid w:val="008422B5"/>
    <w:rsid w:val="00845208"/>
    <w:rsid w:val="00846580"/>
    <w:rsid w:val="00850FCE"/>
    <w:rsid w:val="008630F5"/>
    <w:rsid w:val="00871675"/>
    <w:rsid w:val="00872276"/>
    <w:rsid w:val="00873D0B"/>
    <w:rsid w:val="008746FA"/>
    <w:rsid w:val="00877AFB"/>
    <w:rsid w:val="008912A5"/>
    <w:rsid w:val="00894765"/>
    <w:rsid w:val="00895123"/>
    <w:rsid w:val="00895FF2"/>
    <w:rsid w:val="008A76FB"/>
    <w:rsid w:val="008C02E6"/>
    <w:rsid w:val="008C24AF"/>
    <w:rsid w:val="008C5608"/>
    <w:rsid w:val="008D06AD"/>
    <w:rsid w:val="008D2669"/>
    <w:rsid w:val="008D4A88"/>
    <w:rsid w:val="008D7796"/>
    <w:rsid w:val="008E5F0C"/>
    <w:rsid w:val="008E7CAF"/>
    <w:rsid w:val="008E7E1F"/>
    <w:rsid w:val="008F7B36"/>
    <w:rsid w:val="009042AF"/>
    <w:rsid w:val="00905C3F"/>
    <w:rsid w:val="00906E7D"/>
    <w:rsid w:val="009100CB"/>
    <w:rsid w:val="00910443"/>
    <w:rsid w:val="009117C0"/>
    <w:rsid w:val="00915F69"/>
    <w:rsid w:val="00920AF4"/>
    <w:rsid w:val="00921DB3"/>
    <w:rsid w:val="00925B78"/>
    <w:rsid w:val="00937749"/>
    <w:rsid w:val="00950C17"/>
    <w:rsid w:val="00956213"/>
    <w:rsid w:val="00960C8F"/>
    <w:rsid w:val="00963DF8"/>
    <w:rsid w:val="0096678E"/>
    <w:rsid w:val="009715F3"/>
    <w:rsid w:val="00974CED"/>
    <w:rsid w:val="00982999"/>
    <w:rsid w:val="009846ED"/>
    <w:rsid w:val="0099075A"/>
    <w:rsid w:val="00993009"/>
    <w:rsid w:val="0099546B"/>
    <w:rsid w:val="009A2F98"/>
    <w:rsid w:val="009A478F"/>
    <w:rsid w:val="009A6F44"/>
    <w:rsid w:val="009B1686"/>
    <w:rsid w:val="009B4C6C"/>
    <w:rsid w:val="009B6CF0"/>
    <w:rsid w:val="009B7262"/>
    <w:rsid w:val="009B7433"/>
    <w:rsid w:val="009C0AB9"/>
    <w:rsid w:val="009C1169"/>
    <w:rsid w:val="009C3D70"/>
    <w:rsid w:val="009C58BA"/>
    <w:rsid w:val="009F25C7"/>
    <w:rsid w:val="009F2DE8"/>
    <w:rsid w:val="009F7937"/>
    <w:rsid w:val="00A00770"/>
    <w:rsid w:val="00A0306B"/>
    <w:rsid w:val="00A07469"/>
    <w:rsid w:val="00A10C5B"/>
    <w:rsid w:val="00A126BC"/>
    <w:rsid w:val="00A130AE"/>
    <w:rsid w:val="00A16916"/>
    <w:rsid w:val="00A17F10"/>
    <w:rsid w:val="00A20383"/>
    <w:rsid w:val="00A210E1"/>
    <w:rsid w:val="00A2553F"/>
    <w:rsid w:val="00A2661A"/>
    <w:rsid w:val="00A32FE8"/>
    <w:rsid w:val="00A537EC"/>
    <w:rsid w:val="00A6796E"/>
    <w:rsid w:val="00A67F68"/>
    <w:rsid w:val="00A806CC"/>
    <w:rsid w:val="00A8517F"/>
    <w:rsid w:val="00AA065C"/>
    <w:rsid w:val="00AA6C3E"/>
    <w:rsid w:val="00AA7DE3"/>
    <w:rsid w:val="00AB2247"/>
    <w:rsid w:val="00AC52FA"/>
    <w:rsid w:val="00AC6394"/>
    <w:rsid w:val="00AE1842"/>
    <w:rsid w:val="00AE28C0"/>
    <w:rsid w:val="00AE43CF"/>
    <w:rsid w:val="00AE7B7F"/>
    <w:rsid w:val="00AF08FD"/>
    <w:rsid w:val="00B03956"/>
    <w:rsid w:val="00B072A6"/>
    <w:rsid w:val="00B115D1"/>
    <w:rsid w:val="00B15253"/>
    <w:rsid w:val="00B160DF"/>
    <w:rsid w:val="00B20301"/>
    <w:rsid w:val="00B31D8B"/>
    <w:rsid w:val="00B348B7"/>
    <w:rsid w:val="00B34CDB"/>
    <w:rsid w:val="00B42C56"/>
    <w:rsid w:val="00B433C7"/>
    <w:rsid w:val="00B45E1B"/>
    <w:rsid w:val="00B468E7"/>
    <w:rsid w:val="00B47CF8"/>
    <w:rsid w:val="00B50305"/>
    <w:rsid w:val="00B53AD4"/>
    <w:rsid w:val="00B652F8"/>
    <w:rsid w:val="00B6704F"/>
    <w:rsid w:val="00B7480C"/>
    <w:rsid w:val="00B8562E"/>
    <w:rsid w:val="00B86A66"/>
    <w:rsid w:val="00B9439A"/>
    <w:rsid w:val="00B96DFD"/>
    <w:rsid w:val="00BA0FE6"/>
    <w:rsid w:val="00BA5881"/>
    <w:rsid w:val="00BA60C5"/>
    <w:rsid w:val="00BB24AB"/>
    <w:rsid w:val="00BC0B3A"/>
    <w:rsid w:val="00BC38CC"/>
    <w:rsid w:val="00BC3981"/>
    <w:rsid w:val="00BC54E8"/>
    <w:rsid w:val="00BD7B7B"/>
    <w:rsid w:val="00BD7BB2"/>
    <w:rsid w:val="00BD7DAF"/>
    <w:rsid w:val="00BE06CF"/>
    <w:rsid w:val="00BE1129"/>
    <w:rsid w:val="00BE4C7D"/>
    <w:rsid w:val="00BE57DC"/>
    <w:rsid w:val="00BE686E"/>
    <w:rsid w:val="00BE7FC3"/>
    <w:rsid w:val="00BF0A7A"/>
    <w:rsid w:val="00BF6390"/>
    <w:rsid w:val="00C00F4B"/>
    <w:rsid w:val="00C01BF5"/>
    <w:rsid w:val="00C056FF"/>
    <w:rsid w:val="00C1011C"/>
    <w:rsid w:val="00C1113E"/>
    <w:rsid w:val="00C1528B"/>
    <w:rsid w:val="00C17382"/>
    <w:rsid w:val="00C20303"/>
    <w:rsid w:val="00C20C93"/>
    <w:rsid w:val="00C266C1"/>
    <w:rsid w:val="00C317E5"/>
    <w:rsid w:val="00C3471C"/>
    <w:rsid w:val="00C34A26"/>
    <w:rsid w:val="00C3747C"/>
    <w:rsid w:val="00C42931"/>
    <w:rsid w:val="00C42EE9"/>
    <w:rsid w:val="00C45933"/>
    <w:rsid w:val="00C50DBC"/>
    <w:rsid w:val="00C545FC"/>
    <w:rsid w:val="00C57E0F"/>
    <w:rsid w:val="00C65818"/>
    <w:rsid w:val="00C67FB0"/>
    <w:rsid w:val="00C7109F"/>
    <w:rsid w:val="00C76CC6"/>
    <w:rsid w:val="00C812B3"/>
    <w:rsid w:val="00C82166"/>
    <w:rsid w:val="00C8360C"/>
    <w:rsid w:val="00C90177"/>
    <w:rsid w:val="00C9032D"/>
    <w:rsid w:val="00C95559"/>
    <w:rsid w:val="00CA4B4F"/>
    <w:rsid w:val="00CA5E87"/>
    <w:rsid w:val="00CB5131"/>
    <w:rsid w:val="00CC5246"/>
    <w:rsid w:val="00CC5345"/>
    <w:rsid w:val="00CE2455"/>
    <w:rsid w:val="00CE7E0C"/>
    <w:rsid w:val="00CF6BEC"/>
    <w:rsid w:val="00D05556"/>
    <w:rsid w:val="00D13383"/>
    <w:rsid w:val="00D15140"/>
    <w:rsid w:val="00D17F9B"/>
    <w:rsid w:val="00D315D7"/>
    <w:rsid w:val="00D36D59"/>
    <w:rsid w:val="00D408AB"/>
    <w:rsid w:val="00D42591"/>
    <w:rsid w:val="00D43127"/>
    <w:rsid w:val="00D54488"/>
    <w:rsid w:val="00D7580A"/>
    <w:rsid w:val="00D766B4"/>
    <w:rsid w:val="00D77043"/>
    <w:rsid w:val="00D77893"/>
    <w:rsid w:val="00D862C8"/>
    <w:rsid w:val="00D86888"/>
    <w:rsid w:val="00DA0791"/>
    <w:rsid w:val="00DB2617"/>
    <w:rsid w:val="00DB463F"/>
    <w:rsid w:val="00DB47BB"/>
    <w:rsid w:val="00DC615C"/>
    <w:rsid w:val="00DD1FB2"/>
    <w:rsid w:val="00DE4178"/>
    <w:rsid w:val="00DE5A77"/>
    <w:rsid w:val="00DF61C6"/>
    <w:rsid w:val="00E01718"/>
    <w:rsid w:val="00E10BB8"/>
    <w:rsid w:val="00E13F13"/>
    <w:rsid w:val="00E359FA"/>
    <w:rsid w:val="00E3718C"/>
    <w:rsid w:val="00E4797C"/>
    <w:rsid w:val="00E53777"/>
    <w:rsid w:val="00E5523F"/>
    <w:rsid w:val="00E564AC"/>
    <w:rsid w:val="00E57E8D"/>
    <w:rsid w:val="00E625E0"/>
    <w:rsid w:val="00E64805"/>
    <w:rsid w:val="00E67350"/>
    <w:rsid w:val="00E67CD2"/>
    <w:rsid w:val="00E75454"/>
    <w:rsid w:val="00E77E52"/>
    <w:rsid w:val="00E84EA1"/>
    <w:rsid w:val="00E900EB"/>
    <w:rsid w:val="00E97D97"/>
    <w:rsid w:val="00EA43A9"/>
    <w:rsid w:val="00EA48EF"/>
    <w:rsid w:val="00EB3E0F"/>
    <w:rsid w:val="00EB4AAB"/>
    <w:rsid w:val="00EB5163"/>
    <w:rsid w:val="00EB5A6C"/>
    <w:rsid w:val="00EE1D9F"/>
    <w:rsid w:val="00EE76DF"/>
    <w:rsid w:val="00EF181D"/>
    <w:rsid w:val="00EF3DA3"/>
    <w:rsid w:val="00EF42AB"/>
    <w:rsid w:val="00F03D99"/>
    <w:rsid w:val="00F07FB6"/>
    <w:rsid w:val="00F10DE8"/>
    <w:rsid w:val="00F11A80"/>
    <w:rsid w:val="00F16437"/>
    <w:rsid w:val="00F21715"/>
    <w:rsid w:val="00F3340F"/>
    <w:rsid w:val="00F35300"/>
    <w:rsid w:val="00F35CD5"/>
    <w:rsid w:val="00F405A1"/>
    <w:rsid w:val="00F421BF"/>
    <w:rsid w:val="00F43165"/>
    <w:rsid w:val="00F51C13"/>
    <w:rsid w:val="00F51C30"/>
    <w:rsid w:val="00F61B65"/>
    <w:rsid w:val="00F67EF5"/>
    <w:rsid w:val="00F818E6"/>
    <w:rsid w:val="00F946F3"/>
    <w:rsid w:val="00FA217F"/>
    <w:rsid w:val="00FA493F"/>
    <w:rsid w:val="00FA506F"/>
    <w:rsid w:val="00FA5FE8"/>
    <w:rsid w:val="00FA706B"/>
    <w:rsid w:val="00FB20BF"/>
    <w:rsid w:val="00FB2925"/>
    <w:rsid w:val="00FB3543"/>
    <w:rsid w:val="00FB3F26"/>
    <w:rsid w:val="00FC2A07"/>
    <w:rsid w:val="00FD1C70"/>
    <w:rsid w:val="00FD5693"/>
    <w:rsid w:val="00FD7986"/>
    <w:rsid w:val="00FD7EC1"/>
    <w:rsid w:val="00FE1DE8"/>
    <w:rsid w:val="00FE2E87"/>
    <w:rsid w:val="00FF27B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Connecteur droit avec flèche 2"/>
        <o:r id="V:Rule2" type="connector" idref="#Connecteur droit avec flèche 1"/>
        <o:r id="V:Rule3" type="connector" idref="#Connecteur droit avec flèche 6"/>
        <o:r id="V:Rule4" type="connector" idref="#Connecteur droit avec flèche 10"/>
        <o:r id="V:Rule5" type="connector" idref="#Connecteur droit avec flèche 5"/>
        <o:r id="V:Rule6" type="connector" idref="#Connecteur droit avec flèche 9"/>
        <o:r id="V:Rule7" type="connector" idref="#Connecteur droit avec flèche 4"/>
        <o:r id="V:Rule8" type="connector" idref="#Connecteur droit avec flèche 15"/>
        <o:r id="V:Rule9" type="connector" idref="#Connecteur droit avec flèche 18"/>
        <o:r id="V:Rule10" type="connector" idref="#Connecteur droit avec flèche 3"/>
        <o:r id="V:Rule11" type="connector" idref="#Connecteur droit avec flèche 8"/>
        <o:r id="V:Rule12" type="connector" idref="#Connecteur droit avec flèche 7"/>
        <o:r id="V:Rule13" type="connector" idref="#Connecteur droit avec flèche 16"/>
        <o:r id="V:Rule14" type="connector" idref="#Connecteur droit avec flèche 17"/>
      </o:rules>
    </o:shapelayout>
  </w:shapeDefaults>
  <w:decimalSymbol w:val=","/>
  <w:listSeparator w:val=";"/>
  <w15:docId w15:val="{1B1DD03D-EE24-4C2E-91E9-89DC3305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C6"/>
  </w:style>
  <w:style w:type="paragraph" w:styleId="Titre2">
    <w:name w:val="heading 2"/>
    <w:basedOn w:val="Normal"/>
    <w:link w:val="Titre2Car"/>
    <w:uiPriority w:val="9"/>
    <w:qFormat/>
    <w:rsid w:val="00F35CD5"/>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0A4C"/>
    <w:pPr>
      <w:ind w:left="720"/>
      <w:contextualSpacing/>
    </w:pPr>
  </w:style>
  <w:style w:type="character" w:customStyle="1" w:styleId="whitespace-nowrap">
    <w:name w:val="whitespace-nowrap"/>
    <w:basedOn w:val="Policepardfaut"/>
    <w:rsid w:val="00224F39"/>
  </w:style>
  <w:style w:type="character" w:customStyle="1" w:styleId="hoverbg-super">
    <w:name w:val="hover:bg-super"/>
    <w:basedOn w:val="Policepardfaut"/>
    <w:rsid w:val="00224F39"/>
  </w:style>
  <w:style w:type="table" w:styleId="Grilledutableau">
    <w:name w:val="Table Grid"/>
    <w:basedOn w:val="TableauNormal"/>
    <w:uiPriority w:val="39"/>
    <w:rsid w:val="00A13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0019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5D45F1"/>
    <w:rPr>
      <w:color w:val="0563C1" w:themeColor="hyperlink"/>
      <w:u w:val="single"/>
    </w:rPr>
  </w:style>
  <w:style w:type="paragraph" w:customStyle="1" w:styleId="my-2">
    <w:name w:val="my-2"/>
    <w:basedOn w:val="Normal"/>
    <w:rsid w:val="00E6735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inline-flex">
    <w:name w:val="inline-flex"/>
    <w:basedOn w:val="Policepardfaut"/>
    <w:rsid w:val="00B6704F"/>
  </w:style>
  <w:style w:type="character" w:styleId="lev">
    <w:name w:val="Strong"/>
    <w:basedOn w:val="Policepardfaut"/>
    <w:uiPriority w:val="22"/>
    <w:qFormat/>
    <w:rsid w:val="00B15253"/>
    <w:rPr>
      <w:b/>
      <w:bCs/>
    </w:rPr>
  </w:style>
  <w:style w:type="character" w:styleId="Accentuation">
    <w:name w:val="Emphasis"/>
    <w:basedOn w:val="Policepardfaut"/>
    <w:uiPriority w:val="20"/>
    <w:qFormat/>
    <w:rsid w:val="00715E43"/>
    <w:rPr>
      <w:i/>
      <w:iCs/>
    </w:rPr>
  </w:style>
  <w:style w:type="character" w:customStyle="1" w:styleId="Titre2Car">
    <w:name w:val="Titre 2 Car"/>
    <w:basedOn w:val="Policepardfaut"/>
    <w:link w:val="Titre2"/>
    <w:uiPriority w:val="9"/>
    <w:rsid w:val="00F35CD5"/>
    <w:rPr>
      <w:rFonts w:ascii="Times New Roman" w:eastAsia="Times New Roman" w:hAnsi="Times New Roman" w:cs="Times New Roman"/>
      <w:b/>
      <w:bCs/>
      <w:sz w:val="36"/>
      <w:szCs w:val="36"/>
      <w:lang w:val="fr-FR" w:eastAsia="fr-FR"/>
    </w:rPr>
  </w:style>
  <w:style w:type="paragraph" w:styleId="En-tte">
    <w:name w:val="header"/>
    <w:basedOn w:val="Normal"/>
    <w:link w:val="En-tteCar"/>
    <w:uiPriority w:val="99"/>
    <w:unhideWhenUsed/>
    <w:rsid w:val="007F3BC2"/>
    <w:pPr>
      <w:tabs>
        <w:tab w:val="center" w:pos="4513"/>
        <w:tab w:val="right" w:pos="9026"/>
      </w:tabs>
      <w:spacing w:after="0" w:line="240" w:lineRule="auto"/>
    </w:pPr>
  </w:style>
  <w:style w:type="character" w:customStyle="1" w:styleId="En-tteCar">
    <w:name w:val="En-tête Car"/>
    <w:basedOn w:val="Policepardfaut"/>
    <w:link w:val="En-tte"/>
    <w:uiPriority w:val="99"/>
    <w:rsid w:val="007F3BC2"/>
  </w:style>
  <w:style w:type="paragraph" w:styleId="Pieddepage">
    <w:name w:val="footer"/>
    <w:basedOn w:val="Normal"/>
    <w:link w:val="PieddepageCar"/>
    <w:uiPriority w:val="99"/>
    <w:unhideWhenUsed/>
    <w:rsid w:val="007F3BC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F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0502">
      <w:bodyDiv w:val="1"/>
      <w:marLeft w:val="0"/>
      <w:marRight w:val="0"/>
      <w:marTop w:val="0"/>
      <w:marBottom w:val="0"/>
      <w:divBdr>
        <w:top w:val="none" w:sz="0" w:space="0" w:color="auto"/>
        <w:left w:val="none" w:sz="0" w:space="0" w:color="auto"/>
        <w:bottom w:val="none" w:sz="0" w:space="0" w:color="auto"/>
        <w:right w:val="none" w:sz="0" w:space="0" w:color="auto"/>
      </w:divBdr>
    </w:div>
    <w:div w:id="36127718">
      <w:bodyDiv w:val="1"/>
      <w:marLeft w:val="0"/>
      <w:marRight w:val="0"/>
      <w:marTop w:val="0"/>
      <w:marBottom w:val="0"/>
      <w:divBdr>
        <w:top w:val="none" w:sz="0" w:space="0" w:color="auto"/>
        <w:left w:val="none" w:sz="0" w:space="0" w:color="auto"/>
        <w:bottom w:val="none" w:sz="0" w:space="0" w:color="auto"/>
        <w:right w:val="none" w:sz="0" w:space="0" w:color="auto"/>
      </w:divBdr>
    </w:div>
    <w:div w:id="75632029">
      <w:bodyDiv w:val="1"/>
      <w:marLeft w:val="0"/>
      <w:marRight w:val="0"/>
      <w:marTop w:val="0"/>
      <w:marBottom w:val="0"/>
      <w:divBdr>
        <w:top w:val="none" w:sz="0" w:space="0" w:color="auto"/>
        <w:left w:val="none" w:sz="0" w:space="0" w:color="auto"/>
        <w:bottom w:val="none" w:sz="0" w:space="0" w:color="auto"/>
        <w:right w:val="none" w:sz="0" w:space="0" w:color="auto"/>
      </w:divBdr>
    </w:div>
    <w:div w:id="101416804">
      <w:bodyDiv w:val="1"/>
      <w:marLeft w:val="0"/>
      <w:marRight w:val="0"/>
      <w:marTop w:val="0"/>
      <w:marBottom w:val="0"/>
      <w:divBdr>
        <w:top w:val="none" w:sz="0" w:space="0" w:color="auto"/>
        <w:left w:val="none" w:sz="0" w:space="0" w:color="auto"/>
        <w:bottom w:val="none" w:sz="0" w:space="0" w:color="auto"/>
        <w:right w:val="none" w:sz="0" w:space="0" w:color="auto"/>
      </w:divBdr>
    </w:div>
    <w:div w:id="194737266">
      <w:bodyDiv w:val="1"/>
      <w:marLeft w:val="0"/>
      <w:marRight w:val="0"/>
      <w:marTop w:val="0"/>
      <w:marBottom w:val="0"/>
      <w:divBdr>
        <w:top w:val="none" w:sz="0" w:space="0" w:color="auto"/>
        <w:left w:val="none" w:sz="0" w:space="0" w:color="auto"/>
        <w:bottom w:val="none" w:sz="0" w:space="0" w:color="auto"/>
        <w:right w:val="none" w:sz="0" w:space="0" w:color="auto"/>
      </w:divBdr>
    </w:div>
    <w:div w:id="219484310">
      <w:bodyDiv w:val="1"/>
      <w:marLeft w:val="0"/>
      <w:marRight w:val="0"/>
      <w:marTop w:val="0"/>
      <w:marBottom w:val="0"/>
      <w:divBdr>
        <w:top w:val="none" w:sz="0" w:space="0" w:color="auto"/>
        <w:left w:val="none" w:sz="0" w:space="0" w:color="auto"/>
        <w:bottom w:val="none" w:sz="0" w:space="0" w:color="auto"/>
        <w:right w:val="none" w:sz="0" w:space="0" w:color="auto"/>
      </w:divBdr>
    </w:div>
    <w:div w:id="236405568">
      <w:bodyDiv w:val="1"/>
      <w:marLeft w:val="0"/>
      <w:marRight w:val="0"/>
      <w:marTop w:val="0"/>
      <w:marBottom w:val="0"/>
      <w:divBdr>
        <w:top w:val="none" w:sz="0" w:space="0" w:color="auto"/>
        <w:left w:val="none" w:sz="0" w:space="0" w:color="auto"/>
        <w:bottom w:val="none" w:sz="0" w:space="0" w:color="auto"/>
        <w:right w:val="none" w:sz="0" w:space="0" w:color="auto"/>
      </w:divBdr>
    </w:div>
    <w:div w:id="245112256">
      <w:bodyDiv w:val="1"/>
      <w:marLeft w:val="0"/>
      <w:marRight w:val="0"/>
      <w:marTop w:val="0"/>
      <w:marBottom w:val="0"/>
      <w:divBdr>
        <w:top w:val="none" w:sz="0" w:space="0" w:color="auto"/>
        <w:left w:val="none" w:sz="0" w:space="0" w:color="auto"/>
        <w:bottom w:val="none" w:sz="0" w:space="0" w:color="auto"/>
        <w:right w:val="none" w:sz="0" w:space="0" w:color="auto"/>
      </w:divBdr>
    </w:div>
    <w:div w:id="266887789">
      <w:bodyDiv w:val="1"/>
      <w:marLeft w:val="0"/>
      <w:marRight w:val="0"/>
      <w:marTop w:val="0"/>
      <w:marBottom w:val="0"/>
      <w:divBdr>
        <w:top w:val="none" w:sz="0" w:space="0" w:color="auto"/>
        <w:left w:val="none" w:sz="0" w:space="0" w:color="auto"/>
        <w:bottom w:val="none" w:sz="0" w:space="0" w:color="auto"/>
        <w:right w:val="none" w:sz="0" w:space="0" w:color="auto"/>
      </w:divBdr>
    </w:div>
    <w:div w:id="668365568">
      <w:bodyDiv w:val="1"/>
      <w:marLeft w:val="0"/>
      <w:marRight w:val="0"/>
      <w:marTop w:val="0"/>
      <w:marBottom w:val="0"/>
      <w:divBdr>
        <w:top w:val="none" w:sz="0" w:space="0" w:color="auto"/>
        <w:left w:val="none" w:sz="0" w:space="0" w:color="auto"/>
        <w:bottom w:val="none" w:sz="0" w:space="0" w:color="auto"/>
        <w:right w:val="none" w:sz="0" w:space="0" w:color="auto"/>
      </w:divBdr>
    </w:div>
    <w:div w:id="692457128">
      <w:bodyDiv w:val="1"/>
      <w:marLeft w:val="0"/>
      <w:marRight w:val="0"/>
      <w:marTop w:val="0"/>
      <w:marBottom w:val="0"/>
      <w:divBdr>
        <w:top w:val="none" w:sz="0" w:space="0" w:color="auto"/>
        <w:left w:val="none" w:sz="0" w:space="0" w:color="auto"/>
        <w:bottom w:val="none" w:sz="0" w:space="0" w:color="auto"/>
        <w:right w:val="none" w:sz="0" w:space="0" w:color="auto"/>
      </w:divBdr>
    </w:div>
    <w:div w:id="815802414">
      <w:bodyDiv w:val="1"/>
      <w:marLeft w:val="0"/>
      <w:marRight w:val="0"/>
      <w:marTop w:val="0"/>
      <w:marBottom w:val="0"/>
      <w:divBdr>
        <w:top w:val="none" w:sz="0" w:space="0" w:color="auto"/>
        <w:left w:val="none" w:sz="0" w:space="0" w:color="auto"/>
        <w:bottom w:val="none" w:sz="0" w:space="0" w:color="auto"/>
        <w:right w:val="none" w:sz="0" w:space="0" w:color="auto"/>
      </w:divBdr>
    </w:div>
    <w:div w:id="819228868">
      <w:bodyDiv w:val="1"/>
      <w:marLeft w:val="0"/>
      <w:marRight w:val="0"/>
      <w:marTop w:val="0"/>
      <w:marBottom w:val="0"/>
      <w:divBdr>
        <w:top w:val="none" w:sz="0" w:space="0" w:color="auto"/>
        <w:left w:val="none" w:sz="0" w:space="0" w:color="auto"/>
        <w:bottom w:val="none" w:sz="0" w:space="0" w:color="auto"/>
        <w:right w:val="none" w:sz="0" w:space="0" w:color="auto"/>
      </w:divBdr>
    </w:div>
    <w:div w:id="877859442">
      <w:bodyDiv w:val="1"/>
      <w:marLeft w:val="0"/>
      <w:marRight w:val="0"/>
      <w:marTop w:val="0"/>
      <w:marBottom w:val="0"/>
      <w:divBdr>
        <w:top w:val="none" w:sz="0" w:space="0" w:color="auto"/>
        <w:left w:val="none" w:sz="0" w:space="0" w:color="auto"/>
        <w:bottom w:val="none" w:sz="0" w:space="0" w:color="auto"/>
        <w:right w:val="none" w:sz="0" w:space="0" w:color="auto"/>
      </w:divBdr>
    </w:div>
    <w:div w:id="955796271">
      <w:bodyDiv w:val="1"/>
      <w:marLeft w:val="0"/>
      <w:marRight w:val="0"/>
      <w:marTop w:val="0"/>
      <w:marBottom w:val="0"/>
      <w:divBdr>
        <w:top w:val="none" w:sz="0" w:space="0" w:color="auto"/>
        <w:left w:val="none" w:sz="0" w:space="0" w:color="auto"/>
        <w:bottom w:val="none" w:sz="0" w:space="0" w:color="auto"/>
        <w:right w:val="none" w:sz="0" w:space="0" w:color="auto"/>
      </w:divBdr>
    </w:div>
    <w:div w:id="1022390441">
      <w:bodyDiv w:val="1"/>
      <w:marLeft w:val="0"/>
      <w:marRight w:val="0"/>
      <w:marTop w:val="0"/>
      <w:marBottom w:val="0"/>
      <w:divBdr>
        <w:top w:val="none" w:sz="0" w:space="0" w:color="auto"/>
        <w:left w:val="none" w:sz="0" w:space="0" w:color="auto"/>
        <w:bottom w:val="none" w:sz="0" w:space="0" w:color="auto"/>
        <w:right w:val="none" w:sz="0" w:space="0" w:color="auto"/>
      </w:divBdr>
    </w:div>
    <w:div w:id="1077820839">
      <w:bodyDiv w:val="1"/>
      <w:marLeft w:val="0"/>
      <w:marRight w:val="0"/>
      <w:marTop w:val="0"/>
      <w:marBottom w:val="0"/>
      <w:divBdr>
        <w:top w:val="none" w:sz="0" w:space="0" w:color="auto"/>
        <w:left w:val="none" w:sz="0" w:space="0" w:color="auto"/>
        <w:bottom w:val="none" w:sz="0" w:space="0" w:color="auto"/>
        <w:right w:val="none" w:sz="0" w:space="0" w:color="auto"/>
      </w:divBdr>
    </w:div>
    <w:div w:id="1149595659">
      <w:bodyDiv w:val="1"/>
      <w:marLeft w:val="0"/>
      <w:marRight w:val="0"/>
      <w:marTop w:val="0"/>
      <w:marBottom w:val="0"/>
      <w:divBdr>
        <w:top w:val="none" w:sz="0" w:space="0" w:color="auto"/>
        <w:left w:val="none" w:sz="0" w:space="0" w:color="auto"/>
        <w:bottom w:val="none" w:sz="0" w:space="0" w:color="auto"/>
        <w:right w:val="none" w:sz="0" w:space="0" w:color="auto"/>
      </w:divBdr>
    </w:div>
    <w:div w:id="1245067846">
      <w:bodyDiv w:val="1"/>
      <w:marLeft w:val="0"/>
      <w:marRight w:val="0"/>
      <w:marTop w:val="0"/>
      <w:marBottom w:val="0"/>
      <w:divBdr>
        <w:top w:val="none" w:sz="0" w:space="0" w:color="auto"/>
        <w:left w:val="none" w:sz="0" w:space="0" w:color="auto"/>
        <w:bottom w:val="none" w:sz="0" w:space="0" w:color="auto"/>
        <w:right w:val="none" w:sz="0" w:space="0" w:color="auto"/>
      </w:divBdr>
    </w:div>
    <w:div w:id="1263957021">
      <w:bodyDiv w:val="1"/>
      <w:marLeft w:val="0"/>
      <w:marRight w:val="0"/>
      <w:marTop w:val="0"/>
      <w:marBottom w:val="0"/>
      <w:divBdr>
        <w:top w:val="none" w:sz="0" w:space="0" w:color="auto"/>
        <w:left w:val="none" w:sz="0" w:space="0" w:color="auto"/>
        <w:bottom w:val="none" w:sz="0" w:space="0" w:color="auto"/>
        <w:right w:val="none" w:sz="0" w:space="0" w:color="auto"/>
      </w:divBdr>
    </w:div>
    <w:div w:id="1299533555">
      <w:bodyDiv w:val="1"/>
      <w:marLeft w:val="0"/>
      <w:marRight w:val="0"/>
      <w:marTop w:val="0"/>
      <w:marBottom w:val="0"/>
      <w:divBdr>
        <w:top w:val="none" w:sz="0" w:space="0" w:color="auto"/>
        <w:left w:val="none" w:sz="0" w:space="0" w:color="auto"/>
        <w:bottom w:val="none" w:sz="0" w:space="0" w:color="auto"/>
        <w:right w:val="none" w:sz="0" w:space="0" w:color="auto"/>
      </w:divBdr>
    </w:div>
    <w:div w:id="1327830259">
      <w:bodyDiv w:val="1"/>
      <w:marLeft w:val="0"/>
      <w:marRight w:val="0"/>
      <w:marTop w:val="0"/>
      <w:marBottom w:val="0"/>
      <w:divBdr>
        <w:top w:val="none" w:sz="0" w:space="0" w:color="auto"/>
        <w:left w:val="none" w:sz="0" w:space="0" w:color="auto"/>
        <w:bottom w:val="none" w:sz="0" w:space="0" w:color="auto"/>
        <w:right w:val="none" w:sz="0" w:space="0" w:color="auto"/>
      </w:divBdr>
    </w:div>
    <w:div w:id="1346831267">
      <w:bodyDiv w:val="1"/>
      <w:marLeft w:val="0"/>
      <w:marRight w:val="0"/>
      <w:marTop w:val="0"/>
      <w:marBottom w:val="0"/>
      <w:divBdr>
        <w:top w:val="none" w:sz="0" w:space="0" w:color="auto"/>
        <w:left w:val="none" w:sz="0" w:space="0" w:color="auto"/>
        <w:bottom w:val="none" w:sz="0" w:space="0" w:color="auto"/>
        <w:right w:val="none" w:sz="0" w:space="0" w:color="auto"/>
      </w:divBdr>
    </w:div>
    <w:div w:id="1386178292">
      <w:bodyDiv w:val="1"/>
      <w:marLeft w:val="0"/>
      <w:marRight w:val="0"/>
      <w:marTop w:val="0"/>
      <w:marBottom w:val="0"/>
      <w:divBdr>
        <w:top w:val="none" w:sz="0" w:space="0" w:color="auto"/>
        <w:left w:val="none" w:sz="0" w:space="0" w:color="auto"/>
        <w:bottom w:val="none" w:sz="0" w:space="0" w:color="auto"/>
        <w:right w:val="none" w:sz="0" w:space="0" w:color="auto"/>
      </w:divBdr>
    </w:div>
    <w:div w:id="1396584818">
      <w:bodyDiv w:val="1"/>
      <w:marLeft w:val="0"/>
      <w:marRight w:val="0"/>
      <w:marTop w:val="0"/>
      <w:marBottom w:val="0"/>
      <w:divBdr>
        <w:top w:val="none" w:sz="0" w:space="0" w:color="auto"/>
        <w:left w:val="none" w:sz="0" w:space="0" w:color="auto"/>
        <w:bottom w:val="none" w:sz="0" w:space="0" w:color="auto"/>
        <w:right w:val="none" w:sz="0" w:space="0" w:color="auto"/>
      </w:divBdr>
    </w:div>
    <w:div w:id="1418020320">
      <w:bodyDiv w:val="1"/>
      <w:marLeft w:val="0"/>
      <w:marRight w:val="0"/>
      <w:marTop w:val="0"/>
      <w:marBottom w:val="0"/>
      <w:divBdr>
        <w:top w:val="none" w:sz="0" w:space="0" w:color="auto"/>
        <w:left w:val="none" w:sz="0" w:space="0" w:color="auto"/>
        <w:bottom w:val="none" w:sz="0" w:space="0" w:color="auto"/>
        <w:right w:val="none" w:sz="0" w:space="0" w:color="auto"/>
      </w:divBdr>
    </w:div>
    <w:div w:id="1485319146">
      <w:bodyDiv w:val="1"/>
      <w:marLeft w:val="0"/>
      <w:marRight w:val="0"/>
      <w:marTop w:val="0"/>
      <w:marBottom w:val="0"/>
      <w:divBdr>
        <w:top w:val="none" w:sz="0" w:space="0" w:color="auto"/>
        <w:left w:val="none" w:sz="0" w:space="0" w:color="auto"/>
        <w:bottom w:val="none" w:sz="0" w:space="0" w:color="auto"/>
        <w:right w:val="none" w:sz="0" w:space="0" w:color="auto"/>
      </w:divBdr>
    </w:div>
    <w:div w:id="1505781893">
      <w:bodyDiv w:val="1"/>
      <w:marLeft w:val="0"/>
      <w:marRight w:val="0"/>
      <w:marTop w:val="0"/>
      <w:marBottom w:val="0"/>
      <w:divBdr>
        <w:top w:val="none" w:sz="0" w:space="0" w:color="auto"/>
        <w:left w:val="none" w:sz="0" w:space="0" w:color="auto"/>
        <w:bottom w:val="none" w:sz="0" w:space="0" w:color="auto"/>
        <w:right w:val="none" w:sz="0" w:space="0" w:color="auto"/>
      </w:divBdr>
    </w:div>
    <w:div w:id="1618490673">
      <w:bodyDiv w:val="1"/>
      <w:marLeft w:val="0"/>
      <w:marRight w:val="0"/>
      <w:marTop w:val="0"/>
      <w:marBottom w:val="0"/>
      <w:divBdr>
        <w:top w:val="none" w:sz="0" w:space="0" w:color="auto"/>
        <w:left w:val="none" w:sz="0" w:space="0" w:color="auto"/>
        <w:bottom w:val="none" w:sz="0" w:space="0" w:color="auto"/>
        <w:right w:val="none" w:sz="0" w:space="0" w:color="auto"/>
      </w:divBdr>
    </w:div>
    <w:div w:id="1714842684">
      <w:bodyDiv w:val="1"/>
      <w:marLeft w:val="0"/>
      <w:marRight w:val="0"/>
      <w:marTop w:val="0"/>
      <w:marBottom w:val="0"/>
      <w:divBdr>
        <w:top w:val="none" w:sz="0" w:space="0" w:color="auto"/>
        <w:left w:val="none" w:sz="0" w:space="0" w:color="auto"/>
        <w:bottom w:val="none" w:sz="0" w:space="0" w:color="auto"/>
        <w:right w:val="none" w:sz="0" w:space="0" w:color="auto"/>
      </w:divBdr>
    </w:div>
    <w:div w:id="1755004409">
      <w:bodyDiv w:val="1"/>
      <w:marLeft w:val="0"/>
      <w:marRight w:val="0"/>
      <w:marTop w:val="0"/>
      <w:marBottom w:val="0"/>
      <w:divBdr>
        <w:top w:val="none" w:sz="0" w:space="0" w:color="auto"/>
        <w:left w:val="none" w:sz="0" w:space="0" w:color="auto"/>
        <w:bottom w:val="none" w:sz="0" w:space="0" w:color="auto"/>
        <w:right w:val="none" w:sz="0" w:space="0" w:color="auto"/>
      </w:divBdr>
    </w:div>
    <w:div w:id="1925190191">
      <w:bodyDiv w:val="1"/>
      <w:marLeft w:val="0"/>
      <w:marRight w:val="0"/>
      <w:marTop w:val="0"/>
      <w:marBottom w:val="0"/>
      <w:divBdr>
        <w:top w:val="none" w:sz="0" w:space="0" w:color="auto"/>
        <w:left w:val="none" w:sz="0" w:space="0" w:color="auto"/>
        <w:bottom w:val="none" w:sz="0" w:space="0" w:color="auto"/>
        <w:right w:val="none" w:sz="0" w:space="0" w:color="auto"/>
      </w:divBdr>
    </w:div>
    <w:div w:id="1955870002">
      <w:bodyDiv w:val="1"/>
      <w:marLeft w:val="0"/>
      <w:marRight w:val="0"/>
      <w:marTop w:val="0"/>
      <w:marBottom w:val="0"/>
      <w:divBdr>
        <w:top w:val="none" w:sz="0" w:space="0" w:color="auto"/>
        <w:left w:val="none" w:sz="0" w:space="0" w:color="auto"/>
        <w:bottom w:val="none" w:sz="0" w:space="0" w:color="auto"/>
        <w:right w:val="none" w:sz="0" w:space="0" w:color="auto"/>
      </w:divBdr>
    </w:div>
    <w:div w:id="1986467375">
      <w:bodyDiv w:val="1"/>
      <w:marLeft w:val="0"/>
      <w:marRight w:val="0"/>
      <w:marTop w:val="0"/>
      <w:marBottom w:val="0"/>
      <w:divBdr>
        <w:top w:val="none" w:sz="0" w:space="0" w:color="auto"/>
        <w:left w:val="none" w:sz="0" w:space="0" w:color="auto"/>
        <w:bottom w:val="none" w:sz="0" w:space="0" w:color="auto"/>
        <w:right w:val="none" w:sz="0" w:space="0" w:color="auto"/>
      </w:divBdr>
    </w:div>
    <w:div w:id="2058699568">
      <w:bodyDiv w:val="1"/>
      <w:marLeft w:val="0"/>
      <w:marRight w:val="0"/>
      <w:marTop w:val="0"/>
      <w:marBottom w:val="0"/>
      <w:divBdr>
        <w:top w:val="none" w:sz="0" w:space="0" w:color="auto"/>
        <w:left w:val="none" w:sz="0" w:space="0" w:color="auto"/>
        <w:bottom w:val="none" w:sz="0" w:space="0" w:color="auto"/>
        <w:right w:val="none" w:sz="0" w:space="0" w:color="auto"/>
      </w:divBdr>
    </w:div>
    <w:div w:id="206637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5020D-FF34-4637-9306-F832B3D4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2226</TotalTime>
  <Pages>15</Pages>
  <Words>3749</Words>
  <Characters>20624</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SAMIRA</cp:lastModifiedBy>
  <cp:revision>300</cp:revision>
  <dcterms:created xsi:type="dcterms:W3CDTF">2025-04-14T08:38:00Z</dcterms:created>
  <dcterms:modified xsi:type="dcterms:W3CDTF">2026-05-02T12:48:00Z</dcterms:modified>
</cp:coreProperties>
</file>