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721" w:rsidRDefault="007D4438">
      <w:pPr>
        <w:bidi/>
        <w:jc w:val="center"/>
        <w:rPr>
          <w:b/>
          <w:bCs/>
          <w:color w:val="FF0000"/>
          <w:sz w:val="32"/>
          <w:szCs w:val="32"/>
          <w:rtl/>
          <w:lang w:bidi="ar-DZ"/>
        </w:rPr>
      </w:pPr>
      <w:r>
        <w:rPr>
          <w:rFonts w:hint="cs"/>
          <w:b/>
          <w:bCs/>
          <w:color w:val="FF0000"/>
          <w:sz w:val="32"/>
          <w:szCs w:val="32"/>
          <w:rtl/>
          <w:lang w:bidi="ar-DZ"/>
        </w:rPr>
        <w:t>مهارات الاستماع لاكتساب اللغة</w:t>
      </w:r>
    </w:p>
    <w:p w:rsidR="007A1721" w:rsidRDefault="007D4438">
      <w:pPr>
        <w:bidi/>
        <w:rPr>
          <w:b/>
          <w:bCs/>
          <w:sz w:val="32"/>
          <w:szCs w:val="32"/>
        </w:rPr>
      </w:pPr>
      <w:r>
        <w:rPr>
          <w:rFonts w:hint="cs"/>
          <w:b/>
          <w:bCs/>
          <w:sz w:val="32"/>
          <w:szCs w:val="32"/>
          <w:rtl/>
          <w:lang w:bidi="ar-DZ"/>
        </w:rPr>
        <w:t xml:space="preserve">مفهوم </w:t>
      </w:r>
      <w:proofErr w:type="gramStart"/>
      <w:r>
        <w:rPr>
          <w:rFonts w:hint="cs"/>
          <w:b/>
          <w:bCs/>
          <w:sz w:val="32"/>
          <w:szCs w:val="32"/>
          <w:rtl/>
          <w:lang w:bidi="ar-DZ"/>
        </w:rPr>
        <w:t>المهارة:</w:t>
      </w:r>
      <w:proofErr w:type="spellStart"/>
      <w:r>
        <w:rPr>
          <w:b/>
          <w:bCs/>
          <w:sz w:val="32"/>
          <w:szCs w:val="32"/>
        </w:rPr>
        <w:t>skill</w:t>
      </w:r>
      <w:proofErr w:type="spellEnd"/>
      <w:proofErr w:type="gramEnd"/>
    </w:p>
    <w:p w:rsidR="007A1721" w:rsidRDefault="007D4438">
      <w:pPr>
        <w:bidi/>
        <w:rPr>
          <w:sz w:val="32"/>
          <w:szCs w:val="32"/>
          <w:rtl/>
          <w:lang w:bidi="ar-DZ"/>
        </w:rPr>
      </w:pPr>
      <w:r>
        <w:rPr>
          <w:rFonts w:hint="cs"/>
          <w:sz w:val="32"/>
          <w:szCs w:val="32"/>
          <w:rtl/>
          <w:lang w:bidi="ar-DZ"/>
        </w:rPr>
        <w:t>أ</w:t>
      </w:r>
      <w:r>
        <w:rPr>
          <w:rFonts w:hint="cs"/>
          <w:color w:val="4472C4" w:themeColor="accent5"/>
          <w:sz w:val="32"/>
          <w:szCs w:val="32"/>
          <w:rtl/>
          <w:lang w:bidi="ar-DZ"/>
        </w:rPr>
        <w:t>-</w:t>
      </w:r>
      <w:r>
        <w:rPr>
          <w:rFonts w:hint="cs"/>
          <w:b/>
          <w:bCs/>
          <w:color w:val="4472C4" w:themeColor="accent5"/>
          <w:sz w:val="32"/>
          <w:szCs w:val="32"/>
          <w:rtl/>
          <w:lang w:bidi="ar-DZ"/>
        </w:rPr>
        <w:t xml:space="preserve"> لغة</w:t>
      </w:r>
      <w:r>
        <w:rPr>
          <w:rFonts w:hint="cs"/>
          <w:color w:val="4472C4" w:themeColor="accent5"/>
          <w:sz w:val="32"/>
          <w:szCs w:val="32"/>
          <w:rtl/>
          <w:lang w:bidi="ar-DZ"/>
        </w:rPr>
        <w:t xml:space="preserve">: </w:t>
      </w:r>
      <w:r>
        <w:rPr>
          <w:rFonts w:hint="cs"/>
          <w:sz w:val="32"/>
          <w:szCs w:val="32"/>
          <w:rtl/>
          <w:lang w:bidi="ar-DZ"/>
        </w:rPr>
        <w:t>إحكام الشيء وإجادته والحذق فيه، يقال مهر يمهر مهارة، والماهر الحاذق الفاهم لكل ما يقوم به من عمل، فهو ماهر في الصناعة والعلم، بمعنى أنه أجاد فيه وأحكم، ومهرت به مهارة أي صرت به حاذقا</w:t>
      </w:r>
      <w:r>
        <w:rPr>
          <w:sz w:val="32"/>
          <w:szCs w:val="32"/>
          <w:vertAlign w:val="superscript"/>
          <w:rtl/>
          <w:lang w:bidi="ar-DZ"/>
        </w:rPr>
        <w:footnoteReference w:id="1"/>
      </w:r>
      <w:r>
        <w:rPr>
          <w:rFonts w:hint="cs"/>
          <w:sz w:val="32"/>
          <w:szCs w:val="32"/>
          <w:rtl/>
          <w:lang w:bidi="ar-DZ"/>
        </w:rPr>
        <w:t>.</w:t>
      </w:r>
    </w:p>
    <w:p w:rsidR="007A1721" w:rsidRDefault="007D4438">
      <w:pPr>
        <w:bidi/>
        <w:rPr>
          <w:sz w:val="32"/>
          <w:szCs w:val="32"/>
          <w:rtl/>
          <w:lang w:bidi="ar-DZ"/>
        </w:rPr>
      </w:pPr>
      <w:r>
        <w:rPr>
          <w:rFonts w:hint="cs"/>
          <w:sz w:val="32"/>
          <w:szCs w:val="32"/>
          <w:rtl/>
          <w:lang w:bidi="ar-DZ"/>
        </w:rPr>
        <w:t xml:space="preserve">ب- </w:t>
      </w:r>
      <w:r>
        <w:rPr>
          <w:rFonts w:hint="cs"/>
          <w:b/>
          <w:bCs/>
          <w:color w:val="4472C4" w:themeColor="accent5"/>
          <w:sz w:val="32"/>
          <w:szCs w:val="32"/>
          <w:rtl/>
          <w:lang w:bidi="ar-DZ"/>
        </w:rPr>
        <w:t>اصطلاحا:</w:t>
      </w:r>
      <w:r>
        <w:rPr>
          <w:rFonts w:hint="cs"/>
          <w:color w:val="4472C4" w:themeColor="accent5"/>
          <w:sz w:val="32"/>
          <w:szCs w:val="32"/>
          <w:rtl/>
          <w:lang w:bidi="ar-DZ"/>
        </w:rPr>
        <w:t xml:space="preserve"> </w:t>
      </w:r>
    </w:p>
    <w:p w:rsidR="007A1721" w:rsidRDefault="007D4438">
      <w:pPr>
        <w:bidi/>
        <w:rPr>
          <w:sz w:val="32"/>
          <w:szCs w:val="32"/>
          <w:rtl/>
          <w:lang w:bidi="ar-DZ"/>
        </w:rPr>
      </w:pPr>
      <w:r>
        <w:rPr>
          <w:rFonts w:hint="cs"/>
          <w:sz w:val="32"/>
          <w:szCs w:val="32"/>
          <w:rtl/>
          <w:lang w:bidi="ar-DZ"/>
        </w:rPr>
        <w:t xml:space="preserve">    المهارة هي "القدرة على تنفيذ أمر ما بدرجة إتقان مقبولة"</w:t>
      </w:r>
      <w:r>
        <w:rPr>
          <w:sz w:val="32"/>
          <w:szCs w:val="32"/>
          <w:vertAlign w:val="superscript"/>
          <w:rtl/>
          <w:lang w:bidi="ar-DZ"/>
        </w:rPr>
        <w:footnoteReference w:id="2"/>
      </w:r>
      <w:r>
        <w:rPr>
          <w:rFonts w:hint="cs"/>
          <w:sz w:val="32"/>
          <w:szCs w:val="32"/>
          <w:rtl/>
          <w:lang w:bidi="ar-DZ"/>
        </w:rPr>
        <w:t xml:space="preserve"> أي أنها الأداء السهل المتقن الذي يوفر الوقت والجهد، أو "الأداء الدقيق القائم على الفهم والاقتصاد في الجهد المبذول، وهي نشاط</w:t>
      </w:r>
      <w:r>
        <w:rPr>
          <w:sz w:val="32"/>
          <w:szCs w:val="32"/>
          <w:rtl/>
          <w:lang w:bidi="ar-DZ"/>
        </w:rPr>
        <w:t xml:space="preserve"> </w:t>
      </w:r>
      <w:r>
        <w:rPr>
          <w:rFonts w:hint="cs"/>
          <w:sz w:val="32"/>
          <w:szCs w:val="32"/>
          <w:rtl/>
          <w:lang w:bidi="ar-DZ"/>
        </w:rPr>
        <w:t>عضوي</w:t>
      </w:r>
      <w:r>
        <w:rPr>
          <w:sz w:val="32"/>
          <w:szCs w:val="32"/>
          <w:rtl/>
          <w:lang w:bidi="ar-DZ"/>
        </w:rPr>
        <w:t xml:space="preserve"> </w:t>
      </w:r>
      <w:r>
        <w:rPr>
          <w:rFonts w:hint="cs"/>
          <w:sz w:val="32"/>
          <w:szCs w:val="32"/>
          <w:rtl/>
          <w:lang w:bidi="ar-DZ"/>
        </w:rPr>
        <w:t>مرتبط</w:t>
      </w:r>
      <w:r>
        <w:rPr>
          <w:sz w:val="32"/>
          <w:szCs w:val="32"/>
          <w:rtl/>
          <w:lang w:bidi="ar-DZ"/>
        </w:rPr>
        <w:t xml:space="preserve"> </w:t>
      </w:r>
      <w:r>
        <w:rPr>
          <w:rFonts w:hint="cs"/>
          <w:sz w:val="32"/>
          <w:szCs w:val="32"/>
          <w:rtl/>
          <w:lang w:bidi="ar-DZ"/>
        </w:rPr>
        <w:t>باليد</w:t>
      </w:r>
      <w:r>
        <w:rPr>
          <w:sz w:val="32"/>
          <w:szCs w:val="32"/>
          <w:rtl/>
          <w:lang w:bidi="ar-DZ"/>
        </w:rPr>
        <w:t xml:space="preserve"> </w:t>
      </w:r>
      <w:r>
        <w:rPr>
          <w:rFonts w:hint="cs"/>
          <w:sz w:val="32"/>
          <w:szCs w:val="32"/>
          <w:rtl/>
          <w:lang w:bidi="ar-DZ"/>
        </w:rPr>
        <w:t>أو</w:t>
      </w:r>
      <w:r>
        <w:rPr>
          <w:sz w:val="32"/>
          <w:szCs w:val="32"/>
          <w:rtl/>
          <w:lang w:bidi="ar-DZ"/>
        </w:rPr>
        <w:t xml:space="preserve"> </w:t>
      </w:r>
      <w:r>
        <w:rPr>
          <w:rFonts w:hint="cs"/>
          <w:sz w:val="32"/>
          <w:szCs w:val="32"/>
          <w:rtl/>
          <w:lang w:bidi="ar-DZ"/>
        </w:rPr>
        <w:t>اللسان</w:t>
      </w:r>
      <w:r>
        <w:rPr>
          <w:sz w:val="32"/>
          <w:szCs w:val="32"/>
          <w:rtl/>
          <w:lang w:bidi="ar-DZ"/>
        </w:rPr>
        <w:t xml:space="preserve"> </w:t>
      </w:r>
      <w:r>
        <w:rPr>
          <w:rFonts w:hint="cs"/>
          <w:sz w:val="32"/>
          <w:szCs w:val="32"/>
          <w:rtl/>
          <w:lang w:bidi="ar-DZ"/>
        </w:rPr>
        <w:t>أو</w:t>
      </w:r>
      <w:r>
        <w:rPr>
          <w:sz w:val="32"/>
          <w:szCs w:val="32"/>
          <w:rtl/>
          <w:lang w:bidi="ar-DZ"/>
        </w:rPr>
        <w:t xml:space="preserve"> </w:t>
      </w:r>
      <w:r>
        <w:rPr>
          <w:rFonts w:hint="cs"/>
          <w:sz w:val="32"/>
          <w:szCs w:val="32"/>
          <w:rtl/>
          <w:lang w:bidi="ar-DZ"/>
        </w:rPr>
        <w:t>العين</w:t>
      </w:r>
      <w:r>
        <w:rPr>
          <w:sz w:val="32"/>
          <w:szCs w:val="32"/>
          <w:rtl/>
          <w:lang w:bidi="ar-DZ"/>
        </w:rPr>
        <w:t xml:space="preserve"> </w:t>
      </w:r>
      <w:r>
        <w:rPr>
          <w:rFonts w:hint="cs"/>
          <w:sz w:val="32"/>
          <w:szCs w:val="32"/>
          <w:rtl/>
          <w:lang w:bidi="ar-DZ"/>
        </w:rPr>
        <w:t>أو</w:t>
      </w:r>
      <w:r>
        <w:rPr>
          <w:sz w:val="32"/>
          <w:szCs w:val="32"/>
          <w:rtl/>
          <w:lang w:bidi="ar-DZ"/>
        </w:rPr>
        <w:t xml:space="preserve"> </w:t>
      </w:r>
      <w:r>
        <w:rPr>
          <w:rFonts w:hint="cs"/>
          <w:sz w:val="32"/>
          <w:szCs w:val="32"/>
          <w:rtl/>
          <w:lang w:bidi="ar-DZ"/>
        </w:rPr>
        <w:t>الأذن"</w:t>
      </w:r>
      <w:r>
        <w:rPr>
          <w:sz w:val="32"/>
          <w:szCs w:val="32"/>
          <w:vertAlign w:val="superscript"/>
          <w:rtl/>
          <w:lang w:bidi="ar-DZ"/>
        </w:rPr>
        <w:footnoteReference w:id="3"/>
      </w:r>
      <w:r>
        <w:rPr>
          <w:sz w:val="32"/>
          <w:szCs w:val="32"/>
          <w:rtl/>
          <w:lang w:bidi="ar-DZ"/>
        </w:rPr>
        <w:t>.</w:t>
      </w:r>
    </w:p>
    <w:p w:rsidR="007A1721" w:rsidRDefault="007D4438">
      <w:pPr>
        <w:bidi/>
        <w:rPr>
          <w:b/>
          <w:bCs/>
          <w:sz w:val="32"/>
          <w:szCs w:val="32"/>
          <w:rtl/>
          <w:lang w:bidi="ar-DZ"/>
        </w:rPr>
      </w:pPr>
      <w:r>
        <w:rPr>
          <w:rFonts w:hint="cs"/>
          <w:b/>
          <w:bCs/>
          <w:sz w:val="32"/>
          <w:szCs w:val="32"/>
          <w:rtl/>
          <w:lang w:bidi="ar-DZ"/>
        </w:rPr>
        <w:t>المهارات اللغوية:</w:t>
      </w:r>
    </w:p>
    <w:p w:rsidR="007A1721" w:rsidRDefault="007D4438">
      <w:pPr>
        <w:bidi/>
        <w:rPr>
          <w:sz w:val="32"/>
          <w:szCs w:val="32"/>
          <w:rtl/>
          <w:lang w:bidi="ar-DZ"/>
        </w:rPr>
      </w:pPr>
      <w:r>
        <w:rPr>
          <w:rFonts w:hint="cs"/>
          <w:sz w:val="32"/>
          <w:szCs w:val="32"/>
          <w:rtl/>
          <w:lang w:bidi="ar-DZ"/>
        </w:rPr>
        <w:t xml:space="preserve">    تعتبر المهارات اللغوية من القدرات التي تتيح للفرد فرصة الفهم والاستيعاب وإدراك المعارف، وإنتاج اللغة مسموعة ومكتوبة ومقروءة من أجل تحقيق التواصل، وتصنف حسب ترتيب وجودها الزمني في النمو اللغوي عند الانسان، إلى الاستماع يليه التعبير الشفوي أو الكلام ثم ا</w:t>
      </w:r>
      <w:r>
        <w:rPr>
          <w:rFonts w:hint="cs"/>
          <w:sz w:val="32"/>
          <w:szCs w:val="32"/>
          <w:rtl/>
          <w:lang w:bidi="ar-DZ"/>
        </w:rPr>
        <w:t xml:space="preserve">لقراءة بأنواعها ثم التعبير التحريري أو الكتابة. </w:t>
      </w:r>
    </w:p>
    <w:p w:rsidR="007A1721" w:rsidRDefault="007D4438">
      <w:pPr>
        <w:bidi/>
        <w:rPr>
          <w:b/>
          <w:bCs/>
          <w:sz w:val="32"/>
          <w:szCs w:val="32"/>
          <w:rtl/>
          <w:lang w:bidi="ar-DZ"/>
        </w:rPr>
      </w:pPr>
      <w:r>
        <w:rPr>
          <w:rFonts w:hint="cs"/>
          <w:sz w:val="32"/>
          <w:szCs w:val="32"/>
          <w:rtl/>
          <w:lang w:bidi="ar-DZ"/>
        </w:rPr>
        <w:t xml:space="preserve"> </w:t>
      </w:r>
      <w:r>
        <w:rPr>
          <w:rFonts w:hint="cs"/>
          <w:b/>
          <w:bCs/>
          <w:sz w:val="32"/>
          <w:szCs w:val="32"/>
          <w:rtl/>
          <w:lang w:bidi="ar-DZ"/>
        </w:rPr>
        <w:t>مفهوم مهارة الاستماع:</w:t>
      </w:r>
    </w:p>
    <w:p w:rsidR="007A1721" w:rsidRPr="00C5324E" w:rsidRDefault="00C5324E" w:rsidP="00C5324E">
      <w:pPr>
        <w:jc w:val="right"/>
        <w:rPr>
          <w:sz w:val="32"/>
          <w:szCs w:val="32"/>
          <w:rtl/>
          <w:lang w:val="en-US" w:bidi="ar-DZ"/>
        </w:rPr>
      </w:pPr>
      <w:r w:rsidRPr="00C5324E">
        <w:rPr>
          <w:rFonts w:hint="cs"/>
          <w:sz w:val="32"/>
          <w:szCs w:val="32"/>
          <w:rtl/>
          <w:lang w:bidi="ar-DZ"/>
        </w:rPr>
        <w:t xml:space="preserve">   </w:t>
      </w:r>
      <w:r w:rsidR="007D4438" w:rsidRPr="00C5324E">
        <w:rPr>
          <w:rFonts w:hint="cs"/>
          <w:sz w:val="32"/>
          <w:szCs w:val="32"/>
          <w:rtl/>
          <w:lang w:bidi="ar-DZ"/>
        </w:rPr>
        <w:t>الاستماع</w:t>
      </w:r>
      <w:r w:rsidR="007D4438" w:rsidRPr="00C5324E">
        <w:rPr>
          <w:rFonts w:hint="cs"/>
          <w:sz w:val="32"/>
          <w:szCs w:val="32"/>
          <w:rtl/>
          <w:lang w:val="en-US" w:bidi="ar-DZ"/>
        </w:rPr>
        <w:t xml:space="preserve"> هو تلقي الأصوات بقصد وإرادة فهم وتحليل، </w:t>
      </w:r>
      <w:r w:rsidR="007D4438" w:rsidRPr="00C5324E">
        <w:rPr>
          <w:rFonts w:hint="cs"/>
          <w:sz w:val="32"/>
          <w:szCs w:val="32"/>
          <w:rtl/>
          <w:lang w:bidi="ar-DZ"/>
        </w:rPr>
        <w:t>فهو إدراك الكلام المسموع، أي فهم ما يلقى من لدن المتكلم وبإيقاع طبيعي في حدود المفردات المعروفة لدى السامع، ويتم عبر العديد من ال</w:t>
      </w:r>
      <w:r w:rsidR="007D4438" w:rsidRPr="00C5324E">
        <w:rPr>
          <w:rFonts w:hint="cs"/>
          <w:sz w:val="32"/>
          <w:szCs w:val="32"/>
          <w:rtl/>
          <w:lang w:bidi="ar-DZ"/>
        </w:rPr>
        <w:t>مواقف الاجتماعية كالمناقشة أو الأسئلة والأجوبة أو الشروح...، وهو عملية مقصودة تستهدف اكتساب المعرفة حيث تستقبل فيها الأذن بعض حالات التواصل المقصودة وتحلل فيها الأصوات وتشتق معانيها من خلال الموقف الذي يجري فيه الحديث.</w:t>
      </w:r>
    </w:p>
    <w:p w:rsidR="007A1721" w:rsidRDefault="007D4438">
      <w:pPr>
        <w:bidi/>
        <w:rPr>
          <w:b/>
          <w:bCs/>
          <w:color w:val="4472C4" w:themeColor="accent5"/>
          <w:sz w:val="32"/>
          <w:szCs w:val="32"/>
          <w:rtl/>
          <w:lang w:bidi="ar-DZ"/>
        </w:rPr>
      </w:pPr>
      <w:r>
        <w:rPr>
          <w:rFonts w:hint="cs"/>
          <w:b/>
          <w:bCs/>
          <w:color w:val="4472C4" w:themeColor="accent5"/>
          <w:sz w:val="32"/>
          <w:szCs w:val="32"/>
          <w:rtl/>
          <w:lang w:bidi="ar-DZ"/>
        </w:rPr>
        <w:t>الفرق بين السماع والاستماع والانصات:</w:t>
      </w:r>
    </w:p>
    <w:p w:rsidR="007A1721" w:rsidRDefault="007D4438">
      <w:pPr>
        <w:bidi/>
        <w:rPr>
          <w:sz w:val="32"/>
          <w:szCs w:val="32"/>
          <w:rtl/>
          <w:lang w:bidi="ar-DZ"/>
        </w:rPr>
      </w:pPr>
      <w:r>
        <w:rPr>
          <w:rFonts w:hint="cs"/>
          <w:b/>
          <w:bCs/>
          <w:sz w:val="32"/>
          <w:szCs w:val="32"/>
          <w:rtl/>
          <w:lang w:bidi="ar-DZ"/>
        </w:rPr>
        <w:t>السماع:</w:t>
      </w:r>
      <w:r>
        <w:rPr>
          <w:rFonts w:hint="cs"/>
          <w:sz w:val="32"/>
          <w:szCs w:val="32"/>
          <w:rtl/>
          <w:lang w:bidi="ar-DZ"/>
        </w:rPr>
        <w:t xml:space="preserve"> هو عملية بسيطة تعتمد على فيزيولوجي</w:t>
      </w:r>
      <w:r>
        <w:rPr>
          <w:rFonts w:hint="eastAsia"/>
          <w:sz w:val="32"/>
          <w:szCs w:val="32"/>
          <w:rtl/>
          <w:lang w:bidi="ar-DZ"/>
        </w:rPr>
        <w:t>ة</w:t>
      </w:r>
      <w:r>
        <w:rPr>
          <w:rFonts w:hint="cs"/>
          <w:sz w:val="32"/>
          <w:szCs w:val="32"/>
          <w:rtl/>
          <w:lang w:bidi="ar-DZ"/>
        </w:rPr>
        <w:t xml:space="preserve"> الأذن وقدرتها على التقاط هذه الذبذبات الصوتية، وهو تلقي الأصوات دون قصد من مصدر معين دون إعارتها أي اهتمام.</w:t>
      </w:r>
    </w:p>
    <w:p w:rsidR="007A1721" w:rsidRDefault="007D4438">
      <w:pPr>
        <w:bidi/>
        <w:rPr>
          <w:sz w:val="32"/>
          <w:szCs w:val="32"/>
          <w:rtl/>
          <w:lang w:bidi="ar-DZ"/>
        </w:rPr>
      </w:pPr>
      <w:r>
        <w:rPr>
          <w:rFonts w:hint="cs"/>
          <w:b/>
          <w:bCs/>
          <w:sz w:val="32"/>
          <w:szCs w:val="32"/>
          <w:rtl/>
          <w:lang w:bidi="ar-DZ"/>
        </w:rPr>
        <w:t>الاستماع:</w:t>
      </w:r>
      <w:r>
        <w:rPr>
          <w:rFonts w:hint="cs"/>
          <w:sz w:val="32"/>
          <w:szCs w:val="32"/>
          <w:rtl/>
          <w:lang w:bidi="ar-DZ"/>
        </w:rPr>
        <w:t xml:space="preserve"> هو تلقي الأصوات بشكل مقصود وهو مهارة يعطي فيها المستمع اهتماما خاصا ومقصودا لما تتلقاه أذنه من</w:t>
      </w:r>
      <w:r>
        <w:rPr>
          <w:rFonts w:hint="cs"/>
          <w:sz w:val="32"/>
          <w:szCs w:val="32"/>
          <w:rtl/>
          <w:lang w:bidi="ar-DZ"/>
        </w:rPr>
        <w:t xml:space="preserve"> أصوات ليتمكن من استيعاب ما يقال، وتستعمل فيه بعض العمليات العقلية كالفهم والتحليل والاستنباط. </w:t>
      </w:r>
    </w:p>
    <w:p w:rsidR="007A1721" w:rsidRDefault="007D4438">
      <w:pPr>
        <w:bidi/>
        <w:rPr>
          <w:sz w:val="32"/>
          <w:szCs w:val="32"/>
        </w:rPr>
      </w:pPr>
      <w:r>
        <w:rPr>
          <w:rFonts w:hint="cs"/>
          <w:b/>
          <w:bCs/>
          <w:sz w:val="32"/>
          <w:szCs w:val="32"/>
          <w:rtl/>
          <w:lang w:bidi="ar-DZ"/>
        </w:rPr>
        <w:lastRenderedPageBreak/>
        <w:t>الانصات</w:t>
      </w:r>
      <w:r>
        <w:rPr>
          <w:rFonts w:hint="cs"/>
          <w:sz w:val="32"/>
          <w:szCs w:val="32"/>
          <w:rtl/>
          <w:lang w:bidi="ar-DZ"/>
        </w:rPr>
        <w:t>: هو أعلى مراتب الاستماع، وفيه أكبر قدر من التركيز والانتباه والإصغاء من أجل هدف محدد ولا ينقطع بأي عامل من العوامل لوجود العزيمة القوية في المنصت.</w:t>
      </w:r>
    </w:p>
    <w:p w:rsidR="007A1721" w:rsidRDefault="007D4438">
      <w:pPr>
        <w:bidi/>
        <w:rPr>
          <w:sz w:val="32"/>
          <w:szCs w:val="32"/>
          <w:rtl/>
          <w:lang w:bidi="ar-DZ"/>
        </w:rPr>
      </w:pPr>
      <w:r>
        <w:rPr>
          <w:rFonts w:hint="cs"/>
          <w:sz w:val="32"/>
          <w:szCs w:val="32"/>
          <w:rtl/>
          <w:lang w:bidi="ar-DZ"/>
        </w:rPr>
        <w:t xml:space="preserve">     </w:t>
      </w:r>
      <w:r>
        <w:rPr>
          <w:rFonts w:hint="cs"/>
          <w:sz w:val="32"/>
          <w:szCs w:val="32"/>
          <w:rtl/>
          <w:lang w:bidi="ar-DZ"/>
        </w:rPr>
        <w:t xml:space="preserve">فمهارة الاستماع هي المهارة الصعبة التي يحتاج الشخص المستمع لكلام المتحدث إلى الاهتمام بكلامه كل الاهتمام، ويركز إلى حديثه، ويفهم أصواته وإيماءات بدنه وحركاته. وهي المهارة الأساسية في تعلم سائر المهارات الأخرى، لأن تعلم المهارات اللغوية الأخرى مرتبط إلى حد </w:t>
      </w:r>
      <w:r>
        <w:rPr>
          <w:rFonts w:hint="cs"/>
          <w:sz w:val="32"/>
          <w:szCs w:val="32"/>
          <w:rtl/>
          <w:lang w:bidi="ar-DZ"/>
        </w:rPr>
        <w:t>كبير بإتقان مهارة الاستماع، فبدونها سيواجه المتعلم صعوبة في تعلم اللغة.</w:t>
      </w:r>
    </w:p>
    <w:p w:rsidR="007A1721" w:rsidRDefault="007D4438">
      <w:pPr>
        <w:bidi/>
        <w:rPr>
          <w:sz w:val="32"/>
          <w:szCs w:val="32"/>
          <w:rtl/>
          <w:lang w:bidi="ar-DZ"/>
        </w:rPr>
      </w:pPr>
      <w:r>
        <w:rPr>
          <w:rFonts w:hint="cs"/>
          <w:b/>
          <w:bCs/>
          <w:sz w:val="32"/>
          <w:szCs w:val="32"/>
          <w:rtl/>
          <w:lang w:bidi="ar-DZ"/>
        </w:rPr>
        <w:t>مهارات الاستماع</w:t>
      </w:r>
      <w:r>
        <w:rPr>
          <w:rFonts w:hint="cs"/>
          <w:sz w:val="32"/>
          <w:szCs w:val="32"/>
          <w:rtl/>
          <w:lang w:bidi="ar-DZ"/>
        </w:rPr>
        <w:t>: حدد أهل الاختصاص أربع مهارات أساسية تطبيقية يمكن اعتبارها آليات إجرائية لاكتساب مهارة الاستماع وهي:</w:t>
      </w:r>
    </w:p>
    <w:p w:rsidR="007A1721" w:rsidRDefault="007D4438">
      <w:pPr>
        <w:bidi/>
        <w:rPr>
          <w:sz w:val="32"/>
          <w:szCs w:val="32"/>
          <w:rtl/>
          <w:lang w:bidi="ar-DZ"/>
        </w:rPr>
      </w:pPr>
      <w:r>
        <w:rPr>
          <w:rFonts w:hint="cs"/>
          <w:color w:val="4472C4" w:themeColor="accent5"/>
          <w:sz w:val="32"/>
          <w:szCs w:val="32"/>
          <w:rtl/>
          <w:lang w:bidi="ar-DZ"/>
        </w:rPr>
        <w:t>مهارة الاستقبال والتلقي</w:t>
      </w:r>
      <w:r>
        <w:rPr>
          <w:rFonts w:hint="cs"/>
          <w:sz w:val="32"/>
          <w:szCs w:val="32"/>
          <w:rtl/>
          <w:lang w:bidi="ar-DZ"/>
        </w:rPr>
        <w:t>: وتكون بالاستعداد للاستماع وحصر الذهن وتركي</w:t>
      </w:r>
      <w:r>
        <w:rPr>
          <w:rFonts w:hint="cs"/>
          <w:sz w:val="32"/>
          <w:szCs w:val="32"/>
          <w:rtl/>
          <w:lang w:bidi="ar-DZ"/>
        </w:rPr>
        <w:t>زه على الإشارات الصوتية التي تأتي في سياقات مختلفة، بغرض الفهم.</w:t>
      </w:r>
    </w:p>
    <w:p w:rsidR="007A1721" w:rsidRDefault="007D4438">
      <w:pPr>
        <w:bidi/>
        <w:rPr>
          <w:sz w:val="32"/>
          <w:szCs w:val="32"/>
          <w:rtl/>
          <w:lang w:bidi="ar-DZ"/>
        </w:rPr>
      </w:pPr>
      <w:r>
        <w:rPr>
          <w:rFonts w:hint="cs"/>
          <w:color w:val="4472C4" w:themeColor="accent5"/>
          <w:sz w:val="32"/>
          <w:szCs w:val="32"/>
          <w:rtl/>
          <w:lang w:bidi="ar-DZ"/>
        </w:rPr>
        <w:t xml:space="preserve">مهارة الفهم والاستيعاب: </w:t>
      </w:r>
      <w:r>
        <w:rPr>
          <w:rFonts w:hint="cs"/>
          <w:sz w:val="32"/>
          <w:szCs w:val="32"/>
          <w:rtl/>
          <w:lang w:bidi="ar-DZ"/>
        </w:rPr>
        <w:t>وتتلخص في إدراك الفكرة العامة للحديث، وأفكاره الأساسية، مع القدرة على الربط بين تلك الأفكار وتحليلها إلى أفكار جزئية مكونة، كما تتضمن هذه المهارة، القدرة على تلخيص المس</w:t>
      </w:r>
      <w:r>
        <w:rPr>
          <w:rFonts w:hint="cs"/>
          <w:sz w:val="32"/>
          <w:szCs w:val="32"/>
          <w:rtl/>
          <w:lang w:bidi="ar-DZ"/>
        </w:rPr>
        <w:t>موع.</w:t>
      </w:r>
    </w:p>
    <w:p w:rsidR="007A1721" w:rsidRDefault="007D4438">
      <w:pPr>
        <w:bidi/>
        <w:rPr>
          <w:sz w:val="32"/>
          <w:szCs w:val="32"/>
          <w:rtl/>
          <w:lang w:bidi="ar-DZ"/>
        </w:rPr>
      </w:pPr>
      <w:r>
        <w:rPr>
          <w:rFonts w:hint="cs"/>
          <w:color w:val="4472C4" w:themeColor="accent5"/>
          <w:sz w:val="32"/>
          <w:szCs w:val="32"/>
          <w:rtl/>
          <w:lang w:bidi="ar-DZ"/>
        </w:rPr>
        <w:t>مهارة التذكر</w:t>
      </w:r>
      <w:r>
        <w:rPr>
          <w:rFonts w:hint="cs"/>
          <w:sz w:val="32"/>
          <w:szCs w:val="32"/>
          <w:rtl/>
          <w:lang w:bidi="ar-DZ"/>
        </w:rPr>
        <w:t>: وتتضمن التعرف على الجديد في المسموع والقدرة على ربطه بالمعلومات والخبرات السابقة لتسهيل تذكره، وتتبع هذه العملية عملية انتقاء الأفكار والمعلومات وتصنيفها حسب الأهمية للاحتفاظ بها في الذاكرة.</w:t>
      </w:r>
    </w:p>
    <w:p w:rsidR="007A1721" w:rsidRDefault="007D4438">
      <w:pPr>
        <w:bidi/>
        <w:rPr>
          <w:sz w:val="32"/>
          <w:szCs w:val="32"/>
          <w:rtl/>
          <w:lang w:bidi="ar-DZ"/>
        </w:rPr>
      </w:pPr>
      <w:r>
        <w:rPr>
          <w:rFonts w:hint="cs"/>
          <w:color w:val="4472C4" w:themeColor="accent5"/>
          <w:sz w:val="32"/>
          <w:szCs w:val="32"/>
          <w:rtl/>
          <w:lang w:bidi="ar-DZ"/>
        </w:rPr>
        <w:t>مهارة التقييم (التذوق وإبداء الرأي</w:t>
      </w:r>
      <w:r>
        <w:rPr>
          <w:rFonts w:hint="cs"/>
          <w:sz w:val="32"/>
          <w:szCs w:val="32"/>
          <w:rtl/>
          <w:lang w:bidi="ar-DZ"/>
        </w:rPr>
        <w:t>): ويقصد بها</w:t>
      </w:r>
      <w:r>
        <w:rPr>
          <w:rFonts w:hint="cs"/>
          <w:sz w:val="32"/>
          <w:szCs w:val="32"/>
          <w:rtl/>
          <w:lang w:bidi="ar-DZ"/>
        </w:rPr>
        <w:t xml:space="preserve"> حسن الاستماع والتفاعل مع المتحدث، وتمييز مواطن القوة والضعف في المسموع، ومنه الحكم عليه في ضوء الخبرات السابقة وقبوله أو رفضه، إضافة إلى التنبؤ بما سينتهي إليه الحديث.</w:t>
      </w:r>
    </w:p>
    <w:p w:rsidR="007A1721" w:rsidRDefault="007D4438">
      <w:pPr>
        <w:bidi/>
        <w:rPr>
          <w:b/>
          <w:bCs/>
          <w:sz w:val="32"/>
          <w:szCs w:val="32"/>
          <w:rtl/>
          <w:lang w:bidi="ar-DZ"/>
        </w:rPr>
      </w:pPr>
      <w:r>
        <w:rPr>
          <w:rFonts w:hint="cs"/>
          <w:b/>
          <w:bCs/>
          <w:sz w:val="32"/>
          <w:szCs w:val="32"/>
          <w:rtl/>
          <w:lang w:bidi="ar-DZ"/>
        </w:rPr>
        <w:t>أهمية مهارة الاستماع:</w:t>
      </w:r>
    </w:p>
    <w:p w:rsidR="007A1721" w:rsidRDefault="007D4438">
      <w:pPr>
        <w:bidi/>
        <w:rPr>
          <w:sz w:val="32"/>
          <w:szCs w:val="32"/>
          <w:rtl/>
          <w:lang w:bidi="ar-DZ"/>
        </w:rPr>
      </w:pPr>
      <w:r>
        <w:rPr>
          <w:rFonts w:hint="cs"/>
          <w:sz w:val="32"/>
          <w:szCs w:val="32"/>
          <w:rtl/>
          <w:lang w:bidi="ar-DZ"/>
        </w:rPr>
        <w:t xml:space="preserve">     يعتبر الاستماع مهارة لغوية أساسية فهو مهارة لها من الأهمية م</w:t>
      </w:r>
      <w:r>
        <w:rPr>
          <w:rFonts w:hint="cs"/>
          <w:sz w:val="32"/>
          <w:szCs w:val="32"/>
          <w:rtl/>
          <w:lang w:bidi="ar-DZ"/>
        </w:rPr>
        <w:t>ا يجعلها تحتل الصدارة من حيث الترتيب بالنسبة لبقية المهارات، لأن هذه المهارة هي المهارة الأولى التي يكتسبها الصبي في صغر سنه، فالطفل يبدأ علاقاته الخارجية بمن حوله عن طريق الاستماع، فيكتسب اللغة أولا عن طريق الاستماع، ثم إن الاستماع هو الفن الذي اعتمد عليه</w:t>
      </w:r>
      <w:r>
        <w:rPr>
          <w:rFonts w:hint="cs"/>
          <w:sz w:val="32"/>
          <w:szCs w:val="32"/>
          <w:rtl/>
          <w:lang w:bidi="ar-DZ"/>
        </w:rPr>
        <w:t xml:space="preserve"> في العصور الأولى، حيث كان اعتماد الناس فيها على المنطوق، والروايات الشفوية حتى جاءت الطباعة وجاء عصر الكتابة.</w:t>
      </w:r>
    </w:p>
    <w:p w:rsidR="007A1721" w:rsidRDefault="007D4438">
      <w:pPr>
        <w:bidi/>
        <w:rPr>
          <w:sz w:val="32"/>
          <w:szCs w:val="32"/>
          <w:rtl/>
          <w:lang w:bidi="ar-DZ"/>
        </w:rPr>
      </w:pPr>
      <w:r>
        <w:rPr>
          <w:rFonts w:hint="cs"/>
          <w:sz w:val="32"/>
          <w:szCs w:val="32"/>
          <w:rtl/>
          <w:lang w:bidi="ar-DZ"/>
        </w:rPr>
        <w:t xml:space="preserve">    هذا وإن كثيرا من الناس يستطيعون تعلم اللغة الفصحى بطريقة الاستماع، مع أنهم لا يستطيعون القراءة والكتابة، مما يدل على أن الاستماع شيء رئيس عند</w:t>
      </w:r>
      <w:r>
        <w:rPr>
          <w:rFonts w:hint="cs"/>
          <w:sz w:val="32"/>
          <w:szCs w:val="32"/>
          <w:rtl/>
          <w:lang w:bidi="ar-DZ"/>
        </w:rPr>
        <w:t xml:space="preserve"> الانسان وهو فوق المهارات الأخرى.</w:t>
      </w:r>
    </w:p>
    <w:p w:rsidR="007A1721" w:rsidRDefault="007D4438">
      <w:pPr>
        <w:bidi/>
        <w:rPr>
          <w:sz w:val="32"/>
          <w:szCs w:val="32"/>
          <w:rtl/>
          <w:lang w:bidi="ar-DZ"/>
        </w:rPr>
      </w:pPr>
      <w:r>
        <w:rPr>
          <w:sz w:val="32"/>
          <w:szCs w:val="32"/>
          <w:rtl/>
        </w:rPr>
        <w:t xml:space="preserve">وتتضح </w:t>
      </w:r>
      <w:r>
        <w:rPr>
          <w:rFonts w:hint="cs"/>
          <w:sz w:val="32"/>
          <w:szCs w:val="32"/>
          <w:rtl/>
        </w:rPr>
        <w:t>أهمية</w:t>
      </w:r>
      <w:r>
        <w:rPr>
          <w:sz w:val="32"/>
          <w:szCs w:val="32"/>
          <w:rtl/>
        </w:rPr>
        <w:t xml:space="preserve"> الاستماع من خلال ما </w:t>
      </w:r>
      <w:proofErr w:type="spellStart"/>
      <w:r>
        <w:rPr>
          <w:sz w:val="32"/>
          <w:szCs w:val="32"/>
          <w:rtl/>
        </w:rPr>
        <w:t>یلي</w:t>
      </w:r>
      <w:proofErr w:type="spellEnd"/>
      <w:r>
        <w:rPr>
          <w:rFonts w:hint="cs"/>
          <w:sz w:val="32"/>
          <w:szCs w:val="32"/>
          <w:rtl/>
          <w:lang w:bidi="ar-DZ"/>
        </w:rPr>
        <w:t>:</w:t>
      </w:r>
    </w:p>
    <w:p w:rsidR="007A1721" w:rsidRDefault="007D4438">
      <w:pPr>
        <w:bidi/>
        <w:rPr>
          <w:sz w:val="32"/>
          <w:szCs w:val="32"/>
          <w:rtl/>
          <w:lang w:bidi="ar-DZ"/>
        </w:rPr>
      </w:pPr>
      <w:r>
        <w:rPr>
          <w:rFonts w:hint="cs"/>
          <w:sz w:val="32"/>
          <w:szCs w:val="32"/>
          <w:rtl/>
          <w:lang w:bidi="ar-DZ"/>
        </w:rPr>
        <w:lastRenderedPageBreak/>
        <w:t xml:space="preserve">- </w:t>
      </w:r>
      <w:r>
        <w:rPr>
          <w:sz w:val="32"/>
          <w:szCs w:val="32"/>
        </w:rPr>
        <w:t xml:space="preserve"> </w:t>
      </w:r>
      <w:r>
        <w:rPr>
          <w:sz w:val="32"/>
          <w:szCs w:val="32"/>
          <w:rtl/>
        </w:rPr>
        <w:t xml:space="preserve">إذا نظرنا إلى حاسة السمع نجد أنها </w:t>
      </w:r>
      <w:r>
        <w:rPr>
          <w:rFonts w:hint="cs"/>
          <w:sz w:val="32"/>
          <w:szCs w:val="32"/>
          <w:rtl/>
        </w:rPr>
        <w:t>طريق</w:t>
      </w:r>
      <w:r>
        <w:rPr>
          <w:sz w:val="32"/>
          <w:szCs w:val="32"/>
          <w:rtl/>
        </w:rPr>
        <w:t xml:space="preserve"> الطفل </w:t>
      </w:r>
      <w:r>
        <w:rPr>
          <w:rFonts w:hint="cs"/>
          <w:sz w:val="32"/>
          <w:szCs w:val="32"/>
          <w:rtl/>
        </w:rPr>
        <w:t>الرئيس</w:t>
      </w:r>
      <w:r>
        <w:rPr>
          <w:sz w:val="32"/>
          <w:szCs w:val="32"/>
          <w:rtl/>
        </w:rPr>
        <w:t xml:space="preserve"> إلى العالم الخارجي؛ فهو </w:t>
      </w:r>
      <w:proofErr w:type="spellStart"/>
      <w:r>
        <w:rPr>
          <w:sz w:val="32"/>
          <w:szCs w:val="32"/>
          <w:rtl/>
        </w:rPr>
        <w:t>یستجیب</w:t>
      </w:r>
      <w:proofErr w:type="spellEnd"/>
      <w:r>
        <w:rPr>
          <w:sz w:val="32"/>
          <w:szCs w:val="32"/>
          <w:rtl/>
        </w:rPr>
        <w:t xml:space="preserve"> لما </w:t>
      </w:r>
      <w:proofErr w:type="spellStart"/>
      <w:r>
        <w:rPr>
          <w:sz w:val="32"/>
          <w:szCs w:val="32"/>
          <w:rtl/>
        </w:rPr>
        <w:t>یسمعه</w:t>
      </w:r>
      <w:proofErr w:type="spellEnd"/>
      <w:r>
        <w:rPr>
          <w:sz w:val="32"/>
          <w:szCs w:val="32"/>
          <w:rtl/>
        </w:rPr>
        <w:t xml:space="preserve"> من حوله، وعن </w:t>
      </w:r>
      <w:r>
        <w:rPr>
          <w:rFonts w:hint="cs"/>
          <w:sz w:val="32"/>
          <w:szCs w:val="32"/>
          <w:rtl/>
        </w:rPr>
        <w:t>طريقها</w:t>
      </w:r>
      <w:r>
        <w:rPr>
          <w:sz w:val="32"/>
          <w:szCs w:val="32"/>
          <w:rtl/>
        </w:rPr>
        <w:t xml:space="preserve"> </w:t>
      </w:r>
      <w:proofErr w:type="spellStart"/>
      <w:r>
        <w:rPr>
          <w:sz w:val="32"/>
          <w:szCs w:val="32"/>
          <w:rtl/>
        </w:rPr>
        <w:t>یكتسب</w:t>
      </w:r>
      <w:proofErr w:type="spellEnd"/>
      <w:r>
        <w:rPr>
          <w:sz w:val="32"/>
          <w:szCs w:val="32"/>
          <w:rtl/>
        </w:rPr>
        <w:t xml:space="preserve"> جل معارفه </w:t>
      </w:r>
      <w:r>
        <w:rPr>
          <w:rFonts w:hint="cs"/>
          <w:sz w:val="32"/>
          <w:szCs w:val="32"/>
          <w:rtl/>
        </w:rPr>
        <w:t>الحياتية</w:t>
      </w:r>
      <w:r>
        <w:rPr>
          <w:sz w:val="32"/>
          <w:szCs w:val="32"/>
          <w:rtl/>
        </w:rPr>
        <w:t xml:space="preserve">، </w:t>
      </w:r>
      <w:r>
        <w:rPr>
          <w:rFonts w:hint="cs"/>
          <w:sz w:val="32"/>
          <w:szCs w:val="32"/>
          <w:rtl/>
        </w:rPr>
        <w:t>ويتعرف</w:t>
      </w:r>
      <w:r>
        <w:rPr>
          <w:sz w:val="32"/>
          <w:szCs w:val="32"/>
          <w:rtl/>
        </w:rPr>
        <w:t xml:space="preserve"> على ما </w:t>
      </w:r>
      <w:proofErr w:type="spellStart"/>
      <w:r>
        <w:rPr>
          <w:sz w:val="32"/>
          <w:szCs w:val="32"/>
          <w:rtl/>
        </w:rPr>
        <w:t>یدور</w:t>
      </w:r>
      <w:proofErr w:type="spellEnd"/>
      <w:r>
        <w:rPr>
          <w:sz w:val="32"/>
          <w:szCs w:val="32"/>
          <w:rtl/>
        </w:rPr>
        <w:t xml:space="preserve"> حوله، وهي مدخله إلى اكتساب اللغة، وبذلك تكون مهارة الاستماع أهم مهارات الاستقبال لدى الطفل في </w:t>
      </w:r>
      <w:proofErr w:type="spellStart"/>
      <w:r>
        <w:rPr>
          <w:sz w:val="32"/>
          <w:szCs w:val="32"/>
          <w:rtl/>
        </w:rPr>
        <w:t>بدایة</w:t>
      </w:r>
      <w:proofErr w:type="spellEnd"/>
      <w:r>
        <w:rPr>
          <w:sz w:val="32"/>
          <w:szCs w:val="32"/>
          <w:rtl/>
        </w:rPr>
        <w:t xml:space="preserve"> </w:t>
      </w:r>
      <w:proofErr w:type="spellStart"/>
      <w:r>
        <w:rPr>
          <w:sz w:val="32"/>
          <w:szCs w:val="32"/>
          <w:rtl/>
        </w:rPr>
        <w:t>حیاته</w:t>
      </w:r>
      <w:proofErr w:type="spellEnd"/>
      <w:r>
        <w:rPr>
          <w:sz w:val="32"/>
          <w:szCs w:val="32"/>
          <w:rtl/>
        </w:rPr>
        <w:t xml:space="preserve"> الأولى. فالطفل الذي </w:t>
      </w:r>
      <w:proofErr w:type="spellStart"/>
      <w:r>
        <w:rPr>
          <w:sz w:val="32"/>
          <w:szCs w:val="32"/>
          <w:rtl/>
        </w:rPr>
        <w:t>یولد</w:t>
      </w:r>
      <w:proofErr w:type="spellEnd"/>
      <w:r>
        <w:rPr>
          <w:sz w:val="32"/>
          <w:szCs w:val="32"/>
          <w:rtl/>
        </w:rPr>
        <w:t xml:space="preserve"> أصم</w:t>
      </w:r>
      <w:r>
        <w:rPr>
          <w:rFonts w:hint="cs"/>
          <w:sz w:val="32"/>
          <w:szCs w:val="32"/>
          <w:rtl/>
        </w:rPr>
        <w:t>ا</w:t>
      </w:r>
      <w:r>
        <w:rPr>
          <w:sz w:val="32"/>
          <w:szCs w:val="32"/>
          <w:rtl/>
        </w:rPr>
        <w:t xml:space="preserve"> أو </w:t>
      </w:r>
      <w:proofErr w:type="spellStart"/>
      <w:r>
        <w:rPr>
          <w:sz w:val="32"/>
          <w:szCs w:val="32"/>
          <w:rtl/>
        </w:rPr>
        <w:t>یفقد</w:t>
      </w:r>
      <w:proofErr w:type="spellEnd"/>
      <w:r>
        <w:rPr>
          <w:sz w:val="32"/>
          <w:szCs w:val="32"/>
          <w:rtl/>
        </w:rPr>
        <w:t xml:space="preserve"> القدرة على السمع في سن مبكرة؛ </w:t>
      </w:r>
      <w:proofErr w:type="spellStart"/>
      <w:r>
        <w:rPr>
          <w:sz w:val="32"/>
          <w:szCs w:val="32"/>
          <w:rtl/>
        </w:rPr>
        <w:t>یفقد</w:t>
      </w:r>
      <w:proofErr w:type="spellEnd"/>
      <w:r>
        <w:rPr>
          <w:sz w:val="32"/>
          <w:szCs w:val="32"/>
          <w:rtl/>
        </w:rPr>
        <w:t xml:space="preserve"> بالتالي القدرة على الكلام،</w:t>
      </w:r>
      <w:r>
        <w:rPr>
          <w:rFonts w:hint="cs"/>
          <w:sz w:val="32"/>
          <w:szCs w:val="32"/>
          <w:rtl/>
        </w:rPr>
        <w:t xml:space="preserve"> </w:t>
      </w:r>
      <w:r>
        <w:rPr>
          <w:sz w:val="32"/>
          <w:szCs w:val="32"/>
          <w:rtl/>
        </w:rPr>
        <w:t xml:space="preserve">فالدقة في </w:t>
      </w:r>
      <w:r>
        <w:rPr>
          <w:rFonts w:hint="cs"/>
          <w:sz w:val="32"/>
          <w:szCs w:val="32"/>
          <w:rtl/>
        </w:rPr>
        <w:t>الحديث</w:t>
      </w:r>
      <w:r>
        <w:rPr>
          <w:sz w:val="32"/>
          <w:szCs w:val="32"/>
          <w:rtl/>
        </w:rPr>
        <w:t xml:space="preserve"> إنما تكتسب بالاستماع</w:t>
      </w:r>
      <w:r>
        <w:rPr>
          <w:sz w:val="32"/>
          <w:szCs w:val="32"/>
          <w:rtl/>
        </w:rPr>
        <w:t xml:space="preserve"> </w:t>
      </w:r>
      <w:r>
        <w:rPr>
          <w:rFonts w:hint="cs"/>
          <w:sz w:val="32"/>
          <w:szCs w:val="32"/>
          <w:rtl/>
        </w:rPr>
        <w:t>الدقيق</w:t>
      </w:r>
      <w:r>
        <w:rPr>
          <w:sz w:val="32"/>
          <w:szCs w:val="32"/>
          <w:rtl/>
        </w:rPr>
        <w:t xml:space="preserve"> إلى المتكلم، فالاستماع </w:t>
      </w:r>
      <w:r>
        <w:rPr>
          <w:rFonts w:hint="cs"/>
          <w:sz w:val="32"/>
          <w:szCs w:val="32"/>
          <w:rtl/>
        </w:rPr>
        <w:t>السليم</w:t>
      </w:r>
      <w:r>
        <w:rPr>
          <w:sz w:val="32"/>
          <w:szCs w:val="32"/>
          <w:rtl/>
        </w:rPr>
        <w:t xml:space="preserve"> للأصوات </w:t>
      </w:r>
      <w:r>
        <w:rPr>
          <w:rFonts w:hint="cs"/>
          <w:sz w:val="32"/>
          <w:szCs w:val="32"/>
          <w:rtl/>
        </w:rPr>
        <w:t>اللغوية</w:t>
      </w:r>
      <w:r>
        <w:rPr>
          <w:sz w:val="32"/>
          <w:szCs w:val="32"/>
          <w:rtl/>
        </w:rPr>
        <w:t xml:space="preserve"> </w:t>
      </w:r>
      <w:proofErr w:type="spellStart"/>
      <w:r>
        <w:rPr>
          <w:sz w:val="32"/>
          <w:szCs w:val="32"/>
          <w:rtl/>
        </w:rPr>
        <w:t>یبدو</w:t>
      </w:r>
      <w:proofErr w:type="spellEnd"/>
      <w:r>
        <w:rPr>
          <w:sz w:val="32"/>
          <w:szCs w:val="32"/>
          <w:rtl/>
        </w:rPr>
        <w:t xml:space="preserve"> أثره واضحا في قدرة الأفراد على نطق الكلمات نطقا </w:t>
      </w:r>
      <w:r>
        <w:rPr>
          <w:rFonts w:hint="cs"/>
          <w:sz w:val="32"/>
          <w:szCs w:val="32"/>
          <w:rtl/>
        </w:rPr>
        <w:t>سليما.</w:t>
      </w:r>
      <w:r>
        <w:rPr>
          <w:sz w:val="32"/>
          <w:szCs w:val="32"/>
        </w:rPr>
        <w:t xml:space="preserve"> </w:t>
      </w:r>
    </w:p>
    <w:p w:rsidR="007A1721" w:rsidRDefault="007D4438">
      <w:pPr>
        <w:bidi/>
        <w:rPr>
          <w:sz w:val="32"/>
          <w:szCs w:val="32"/>
          <w:rtl/>
          <w:lang w:bidi="ar-DZ"/>
        </w:rPr>
      </w:pPr>
      <w:r>
        <w:rPr>
          <w:rFonts w:hint="cs"/>
          <w:sz w:val="32"/>
          <w:szCs w:val="32"/>
          <w:rtl/>
          <w:lang w:bidi="ar-DZ"/>
        </w:rPr>
        <w:t>-</w:t>
      </w:r>
      <w:r>
        <w:rPr>
          <w:sz w:val="32"/>
          <w:szCs w:val="32"/>
        </w:rPr>
        <w:t xml:space="preserve"> </w:t>
      </w:r>
      <w:r>
        <w:rPr>
          <w:sz w:val="32"/>
          <w:szCs w:val="32"/>
          <w:rtl/>
        </w:rPr>
        <w:t xml:space="preserve">أدى الاستماع دورا مهما في حفظ التراث الإنساني، ونقل اللغة والفكر، ونشر الثقافة والمعرفة، في عصر كانت </w:t>
      </w:r>
      <w:proofErr w:type="spellStart"/>
      <w:r>
        <w:rPr>
          <w:sz w:val="32"/>
          <w:szCs w:val="32"/>
          <w:rtl/>
        </w:rPr>
        <w:t>فیه</w:t>
      </w:r>
      <w:proofErr w:type="spellEnd"/>
      <w:r>
        <w:rPr>
          <w:sz w:val="32"/>
          <w:szCs w:val="32"/>
          <w:rtl/>
        </w:rPr>
        <w:t xml:space="preserve"> </w:t>
      </w:r>
      <w:proofErr w:type="spellStart"/>
      <w:r>
        <w:rPr>
          <w:sz w:val="32"/>
          <w:szCs w:val="32"/>
          <w:rtl/>
        </w:rPr>
        <w:t>البشریة</w:t>
      </w:r>
      <w:proofErr w:type="spellEnd"/>
      <w:r>
        <w:rPr>
          <w:sz w:val="32"/>
          <w:szCs w:val="32"/>
          <w:rtl/>
        </w:rPr>
        <w:t xml:space="preserve"> لا تعرف الكتابة، وكان الات</w:t>
      </w:r>
      <w:r>
        <w:rPr>
          <w:sz w:val="32"/>
          <w:szCs w:val="32"/>
          <w:rtl/>
        </w:rPr>
        <w:t xml:space="preserve">صال </w:t>
      </w:r>
      <w:proofErr w:type="spellStart"/>
      <w:r>
        <w:rPr>
          <w:sz w:val="32"/>
          <w:szCs w:val="32"/>
          <w:rtl/>
        </w:rPr>
        <w:t>یعتمد</w:t>
      </w:r>
      <w:proofErr w:type="spellEnd"/>
      <w:r>
        <w:rPr>
          <w:sz w:val="32"/>
          <w:szCs w:val="32"/>
          <w:rtl/>
        </w:rPr>
        <w:t xml:space="preserve"> على الكلمة المنطوقة، </w:t>
      </w:r>
      <w:proofErr w:type="spellStart"/>
      <w:r>
        <w:rPr>
          <w:sz w:val="32"/>
          <w:szCs w:val="32"/>
          <w:rtl/>
        </w:rPr>
        <w:t>حیث</w:t>
      </w:r>
      <w:proofErr w:type="spellEnd"/>
      <w:r>
        <w:rPr>
          <w:sz w:val="32"/>
          <w:szCs w:val="32"/>
          <w:rtl/>
        </w:rPr>
        <w:t xml:space="preserve"> كان الكلام والاستماع </w:t>
      </w:r>
      <w:r>
        <w:rPr>
          <w:rFonts w:hint="cs"/>
          <w:sz w:val="32"/>
          <w:szCs w:val="32"/>
          <w:rtl/>
        </w:rPr>
        <w:t>الوسيلتين</w:t>
      </w:r>
      <w:r>
        <w:rPr>
          <w:sz w:val="32"/>
          <w:szCs w:val="32"/>
          <w:rtl/>
        </w:rPr>
        <w:t xml:space="preserve"> </w:t>
      </w:r>
      <w:r>
        <w:rPr>
          <w:rFonts w:hint="cs"/>
          <w:sz w:val="32"/>
          <w:szCs w:val="32"/>
          <w:rtl/>
        </w:rPr>
        <w:t>الوحيدتين</w:t>
      </w:r>
      <w:r>
        <w:rPr>
          <w:sz w:val="32"/>
          <w:szCs w:val="32"/>
          <w:rtl/>
        </w:rPr>
        <w:t xml:space="preserve"> لنقل التراث وأداتي </w:t>
      </w:r>
      <w:proofErr w:type="spellStart"/>
      <w:r>
        <w:rPr>
          <w:sz w:val="32"/>
          <w:szCs w:val="32"/>
          <w:rtl/>
        </w:rPr>
        <w:t>التعلیم</w:t>
      </w:r>
      <w:proofErr w:type="spellEnd"/>
      <w:r>
        <w:rPr>
          <w:sz w:val="32"/>
          <w:szCs w:val="32"/>
          <w:rtl/>
        </w:rPr>
        <w:t xml:space="preserve"> والتعل</w:t>
      </w:r>
      <w:r>
        <w:rPr>
          <w:rFonts w:hint="cs"/>
          <w:sz w:val="32"/>
          <w:szCs w:val="32"/>
          <w:rtl/>
        </w:rPr>
        <w:t>م.</w:t>
      </w:r>
      <w:r>
        <w:rPr>
          <w:sz w:val="32"/>
          <w:szCs w:val="32"/>
        </w:rPr>
        <w:t xml:space="preserve"> </w:t>
      </w:r>
    </w:p>
    <w:p w:rsidR="007A1721" w:rsidRDefault="007D4438">
      <w:pPr>
        <w:bidi/>
        <w:rPr>
          <w:sz w:val="32"/>
          <w:szCs w:val="32"/>
          <w:rtl/>
          <w:lang w:bidi="ar-DZ"/>
        </w:rPr>
      </w:pPr>
      <w:r>
        <w:rPr>
          <w:sz w:val="32"/>
          <w:szCs w:val="32"/>
        </w:rPr>
        <w:t xml:space="preserve">- </w:t>
      </w:r>
      <w:r>
        <w:rPr>
          <w:sz w:val="32"/>
          <w:szCs w:val="32"/>
          <w:rtl/>
        </w:rPr>
        <w:t xml:space="preserve">أثبتت نتائج الدراسات أن </w:t>
      </w:r>
      <w:r>
        <w:rPr>
          <w:rFonts w:hint="cs"/>
          <w:sz w:val="32"/>
          <w:szCs w:val="32"/>
          <w:rtl/>
        </w:rPr>
        <w:t>تعليم</w:t>
      </w:r>
      <w:r>
        <w:rPr>
          <w:sz w:val="32"/>
          <w:szCs w:val="32"/>
          <w:rtl/>
        </w:rPr>
        <w:t xml:space="preserve"> الاستماع </w:t>
      </w:r>
      <w:r>
        <w:rPr>
          <w:rFonts w:hint="cs"/>
          <w:sz w:val="32"/>
          <w:szCs w:val="32"/>
          <w:rtl/>
        </w:rPr>
        <w:t>يؤدي</w:t>
      </w:r>
      <w:r>
        <w:rPr>
          <w:sz w:val="32"/>
          <w:szCs w:val="32"/>
          <w:rtl/>
        </w:rPr>
        <w:t xml:space="preserve"> إلى </w:t>
      </w:r>
      <w:proofErr w:type="spellStart"/>
      <w:r>
        <w:rPr>
          <w:sz w:val="32"/>
          <w:szCs w:val="32"/>
          <w:rtl/>
        </w:rPr>
        <w:t>تنمیة</w:t>
      </w:r>
      <w:proofErr w:type="spellEnd"/>
      <w:r>
        <w:rPr>
          <w:sz w:val="32"/>
          <w:szCs w:val="32"/>
          <w:rtl/>
        </w:rPr>
        <w:t xml:space="preserve"> </w:t>
      </w:r>
      <w:proofErr w:type="spellStart"/>
      <w:r>
        <w:rPr>
          <w:sz w:val="32"/>
          <w:szCs w:val="32"/>
          <w:rtl/>
        </w:rPr>
        <w:t>مهارت</w:t>
      </w:r>
      <w:proofErr w:type="spellEnd"/>
      <w:r>
        <w:rPr>
          <w:sz w:val="32"/>
          <w:szCs w:val="32"/>
          <w:rtl/>
        </w:rPr>
        <w:t xml:space="preserve"> الاستماع والقراءة معا، فالاستماع والقراءة فنان متكاملان من جوانب </w:t>
      </w:r>
      <w:r>
        <w:rPr>
          <w:rFonts w:hint="cs"/>
          <w:sz w:val="32"/>
          <w:szCs w:val="32"/>
          <w:rtl/>
        </w:rPr>
        <w:t>عديدة</w:t>
      </w:r>
      <w:r>
        <w:rPr>
          <w:sz w:val="32"/>
          <w:szCs w:val="32"/>
          <w:rtl/>
        </w:rPr>
        <w:t xml:space="preserve"> منها ما </w:t>
      </w:r>
      <w:proofErr w:type="spellStart"/>
      <w:r>
        <w:rPr>
          <w:sz w:val="32"/>
          <w:szCs w:val="32"/>
          <w:rtl/>
        </w:rPr>
        <w:t>یتصل</w:t>
      </w:r>
      <w:proofErr w:type="spellEnd"/>
      <w:r>
        <w:rPr>
          <w:sz w:val="32"/>
          <w:szCs w:val="32"/>
          <w:rtl/>
        </w:rPr>
        <w:t xml:space="preserve"> </w:t>
      </w:r>
      <w:r>
        <w:rPr>
          <w:rFonts w:hint="cs"/>
          <w:sz w:val="32"/>
          <w:szCs w:val="32"/>
          <w:rtl/>
        </w:rPr>
        <w:t>بالعمليات</w:t>
      </w:r>
      <w:r>
        <w:rPr>
          <w:sz w:val="32"/>
          <w:szCs w:val="32"/>
          <w:rtl/>
        </w:rPr>
        <w:t xml:space="preserve"> </w:t>
      </w:r>
      <w:r>
        <w:rPr>
          <w:rFonts w:hint="cs"/>
          <w:sz w:val="32"/>
          <w:szCs w:val="32"/>
          <w:rtl/>
        </w:rPr>
        <w:t>العقلية</w:t>
      </w:r>
      <w:r>
        <w:rPr>
          <w:sz w:val="32"/>
          <w:szCs w:val="32"/>
          <w:rtl/>
        </w:rPr>
        <w:t xml:space="preserve">، أو المهارات، ومنها ما </w:t>
      </w:r>
      <w:proofErr w:type="spellStart"/>
      <w:r>
        <w:rPr>
          <w:sz w:val="32"/>
          <w:szCs w:val="32"/>
          <w:rtl/>
        </w:rPr>
        <w:t>یتصل</w:t>
      </w:r>
      <w:proofErr w:type="spellEnd"/>
      <w:r>
        <w:rPr>
          <w:sz w:val="32"/>
          <w:szCs w:val="32"/>
          <w:rtl/>
        </w:rPr>
        <w:t xml:space="preserve"> بدورهما في تعلم اللغة، فالاستماع </w:t>
      </w:r>
      <w:proofErr w:type="spellStart"/>
      <w:r>
        <w:rPr>
          <w:sz w:val="32"/>
          <w:szCs w:val="32"/>
          <w:rtl/>
        </w:rPr>
        <w:t>یزود</w:t>
      </w:r>
      <w:proofErr w:type="spellEnd"/>
      <w:r>
        <w:rPr>
          <w:sz w:val="32"/>
          <w:szCs w:val="32"/>
          <w:rtl/>
        </w:rPr>
        <w:t xml:space="preserve"> الأطفال بالمفردات و </w:t>
      </w:r>
      <w:r>
        <w:rPr>
          <w:rFonts w:hint="cs"/>
          <w:sz w:val="32"/>
          <w:szCs w:val="32"/>
          <w:rtl/>
        </w:rPr>
        <w:t>تراكيب</w:t>
      </w:r>
      <w:r>
        <w:rPr>
          <w:sz w:val="32"/>
          <w:szCs w:val="32"/>
          <w:rtl/>
        </w:rPr>
        <w:t xml:space="preserve"> الجمل التي تقدم كأساس للقراءة، ولقد أشار بعض علماء </w:t>
      </w:r>
      <w:r>
        <w:rPr>
          <w:rFonts w:hint="cs"/>
          <w:sz w:val="32"/>
          <w:szCs w:val="32"/>
          <w:rtl/>
        </w:rPr>
        <w:t>التربية</w:t>
      </w:r>
      <w:r>
        <w:rPr>
          <w:sz w:val="32"/>
          <w:szCs w:val="32"/>
          <w:rtl/>
        </w:rPr>
        <w:t xml:space="preserve"> إلى ضرورة </w:t>
      </w:r>
      <w:r>
        <w:rPr>
          <w:rFonts w:hint="cs"/>
          <w:sz w:val="32"/>
          <w:szCs w:val="32"/>
          <w:rtl/>
        </w:rPr>
        <w:t>تعليم</w:t>
      </w:r>
      <w:r>
        <w:rPr>
          <w:sz w:val="32"/>
          <w:szCs w:val="32"/>
          <w:rtl/>
        </w:rPr>
        <w:t xml:space="preserve"> مهارات الاستماع التي تتوازى مع مهارات القراءة أولا </w:t>
      </w:r>
      <w:r>
        <w:rPr>
          <w:rFonts w:hint="cs"/>
          <w:sz w:val="32"/>
          <w:szCs w:val="32"/>
          <w:rtl/>
        </w:rPr>
        <w:t>للتلا</w:t>
      </w:r>
      <w:r>
        <w:rPr>
          <w:rFonts w:hint="cs"/>
          <w:sz w:val="32"/>
          <w:szCs w:val="32"/>
          <w:rtl/>
        </w:rPr>
        <w:t>ميذ</w:t>
      </w:r>
      <w:r>
        <w:rPr>
          <w:sz w:val="32"/>
          <w:szCs w:val="32"/>
          <w:rtl/>
        </w:rPr>
        <w:t xml:space="preserve">؛ لتساعدهم في </w:t>
      </w:r>
      <w:proofErr w:type="spellStart"/>
      <w:r>
        <w:rPr>
          <w:sz w:val="32"/>
          <w:szCs w:val="32"/>
          <w:rtl/>
        </w:rPr>
        <w:t>التدریب</w:t>
      </w:r>
      <w:proofErr w:type="spellEnd"/>
      <w:r>
        <w:rPr>
          <w:sz w:val="32"/>
          <w:szCs w:val="32"/>
          <w:rtl/>
        </w:rPr>
        <w:t xml:space="preserve"> على مه</w:t>
      </w:r>
      <w:r>
        <w:rPr>
          <w:rFonts w:hint="cs"/>
          <w:sz w:val="32"/>
          <w:szCs w:val="32"/>
          <w:rtl/>
        </w:rPr>
        <w:t>ارة القراءة.</w:t>
      </w:r>
    </w:p>
    <w:p w:rsidR="00C5324E" w:rsidRDefault="007D4438" w:rsidP="00C5324E">
      <w:pPr>
        <w:wordWrap w:val="0"/>
        <w:bidi/>
        <w:rPr>
          <w:sz w:val="32"/>
          <w:szCs w:val="32"/>
          <w:rtl/>
          <w:lang w:val="en-US" w:bidi="ar-DZ"/>
        </w:rPr>
      </w:pPr>
      <w:r>
        <w:rPr>
          <w:rFonts w:hint="cs"/>
          <w:sz w:val="32"/>
          <w:szCs w:val="32"/>
          <w:rtl/>
          <w:lang w:bidi="ar-DZ"/>
        </w:rPr>
        <w:t>- أن تعلم اللغة لا يمكن أن يتحقق على الوجه الأمثل إلا بالتمكن من مهارات الاستماع،</w:t>
      </w:r>
      <w:r>
        <w:rPr>
          <w:rFonts w:hint="cs"/>
          <w:sz w:val="32"/>
          <w:szCs w:val="32"/>
          <w:rtl/>
          <w:lang w:val="en-US" w:bidi="ar-DZ"/>
        </w:rPr>
        <w:t xml:space="preserve"> فهو وسيلة لاكتساب مهارات اللغة الأخرى، كالقراءة والكتابة والمحادثة.</w:t>
      </w:r>
    </w:p>
    <w:p w:rsidR="007A1721" w:rsidRPr="00C5324E" w:rsidRDefault="007D4438" w:rsidP="00C5324E">
      <w:pPr>
        <w:wordWrap w:val="0"/>
        <w:bidi/>
        <w:rPr>
          <w:sz w:val="32"/>
          <w:szCs w:val="32"/>
          <w:rtl/>
          <w:lang w:val="en-US" w:bidi="ar-DZ"/>
        </w:rPr>
      </w:pPr>
      <w:r>
        <w:rPr>
          <w:rFonts w:hint="cs"/>
          <w:sz w:val="32"/>
          <w:szCs w:val="32"/>
          <w:rtl/>
          <w:lang w:val="en-US" w:bidi="ar-DZ"/>
        </w:rPr>
        <w:t xml:space="preserve">- </w:t>
      </w:r>
      <w:r w:rsidRPr="00C5324E">
        <w:rPr>
          <w:rFonts w:asciiTheme="majorBidi" w:hAnsiTheme="majorBidi" w:cstheme="majorBidi"/>
          <w:sz w:val="32"/>
          <w:szCs w:val="32"/>
          <w:rtl/>
        </w:rPr>
        <w:t>وسيلة للتعلم والتعليم، ويتم ذلك من خلال معرفة الأفكار ونقلها</w:t>
      </w:r>
      <w:r w:rsidRPr="00C5324E">
        <w:rPr>
          <w:rFonts w:asciiTheme="majorBidi" w:hAnsiTheme="majorBidi" w:cstheme="majorBidi"/>
          <w:sz w:val="32"/>
          <w:szCs w:val="32"/>
          <w:rtl/>
        </w:rPr>
        <w:t xml:space="preserve"> عن طريق الحوار </w:t>
      </w:r>
      <w:r w:rsidR="000F5C0A">
        <w:rPr>
          <w:rFonts w:asciiTheme="majorBidi" w:hAnsiTheme="majorBidi" w:cstheme="majorBidi" w:hint="cs"/>
          <w:sz w:val="32"/>
          <w:szCs w:val="32"/>
          <w:rtl/>
        </w:rPr>
        <w:t xml:space="preserve">          </w:t>
      </w:r>
      <w:r w:rsidRPr="00C5324E">
        <w:rPr>
          <w:rFonts w:asciiTheme="majorBidi" w:hAnsiTheme="majorBidi" w:cstheme="majorBidi"/>
          <w:sz w:val="32"/>
          <w:szCs w:val="32"/>
          <w:rtl/>
        </w:rPr>
        <w:t>والمناق</w:t>
      </w:r>
      <w:r w:rsidRPr="00C5324E">
        <w:rPr>
          <w:rFonts w:asciiTheme="majorBidi" w:hAnsiTheme="majorBidi" w:cstheme="majorBidi"/>
          <w:sz w:val="32"/>
          <w:szCs w:val="32"/>
          <w:rtl/>
        </w:rPr>
        <w:t>شة.</w:t>
      </w:r>
    </w:p>
    <w:p w:rsidR="007A1721" w:rsidRDefault="007D4438">
      <w:pPr>
        <w:bidi/>
        <w:rPr>
          <w:sz w:val="32"/>
          <w:szCs w:val="32"/>
          <w:rtl/>
          <w:lang w:bidi="ar-DZ"/>
        </w:rPr>
      </w:pPr>
      <w:r>
        <w:rPr>
          <w:rFonts w:hint="cs"/>
          <w:sz w:val="32"/>
          <w:szCs w:val="32"/>
          <w:rtl/>
          <w:lang w:bidi="ar-DZ"/>
        </w:rPr>
        <w:t>- عن طريق الاستماع يفهم مدلول الكلمات عند ربط الصورة الحسية للشيء الذي يراد واللفظة الدالة عليه.</w:t>
      </w:r>
    </w:p>
    <w:p w:rsidR="007A1721" w:rsidRDefault="007A1721">
      <w:pPr>
        <w:bidi/>
        <w:rPr>
          <w:sz w:val="32"/>
          <w:szCs w:val="32"/>
          <w:rtl/>
          <w:lang w:bidi="ar-DZ"/>
        </w:rPr>
      </w:pPr>
    </w:p>
    <w:p w:rsidR="007A1721" w:rsidRDefault="007A1721">
      <w:pPr>
        <w:bidi/>
        <w:rPr>
          <w:sz w:val="32"/>
          <w:szCs w:val="32"/>
          <w:rtl/>
          <w:lang w:bidi="ar-DZ"/>
        </w:rPr>
      </w:pPr>
    </w:p>
    <w:p w:rsidR="007A1721" w:rsidRDefault="007A1721">
      <w:pPr>
        <w:bidi/>
        <w:rPr>
          <w:sz w:val="32"/>
          <w:szCs w:val="32"/>
          <w:rtl/>
          <w:lang w:bidi="ar-DZ"/>
        </w:rPr>
      </w:pPr>
    </w:p>
    <w:p w:rsidR="007A1721" w:rsidRDefault="007A1721">
      <w:pPr>
        <w:bidi/>
        <w:rPr>
          <w:sz w:val="32"/>
          <w:szCs w:val="32"/>
          <w:rtl/>
          <w:lang w:bidi="ar-DZ"/>
        </w:rPr>
      </w:pPr>
      <w:bookmarkStart w:id="0" w:name="_GoBack"/>
      <w:bookmarkEnd w:id="0"/>
    </w:p>
    <w:p w:rsidR="007A1721" w:rsidRDefault="007A1721">
      <w:pPr>
        <w:bidi/>
        <w:rPr>
          <w:sz w:val="32"/>
          <w:szCs w:val="32"/>
          <w:rtl/>
          <w:lang w:bidi="ar-DZ"/>
        </w:rPr>
      </w:pPr>
    </w:p>
    <w:p w:rsidR="007A1721" w:rsidRDefault="007A1721">
      <w:pPr>
        <w:bidi/>
        <w:rPr>
          <w:sz w:val="32"/>
          <w:szCs w:val="32"/>
          <w:rtl/>
          <w:lang w:bidi="ar-DZ"/>
        </w:rPr>
      </w:pPr>
    </w:p>
    <w:p w:rsidR="007A1721" w:rsidRDefault="007A1721">
      <w:pPr>
        <w:bidi/>
        <w:rPr>
          <w:sz w:val="32"/>
          <w:szCs w:val="32"/>
          <w:rtl/>
          <w:lang w:bidi="ar-DZ"/>
        </w:rPr>
      </w:pPr>
    </w:p>
    <w:p w:rsidR="007A1721" w:rsidRDefault="007A1721">
      <w:pPr>
        <w:bidi/>
        <w:rPr>
          <w:sz w:val="32"/>
          <w:szCs w:val="32"/>
          <w:rtl/>
          <w:lang w:bidi="ar-DZ"/>
        </w:rPr>
      </w:pPr>
    </w:p>
    <w:p w:rsidR="007A1721" w:rsidRDefault="007A1721">
      <w:pPr>
        <w:bidi/>
        <w:rPr>
          <w:sz w:val="32"/>
          <w:szCs w:val="32"/>
          <w:lang w:bidi="ar-DZ"/>
        </w:rPr>
      </w:pPr>
    </w:p>
    <w:sectPr w:rsidR="007A17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38" w:rsidRDefault="007D4438">
      <w:pPr>
        <w:spacing w:line="240" w:lineRule="auto"/>
      </w:pPr>
      <w:r>
        <w:separator/>
      </w:r>
    </w:p>
  </w:endnote>
  <w:endnote w:type="continuationSeparator" w:id="0">
    <w:p w:rsidR="007D4438" w:rsidRDefault="007D4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38" w:rsidRDefault="007D4438">
      <w:pPr>
        <w:spacing w:after="0"/>
      </w:pPr>
      <w:r>
        <w:separator/>
      </w:r>
    </w:p>
  </w:footnote>
  <w:footnote w:type="continuationSeparator" w:id="0">
    <w:p w:rsidR="007D4438" w:rsidRDefault="007D4438">
      <w:pPr>
        <w:spacing w:after="0"/>
      </w:pPr>
      <w:r>
        <w:continuationSeparator/>
      </w:r>
    </w:p>
  </w:footnote>
  <w:footnote w:id="1">
    <w:p w:rsidR="007A1721" w:rsidRDefault="007D4438">
      <w:pPr>
        <w:pStyle w:val="Notedebasdepage"/>
        <w:bidi/>
        <w:rPr>
          <w:rtl/>
          <w:lang w:bidi="ar-DZ"/>
        </w:rPr>
      </w:pPr>
      <w:r>
        <w:rPr>
          <w:rStyle w:val="Appelnotedebasdep"/>
        </w:rPr>
        <w:footnoteRef/>
      </w:r>
      <w:r>
        <w:t xml:space="preserve"> </w:t>
      </w:r>
      <w:r>
        <w:rPr>
          <w:rFonts w:hint="cs"/>
          <w:rtl/>
          <w:lang w:bidi="ar-DZ"/>
        </w:rPr>
        <w:t>- ابن منظور، لسان العرب، مادة (م، هـ، ر)</w:t>
      </w:r>
    </w:p>
  </w:footnote>
  <w:footnote w:id="2">
    <w:p w:rsidR="007A1721" w:rsidRDefault="007D4438">
      <w:pPr>
        <w:pStyle w:val="Notedebasdepage"/>
        <w:bidi/>
        <w:rPr>
          <w:rtl/>
          <w:lang w:bidi="ar-DZ"/>
        </w:rPr>
      </w:pPr>
      <w:r>
        <w:rPr>
          <w:rStyle w:val="Appelnotedebasdep"/>
        </w:rPr>
        <w:footnoteRef/>
      </w:r>
      <w:r>
        <w:t xml:space="preserve"> </w:t>
      </w:r>
      <w:r>
        <w:rPr>
          <w:rFonts w:hint="cs"/>
          <w:rtl/>
          <w:lang w:bidi="ar-DZ"/>
        </w:rPr>
        <w:t xml:space="preserve">- </w:t>
      </w:r>
      <w:r>
        <w:rPr>
          <w:rFonts w:hint="cs"/>
          <w:rtl/>
          <w:lang w:bidi="ar-DZ"/>
        </w:rPr>
        <w:t>عبد الله علي مصطفى، مهارات اللغة العربية، دار الميسرة، ط2، عمان الأردن، 2007، ص43.</w:t>
      </w:r>
    </w:p>
  </w:footnote>
  <w:footnote w:id="3">
    <w:p w:rsidR="007A1721" w:rsidRDefault="007D4438">
      <w:pPr>
        <w:pStyle w:val="Notedebasdepage"/>
        <w:bidi/>
        <w:rPr>
          <w:rtl/>
          <w:lang w:bidi="ar-DZ"/>
        </w:rPr>
      </w:pPr>
      <w:r>
        <w:rPr>
          <w:rStyle w:val="Appelnotedebasdep"/>
        </w:rPr>
        <w:footnoteRef/>
      </w:r>
      <w:r>
        <w:t xml:space="preserve"> </w:t>
      </w:r>
      <w:r>
        <w:rPr>
          <w:rFonts w:hint="cs"/>
          <w:rtl/>
        </w:rPr>
        <w:t xml:space="preserve">- فهد خليل زايد، أساليب تدريس العربية بين المهارة والصعوبة، دار </w:t>
      </w:r>
      <w:proofErr w:type="spellStart"/>
      <w:r>
        <w:rPr>
          <w:rFonts w:hint="cs"/>
          <w:rtl/>
        </w:rPr>
        <w:t>اليازويا</w:t>
      </w:r>
      <w:proofErr w:type="spellEnd"/>
      <w:r>
        <w:rPr>
          <w:rFonts w:hint="cs"/>
          <w:rtl/>
        </w:rPr>
        <w:t xml:space="preserve"> العلمية، الأردن، </w:t>
      </w:r>
      <w:proofErr w:type="spellStart"/>
      <w:r>
        <w:rPr>
          <w:rFonts w:hint="cs"/>
          <w:rtl/>
        </w:rPr>
        <w:t>د.ط</w:t>
      </w:r>
      <w:proofErr w:type="spellEnd"/>
      <w:r>
        <w:rPr>
          <w:rFonts w:hint="cs"/>
          <w:rtl/>
        </w:rPr>
        <w:t>، 2006، ص25.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9A"/>
    <w:rsid w:val="000F5C0A"/>
    <w:rsid w:val="00226C5F"/>
    <w:rsid w:val="003B5D95"/>
    <w:rsid w:val="007A1721"/>
    <w:rsid w:val="007D4438"/>
    <w:rsid w:val="00C5324E"/>
    <w:rsid w:val="00CF489A"/>
    <w:rsid w:val="00FC29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3534"/>
  <w15:docId w15:val="{7FA33B97-B05C-44D0-9781-6E3A5B9A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Pr>
      <w:vertAlign w:val="superscript"/>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777</Words>
  <Characters>4430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2</cp:revision>
  <dcterms:created xsi:type="dcterms:W3CDTF">2024-02-18T21:11:00Z</dcterms:created>
  <dcterms:modified xsi:type="dcterms:W3CDTF">2026-03-22T11:51:00Z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3E4BC854EE2C4DF1B0821E3D6EC4C3A8_12</vt:lpwstr>
  </property>
</Properties>
</file>