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A3348" w14:textId="60C3578B" w:rsidR="00CA266E" w:rsidRPr="00181248" w:rsidRDefault="00E40FE8" w:rsidP="00181248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181248">
        <w:rPr>
          <w:rFonts w:asciiTheme="majorBidi" w:hAnsiTheme="majorBidi" w:cstheme="majorBidi"/>
          <w:b/>
          <w:bCs/>
          <w:sz w:val="32"/>
          <w:szCs w:val="32"/>
        </w:rPr>
        <w:t>Les questions théoriques de la traduction</w:t>
      </w:r>
    </w:p>
    <w:p w14:paraId="13FD094A" w14:textId="2651F31B" w:rsidR="00E40FE8" w:rsidRPr="00181248" w:rsidRDefault="00E40FE8" w:rsidP="00181248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181248">
        <w:rPr>
          <w:rFonts w:asciiTheme="majorBidi" w:hAnsiTheme="majorBidi" w:cstheme="majorBidi"/>
          <w:b/>
          <w:bCs/>
          <w:sz w:val="32"/>
          <w:szCs w:val="32"/>
        </w:rPr>
        <w:t>La révolution de la traductologie :</w:t>
      </w:r>
    </w:p>
    <w:p w14:paraId="53B873FD" w14:textId="67A92D8F" w:rsidR="00E40FE8" w:rsidRPr="00181248" w:rsidRDefault="00E40FE8" w:rsidP="00181248">
      <w:pPr>
        <w:jc w:val="both"/>
        <w:rPr>
          <w:rFonts w:asciiTheme="majorBidi" w:hAnsiTheme="majorBidi" w:cstheme="majorBidi"/>
          <w:sz w:val="32"/>
          <w:szCs w:val="32"/>
        </w:rPr>
      </w:pPr>
      <w:r w:rsidRPr="00181248">
        <w:rPr>
          <w:rFonts w:asciiTheme="majorBidi" w:hAnsiTheme="majorBidi" w:cstheme="majorBidi"/>
          <w:sz w:val="32"/>
          <w:szCs w:val="32"/>
        </w:rPr>
        <w:t>C’est la période où la traduction devient une discipline académique à part entière </w:t>
      </w:r>
      <w:r w:rsidRPr="00181248">
        <w:rPr>
          <w:rFonts w:asciiTheme="majorBidi" w:hAnsiTheme="majorBidi" w:cstheme="majorBidi"/>
          <w:b/>
          <w:bCs/>
          <w:sz w:val="32"/>
          <w:szCs w:val="32"/>
        </w:rPr>
        <w:t>: la traductologie.</w:t>
      </w:r>
      <w:r w:rsidRPr="00181248">
        <w:rPr>
          <w:rFonts w:asciiTheme="majorBidi" w:hAnsiTheme="majorBidi" w:cstheme="majorBidi"/>
          <w:sz w:val="32"/>
          <w:szCs w:val="32"/>
        </w:rPr>
        <w:t xml:space="preserve"> </w:t>
      </w:r>
    </w:p>
    <w:p w14:paraId="6AF3EE84" w14:textId="0B8343FF" w:rsidR="00E40FE8" w:rsidRPr="00181248" w:rsidRDefault="00E40FE8" w:rsidP="00181248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181248">
        <w:rPr>
          <w:rFonts w:asciiTheme="majorBidi" w:hAnsiTheme="majorBidi" w:cstheme="majorBidi"/>
          <w:b/>
          <w:bCs/>
          <w:sz w:val="32"/>
          <w:szCs w:val="32"/>
        </w:rPr>
        <w:t>-L’approche linguistique :</w:t>
      </w:r>
    </w:p>
    <w:p w14:paraId="7AE4066E" w14:textId="6F1A17A1" w:rsidR="00E40FE8" w:rsidRPr="00181248" w:rsidRDefault="00E40FE8" w:rsidP="00181248">
      <w:pPr>
        <w:jc w:val="both"/>
        <w:rPr>
          <w:rFonts w:asciiTheme="majorBidi" w:hAnsiTheme="majorBidi" w:cstheme="majorBidi"/>
          <w:sz w:val="32"/>
          <w:szCs w:val="32"/>
        </w:rPr>
      </w:pPr>
      <w:r w:rsidRPr="00181248">
        <w:rPr>
          <w:rFonts w:asciiTheme="majorBidi" w:hAnsiTheme="majorBidi" w:cstheme="majorBidi"/>
          <w:sz w:val="32"/>
          <w:szCs w:val="32"/>
        </w:rPr>
        <w:t xml:space="preserve">Des linguistes comme </w:t>
      </w:r>
      <w:r w:rsidRPr="00181248">
        <w:rPr>
          <w:rFonts w:asciiTheme="majorBidi" w:hAnsiTheme="majorBidi" w:cstheme="majorBidi"/>
          <w:b/>
          <w:bCs/>
          <w:sz w:val="32"/>
          <w:szCs w:val="32"/>
        </w:rPr>
        <w:t>Roman Jakobson</w:t>
      </w:r>
      <w:r w:rsidRPr="00181248">
        <w:rPr>
          <w:rFonts w:asciiTheme="majorBidi" w:hAnsiTheme="majorBidi" w:cstheme="majorBidi"/>
          <w:sz w:val="32"/>
          <w:szCs w:val="32"/>
        </w:rPr>
        <w:t xml:space="preserve"> et </w:t>
      </w:r>
      <w:r w:rsidRPr="00181248">
        <w:rPr>
          <w:rFonts w:asciiTheme="majorBidi" w:hAnsiTheme="majorBidi" w:cstheme="majorBidi"/>
          <w:b/>
          <w:bCs/>
          <w:sz w:val="32"/>
          <w:szCs w:val="32"/>
        </w:rPr>
        <w:t>Eugène Nida</w:t>
      </w:r>
      <w:r w:rsidRPr="00181248">
        <w:rPr>
          <w:rFonts w:asciiTheme="majorBidi" w:hAnsiTheme="majorBidi" w:cstheme="majorBidi"/>
          <w:sz w:val="32"/>
          <w:szCs w:val="32"/>
        </w:rPr>
        <w:t xml:space="preserve"> ont apporté des concepts clés. Nida a distingué la « équivalence formelle » (fidélité </w:t>
      </w:r>
      <w:r w:rsidR="001319C3" w:rsidRPr="00181248">
        <w:rPr>
          <w:rFonts w:asciiTheme="majorBidi" w:hAnsiTheme="majorBidi" w:cstheme="majorBidi"/>
          <w:sz w:val="32"/>
          <w:szCs w:val="32"/>
        </w:rPr>
        <w:t>à la forme) de l’équivalence dynamique (fidélité à l’effet produit sur le lecteur), particulièrement importante pour la traduction biblique.</w:t>
      </w:r>
    </w:p>
    <w:p w14:paraId="1FA7A066" w14:textId="1F29B685" w:rsidR="001319C3" w:rsidRPr="00181248" w:rsidRDefault="001319C3" w:rsidP="00181248">
      <w:pPr>
        <w:jc w:val="both"/>
        <w:rPr>
          <w:rFonts w:asciiTheme="majorBidi" w:hAnsiTheme="majorBidi" w:cstheme="majorBidi"/>
          <w:sz w:val="32"/>
          <w:szCs w:val="32"/>
        </w:rPr>
      </w:pPr>
      <w:r w:rsidRPr="00181248">
        <w:rPr>
          <w:rFonts w:asciiTheme="majorBidi" w:hAnsiTheme="majorBidi" w:cstheme="majorBidi"/>
          <w:sz w:val="32"/>
          <w:szCs w:val="32"/>
        </w:rPr>
        <w:t xml:space="preserve">-L’approche fonctionnaliste (années 1970-80) : </w:t>
      </w:r>
    </w:p>
    <w:p w14:paraId="5FE6486B" w14:textId="0A38D7E6" w:rsidR="001319C3" w:rsidRPr="00181248" w:rsidRDefault="001319C3" w:rsidP="00181248">
      <w:pPr>
        <w:jc w:val="both"/>
        <w:rPr>
          <w:rFonts w:asciiTheme="majorBidi" w:hAnsiTheme="majorBidi" w:cstheme="majorBidi"/>
          <w:sz w:val="32"/>
          <w:szCs w:val="32"/>
        </w:rPr>
      </w:pPr>
      <w:r w:rsidRPr="00181248">
        <w:rPr>
          <w:rFonts w:asciiTheme="majorBidi" w:hAnsiTheme="majorBidi" w:cstheme="majorBidi"/>
          <w:sz w:val="32"/>
          <w:szCs w:val="32"/>
        </w:rPr>
        <w:t xml:space="preserve">Des théoriciens allemands comme </w:t>
      </w:r>
      <w:r w:rsidRPr="00181248">
        <w:rPr>
          <w:rFonts w:asciiTheme="majorBidi" w:hAnsiTheme="majorBidi" w:cstheme="majorBidi"/>
          <w:b/>
          <w:bCs/>
          <w:sz w:val="32"/>
          <w:szCs w:val="32"/>
        </w:rPr>
        <w:t>Katharina Reiss</w:t>
      </w:r>
      <w:r w:rsidRPr="00181248">
        <w:rPr>
          <w:rFonts w:asciiTheme="majorBidi" w:hAnsiTheme="majorBidi" w:cstheme="majorBidi"/>
          <w:sz w:val="32"/>
          <w:szCs w:val="32"/>
        </w:rPr>
        <w:t xml:space="preserve"> et </w:t>
      </w:r>
      <w:r w:rsidRPr="00181248">
        <w:rPr>
          <w:rFonts w:asciiTheme="majorBidi" w:hAnsiTheme="majorBidi" w:cstheme="majorBidi"/>
          <w:b/>
          <w:bCs/>
          <w:sz w:val="32"/>
          <w:szCs w:val="32"/>
        </w:rPr>
        <w:t>Hans Vermeer</w:t>
      </w:r>
      <w:r w:rsidRPr="00181248">
        <w:rPr>
          <w:rFonts w:asciiTheme="majorBidi" w:hAnsiTheme="majorBidi" w:cstheme="majorBidi"/>
          <w:sz w:val="32"/>
          <w:szCs w:val="32"/>
        </w:rPr>
        <w:t xml:space="preserve"> ont développé </w:t>
      </w:r>
      <w:r w:rsidRPr="00181248">
        <w:rPr>
          <w:rFonts w:asciiTheme="majorBidi" w:hAnsiTheme="majorBidi" w:cstheme="majorBidi"/>
          <w:b/>
          <w:bCs/>
          <w:sz w:val="32"/>
          <w:szCs w:val="32"/>
        </w:rPr>
        <w:t>la théorie</w:t>
      </w:r>
      <w:r w:rsidRPr="00181248">
        <w:rPr>
          <w:rFonts w:asciiTheme="majorBidi" w:hAnsiTheme="majorBidi" w:cstheme="majorBidi"/>
          <w:sz w:val="32"/>
          <w:szCs w:val="32"/>
        </w:rPr>
        <w:t xml:space="preserve"> </w:t>
      </w:r>
      <w:r w:rsidRPr="00181248">
        <w:rPr>
          <w:rFonts w:asciiTheme="majorBidi" w:hAnsiTheme="majorBidi" w:cstheme="majorBidi"/>
          <w:b/>
          <w:bCs/>
          <w:sz w:val="32"/>
          <w:szCs w:val="32"/>
        </w:rPr>
        <w:t xml:space="preserve">du </w:t>
      </w:r>
      <w:proofErr w:type="spellStart"/>
      <w:r w:rsidRPr="00181248">
        <w:rPr>
          <w:rFonts w:asciiTheme="majorBidi" w:hAnsiTheme="majorBidi" w:cstheme="majorBidi"/>
          <w:b/>
          <w:bCs/>
          <w:sz w:val="32"/>
          <w:szCs w:val="32"/>
        </w:rPr>
        <w:t>skopos</w:t>
      </w:r>
      <w:proofErr w:type="spellEnd"/>
      <w:r w:rsidRPr="00181248">
        <w:rPr>
          <w:rFonts w:asciiTheme="majorBidi" w:hAnsiTheme="majorBidi" w:cstheme="majorBidi"/>
          <w:sz w:val="32"/>
          <w:szCs w:val="32"/>
        </w:rPr>
        <w:t xml:space="preserve">. Pour eux, la méthode de traduction doit être dictée par le </w:t>
      </w:r>
      <w:proofErr w:type="spellStart"/>
      <w:r w:rsidRPr="00181248">
        <w:rPr>
          <w:rFonts w:asciiTheme="majorBidi" w:hAnsiTheme="majorBidi" w:cstheme="majorBidi"/>
          <w:sz w:val="32"/>
          <w:szCs w:val="32"/>
        </w:rPr>
        <w:t>skopos</w:t>
      </w:r>
      <w:proofErr w:type="spellEnd"/>
      <w:r w:rsidRPr="00181248">
        <w:rPr>
          <w:rFonts w:asciiTheme="majorBidi" w:hAnsiTheme="majorBidi" w:cstheme="majorBidi"/>
          <w:sz w:val="32"/>
          <w:szCs w:val="32"/>
        </w:rPr>
        <w:t xml:space="preserve"> (le but, la fonction) de la traduction dans la culture cible.</w:t>
      </w:r>
    </w:p>
    <w:p w14:paraId="61C91442" w14:textId="55828FEA" w:rsidR="001319C3" w:rsidRPr="00181248" w:rsidRDefault="001319C3" w:rsidP="00181248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181248">
        <w:rPr>
          <w:rFonts w:asciiTheme="majorBidi" w:hAnsiTheme="majorBidi" w:cstheme="majorBidi"/>
          <w:b/>
          <w:bCs/>
          <w:sz w:val="32"/>
          <w:szCs w:val="32"/>
        </w:rPr>
        <w:t>-Le tournant culturel (années 1980-90) :</w:t>
      </w:r>
    </w:p>
    <w:p w14:paraId="540CD579" w14:textId="71B5305E" w:rsidR="001319C3" w:rsidRDefault="001319C3" w:rsidP="00181248">
      <w:pPr>
        <w:jc w:val="both"/>
        <w:rPr>
          <w:rFonts w:asciiTheme="majorBidi" w:hAnsiTheme="majorBidi" w:cstheme="majorBidi"/>
          <w:sz w:val="32"/>
          <w:szCs w:val="32"/>
        </w:rPr>
      </w:pPr>
      <w:r w:rsidRPr="00181248">
        <w:rPr>
          <w:rFonts w:asciiTheme="majorBidi" w:hAnsiTheme="majorBidi" w:cstheme="majorBidi"/>
          <w:sz w:val="32"/>
          <w:szCs w:val="32"/>
        </w:rPr>
        <w:t>Des</w:t>
      </w:r>
      <w:r w:rsidR="00181248" w:rsidRPr="00181248">
        <w:rPr>
          <w:rFonts w:asciiTheme="majorBidi" w:hAnsiTheme="majorBidi" w:cstheme="majorBidi"/>
          <w:sz w:val="32"/>
          <w:szCs w:val="32"/>
        </w:rPr>
        <w:t xml:space="preserve"> chercheurs comme </w:t>
      </w:r>
      <w:r w:rsidR="00181248" w:rsidRPr="00181248">
        <w:rPr>
          <w:rFonts w:asciiTheme="majorBidi" w:hAnsiTheme="majorBidi" w:cstheme="majorBidi"/>
          <w:b/>
          <w:bCs/>
          <w:sz w:val="32"/>
          <w:szCs w:val="32"/>
        </w:rPr>
        <w:t>Susan Bassnett</w:t>
      </w:r>
      <w:r w:rsidRPr="00181248">
        <w:rPr>
          <w:rFonts w:asciiTheme="majorBidi" w:hAnsiTheme="majorBidi" w:cstheme="majorBidi"/>
          <w:sz w:val="32"/>
          <w:szCs w:val="32"/>
        </w:rPr>
        <w:t xml:space="preserve"> </w:t>
      </w:r>
      <w:r w:rsidR="00181248" w:rsidRPr="00181248">
        <w:rPr>
          <w:rFonts w:asciiTheme="majorBidi" w:hAnsiTheme="majorBidi" w:cstheme="majorBidi"/>
          <w:sz w:val="32"/>
          <w:szCs w:val="32"/>
        </w:rPr>
        <w:t xml:space="preserve">et </w:t>
      </w:r>
      <w:r w:rsidR="00181248" w:rsidRPr="00181248">
        <w:rPr>
          <w:rFonts w:asciiTheme="majorBidi" w:hAnsiTheme="majorBidi" w:cstheme="majorBidi"/>
          <w:b/>
          <w:bCs/>
          <w:sz w:val="32"/>
          <w:szCs w:val="32"/>
        </w:rPr>
        <w:t xml:space="preserve">André Lefevere </w:t>
      </w:r>
      <w:r w:rsidR="00181248" w:rsidRPr="00181248">
        <w:rPr>
          <w:rFonts w:asciiTheme="majorBidi" w:hAnsiTheme="majorBidi" w:cstheme="majorBidi"/>
          <w:sz w:val="32"/>
          <w:szCs w:val="32"/>
        </w:rPr>
        <w:t>ont insisté sur le fait que la traduction n’est pas un simple transfert linguistique, mais un acte de réécriture culturelle, influencé par des facteurs idéologiques, politiques et institutionnels.</w:t>
      </w:r>
    </w:p>
    <w:p w14:paraId="7CB8A0D1" w14:textId="07CD2ADB" w:rsidR="00181248" w:rsidRPr="009E0561" w:rsidRDefault="00181248" w:rsidP="00181248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9E0561">
        <w:rPr>
          <w:rFonts w:asciiTheme="majorBidi" w:hAnsiTheme="majorBidi" w:cstheme="majorBidi"/>
          <w:b/>
          <w:bCs/>
          <w:sz w:val="32"/>
          <w:szCs w:val="32"/>
        </w:rPr>
        <w:t>-L’ère numérique (fin du XXe -XXIe siècle) :</w:t>
      </w:r>
    </w:p>
    <w:p w14:paraId="1BDA6298" w14:textId="77777777" w:rsidR="009E0561" w:rsidRDefault="00181248" w:rsidP="00181248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L’avènement des outils d’aide à la traduction (TAO), des mémoires de traduction et de </w:t>
      </w:r>
      <w:r w:rsidRPr="009E0561">
        <w:rPr>
          <w:rFonts w:asciiTheme="majorBidi" w:hAnsiTheme="majorBidi" w:cstheme="majorBidi"/>
          <w:b/>
          <w:bCs/>
          <w:sz w:val="32"/>
          <w:szCs w:val="32"/>
        </w:rPr>
        <w:t>la traduction automatique neuronale</w:t>
      </w:r>
      <w:r w:rsidR="009E0561">
        <w:rPr>
          <w:rFonts w:asciiTheme="majorBidi" w:hAnsiTheme="majorBidi" w:cstheme="majorBidi"/>
          <w:sz w:val="32"/>
          <w:szCs w:val="32"/>
        </w:rPr>
        <w:t xml:space="preserve"> (comme DEEPL ou GOOGLE translate) a radicalement transformé la pratique. Le rôle du traducteur évolue vers celui de post-éditeur, de spécialiste du sens et de la nuance dans un flux de textes de plus en plus important.</w:t>
      </w:r>
    </w:p>
    <w:p w14:paraId="73E34C38" w14:textId="77777777" w:rsidR="009E0561" w:rsidRDefault="009E0561" w:rsidP="00181248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2C368161" w14:textId="72D6E8A8" w:rsidR="00181248" w:rsidRPr="00181248" w:rsidRDefault="009E0561" w:rsidP="00181248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</w:p>
    <w:p w14:paraId="0C2E8111" w14:textId="77777777" w:rsidR="001319C3" w:rsidRPr="00181248" w:rsidRDefault="001319C3" w:rsidP="00181248">
      <w:pPr>
        <w:jc w:val="both"/>
        <w:rPr>
          <w:rFonts w:asciiTheme="majorBidi" w:hAnsiTheme="majorBidi" w:cstheme="majorBidi"/>
          <w:sz w:val="32"/>
          <w:szCs w:val="32"/>
        </w:rPr>
      </w:pPr>
    </w:p>
    <w:sectPr w:rsidR="001319C3" w:rsidRPr="00181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D9F"/>
    <w:rsid w:val="00017154"/>
    <w:rsid w:val="001319C3"/>
    <w:rsid w:val="00181248"/>
    <w:rsid w:val="00442014"/>
    <w:rsid w:val="009E0561"/>
    <w:rsid w:val="00CA266E"/>
    <w:rsid w:val="00D37F76"/>
    <w:rsid w:val="00E40FE8"/>
    <w:rsid w:val="00FE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31BC"/>
  <w15:chartTrackingRefBased/>
  <w15:docId w15:val="{56924EA7-F76A-49D8-978F-1FDB0685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F76"/>
  </w:style>
  <w:style w:type="paragraph" w:styleId="Heading1">
    <w:name w:val="heading 1"/>
    <w:basedOn w:val="Normal"/>
    <w:next w:val="Normal"/>
    <w:link w:val="Heading1Char"/>
    <w:uiPriority w:val="9"/>
    <w:qFormat/>
    <w:rsid w:val="00D37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F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F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F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F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F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F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F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F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F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D37F7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7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F7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F76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D37F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F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Abdelhafid Taibi</dc:creator>
  <cp:keywords/>
  <dc:description/>
  <cp:lastModifiedBy>Abdelhafid Taibi</cp:lastModifiedBy>
  <cp:revision>3</cp:revision>
  <dcterms:created xsi:type="dcterms:W3CDTF">2025-12-26T18:35:00Z</dcterms:created>
  <dcterms:modified xsi:type="dcterms:W3CDTF">2025-12-26T19:10:00Z</dcterms:modified>
</cp:coreProperties>
</file>